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42EF1" w:rsidRPr="004F72CD" w:rsidRDefault="0093447D" w:rsidP="00C42EF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C42EF1" w:rsidRPr="004F72CD">
        <w:rPr>
          <w:rFonts w:ascii="Verdana" w:hAnsi="Verdana"/>
          <w:b/>
          <w:bCs/>
          <w:color w:val="000000"/>
        </w:rPr>
        <w:t>DIÁRIO OFICIAL – Nº 23</w:t>
      </w:r>
      <w:r w:rsidR="00C42EF1">
        <w:rPr>
          <w:rFonts w:ascii="Verdana" w:hAnsi="Verdana"/>
          <w:b/>
          <w:bCs/>
          <w:color w:val="000000"/>
        </w:rPr>
        <w:t>5</w:t>
      </w:r>
      <w:r w:rsidR="00C42EF1" w:rsidRPr="004F72CD">
        <w:rPr>
          <w:rFonts w:ascii="Verdana" w:hAnsi="Verdana"/>
          <w:b/>
          <w:bCs/>
          <w:color w:val="000000"/>
        </w:rPr>
        <w:t xml:space="preserve"> – ANO 60</w:t>
      </w:r>
    </w:p>
    <w:p w:rsidR="00C42EF1" w:rsidRPr="004F72CD" w:rsidRDefault="00C42EF1" w:rsidP="00C42EF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color w:val="000000"/>
        </w:rPr>
      </w:pPr>
      <w:r w:rsidRPr="004F72CD">
        <w:rPr>
          <w:rFonts w:ascii="Verdana" w:hAnsi="Verdana"/>
          <w:b/>
          <w:bCs/>
          <w:color w:val="000000"/>
        </w:rPr>
        <w:t>CIDADE DE SÃO PAULO</w:t>
      </w:r>
    </w:p>
    <w:p w:rsidR="00C42EF1" w:rsidRPr="004F72CD" w:rsidRDefault="00C42EF1" w:rsidP="00C42EF1">
      <w:pPr>
        <w:spacing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S</w:t>
      </w:r>
      <w:r>
        <w:rPr>
          <w:rFonts w:ascii="Verdana" w:hAnsi="Verdana"/>
          <w:b/>
          <w:bCs/>
          <w:color w:val="000000"/>
        </w:rPr>
        <w:t>exta-Feira</w:t>
      </w:r>
      <w:r w:rsidRPr="004F72CD">
        <w:rPr>
          <w:rFonts w:ascii="Verdana" w:hAnsi="Verdana"/>
          <w:b/>
          <w:bCs/>
          <w:color w:val="000000"/>
        </w:rPr>
        <w:t xml:space="preserve">, </w:t>
      </w:r>
      <w:r>
        <w:rPr>
          <w:rFonts w:ascii="Verdana" w:hAnsi="Verdana"/>
          <w:b/>
          <w:bCs/>
          <w:color w:val="000000"/>
        </w:rPr>
        <w:t>1</w:t>
      </w:r>
      <w:r>
        <w:rPr>
          <w:rFonts w:ascii="Verdana" w:hAnsi="Verdana"/>
          <w:b/>
          <w:bCs/>
          <w:color w:val="000000"/>
        </w:rPr>
        <w:t>8</w:t>
      </w:r>
      <w:r w:rsidRPr="004F72CD">
        <w:rPr>
          <w:rFonts w:ascii="Verdana" w:hAnsi="Verdana"/>
          <w:b/>
          <w:bCs/>
          <w:color w:val="000000"/>
        </w:rPr>
        <w:t xml:space="preserve"> de Dezembro de 2015.</w:t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</w:p>
    <w:p w:rsidR="00101942" w:rsidRPr="00DB6701" w:rsidRDefault="002942D8" w:rsidP="00101942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Secretarias, Pág. 05</w:t>
      </w:r>
    </w:p>
    <w:p w:rsidR="00A42A51" w:rsidRPr="00E61D74" w:rsidRDefault="00A42A51" w:rsidP="00101942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A42A51" w:rsidRPr="00E61D74" w:rsidRDefault="00A42A51" w:rsidP="00A42A51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2942D8" w:rsidRPr="002942D8" w:rsidRDefault="002942D8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RELAÇÕES GOVERNAMENTAIS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DESPACHOS DO SECRETÁRIO MUNICIPAL DE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RELAÇÕES GOVERNAMENTAIS</w:t>
      </w:r>
    </w:p>
    <w:p w:rsidR="002942D8" w:rsidRPr="002942D8" w:rsidRDefault="002942D8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Of. 172/2015 </w:t>
      </w: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>- CÂMARA MUNICIPAL DE SÃO PAULO -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>Prorrogação do afastamento do servidor Carlos Alberto Joaquim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>- No uso da competência delegada pela Lei 15.764, de 27 de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 xml:space="preserve">maio de 2013, </w:t>
      </w:r>
      <w:r w:rsidRPr="002942D8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AUTORIZO</w:t>
      </w: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>, nos termos do disposto no artigo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>45, § 1º da Lei 8.989/79, observadas as formalidades legais,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>a prorrogação do afastamento do servidor CARLOS ALBERTO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 xml:space="preserve">JOAQUIM, RF. 600.513.6, da </w:t>
      </w:r>
      <w:r w:rsidRPr="002942D8">
        <w:rPr>
          <w:rFonts w:ascii="Verdana" w:eastAsiaTheme="minorHAnsi" w:hAnsi="Verdana" w:cs="Frutiger-Cn"/>
          <w:b/>
          <w:sz w:val="20"/>
          <w:szCs w:val="20"/>
          <w:lang w:eastAsia="en-US"/>
        </w:rPr>
        <w:t>Secretaria Municipal do Desenvolvimento,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b/>
          <w:sz w:val="20"/>
          <w:szCs w:val="20"/>
          <w:lang w:eastAsia="en-US"/>
        </w:rPr>
        <w:t>Trabalho e Empreendedorismo</w:t>
      </w: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 xml:space="preserve"> para, sem prejuízo dos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>vencimentos e das demais vantagens de seu cargo, continuar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>a prestar serviços na CÂMARA MUNICIPAL DE SÃO PAULO, a</w:t>
      </w:r>
    </w:p>
    <w:p w:rsidR="002942D8" w:rsidRPr="002942D8" w:rsidRDefault="002942D8" w:rsidP="002942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Cn"/>
          <w:sz w:val="20"/>
          <w:szCs w:val="20"/>
          <w:lang w:eastAsia="en-US"/>
        </w:rPr>
        <w:t>partir de 01/01/2016 até 31/12/2016.</w:t>
      </w:r>
    </w:p>
    <w:p w:rsidR="002942D8" w:rsidRPr="002942D8" w:rsidRDefault="002942D8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2942D8" w:rsidRPr="002942D8" w:rsidRDefault="002942D8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2942D8" w:rsidRPr="002942D8" w:rsidRDefault="002942D8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7B5FAE" w:rsidRPr="002942D8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DESENVOLVIMENTO,TRABALHO</w:t>
      </w:r>
    </w:p>
    <w:p w:rsidR="007B5FAE" w:rsidRPr="002942D8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2942D8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E EMPREENDEDORISMO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DESPACHO DO SECRETÁRIO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2014-0.301.093-1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Secretaria Municipal do Desenvolvimento, Trabalho e Empreendedorismo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Central de Cooperativas de Empreendimentos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Solidários – </w:t>
      </w:r>
      <w:proofErr w:type="spellStart"/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Unisol</w:t>
      </w:r>
      <w:proofErr w:type="spellEnd"/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 Brasil. - ASSUNTO: 1º Aditamento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ao Termo de Convênio nº 025/2014/SDTE. I – À vista das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informações e documentos contidos no presente, especialmente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 manifestação proferida pela Gestora do Convênio, após apreciação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da Coordenadoria de Desenvolvimento Econômico, com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 anuência dos partícipes, e do parecer da Assessoria Jurídica,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de acordo com a competência que me é conferida pelo inciso IV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do artigo 2º da Lei n.º 13.164/01, com base no parágrafo 2º do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Decreto Municipal n.º 49.539/08, e suas alterações, combinado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com o inciso I do artigo 57 da Lei Federal nº 8.666/93 atualizada,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AUTORIZO a prorrogação pelo prazo de 40 (quarenta) dias,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a contar de 18/12/2015 do Termo de Convênio nº 025/2014/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SDTE, celebrado com à Central de Cooperativas de Empreendimentos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 xml:space="preserve">Solidários – </w:t>
      </w:r>
      <w:proofErr w:type="spellStart"/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Unisol</w:t>
      </w:r>
      <w:proofErr w:type="spellEnd"/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 xml:space="preserve"> Brasil, inscrita no CNPJ sob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07.293.586/0001-79, sem repasse financeiro para este período.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COORDENADORIA DE SEGURANÇA ALIMENTAR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E NUTRICIONAL</w:t>
      </w:r>
    </w:p>
    <w:p w:rsidR="002942D8" w:rsidRDefault="002942D8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DESPACHOS DO COORDENADOR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2015-0.184.071-8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SDTE/COSAN/ AA DOS SANTOS VERDURAS -ME. - Revogação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do TPU. No exercício da competência que me é atribuída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por Lei, à vista das informações e dos demais elementos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contidos no presente, especialmente da manifestação da Supervisão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de Mercados e Sacolões, do parecer da Assessoria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Jurídica, o qual acolho e com o fundamento no direito de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petição, art. 5.º, XXXIV, "a", da CF/88 RECEBO o pedido formulado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 xml:space="preserve">pela empresa AA dos Santos </w:t>
      </w:r>
      <w:proofErr w:type="spellStart"/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Verduras-ME</w:t>
      </w:r>
      <w:proofErr w:type="spellEnd"/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, pessoa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jurídica de direito privado devidamente inscrita no CNPJ sob 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nº 08.908.748/0001-07, para NÃO CONHECER das suas razões,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tendo em vista a intempestividade recursal com endereçamento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alheio a autoridade competente, nos termos do art. 39,I, da Lei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Municipal nº 14.141/2006.</w:t>
      </w:r>
    </w:p>
    <w:p w:rsidR="002942D8" w:rsidRDefault="002942D8" w:rsidP="007B5FA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2015-0.247.008-6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SDTE/COSAN – SUPERVISÃO DE MERCADOS E SACOLÕES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- REVOGAÇÃO DE PERMISSÃO DE USO - ELIANE FERNANDES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POLLO-ME. À vista das informações da Supervisão de Mercados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e Sacolões e dos demais elementos constantes do presente, notadamente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da manifestação da Assessoria jurídica, que acolho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e adoto como razão de decidir, REVOGO, a permissão de uso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outorgada à empresa ELIANE FERNANDES POLLO-ME, inscrita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no CNPJ, sob nº 16.583.745/0001-60, que opera no boxe nº 12,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no Mercado Municipal de Pirituba, com fulcro no art. 25,II, do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Decreto nº 41.425 e descumprimento da Cláusula V do Termo</w:t>
      </w:r>
    </w:p>
    <w:p w:rsidR="007B5FAE" w:rsidRPr="00E61D74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de Permissão de Uso nº 032/SMSP-ABAST/2012, ressalvada a</w:t>
      </w:r>
    </w:p>
    <w:p w:rsidR="007B5FAE" w:rsidRDefault="007B5FAE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61D74">
        <w:rPr>
          <w:rFonts w:ascii="Verdana" w:eastAsiaTheme="minorHAnsi" w:hAnsi="Verdana" w:cs="Frutiger-Cn"/>
          <w:sz w:val="20"/>
          <w:szCs w:val="20"/>
          <w:lang w:eastAsia="en-US"/>
        </w:rPr>
        <w:t>cobrança de eventuais débitos existentes.</w:t>
      </w:r>
    </w:p>
    <w:p w:rsidR="00B86462" w:rsidRDefault="00B86462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B86462" w:rsidRDefault="00B86462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371B5A" w:rsidRDefault="00371B5A" w:rsidP="00371B5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</w:p>
    <w:p w:rsidR="00371B5A" w:rsidRPr="00371B5A" w:rsidRDefault="00371B5A" w:rsidP="00371B5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b/>
          <w:sz w:val="20"/>
          <w:szCs w:val="20"/>
          <w:lang w:eastAsia="en-US"/>
        </w:rPr>
        <w:t>Secretarias, Pág. 27</w:t>
      </w:r>
    </w:p>
    <w:p w:rsidR="00B86462" w:rsidRPr="00371B5A" w:rsidRDefault="00B86462" w:rsidP="00371B5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</w:p>
    <w:p w:rsidR="00B86462" w:rsidRDefault="00B86462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B86462" w:rsidRPr="00B86462" w:rsidRDefault="00B86462" w:rsidP="007B5FA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TRANSPORTES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RETIFICAÇÃO DE PORTARIA PUBLICADA NO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DOC DE 17/12/15, POR TER SAÍDO COM INCORREÇÃO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Portaria Intersecretarial nº 002/15-SMT-SMPM-SDTE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 xml:space="preserve">ONDE SE LÊ: “...CONSIDERANDO </w:t>
      </w: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 necessidade de se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promover uma melhor equalização de gêneros no quadro de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funcionários das empresas prestadora de serviço público de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transporte coletivo de passageiros nesta Cidade, o que se coaduna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com o art. 3º, incisos I, III e IV; art. 5º, inciso I, e art. 7º,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XXX, da Constituição Federal; ...”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 xml:space="preserve">LEIA-SE: “...CONSIDERANDO </w:t>
      </w: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 necessidade de se promover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uma melhor equalização de gêneros no quadro de funcionários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das empresas prestadora de serviço público de transporte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coletivo de passageiros nesta Cidade, o que se coaduna com o</w:t>
      </w:r>
    </w:p>
    <w:p w:rsidR="00B86462" w:rsidRP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art. 3º, incisos I, III e IV; art. 5º, inciso I, e art. 7º, XX, da Constituição</w:t>
      </w:r>
    </w:p>
    <w:p w:rsidR="00B86462" w:rsidRDefault="00B86462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B86462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Federal; ...”</w:t>
      </w:r>
    </w:p>
    <w:p w:rsidR="00427D51" w:rsidRDefault="00427D51" w:rsidP="00371B5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Frutiger-Cn"/>
          <w:b/>
          <w:color w:val="000000"/>
          <w:sz w:val="20"/>
          <w:szCs w:val="20"/>
          <w:lang w:eastAsia="en-US"/>
        </w:rPr>
        <w:t>Servidores, Pág. 35</w:t>
      </w:r>
    </w:p>
    <w:p w:rsidR="00427D51" w:rsidRDefault="00427D51" w:rsidP="00371B5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0"/>
          <w:szCs w:val="20"/>
          <w:lang w:eastAsia="en-US"/>
        </w:rPr>
      </w:pPr>
    </w:p>
    <w:p w:rsidR="00427D51" w:rsidRDefault="00427D51" w:rsidP="00427D51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ESCOLA MUNICIPAL DE ADMINISTRAÇÃO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PÚBLICA DE SÃO PAULO-EMASP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COMUNICADO 351/EMASP/2015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proofErr w:type="spellStart"/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ASSUNTO:Inscritos</w:t>
      </w:r>
      <w:proofErr w:type="spellEnd"/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 xml:space="preserve"> para a OFICINA DE COACHING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lastRenderedPageBreak/>
        <w:t>DIRIGIDO: Servidor público municipal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DATA: 18/12/2015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 Escola Municipal de Administração Pública de São Paulo -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proofErr w:type="spellStart"/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Alvaro</w:t>
      </w:r>
      <w:proofErr w:type="spellEnd"/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 Liberato Alonso Guerra - EMASP, da Secretaria Municipal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de Gestão - SEMPLA, COMUNICA os inscritos para a </w:t>
      </w:r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OFICINA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DE COACHING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1. DO CURSO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1. OBJETIVO GERAL: Apresentar e exercitar as ferramentas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planejamento e consecução de metas de curto e longo prazo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 partir de questões cotidianas.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2. CONTEÚDO PROGRAMÁTICO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- Análise de SWOT: pontos fortes, pontos fracos, oportunidades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ameaças.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- Metodologia para especificação de objetivos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3. PÚBLICO ALVO: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Todas as carreiras de nível básico, nível médio e nível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superior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4.DA CARGA HORÁRIA: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04 horas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5. DA METODOLOGIA: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Exposição dialogada e oficina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6. DOS INSCRITOS: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NOME REGISTRO UNIDADE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CLEIDE OLIVEIRA KAID 8220417 SDTE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JOSÉ TREVISOL 8146857 SDTE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7. DO CRONOGRAMA E LOCAL DE REALIZAÇÃO DO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CURSO: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Data: 22/12/2015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Horário: 09:00 às 13:00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Local: Escola Municipal de Administração Pública de São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 xml:space="preserve">Paulo – EMASP - Av. </w:t>
      </w:r>
      <w:proofErr w:type="spellStart"/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Zaki</w:t>
      </w:r>
      <w:proofErr w:type="spellEnd"/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 xml:space="preserve"> </w:t>
      </w:r>
      <w:proofErr w:type="spellStart"/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Narchi</w:t>
      </w:r>
      <w:proofErr w:type="spellEnd"/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, 536 Carandiru.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8. DA AVALIAÇÃO: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Receberão certificados os participantes que obtiverem frequência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de 100% e aproveitamento ao mínimo BOM,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9. EQUIPE DOCENTE: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Joana Aparecida Barbosa Morales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10. DA COORDENAÇÃO: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Escola Municipal de Administração Pública de São Paulo</w:t>
      </w:r>
    </w:p>
    <w:p w:rsidR="00427D51" w:rsidRPr="00427D51" w:rsidRDefault="00427D51" w:rsidP="00427D5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0"/>
          <w:szCs w:val="20"/>
          <w:lang w:eastAsia="en-US"/>
        </w:rPr>
      </w:pPr>
      <w:r w:rsidRPr="00427D51">
        <w:rPr>
          <w:rFonts w:ascii="Verdana" w:eastAsiaTheme="minorHAnsi" w:hAnsi="Verdana" w:cs="Frutiger-Cn"/>
          <w:sz w:val="20"/>
          <w:szCs w:val="20"/>
          <w:lang w:eastAsia="en-US"/>
        </w:rPr>
        <w:t>- EMASP</w:t>
      </w:r>
    </w:p>
    <w:p w:rsidR="00427D51" w:rsidRPr="00427D51" w:rsidRDefault="00427D51" w:rsidP="00371B5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0"/>
          <w:szCs w:val="20"/>
          <w:lang w:eastAsia="en-US"/>
        </w:rPr>
      </w:pPr>
    </w:p>
    <w:p w:rsidR="00427D51" w:rsidRDefault="00427D51" w:rsidP="00371B5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0"/>
          <w:szCs w:val="20"/>
          <w:lang w:eastAsia="en-US"/>
        </w:rPr>
      </w:pPr>
    </w:p>
    <w:p w:rsidR="00371B5A" w:rsidRPr="00371B5A" w:rsidRDefault="00371B5A" w:rsidP="00371B5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b/>
          <w:color w:val="000000"/>
          <w:sz w:val="20"/>
          <w:szCs w:val="20"/>
          <w:lang w:eastAsia="en-US"/>
        </w:rPr>
        <w:t>Licitações, Pág. 75</w:t>
      </w:r>
    </w:p>
    <w:p w:rsidR="00371B5A" w:rsidRPr="00371B5A" w:rsidRDefault="00371B5A" w:rsidP="00B8646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</w:p>
    <w:p w:rsid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DESENVOLVIMENTO,TRABALHO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E EMPREENDEDORISMO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COMUNICADO DE REAGENDAMENTO - PREGÃO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ELETRÔNICO Nº 017/SDTE/2015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Comunicamos a quem possa interessar, que a sessão pública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designada para o dia 28 de dezembro de 2015 às 9:30 horas,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referente ao Pregão Eletrônico nº 017/SDTE/2015 - Processo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Administrativo nº </w:t>
      </w:r>
      <w:r w:rsidRPr="00371B5A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 xml:space="preserve">2015-0.109.431-5 </w:t>
      </w: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– Oferta de Compra nº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801007801002015OC00049, cujo objeto consiste na contratação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empresa especializada para prestação de serviços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limpeza, asseio e conservação predial, visando à obtenção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adequadas condições de salubridade e higiene, com a disponibilização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lastRenderedPageBreak/>
        <w:t xml:space="preserve">de mão-de-obra, saneantes </w:t>
      </w:r>
      <w:proofErr w:type="spellStart"/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domissanitários</w:t>
      </w:r>
      <w:proofErr w:type="spellEnd"/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, incluindo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papel higiênico, papel toalha e sabonete liquido para as mãos,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conforme especificações técnicas constante do ANEXO I do EDITAL,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que trata do TERMO DE REFERÊNCIA fica REAGENDADA a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sessão para o dia </w:t>
      </w:r>
      <w:r w:rsidRPr="00371B5A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06 de janeiro de 2016 às 9:30horas.</w:t>
      </w:r>
    </w:p>
    <w:p w:rsid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COMUNICADO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ESCLARECIMENTO DO PREGÃO ELETRÔNICO Nº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15/SDTE/2015 – PROCESSO ADMINISTRTATIVO 2015-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0.253.654-0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 Secretaria do Desenvolvimento, Trabalho e Empreendedorismo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– SDTE, cujo objeto consiste na contratação de empresa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especializada para prestação de serviços de locação de veículos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adaptados “tipo escritório” para atendimento móvel ao público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em geral, com fornecimento de motorista, quilometragem livre,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seguro, com combustível, equipamentos e demais serviços especificados,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para operar na cidade de São Paulo, conforme demais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descrições contidas no Termo de Referência – Anexo I”, considerando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 realização do Pregão Eletrônico n° 015/SDTE/2015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na próxima segunda-feira, dia 21/12/2015, vem esclarecer que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os números corretos de veículos a serem contratados são 2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(dois) veículos tipo micro ônibus e 5 (cinco) veículos adaptados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tipo van. Ainda, cumpre também esclarecer que o quantitativo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horas extras estimadas no termo de referência poderá ser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cumprido ao longo dos 24 meses de duração do contrato.</w:t>
      </w:r>
    </w:p>
    <w:p w:rsid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EXTRATOS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2005-0.044.866-0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4º - TERMO DE APOSTILAMENTO - Contrato nº 004/2005/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PMSP/SMTRAB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Contratante: Prefeitura do Município de São Paulo, por intermédio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da Secretaria Municipal do Desenvolvimento, Trabalho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Empreendedorismo - SDTE.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Contratada: HELCY MULLER MOUTINHO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Objeto: Reajuste com base no IPC-FIPE = 5,35% correspondente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ao reajuste do período de maio de 2013 a maio de 2014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Índice de Preço ao Consumidor – IPC-FIPE = 7,60%, correspondente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ao reajuste do período de maio de 2014 a maio de 2015.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Data da assinatura: 15/12/2015.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Valor atualizado global anual: R$ 429.818,62 (quatrocentos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vinte e nove mil, oitocentos e dezoito reais e sessenta e dois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centavos).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Dotações Orçamentárias: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30.10.11.334.3019.8.090.3.3.90.36.00.00 e 30.10.11.334.3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019.8.090.3.3.90.36.00.02</w:t>
      </w:r>
    </w:p>
    <w:p w:rsidR="00371B5A" w:rsidRPr="00371B5A" w:rsidRDefault="00371B5A" w:rsidP="00371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Signatários: Artur Henrique da Silva Santos, pela contratante;</w:t>
      </w:r>
    </w:p>
    <w:p w:rsidR="009D3DA0" w:rsidRDefault="00371B5A" w:rsidP="009D3DA0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  <w:proofErr w:type="spellStart"/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Helcy</w:t>
      </w:r>
      <w:proofErr w:type="spellEnd"/>
      <w:r w:rsidRPr="00371B5A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 Muller Moutinho, pela contratada.</w:t>
      </w:r>
      <w:bookmarkStart w:id="0" w:name="_GoBack"/>
      <w:bookmarkEnd w:id="0"/>
    </w:p>
    <w:p w:rsidR="009D3DA0" w:rsidRDefault="009D3DA0" w:rsidP="009D3DA0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</w:p>
    <w:p w:rsidR="009D3DA0" w:rsidRDefault="009D3DA0" w:rsidP="009D3DA0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</w:p>
    <w:sectPr w:rsidR="009D3DA0" w:rsidSect="00EC1990">
      <w:headerReference w:type="default" r:id="rId8"/>
      <w:footerReference w:type="default" r:id="rId9"/>
      <w:pgSz w:w="11906" w:h="16838"/>
      <w:pgMar w:top="56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BE" w:rsidRDefault="00EC59BE" w:rsidP="00323B3A">
      <w:r>
        <w:separator/>
      </w:r>
    </w:p>
  </w:endnote>
  <w:endnote w:type="continuationSeparator" w:id="0">
    <w:p w:rsidR="00EC59BE" w:rsidRDefault="00EC59BE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EC59BE" w:rsidRDefault="00EC59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4B">
          <w:rPr>
            <w:noProof/>
          </w:rPr>
          <w:t>1</w:t>
        </w:r>
        <w:r>
          <w:fldChar w:fldCharType="end"/>
        </w:r>
      </w:p>
    </w:sdtContent>
  </w:sdt>
  <w:p w:rsidR="00EC59BE" w:rsidRDefault="00EC59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BE" w:rsidRDefault="00EC59BE" w:rsidP="00323B3A">
      <w:r>
        <w:separator/>
      </w:r>
    </w:p>
  </w:footnote>
  <w:footnote w:type="continuationSeparator" w:id="0">
    <w:p w:rsidR="00EC59BE" w:rsidRDefault="00EC59BE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BE" w:rsidRDefault="00EC59BE">
    <w:pPr>
      <w:pStyle w:val="Cabealho"/>
      <w:jc w:val="right"/>
    </w:pPr>
  </w:p>
  <w:p w:rsidR="00EC59BE" w:rsidRDefault="00EC59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16A7A"/>
    <w:rsid w:val="0003269A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1942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D770D"/>
    <w:rsid w:val="001F7C29"/>
    <w:rsid w:val="00201991"/>
    <w:rsid w:val="00202107"/>
    <w:rsid w:val="0020493A"/>
    <w:rsid w:val="00205F1B"/>
    <w:rsid w:val="00213419"/>
    <w:rsid w:val="00214B80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42D8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1940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5C2B"/>
    <w:rsid w:val="00366608"/>
    <w:rsid w:val="00371B5A"/>
    <w:rsid w:val="003746EB"/>
    <w:rsid w:val="00375E9A"/>
    <w:rsid w:val="003765F6"/>
    <w:rsid w:val="00380D40"/>
    <w:rsid w:val="00394EE3"/>
    <w:rsid w:val="0039793C"/>
    <w:rsid w:val="003A2707"/>
    <w:rsid w:val="003B0D87"/>
    <w:rsid w:val="003B1B14"/>
    <w:rsid w:val="003B38A8"/>
    <w:rsid w:val="003B5BDE"/>
    <w:rsid w:val="003B5F04"/>
    <w:rsid w:val="003C35B2"/>
    <w:rsid w:val="003D49CC"/>
    <w:rsid w:val="003E37A2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27D51"/>
    <w:rsid w:val="00436D3C"/>
    <w:rsid w:val="00440DDC"/>
    <w:rsid w:val="004451D2"/>
    <w:rsid w:val="00453AFD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1503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18D0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4F7C"/>
    <w:rsid w:val="005E78A4"/>
    <w:rsid w:val="005F054C"/>
    <w:rsid w:val="005F384B"/>
    <w:rsid w:val="005F4C18"/>
    <w:rsid w:val="006009BD"/>
    <w:rsid w:val="006109AB"/>
    <w:rsid w:val="006139C2"/>
    <w:rsid w:val="00622408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2FA2"/>
    <w:rsid w:val="006B53A7"/>
    <w:rsid w:val="006B5649"/>
    <w:rsid w:val="006B6392"/>
    <w:rsid w:val="006D2387"/>
    <w:rsid w:val="006D570E"/>
    <w:rsid w:val="006D61CC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99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767B2"/>
    <w:rsid w:val="00785C9C"/>
    <w:rsid w:val="00796212"/>
    <w:rsid w:val="007B5FAE"/>
    <w:rsid w:val="007C1F69"/>
    <w:rsid w:val="007C7A71"/>
    <w:rsid w:val="007D0CC2"/>
    <w:rsid w:val="007D5941"/>
    <w:rsid w:val="007E4C79"/>
    <w:rsid w:val="007E6437"/>
    <w:rsid w:val="007E7AE0"/>
    <w:rsid w:val="007F6346"/>
    <w:rsid w:val="008007C9"/>
    <w:rsid w:val="00801545"/>
    <w:rsid w:val="008021C0"/>
    <w:rsid w:val="00804644"/>
    <w:rsid w:val="0080571C"/>
    <w:rsid w:val="0081074E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5BBD"/>
    <w:rsid w:val="00907404"/>
    <w:rsid w:val="00915CCC"/>
    <w:rsid w:val="00917560"/>
    <w:rsid w:val="0093447D"/>
    <w:rsid w:val="009501AA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3DA0"/>
    <w:rsid w:val="009D4939"/>
    <w:rsid w:val="009E2766"/>
    <w:rsid w:val="009F4718"/>
    <w:rsid w:val="00A07A00"/>
    <w:rsid w:val="00A10746"/>
    <w:rsid w:val="00A153E6"/>
    <w:rsid w:val="00A21613"/>
    <w:rsid w:val="00A2171D"/>
    <w:rsid w:val="00A23B70"/>
    <w:rsid w:val="00A36C3F"/>
    <w:rsid w:val="00A36FDD"/>
    <w:rsid w:val="00A4248B"/>
    <w:rsid w:val="00A42A51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2B88"/>
    <w:rsid w:val="00B44147"/>
    <w:rsid w:val="00B44623"/>
    <w:rsid w:val="00B502A7"/>
    <w:rsid w:val="00B52EC7"/>
    <w:rsid w:val="00B65AB1"/>
    <w:rsid w:val="00B73727"/>
    <w:rsid w:val="00B76870"/>
    <w:rsid w:val="00B86462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2EF1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9606F"/>
    <w:rsid w:val="00CA332F"/>
    <w:rsid w:val="00CB2AD3"/>
    <w:rsid w:val="00CB7820"/>
    <w:rsid w:val="00CC3208"/>
    <w:rsid w:val="00CC49F2"/>
    <w:rsid w:val="00CC66C6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1165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B670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61D74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C1990"/>
    <w:rsid w:val="00EC59BE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2D98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A7D0-FCA1-43E0-ACE0-3BEC01B5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d758228</cp:lastModifiedBy>
  <cp:revision>7</cp:revision>
  <cp:lastPrinted>2015-12-16T10:41:00Z</cp:lastPrinted>
  <dcterms:created xsi:type="dcterms:W3CDTF">2015-12-18T14:57:00Z</dcterms:created>
  <dcterms:modified xsi:type="dcterms:W3CDTF">2015-12-29T15:21:00Z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