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4F8C" w:rsidRDefault="0093447D" w:rsidP="00574F8C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</w:t>
      </w:r>
      <w:r w:rsidR="00574F8C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304968BD" wp14:editId="0B43F60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F8C" w:rsidRDefault="00574F8C" w:rsidP="00574F8C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7D5941">
        <w:rPr>
          <w:rFonts w:ascii="Verdana" w:hAnsi="Verdana"/>
          <w:b/>
        </w:rPr>
        <w:t>u</w:t>
      </w:r>
      <w:r w:rsidR="00B96313">
        <w:rPr>
          <w:rFonts w:ascii="Verdana" w:hAnsi="Verdana"/>
          <w:b/>
        </w:rPr>
        <w:t>blicado no D.O.C</w:t>
      </w:r>
      <w:r w:rsidR="00B354E6">
        <w:rPr>
          <w:rFonts w:ascii="Verdana" w:hAnsi="Verdana"/>
          <w:b/>
        </w:rPr>
        <w:t>. São Paulo, 173</w:t>
      </w:r>
      <w:r w:rsidR="004B753E">
        <w:rPr>
          <w:rFonts w:ascii="Verdana" w:hAnsi="Verdana"/>
          <w:b/>
        </w:rPr>
        <w:t xml:space="preserve">, Ano 60, </w:t>
      </w:r>
      <w:r w:rsidR="00B354E6">
        <w:rPr>
          <w:rFonts w:ascii="Verdana" w:hAnsi="Verdana"/>
          <w:b/>
        </w:rPr>
        <w:t>Quinta</w:t>
      </w:r>
      <w:r w:rsidR="00896338">
        <w:rPr>
          <w:rFonts w:ascii="Verdana" w:hAnsi="Verdana"/>
          <w:b/>
        </w:rPr>
        <w:t>-feira</w:t>
      </w:r>
      <w:r w:rsidR="00ED72F0">
        <w:rPr>
          <w:rFonts w:ascii="Verdana" w:hAnsi="Verdana"/>
          <w:b/>
        </w:rPr>
        <w:t>.</w:t>
      </w:r>
    </w:p>
    <w:p w:rsidR="000F7EAD" w:rsidRPr="00324A0F" w:rsidRDefault="00B354E6" w:rsidP="00324A0F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17</w:t>
      </w:r>
      <w:r w:rsidR="009B5E22">
        <w:rPr>
          <w:rFonts w:ascii="Verdana" w:hAnsi="Verdana"/>
          <w:b/>
        </w:rPr>
        <w:t xml:space="preserve"> </w:t>
      </w:r>
      <w:r w:rsidR="00762D77">
        <w:rPr>
          <w:rFonts w:ascii="Verdana" w:hAnsi="Verdana"/>
          <w:b/>
        </w:rPr>
        <w:t>de Setembro</w:t>
      </w:r>
      <w:r w:rsidR="00847482">
        <w:rPr>
          <w:rFonts w:ascii="Verdana" w:hAnsi="Verdana"/>
          <w:b/>
        </w:rPr>
        <w:t xml:space="preserve"> de 2015</w:t>
      </w:r>
    </w:p>
    <w:p w:rsidR="0047133D" w:rsidRDefault="0047133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47133D" w:rsidRDefault="0047133D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CB2AD3" w:rsidRDefault="00CB2AD3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CB2AD3" w:rsidRDefault="00CB2AD3" w:rsidP="00CB2AD3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Gabinete do Prefeito, Pág.01</w:t>
      </w:r>
    </w:p>
    <w:p w:rsidR="00CB2AD3" w:rsidRDefault="00CB2AD3" w:rsidP="00CB2AD3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376, DE 16 DE SETEMBRO DE 2015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Designar o senhor JOSÉ EVALDO GONÇALO, RF 702.307.3,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para, com opção pela remuneração do cargo que titulariza, no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período de 3 a 12 de outubro de 2015, substituir o senhor JILMAR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AUGUSTINHO TATTO, RF 696.654.3, no cargo de Secretário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Municipal, Ref. SM, da Secretaria Municipal de Transportes.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16 de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setembro de 2015, 462° da fundação de São Paulo.</w:t>
      </w:r>
    </w:p>
    <w:p w:rsidR="00CB2AD3" w:rsidRDefault="00CB2AD3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B2AD3" w:rsidRPr="00CB2AD3" w:rsidRDefault="00CB2AD3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CB2AD3" w:rsidRPr="00CB2AD3" w:rsidRDefault="00CB2AD3" w:rsidP="000C6D2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377, DE 16 DE SETEMBRO DE 2015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 do Município de São Paulo,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usando das atribuições que lhe são conferidas por lei,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Designar o senhor ROGÉRIO SOTTILI, RF 807.147.1, para,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no período de 19 a 23 de setembro de 2015, substituir o senhor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EDUARDO MATARAZZO SUPLICY, RF 822.022.1, no cargo de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Secretário Municipal, Ref. SM, da Secretaria Municipal de Direitos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Humanos e Cidadania, em virtude de seu afastamento para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empreender viagem à cidade de Genebra – Suíça, para participar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da avaliação do IV relatório do Estado brasileiro relativo à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implementação da Convenção sobre Direitos da Criança, que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ocorrerá no âmbito da 70ª Sessão do Comitê dos Direitos da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Criança (CDC) das Nações Unidas.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PREFEITURA DO MUNICÍPIO DE SÃO PAULO, aos 16 de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setembro de 2015, 462° da fundação de São Paulo.</w:t>
      </w:r>
    </w:p>
    <w:p w:rsidR="00CB2AD3" w:rsidRPr="00CB2AD3" w:rsidRDefault="00CB2AD3" w:rsidP="00CB2AD3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r w:rsidRPr="00CB2AD3">
        <w:rPr>
          <w:rFonts w:ascii="Verdana" w:eastAsiaTheme="minorHAnsi" w:hAnsi="Verdana" w:cs="Frutiger-Cn"/>
          <w:sz w:val="22"/>
          <w:szCs w:val="22"/>
          <w:lang w:eastAsia="en-US"/>
        </w:rPr>
        <w:t>FERNANDO HADDAD, Prefeito</w:t>
      </w:r>
    </w:p>
    <w:p w:rsidR="00CB2AD3" w:rsidRDefault="00CB2AD3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CB2AD3" w:rsidRDefault="00CB2AD3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CB2AD3" w:rsidRDefault="00CB2AD3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CB2AD3" w:rsidRDefault="00CB2AD3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CB2AD3" w:rsidRDefault="00CB2AD3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CB2AD3" w:rsidRDefault="00CB2AD3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</w:p>
    <w:p w:rsidR="00CB2AD3" w:rsidRDefault="00CB2AD3" w:rsidP="000C6D25">
      <w:pPr>
        <w:autoSpaceDE w:val="0"/>
        <w:autoSpaceDN w:val="0"/>
        <w:adjustRightInd w:val="0"/>
        <w:rPr>
          <w:rFonts w:ascii="Verdana" w:hAnsi="Verdana"/>
          <w:b/>
          <w:sz w:val="22"/>
          <w:szCs w:val="22"/>
        </w:rPr>
      </w:pPr>
      <w:bookmarkStart w:id="0" w:name="_GoBack"/>
      <w:bookmarkEnd w:id="0"/>
    </w:p>
    <w:p w:rsidR="00FB45F6" w:rsidRDefault="00B354E6" w:rsidP="00FB45F6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Secretarias, Pág.04</w:t>
      </w:r>
    </w:p>
    <w:p w:rsidR="00896338" w:rsidRPr="00B354E6" w:rsidRDefault="00896338" w:rsidP="00FB45F6">
      <w:pPr>
        <w:autoSpaceDE w:val="0"/>
        <w:autoSpaceDN w:val="0"/>
        <w:adjustRightInd w:val="0"/>
        <w:jc w:val="center"/>
        <w:rPr>
          <w:rFonts w:ascii="Verdana" w:hAnsi="Verdana"/>
          <w:b/>
          <w:sz w:val="22"/>
          <w:szCs w:val="22"/>
        </w:rPr>
      </w:pP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CONTRATAÇÃO POR TEMPO DETERMINADO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sz w:val="22"/>
          <w:szCs w:val="22"/>
          <w:lang w:eastAsia="en-US"/>
        </w:rPr>
        <w:t>O Diretor Geral da Fundação Paulistana de Educação,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sz w:val="22"/>
          <w:szCs w:val="22"/>
          <w:lang w:eastAsia="en-US"/>
        </w:rPr>
        <w:t>Tecnologia e Cultura, no uso de suas atribuições legais, e com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sz w:val="22"/>
          <w:szCs w:val="22"/>
          <w:lang w:eastAsia="en-US"/>
        </w:rPr>
        <w:t>fundamento no art. 3º da Lei nº 15.362/11 c/c Lei nº 10.793/89,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sz w:val="22"/>
          <w:szCs w:val="22"/>
          <w:lang w:eastAsia="en-US"/>
        </w:rPr>
        <w:t>e considerando a autorização do Excelentíssimo Sr. Prefeito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sz w:val="22"/>
          <w:szCs w:val="22"/>
          <w:lang w:eastAsia="en-US"/>
        </w:rPr>
        <w:t>exarada no Processo nº 2015-0.148.266-8, com despacho publicado</w:t>
      </w:r>
    </w:p>
    <w:p w:rsidR="00D11750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sz w:val="22"/>
          <w:szCs w:val="22"/>
          <w:lang w:eastAsia="en-US"/>
        </w:rPr>
        <w:t>no DOC 11/08/2015, página 01,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COMUNICA: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sz w:val="22"/>
          <w:szCs w:val="22"/>
          <w:lang w:eastAsia="en-US"/>
        </w:rPr>
        <w:t>O chamamento do candidato abaixo relacionado, por declinação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sz w:val="22"/>
          <w:szCs w:val="22"/>
          <w:lang w:eastAsia="en-US"/>
        </w:rPr>
        <w:t>da segunda selecionada, para prestar serviços, por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sz w:val="22"/>
          <w:szCs w:val="22"/>
          <w:lang w:eastAsia="en-US"/>
        </w:rPr>
        <w:t>contratação por tempo determinado na função de Professor de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sz w:val="22"/>
          <w:szCs w:val="22"/>
          <w:lang w:eastAsia="en-US"/>
        </w:rPr>
        <w:t>Ensino Técnico na área de Núcleo Básico, na Escola Técnica de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sz w:val="22"/>
          <w:szCs w:val="22"/>
          <w:lang w:eastAsia="en-US"/>
        </w:rPr>
        <w:t>Saúde Pública Professor Makiguti, localizada na Av. dos Metalúrgicos,</w:t>
      </w:r>
    </w:p>
    <w:p w:rsid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sz w:val="22"/>
          <w:szCs w:val="22"/>
          <w:lang w:eastAsia="en-US"/>
        </w:rPr>
        <w:t>1945 - Cidade Tiradentes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/>
          <w:b/>
          <w:sz w:val="22"/>
          <w:szCs w:val="22"/>
        </w:rPr>
      </w:pPr>
      <w:r>
        <w:rPr>
          <w:rFonts w:ascii="Verdana" w:eastAsiaTheme="minorHAnsi" w:hAnsi="Verdana"/>
          <w:b/>
          <w:noProof/>
          <w:sz w:val="22"/>
          <w:szCs w:val="22"/>
        </w:rPr>
        <w:drawing>
          <wp:inline distT="0" distB="0" distL="0" distR="0">
            <wp:extent cx="4199860" cy="409892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308" cy="41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/>
          <w:b/>
          <w:sz w:val="22"/>
          <w:szCs w:val="22"/>
        </w:rPr>
      </w:pPr>
    </w:p>
    <w:p w:rsid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/>
          <w:b/>
          <w:sz w:val="22"/>
          <w:szCs w:val="22"/>
        </w:rPr>
      </w:pPr>
    </w:p>
    <w:p w:rsid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/>
          <w:b/>
          <w:sz w:val="22"/>
          <w:szCs w:val="22"/>
        </w:rPr>
      </w:pPr>
    </w:p>
    <w:p w:rsidR="00B354E6" w:rsidRDefault="00CB2AD3" w:rsidP="00B354E6">
      <w:pPr>
        <w:autoSpaceDE w:val="0"/>
        <w:autoSpaceDN w:val="0"/>
        <w:adjustRightInd w:val="0"/>
        <w:jc w:val="center"/>
        <w:rPr>
          <w:rFonts w:ascii="Verdana" w:eastAsiaTheme="minorHAnsi" w:hAnsi="Verdana"/>
          <w:b/>
        </w:rPr>
      </w:pPr>
      <w:r>
        <w:rPr>
          <w:rFonts w:ascii="Verdana" w:eastAsiaTheme="minorHAnsi" w:hAnsi="Verdana"/>
          <w:b/>
        </w:rPr>
        <w:t xml:space="preserve">Licitações, </w:t>
      </w:r>
      <w:r w:rsidR="00B354E6" w:rsidRPr="00B354E6">
        <w:rPr>
          <w:rFonts w:ascii="Verdana" w:eastAsiaTheme="minorHAnsi" w:hAnsi="Verdana"/>
          <w:b/>
        </w:rPr>
        <w:t>Pág.79</w:t>
      </w:r>
    </w:p>
    <w:p w:rsidR="00B354E6" w:rsidRPr="00B354E6" w:rsidRDefault="00B354E6" w:rsidP="00B354E6">
      <w:pPr>
        <w:autoSpaceDE w:val="0"/>
        <w:autoSpaceDN w:val="0"/>
        <w:adjustRightInd w:val="0"/>
        <w:jc w:val="center"/>
        <w:rPr>
          <w:rFonts w:ascii="Verdana" w:eastAsiaTheme="minorHAnsi" w:hAnsi="Verdana"/>
          <w:b/>
        </w:rPr>
      </w:pP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DESENVOLVIMENTO,TRABALHO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E EMPREENDEDORISMO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GABINETE DO SECRETÁRIO</w:t>
      </w:r>
    </w:p>
    <w:p w:rsid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lackCn"/>
          <w:b/>
          <w:bCs/>
          <w:color w:val="000000"/>
          <w:sz w:val="22"/>
          <w:szCs w:val="22"/>
          <w:lang w:eastAsia="en-US"/>
        </w:rPr>
        <w:t>EXTRATO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2014-0.268.379-7 </w:t>
      </w: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– PRIMEIRO ADITAMENTO AO TERMO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CONTRATO Nº 008/2014/ /SDTE.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Contratante: Prefeitura do Município de São Paulo, por intermédio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Secretaria Municipal do Desenvolvimento, Trabalho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Empreendedorismo – SDTE.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Contratada: Departamento Intersindical de Estatística e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Estudos Socioeconômicos – DIEESE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do Contrato: Contratação de serviços técnicos para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implantação do observatório do trabalho de São Paulo / SP.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Objeto deste termo: Alteração do Cronograma da Cláusula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Primeira do Objeto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objeto do presente termo consiste: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1.1. Na substituição do Cronograma de Execução, bem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da tabela de “Relação das ações com parcelas de pagamentos”,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fazem parte integrantes do Contrato inicial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anexos: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1.2. Na alteração da subcláusula 4.2 da Cláusula Quarta,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que passa a vigorar a seguinte redação.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Cláusula Quarta do Preço, da Dotação e das condições de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pagamento.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4.1...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4.2. O pagamento será efetuado, conforme cronograma de</w:t>
      </w:r>
    </w:p>
    <w:p w:rsid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desembolso abaixo:</w:t>
      </w:r>
    </w:p>
    <w:p w:rsid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</w:p>
    <w:p w:rsid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>
        <w:rPr>
          <w:rFonts w:ascii="Verdana" w:eastAsiaTheme="minorHAnsi" w:hAnsi="Verdana" w:cs="Frutiger-Cn"/>
          <w:noProof/>
          <w:color w:val="000000"/>
          <w:sz w:val="22"/>
          <w:szCs w:val="22"/>
        </w:rPr>
        <w:drawing>
          <wp:inline distT="0" distB="0" distL="0" distR="0">
            <wp:extent cx="4922874" cy="1679944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921" cy="168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Clausula segunda – As partes ratificadas os demais termos,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cláusulas e condições estabelecidas no Termo do Contrato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original.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Data da assinatura: 15 de setembro de 2015.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Signatários: Artur Henrique da Silva Santos, pela contratante;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Clemente Ganz Lúcio, pela contratada.</w:t>
      </w:r>
    </w:p>
    <w:p w:rsid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B354E6">
        <w:rPr>
          <w:rFonts w:ascii="Verdana" w:eastAsiaTheme="minorHAnsi" w:hAnsi="Verdana" w:cs="Frutiger-BlackCn"/>
          <w:b/>
          <w:bCs/>
          <w:lang w:eastAsia="en-US"/>
        </w:rPr>
        <w:t>DESPACHO DO SECRETÁRIO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2015-0.084.961-4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SDTE – Contratação de empresa especializada na prestação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de serviços de desenvolvimento de sistema de informações,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hospedagem e manutenção de aplicativo de smartphones.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I – À vista dos elementos de convicção contidos no presente,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em especial as manifestações da Coordenadoria do Trabalho,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da Supervisão Geral de Administração e Finanças e do Setor de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Compras desta Pasta e da Assessoria Jurídica, cujos fundamentos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acolho, e no exercício das atribuições legais a mim conferidas,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AUTORIZO a contratação com a empresa Nexone Comércio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e Serviços de Informática Ltda – ME, inscrita no CNPJ nº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09.401.255/0001-30, com fundamento no artigo 24, inciso II, da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Lei Federal nº 8.666/93 e suas alterações, para contratação de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empresa especializada na prestação de serviços de desenvolvimento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de sistema de informações, hospedagem de aplicativo de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smartphones, conforme descrição contida no presente processo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B354E6">
        <w:rPr>
          <w:rFonts w:ascii="Verdana" w:eastAsiaTheme="minorHAnsi" w:hAnsi="Verdana" w:cs="Frutiger-Cn"/>
          <w:lang w:eastAsia="en-US"/>
        </w:rPr>
        <w:t>e da proposta comercial, pelo período de 04 (quatro) meses, no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sz w:val="22"/>
          <w:szCs w:val="22"/>
          <w:lang w:eastAsia="en-US"/>
        </w:rPr>
        <w:t>valor global de R$ 7.650,00(sete mil, seiscentos e cinquenta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reais). II - Dessa forma, AUTORIZO a emissão da respectiva Nota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Empenho, em conformidade com o Decreto nº 55.839/2015,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que fixa normas referentes à execução orçamentária e financeira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para o exercício de 2015, que onerará a dotação orçamentária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30.10.11.334.3019.8.090.3.3.90.39.00.00.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III – Em cumprimento do Decreto nº 54.873/2014 e da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Portaria nº 043/2013/SDTE – GAB., designo os servidores responsáveis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lastRenderedPageBreak/>
        <w:t>pela fiscalização do ajuste: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Gestores: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José Trevisol – RF nº 814.635-7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Maria de Fátima Pereira Costa – RF nº 815.839-8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Fiscais: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Eder Evandro de Moura Lima - RF nº 817.209-9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Alessandra Brayan – RF nº 819.181-6</w:t>
      </w:r>
    </w:p>
    <w:p w:rsid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727272"/>
          <w:sz w:val="22"/>
          <w:szCs w:val="22"/>
          <w:lang w:eastAsia="en-US"/>
        </w:rPr>
      </w:pP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FUNDAÇÃO PAULISTANA DE EDUCAÇÃO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E TECNOLOGIA</w:t>
      </w:r>
    </w:p>
    <w:p w:rsid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DO PROCESSO N°. 2015-0.229.153-0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INTERESSADO: FUNDAÇÃO PAULISTANA DE EDUCAÇÃO,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TECNOLOGIA E CULTURA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ASSUNTO: Contratação de serviços de limpeza e desinfecção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de reservatório predial, por meio da Ata de RP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>009/SEMPLA-COBES/2014.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 – À vista dos elementos constantes do presente e nos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termos do art. 15, inciso II, da Lei Federal nº 8.666/1993,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combinado com o disposto na Lei Municipal nº 13.278/2002,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regulamentada pelo Decreto Municipal nº 44.279/2003, bem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como na competência a mim delegada por intermédio do Título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Nomeação 59, de 7 de julho de 2015, publicado no DOC de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8 de julho de 2015, em fls. 01, AUTORIZO a utilização da Ata de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Registro de Preços nº 009/SEMPLA-COBES/2014, firmada com a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sociedade empresária EXCEL DEDETIZADORA LTDA - EPP, inscrita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no CNPJ/MF sob nº 05.866.032/0001-98, para a contratação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de serviço de limpeza e desinfecção de reservatório predial para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 Escola Técnica de Saúde Pública Prof. Makiguti, conforme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solicitação de fls. 02, no valor estimado total de R$ 275,96 (duzentos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e setenta e cinco reais e noventa e seis centavos) para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presente exercício, que onerará a dotação 2881 – 3390.3900,</w:t>
      </w:r>
    </w:p>
    <w:p w:rsidR="00B354E6" w:rsidRPr="00B354E6" w:rsidRDefault="00B354E6" w:rsidP="00B354E6">
      <w:pPr>
        <w:autoSpaceDE w:val="0"/>
        <w:autoSpaceDN w:val="0"/>
        <w:adjustRightInd w:val="0"/>
        <w:rPr>
          <w:rFonts w:ascii="Verdana" w:eastAsiaTheme="minorHAnsi" w:hAnsi="Verdana"/>
          <w:b/>
          <w:sz w:val="22"/>
          <w:szCs w:val="22"/>
        </w:rPr>
      </w:pPr>
      <w:r w:rsidRPr="00B354E6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conforme nota de reserva às fls. 27.</w:t>
      </w:r>
    </w:p>
    <w:sectPr w:rsidR="00B354E6" w:rsidRPr="00B354E6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E60" w:rsidRDefault="004F4E60" w:rsidP="00323B3A">
      <w:r>
        <w:separator/>
      </w:r>
    </w:p>
  </w:endnote>
  <w:endnote w:type="continuationSeparator" w:id="0">
    <w:p w:rsidR="004F4E60" w:rsidRDefault="004F4E60" w:rsidP="0032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7971"/>
      <w:docPartObj>
        <w:docPartGallery w:val="Page Numbers (Bottom of Page)"/>
        <w:docPartUnique/>
      </w:docPartObj>
    </w:sdtPr>
    <w:sdtEndPr/>
    <w:sdtContent>
      <w:p w:rsidR="004F4E60" w:rsidRDefault="004F4E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67F">
          <w:rPr>
            <w:noProof/>
          </w:rPr>
          <w:t>2</w:t>
        </w:r>
        <w:r>
          <w:fldChar w:fldCharType="end"/>
        </w:r>
      </w:p>
    </w:sdtContent>
  </w:sdt>
  <w:p w:rsidR="004F4E60" w:rsidRDefault="004F4E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E60" w:rsidRDefault="004F4E60" w:rsidP="00323B3A">
      <w:r>
        <w:separator/>
      </w:r>
    </w:p>
  </w:footnote>
  <w:footnote w:type="continuationSeparator" w:id="0">
    <w:p w:rsidR="004F4E60" w:rsidRDefault="004F4E60" w:rsidP="00323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60" w:rsidRDefault="004F4E60">
    <w:pPr>
      <w:pStyle w:val="Cabealho"/>
      <w:jc w:val="right"/>
    </w:pPr>
  </w:p>
  <w:p w:rsidR="004F4E60" w:rsidRDefault="004F4E6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8C"/>
    <w:rsid w:val="00000034"/>
    <w:rsid w:val="0000695A"/>
    <w:rsid w:val="00011E0A"/>
    <w:rsid w:val="00034F06"/>
    <w:rsid w:val="00044749"/>
    <w:rsid w:val="00063F67"/>
    <w:rsid w:val="00067DEE"/>
    <w:rsid w:val="000717A4"/>
    <w:rsid w:val="00084C5D"/>
    <w:rsid w:val="000906A9"/>
    <w:rsid w:val="000B05A1"/>
    <w:rsid w:val="000B2E7F"/>
    <w:rsid w:val="000B767E"/>
    <w:rsid w:val="000C6D25"/>
    <w:rsid w:val="000D1972"/>
    <w:rsid w:val="000E5032"/>
    <w:rsid w:val="000E7EC6"/>
    <w:rsid w:val="000F7EAD"/>
    <w:rsid w:val="0011758B"/>
    <w:rsid w:val="001204CC"/>
    <w:rsid w:val="001475AD"/>
    <w:rsid w:val="00163C38"/>
    <w:rsid w:val="00177DF2"/>
    <w:rsid w:val="001B20F2"/>
    <w:rsid w:val="001B24D6"/>
    <w:rsid w:val="001C3D1F"/>
    <w:rsid w:val="001C4A29"/>
    <w:rsid w:val="001C6B81"/>
    <w:rsid w:val="001D3FE2"/>
    <w:rsid w:val="001F7C29"/>
    <w:rsid w:val="00201991"/>
    <w:rsid w:val="00202107"/>
    <w:rsid w:val="0020493A"/>
    <w:rsid w:val="00205F1B"/>
    <w:rsid w:val="00213419"/>
    <w:rsid w:val="00215640"/>
    <w:rsid w:val="00215E7D"/>
    <w:rsid w:val="00252482"/>
    <w:rsid w:val="0025373D"/>
    <w:rsid w:val="002702E7"/>
    <w:rsid w:val="0027334B"/>
    <w:rsid w:val="00275E9F"/>
    <w:rsid w:val="00290DF8"/>
    <w:rsid w:val="002941B5"/>
    <w:rsid w:val="002A2042"/>
    <w:rsid w:val="002B1DA2"/>
    <w:rsid w:val="002B40A8"/>
    <w:rsid w:val="002C3100"/>
    <w:rsid w:val="002E423F"/>
    <w:rsid w:val="002E5D9B"/>
    <w:rsid w:val="002F3031"/>
    <w:rsid w:val="003069AD"/>
    <w:rsid w:val="00323B3A"/>
    <w:rsid w:val="00324A0F"/>
    <w:rsid w:val="00344A33"/>
    <w:rsid w:val="0035059E"/>
    <w:rsid w:val="00353AAD"/>
    <w:rsid w:val="00353C01"/>
    <w:rsid w:val="00354E2C"/>
    <w:rsid w:val="0035553C"/>
    <w:rsid w:val="00366608"/>
    <w:rsid w:val="003746EB"/>
    <w:rsid w:val="00375E9A"/>
    <w:rsid w:val="003765F6"/>
    <w:rsid w:val="00380D40"/>
    <w:rsid w:val="003B0D87"/>
    <w:rsid w:val="003B1B14"/>
    <w:rsid w:val="003B38A8"/>
    <w:rsid w:val="003B5BDE"/>
    <w:rsid w:val="003B5F04"/>
    <w:rsid w:val="003C35B2"/>
    <w:rsid w:val="00404183"/>
    <w:rsid w:val="00406A53"/>
    <w:rsid w:val="0041107F"/>
    <w:rsid w:val="004204B3"/>
    <w:rsid w:val="00425320"/>
    <w:rsid w:val="00453C33"/>
    <w:rsid w:val="004660C9"/>
    <w:rsid w:val="0047133D"/>
    <w:rsid w:val="00484D54"/>
    <w:rsid w:val="00485FF6"/>
    <w:rsid w:val="004945DF"/>
    <w:rsid w:val="004A2559"/>
    <w:rsid w:val="004A495A"/>
    <w:rsid w:val="004A7305"/>
    <w:rsid w:val="004B5ECE"/>
    <w:rsid w:val="004B6FCD"/>
    <w:rsid w:val="004B753E"/>
    <w:rsid w:val="004C384A"/>
    <w:rsid w:val="004F2C96"/>
    <w:rsid w:val="004F4E60"/>
    <w:rsid w:val="004F7ACF"/>
    <w:rsid w:val="00503962"/>
    <w:rsid w:val="005155CC"/>
    <w:rsid w:val="00533E3D"/>
    <w:rsid w:val="00544FFA"/>
    <w:rsid w:val="00552A3D"/>
    <w:rsid w:val="00557217"/>
    <w:rsid w:val="0056704B"/>
    <w:rsid w:val="0057032F"/>
    <w:rsid w:val="00574F8C"/>
    <w:rsid w:val="00577878"/>
    <w:rsid w:val="00580F86"/>
    <w:rsid w:val="005963F1"/>
    <w:rsid w:val="00596DC2"/>
    <w:rsid w:val="005A54E0"/>
    <w:rsid w:val="005C044F"/>
    <w:rsid w:val="005C352D"/>
    <w:rsid w:val="005E3933"/>
    <w:rsid w:val="005E78A4"/>
    <w:rsid w:val="005F054C"/>
    <w:rsid w:val="005F4C18"/>
    <w:rsid w:val="006009BD"/>
    <w:rsid w:val="006139C2"/>
    <w:rsid w:val="006300D0"/>
    <w:rsid w:val="00677481"/>
    <w:rsid w:val="00692A37"/>
    <w:rsid w:val="0069683F"/>
    <w:rsid w:val="006A11CF"/>
    <w:rsid w:val="006A1BFE"/>
    <w:rsid w:val="006A505B"/>
    <w:rsid w:val="006B53A7"/>
    <w:rsid w:val="006B6392"/>
    <w:rsid w:val="006D2387"/>
    <w:rsid w:val="006D6207"/>
    <w:rsid w:val="006E1A24"/>
    <w:rsid w:val="006F4E2C"/>
    <w:rsid w:val="00704FE8"/>
    <w:rsid w:val="0071080F"/>
    <w:rsid w:val="00716EE1"/>
    <w:rsid w:val="0072201D"/>
    <w:rsid w:val="00722157"/>
    <w:rsid w:val="00732A12"/>
    <w:rsid w:val="00741F30"/>
    <w:rsid w:val="007508EB"/>
    <w:rsid w:val="00754368"/>
    <w:rsid w:val="00762D77"/>
    <w:rsid w:val="00766A4C"/>
    <w:rsid w:val="00785C9C"/>
    <w:rsid w:val="007D5941"/>
    <w:rsid w:val="008007C9"/>
    <w:rsid w:val="00801545"/>
    <w:rsid w:val="008021C0"/>
    <w:rsid w:val="00804644"/>
    <w:rsid w:val="00816DD8"/>
    <w:rsid w:val="008215D9"/>
    <w:rsid w:val="00847482"/>
    <w:rsid w:val="008512A7"/>
    <w:rsid w:val="008544E3"/>
    <w:rsid w:val="00855434"/>
    <w:rsid w:val="00865463"/>
    <w:rsid w:val="008675A7"/>
    <w:rsid w:val="008728DC"/>
    <w:rsid w:val="008764C0"/>
    <w:rsid w:val="008800A0"/>
    <w:rsid w:val="00896338"/>
    <w:rsid w:val="008A5A66"/>
    <w:rsid w:val="008B1A06"/>
    <w:rsid w:val="008B25A4"/>
    <w:rsid w:val="008B51F3"/>
    <w:rsid w:val="00917560"/>
    <w:rsid w:val="0093447D"/>
    <w:rsid w:val="00952736"/>
    <w:rsid w:val="00961D0E"/>
    <w:rsid w:val="00971CFB"/>
    <w:rsid w:val="009756DB"/>
    <w:rsid w:val="00983C91"/>
    <w:rsid w:val="00991BB5"/>
    <w:rsid w:val="009928C7"/>
    <w:rsid w:val="00994432"/>
    <w:rsid w:val="00995B5A"/>
    <w:rsid w:val="009A28BB"/>
    <w:rsid w:val="009A5E0D"/>
    <w:rsid w:val="009B5E22"/>
    <w:rsid w:val="009C132B"/>
    <w:rsid w:val="009C729C"/>
    <w:rsid w:val="009C7ACD"/>
    <w:rsid w:val="009D4939"/>
    <w:rsid w:val="009E2766"/>
    <w:rsid w:val="00A07A00"/>
    <w:rsid w:val="00A10746"/>
    <w:rsid w:val="00A506FE"/>
    <w:rsid w:val="00A54489"/>
    <w:rsid w:val="00A61203"/>
    <w:rsid w:val="00A622CD"/>
    <w:rsid w:val="00A64EC9"/>
    <w:rsid w:val="00A661F7"/>
    <w:rsid w:val="00A7771F"/>
    <w:rsid w:val="00A80FD3"/>
    <w:rsid w:val="00A85A8B"/>
    <w:rsid w:val="00AB24CF"/>
    <w:rsid w:val="00AD1D8F"/>
    <w:rsid w:val="00AD5BEE"/>
    <w:rsid w:val="00AF2F58"/>
    <w:rsid w:val="00AF4B1C"/>
    <w:rsid w:val="00AF737E"/>
    <w:rsid w:val="00B02606"/>
    <w:rsid w:val="00B13113"/>
    <w:rsid w:val="00B20655"/>
    <w:rsid w:val="00B22C60"/>
    <w:rsid w:val="00B24992"/>
    <w:rsid w:val="00B354E6"/>
    <w:rsid w:val="00B44147"/>
    <w:rsid w:val="00B502A7"/>
    <w:rsid w:val="00B52EC7"/>
    <w:rsid w:val="00B73727"/>
    <w:rsid w:val="00B96313"/>
    <w:rsid w:val="00BA5704"/>
    <w:rsid w:val="00BB7C7B"/>
    <w:rsid w:val="00BC1935"/>
    <w:rsid w:val="00BE1A7B"/>
    <w:rsid w:val="00BE2C9F"/>
    <w:rsid w:val="00BE5534"/>
    <w:rsid w:val="00BE67BD"/>
    <w:rsid w:val="00BF49D6"/>
    <w:rsid w:val="00C270C9"/>
    <w:rsid w:val="00C279A6"/>
    <w:rsid w:val="00C36DD9"/>
    <w:rsid w:val="00C4348A"/>
    <w:rsid w:val="00C6478B"/>
    <w:rsid w:val="00C76F3F"/>
    <w:rsid w:val="00C931E1"/>
    <w:rsid w:val="00CA332F"/>
    <w:rsid w:val="00CB2AD3"/>
    <w:rsid w:val="00CB7820"/>
    <w:rsid w:val="00CC49F2"/>
    <w:rsid w:val="00CC7708"/>
    <w:rsid w:val="00CD1176"/>
    <w:rsid w:val="00CD61F2"/>
    <w:rsid w:val="00CE7124"/>
    <w:rsid w:val="00CF4573"/>
    <w:rsid w:val="00D01E61"/>
    <w:rsid w:val="00D11750"/>
    <w:rsid w:val="00D16FB3"/>
    <w:rsid w:val="00D30C7E"/>
    <w:rsid w:val="00D374D3"/>
    <w:rsid w:val="00D378C0"/>
    <w:rsid w:val="00D4261D"/>
    <w:rsid w:val="00D46078"/>
    <w:rsid w:val="00D460B5"/>
    <w:rsid w:val="00D729AD"/>
    <w:rsid w:val="00D742B6"/>
    <w:rsid w:val="00D747A1"/>
    <w:rsid w:val="00D8282E"/>
    <w:rsid w:val="00D94649"/>
    <w:rsid w:val="00DA022D"/>
    <w:rsid w:val="00DB2DF2"/>
    <w:rsid w:val="00DB34AF"/>
    <w:rsid w:val="00DB5E41"/>
    <w:rsid w:val="00DD08FC"/>
    <w:rsid w:val="00DF53EC"/>
    <w:rsid w:val="00E03A41"/>
    <w:rsid w:val="00E0768C"/>
    <w:rsid w:val="00E30BCF"/>
    <w:rsid w:val="00E3682B"/>
    <w:rsid w:val="00E72D22"/>
    <w:rsid w:val="00E7595B"/>
    <w:rsid w:val="00E90FB5"/>
    <w:rsid w:val="00E97271"/>
    <w:rsid w:val="00EA15C8"/>
    <w:rsid w:val="00EB44FB"/>
    <w:rsid w:val="00ED72F0"/>
    <w:rsid w:val="00EE1447"/>
    <w:rsid w:val="00EE7E42"/>
    <w:rsid w:val="00EE7E5D"/>
    <w:rsid w:val="00F02EE9"/>
    <w:rsid w:val="00F06102"/>
    <w:rsid w:val="00F15763"/>
    <w:rsid w:val="00F1597C"/>
    <w:rsid w:val="00F24348"/>
    <w:rsid w:val="00F24A07"/>
    <w:rsid w:val="00F57831"/>
    <w:rsid w:val="00F6017F"/>
    <w:rsid w:val="00F61D44"/>
    <w:rsid w:val="00F65604"/>
    <w:rsid w:val="00F65936"/>
    <w:rsid w:val="00F74441"/>
    <w:rsid w:val="00F82756"/>
    <w:rsid w:val="00F92D24"/>
    <w:rsid w:val="00FB167F"/>
    <w:rsid w:val="00FB45F6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4F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4F8C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74F8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23B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23B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subtituloformulariomedio1">
    <w:name w:val="labelsubtituloformulariomedio1"/>
    <w:basedOn w:val="Fontepargpadro"/>
    <w:rsid w:val="00C931E1"/>
    <w:rPr>
      <w:rFonts w:ascii="Tahoma" w:hAnsi="Tahoma" w:cs="Tahoma" w:hint="default"/>
      <w:b w:val="0"/>
      <w:bCs w:val="0"/>
      <w:color w:val="002061"/>
      <w:sz w:val="17"/>
      <w:szCs w:val="17"/>
    </w:rPr>
  </w:style>
  <w:style w:type="paragraph" w:styleId="PargrafodaLista">
    <w:name w:val="List Paragraph"/>
    <w:basedOn w:val="Normal"/>
    <w:uiPriority w:val="34"/>
    <w:qFormat/>
    <w:rsid w:val="00B02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5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8B48-4C02-4279-A055-31C50F25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2015-09-17T11:23:00Z</cp:lastPrinted>
  <dcterms:created xsi:type="dcterms:W3CDTF">2015-09-17T11:23:00Z</dcterms:created>
  <dcterms:modified xsi:type="dcterms:W3CDTF">2015-09-17T11:23:00Z</dcterms:modified>
</cp:coreProperties>
</file>