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93447D">
        <w:rPr>
          <w:rFonts w:ascii="Verdana" w:hAnsi="Verdana"/>
          <w:b/>
        </w:rPr>
        <w:t>. São Paulo, 145, Ano 60, Sábado</w:t>
      </w:r>
      <w:r w:rsidR="00ED72F0">
        <w:rPr>
          <w:rFonts w:ascii="Verdana" w:hAnsi="Verdana"/>
          <w:b/>
        </w:rPr>
        <w:t>.</w:t>
      </w:r>
    </w:p>
    <w:p w:rsidR="00354E2C" w:rsidRPr="00847482" w:rsidRDefault="0093447D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08</w:t>
      </w:r>
      <w:r w:rsidR="00A07A00">
        <w:rPr>
          <w:rFonts w:ascii="Verdana" w:hAnsi="Verdana"/>
          <w:b/>
        </w:rPr>
        <w:t xml:space="preserve"> </w:t>
      </w:r>
      <w:r w:rsidR="00EE1447">
        <w:rPr>
          <w:rFonts w:ascii="Verdana" w:hAnsi="Verdana"/>
          <w:b/>
        </w:rPr>
        <w:t>de Agosto</w:t>
      </w:r>
      <w:r w:rsidR="00847482">
        <w:rPr>
          <w:rFonts w:ascii="Verdana" w:hAnsi="Verdana"/>
          <w:b/>
        </w:rPr>
        <w:t xml:space="preserve"> de 2015</w:t>
      </w:r>
    </w:p>
    <w:p w:rsidR="006300D0" w:rsidRDefault="006300D0" w:rsidP="000E503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F65604" w:rsidRPr="00F65604" w:rsidRDefault="00F65604" w:rsidP="00F65604">
      <w:pPr>
        <w:tabs>
          <w:tab w:val="left" w:pos="4830"/>
        </w:tabs>
        <w:rPr>
          <w:rFonts w:ascii="Verdana" w:eastAsiaTheme="minorHAnsi" w:hAnsi="Verdana" w:cs="Vrinda"/>
          <w:b/>
          <w:noProof/>
        </w:rPr>
      </w:pPr>
    </w:p>
    <w:p w:rsidR="00BA5704" w:rsidRDefault="0093447D" w:rsidP="003B38A8">
      <w:pPr>
        <w:tabs>
          <w:tab w:val="left" w:pos="4830"/>
        </w:tabs>
        <w:jc w:val="center"/>
        <w:rPr>
          <w:rFonts w:ascii="Verdana" w:eastAsiaTheme="minorHAnsi" w:hAnsi="Verdana" w:cs="Vrinda"/>
          <w:b/>
          <w:noProof/>
        </w:rPr>
      </w:pPr>
      <w:r>
        <w:rPr>
          <w:rFonts w:ascii="Verdana" w:eastAsiaTheme="minorHAnsi" w:hAnsi="Verdana" w:cs="Vrinda"/>
          <w:b/>
          <w:noProof/>
        </w:rPr>
        <w:t>Gabinete do prefeito</w:t>
      </w:r>
      <w:r w:rsidR="006A1BFE">
        <w:rPr>
          <w:rFonts w:ascii="Verdana" w:eastAsiaTheme="minorHAnsi" w:hAnsi="Verdana" w:cs="Vrinda"/>
          <w:b/>
          <w:noProof/>
        </w:rPr>
        <w:t>, Pág.01</w:t>
      </w:r>
    </w:p>
    <w:p w:rsidR="006A1BFE" w:rsidRPr="00D729AD" w:rsidRDefault="006A1BFE" w:rsidP="003B38A8">
      <w:pPr>
        <w:tabs>
          <w:tab w:val="left" w:pos="4830"/>
        </w:tabs>
        <w:jc w:val="center"/>
        <w:rPr>
          <w:rFonts w:ascii="Verdana" w:eastAsiaTheme="minorHAnsi" w:hAnsi="Verdana" w:cs="Vrinda"/>
          <w:b/>
          <w:noProof/>
          <w:sz w:val="22"/>
          <w:szCs w:val="22"/>
        </w:rPr>
      </w:pPr>
    </w:p>
    <w:p w:rsid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335, DE 7 DE AGOSTO DE 2015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Designar a senhora CRISTINA MARGARETH DE SOUZA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CORDEIRO, RF 807.229.9, para, no período de 09 a 14 de agosto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de 2015, substituir a senhora LUCIANA DE TOLEDO TEMER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LULIA, RF 807.121.7, no cargo de Secretária Municipal, Ref.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SM, da Secretaria Municipal de Assistência e Desenvolvimento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Social, em virtude de seu afastamento para empreender viagem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à cidade de Boston – Estados Unidos da América, com o objetivo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de participar do Curso de Liderança Executiva em Desenvolvimento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da Primeira Infância (1º Módulo Internacional) na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val="en-US" w:eastAsia="en-US"/>
        </w:rPr>
      </w:pPr>
      <w:proofErr w:type="spellStart"/>
      <w:r w:rsidRPr="00EB44FB">
        <w:rPr>
          <w:rFonts w:ascii="Verdana" w:eastAsiaTheme="minorHAnsi" w:hAnsi="Verdana" w:cs="Frutiger-Cn"/>
          <w:sz w:val="22"/>
          <w:szCs w:val="22"/>
          <w:lang w:val="en-US" w:eastAsia="en-US"/>
        </w:rPr>
        <w:t>Havard</w:t>
      </w:r>
      <w:proofErr w:type="spellEnd"/>
      <w:r w:rsidRPr="00EB44FB">
        <w:rPr>
          <w:rFonts w:ascii="Verdana" w:eastAsiaTheme="minorHAnsi" w:hAnsi="Verdana" w:cs="Frutiger-Cn"/>
          <w:sz w:val="22"/>
          <w:szCs w:val="22"/>
          <w:lang w:val="en-US" w:eastAsia="en-US"/>
        </w:rPr>
        <w:t xml:space="preserve"> Graduate School of Education.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7 de agosto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 Paulo.</w:t>
      </w:r>
    </w:p>
    <w:p w:rsid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336, DE 7 DE AGOSTO DE 2015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Designar o senhor GUSTAVO CARNEIRO VIDIGAL CAVALCANTI,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RF 730.838.8, para, no período de 12 a 15 de agosto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de 2015, substituir o senhor VICENTE CARLOS Y PLA TREVAS,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RF 598.252.9, no cargo de Secretário Municipal, Ref. SM, da Secretaria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Municipal de Relações Internacionais e Federativas, em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virtude de seu afastamento para empreender viagem à cidade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de Quito – Equador, com o objetivo de participar do “III Colóquio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Sul-americano sobre Cidades Metropolitanas – MSUR”.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7 de agosto</w:t>
      </w:r>
    </w:p>
    <w:p w:rsidR="00EB44FB" w:rsidRPr="00EB44FB" w:rsidRDefault="00EB44FB" w:rsidP="00EB44F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 Paulo.</w:t>
      </w:r>
    </w:p>
    <w:p w:rsidR="006A1BFE" w:rsidRPr="00EB44FB" w:rsidRDefault="00EB44FB" w:rsidP="00EB44FB">
      <w:pPr>
        <w:tabs>
          <w:tab w:val="left" w:pos="4830"/>
        </w:tabs>
        <w:rPr>
          <w:rFonts w:ascii="Verdana" w:eastAsiaTheme="minorHAnsi" w:hAnsi="Verdana" w:cs="Vrinda"/>
          <w:b/>
          <w:noProof/>
          <w:sz w:val="22"/>
          <w:szCs w:val="22"/>
        </w:rPr>
      </w:pPr>
      <w:r w:rsidRPr="00EB44FB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EB44FB" w:rsidRDefault="00EB44FB" w:rsidP="006A1BFE">
      <w:pPr>
        <w:tabs>
          <w:tab w:val="left" w:pos="4830"/>
        </w:tabs>
        <w:rPr>
          <w:rFonts w:ascii="Verdana" w:eastAsiaTheme="minorHAnsi" w:hAnsi="Verdana" w:cs="Vrinda"/>
          <w:b/>
          <w:noProof/>
          <w:sz w:val="22"/>
          <w:szCs w:val="22"/>
        </w:rPr>
      </w:pPr>
    </w:p>
    <w:p w:rsidR="00EB44FB" w:rsidRPr="00D729AD" w:rsidRDefault="00EB44FB" w:rsidP="006A1BFE">
      <w:pPr>
        <w:tabs>
          <w:tab w:val="left" w:pos="4830"/>
        </w:tabs>
        <w:rPr>
          <w:rFonts w:ascii="Verdana" w:eastAsiaTheme="minorHAnsi" w:hAnsi="Verdana" w:cs="Vrinda"/>
          <w:b/>
          <w:noProof/>
          <w:sz w:val="22"/>
          <w:szCs w:val="22"/>
        </w:rPr>
      </w:pPr>
    </w:p>
    <w:p w:rsidR="00EB44FB" w:rsidRDefault="00EB44FB" w:rsidP="0093447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B44FB" w:rsidRDefault="00EB44FB" w:rsidP="0093447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3447D" w:rsidRPr="00D729A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lastRenderedPageBreak/>
        <w:t>PORTARIA 337, DE 7 DE AGOSTO DE 2015</w:t>
      </w:r>
    </w:p>
    <w:p w:rsidR="0093447D" w:rsidRPr="00D729A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93447D" w:rsidRPr="00D729A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93447D" w:rsidRPr="00D729A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93447D" w:rsidRPr="00D729A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Designar a senhora DARLENE APARECIDA TESTA, RF</w:t>
      </w:r>
    </w:p>
    <w:p w:rsidR="0093447D" w:rsidRPr="00D729A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814.588.1, para, no período de 12 a 15 de agosto de 2015,</w:t>
      </w:r>
    </w:p>
    <w:p w:rsidR="0093447D" w:rsidRPr="00D729A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substituir o senhor ARTUR HENRIQUE DA SILVA SANTOS, RF</w:t>
      </w:r>
    </w:p>
    <w:p w:rsidR="0093447D" w:rsidRPr="00D729A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814.094.4, no cargo de Secretário Municipal, Ref. SM, da Secretaria</w:t>
      </w:r>
    </w:p>
    <w:p w:rsidR="0093447D" w:rsidRPr="00D729A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Municipal do Desenvolvimento, Trabalho e Empreendedorismo,</w:t>
      </w:r>
    </w:p>
    <w:p w:rsidR="0093447D" w:rsidRPr="00D729A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em virtude de seu afastamento para empreender viagem</w:t>
      </w:r>
    </w:p>
    <w:p w:rsidR="0093447D" w:rsidRPr="00D729A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à cidade de Quito – Equador, com o objetivo de participar do “III</w:t>
      </w:r>
    </w:p>
    <w:p w:rsidR="0093447D" w:rsidRPr="00D729A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Colóquio Sul-americano sobre Cidades Metropolitanas – MSUR”.</w:t>
      </w:r>
    </w:p>
    <w:p w:rsidR="0093447D" w:rsidRPr="00D729A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7 de agosto</w:t>
      </w:r>
    </w:p>
    <w:p w:rsidR="0093447D" w:rsidRPr="00D729A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de 2015, 462° da fundação de São Paulo.</w:t>
      </w:r>
    </w:p>
    <w:p w:rsidR="002F3031" w:rsidRPr="00D729AD" w:rsidRDefault="0093447D" w:rsidP="0093447D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D729AD" w:rsidRDefault="00D729AD" w:rsidP="0093447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 DO PREFEITO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Of. 471/2015-SDTE/GAB </w:t>
      </w: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- Artur Henrique da Silva Santos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– RF 814.094.4 - Pedido de afastamento para participar de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evento internacional - I – Em face das informações constantes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do presente expediente, </w:t>
      </w: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AUTORIZO</w:t>
      </w: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48.742/2007, o afastamento do Senhor ARTUR HENRIQUE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DA SILVA SANTOS – RF 814.094.4, Secretário Municipal 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Empreendedorismo, no período de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12 a 15 de agosto de 2015, para, sem prejuízo dos vencimentos,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direitos e demais vantagens do cargo que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titulariza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e com ônus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para a Municipalidade de São Paulo, empreender viagem à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cidade de Quito – Equador, com o objetivo de participar do III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Colóquio Sul-americano sobre Cidades Metropolitanas – MSUR,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conforme documentação retro encartada. - II – Na conformidade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do que dispõem os Decretos 48.744/2007 e 53.179/2012,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CONCEDO 03 diárias integrais, no valor de US$ 220,00 cada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uma e ½ (meia) diária, no valor de US$ 110,00, totalizando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US$ 770,00, para cobertura de despesas com hospedagem,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alimentação e transporte interno, onerando a dotação orçamentária</w:t>
      </w:r>
    </w:p>
    <w:p w:rsidR="00D729AD" w:rsidRDefault="0093447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da Secretaria Municipal do Desenvolvimento, Trabalho e</w:t>
      </w:r>
      <w:r w:rsidR="00D729AD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r w:rsidR="00D729AD" w:rsidRPr="0093447D">
        <w:rPr>
          <w:rFonts w:ascii="Verdana" w:eastAsiaTheme="minorHAnsi" w:hAnsi="Verdana" w:cs="Frutiger-Cn"/>
          <w:sz w:val="22"/>
          <w:szCs w:val="22"/>
          <w:lang w:eastAsia="en-US"/>
        </w:rPr>
        <w:t>Empreendedorismo.</w:t>
      </w:r>
    </w:p>
    <w:p w:rsid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3447D" w:rsidRDefault="0093447D" w:rsidP="0093447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93447D">
        <w:rPr>
          <w:rFonts w:ascii="Verdana" w:eastAsiaTheme="minorHAnsi" w:hAnsi="Verdana" w:cs="Frutiger-Cn"/>
          <w:b/>
          <w:lang w:eastAsia="en-US"/>
        </w:rPr>
        <w:t>Secretarias, Pág.03</w:t>
      </w:r>
    </w:p>
    <w:p w:rsidR="0093447D" w:rsidRDefault="0093447D" w:rsidP="0093447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93447D" w:rsidRPr="00D729AD" w:rsidRDefault="0093447D" w:rsidP="0093447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93447D" w:rsidRPr="00D729A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93447D" w:rsidRPr="00D729A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93447D" w:rsidRPr="00D729A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DESPACHOS: LISTA 2015-2-141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SUPERVISAO GERAL DE ABASTECIMENTO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ENDERECO: .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DA UNIDADE SDTE/ABAST/FEIRA/SUP</w:t>
      </w:r>
    </w:p>
    <w:p w:rsid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2015-0.118.814-0 SUPERVISAO GERAL DE ABASTECIMENTO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VISTA DOS ELEMENTOS, INDEFIRO A SOLICITACAO INICIAL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TENDO EM VISTA A MATRICULA 013.273-01-9, TER SIDO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RENOVADA PARA O ATUAL EXERCICIO</w:t>
      </w:r>
    </w:p>
    <w:p w:rsid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2015-0.182.674-0 MARIA CRISTINA BALLAND DE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ATOUGUIA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VISTA DOS ELEMENTOS, INDEFIRO A SOLICITACAO INICIAL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TENDO EM VISTA A FEIRA JA TER SIDO PLANIFICADA E NAO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CONTAR COM ESPACO SUFICENTE PARA NOVOS AUMENTOS</w:t>
      </w:r>
    </w:p>
    <w:p w:rsid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2015-0.182.675-8 NATALIA BALLANA DE ATOUGUIA - ME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VISTA DOS ELEMENTOS, INDEFIRO A SOLICITACAO INICIAL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TENDO EM VISTA A FEIRA JA TER SIDO PLANIFICADA E NAO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CONTAR COM ESPACO SUFICIENTE PARA NOVOS AUMENTOS</w:t>
      </w:r>
    </w:p>
    <w:p w:rsid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2015-0.191.263-8 SUPERVISAO GERAL DE ABASTECIMENTO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AUTORIZADO O CORTE DAS FEIRAS 1044-8-JA, 5108-0-JA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7025-4-JA;VIADE CONSEQUENCIA REVOGO A PERMISSAO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USO OUTORGADA AO FEIRANTE ALCIDES MASATOSHI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UETA,COM O CONSEQUENTE CANCELAMENTO DA MATRICULA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028.760-01-8,NOS TERMOS DISPOSTOS NOS ARTS.24,INCISO I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26,INCISOII DO DEC.48.172/07, A PARTIR DE 29.07.2015, 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CASO DE DEBITOS, ENCAMINHAMOS O PRESENTE PARA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PROVIDENCIAR A COBRANCA DOS MESMOS</w:t>
      </w:r>
    </w:p>
    <w:p w:rsid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2015-0.194.577-3 GENALVA FEITOSA DE SOUZA SANTANA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VISTA DOS ELEMENTOS, INDEFIRO A SOLICITACAO INICIAL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BASE NO ART. 12 DO DECRETO 48.172/07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2015-0.194.583-8 MAXWEL BRITO CAIRES COSTA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VISTA DOS ELEMENTOS, INDEFIRO A SOLICITACAO INICIAL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BASE NO ART. 12 DO DECRETO 48.172/07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2015-0.194.588-9 JOAO CAIRES COSTA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A VISTA DOS ELEMENTOS, INDEFIRO A SOLICITACAO INICIAL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COM BASE NO ART. 12 DO DECRETO 48.172/07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2015-0.194.594-3 MARCEL BRITO CAIRES COSTA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A VISTA DOS ELEMENTOS, INDEFIRO A SOLICITACAO INICIAL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COM BASE NO ART. 12 DO DECRETO 48.172/07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2015-0.195.654-6 PEDRO CORREIA DE ANDRADE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INDEFERIDO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A VISTA DOS ELEMENTOS, INDEFIRO A SOLICITACAO INICIAL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COM BASE NO ART. 12 DO DECRETO 48.172/07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2015-0.195.656-2 CAMILA FARIAS R.DOS SANTOS 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SOUZA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A VISTA DOS ELEMENTOS, INDEFIRO A SOLICITACAO INICIAL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COM BASE NO ART. 12 DO DECRETO 48.172/07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2015-0.195.710-0 ADAILTON CARDOSO DOS SANTOS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A VISTA DOS ELEMENTOS, INDEFIRO A SOLICITACAO INICIAL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COM BASE NO ART. 12 DO DECRETO 48.172/07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2015-0.195.718-6 FABIO YUKIO ARAKAKI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A VISTA DOS ELEMENTOS, INDEFIRO A SOLICITACAO INICIAL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COM BASE NO ART. 12 DO DECRETO 48.172/07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2015-0.196.835-8 ANTONIO CEZAR ALFARO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A VISTA DOS ELEMENTOS, INDEFIRO A SOLICITACAO INICIAL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COM BASE NO ART. 12 DO DECRETO 48.172/07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b/>
          <w:sz w:val="22"/>
          <w:szCs w:val="22"/>
          <w:lang w:eastAsia="en-US"/>
        </w:rPr>
        <w:t>SUPERVISÃO GERAL DE ABASTECIMENTO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 DO SUPERVISOR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Expedição do Termo de Permissão de Uso - Central de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Abastecimento Pátio do Pari.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2013-0.369.706-4</w:t>
      </w: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DEFERIR, 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pedido de expedição do Termo de Permissão de Uso para empresa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Célio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Nunes-ME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devidamente inscrito no CNPJ sob o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21.867.359/0001-30 passará ser permissionária do Boxe nº45,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rua “J”, com área de 10,45m² na Central de Abastecimento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Pátio do Pari, para operar no ramo de comércio de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com fundamento no Decreto nº 41.425/2001, Portaria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051/12–ABAST/SMSP, Portaria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06/SMSP/SEMDET/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2011 e Decreto nº 54.597/2013, respeitando as disposições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2015-0.136.398-7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DEFERIR, 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pedido de expedição do Termo de Permissão de Uso para empresa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Jessica Pereira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Mota-ME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devidamente inscrito no CNPJ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sob o nº 22.287.415/0001-20 que passará a ser permissionária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do Boxe nº 03, rua “B”, com área de 15,57m² na Central de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Abastecimento Pátio do Pari, para operar no ramo de comércio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Portarianº051/12–ABAST/SMSP, Portaria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06/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SMSP/SEMDET/2011 e Decreto nº 54.597/2013, respeitando as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2013-0.369.807-9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DEFERIR,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pedido de expedição do Termo de Permissão de Uso para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empresa Lauro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Aoki-ME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devidamente inscrita no CNPJ sob o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21.912.758/0001-76 passará ser permissionária do Boxe nº 29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da rua “H”, com área de 9,68m² na Central de Abastecimento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Pátio do Pari, para operar no ramo de comércio de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com fundamento no Decreto nº 41.425/2001, Portaria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nº051/12–ABAST/SMSP, Portaria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6/SMSP/SEMDET/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2011 e Decreto nº 54.597/2013, respeitando as disposições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2013-0.369.807-9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DEFERIR,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pedido de expedição do Termo de Permissão de Uso para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empresa Lauro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Aoki-ME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devidamente inscrita no CNPJ sob o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21.912.758/0001-76 passará ser permissionária do Boxe nº 29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da rua “H”, com área de 9,68m² na Central de Abastecimento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Pátio do Pari, para operar no ramo de comércio de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com fundamento no Decreto nº 41.425/2001, Portaria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nº051/12–ABAST/SMSP, Portaria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6/SMSP/SEMDET/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2011 e Decreto nº 54.597/2013, respeitando as disposições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2014-0.009.023-3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DEFERIR, 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pedido de expedição do Termo de Permissão de Uso para empresa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Edson Luiz de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Souza-ME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devidamente inscrito no CNPJ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sob o nº 21.963.529/0001-80 que passará a ser permissionária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do Boxe nº44, rua “J”, com área de 10,45m² na Central de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nº051/12–ABAST/SMSP, Portaria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06/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SMSP/SEMDET/2011 e Decreto nº 54.597/2013, respeitando as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2013-0.370.167-3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DEFERIR, o pedido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 expedição do Termo de Permissão de Uso para empresa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Wander Rodney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Perillo-ME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devidamente inscrito no CNPJ sob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nº 21.984.868/0001-43 que passará a ser permissionária dos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Boxes nº 36/37, rua “D”, com área de 21,37m² na Central de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Portarianº051/12–ABAST/SMSP, Portaria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06/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SMSP/SEMDET/2011 e Decreto nº 54.597/2013, respeitando as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2013-0.372.097-0</w:t>
      </w: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DEFERIR, 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pedido de expedição do Termo de Permissão de Uso para empresa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José Xavier de Oliveira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Filho-ME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devidamente inscrita no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CNPJ sob o nº 22.011.863/0001-05 passará ser permissionária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do Boxe nº 92 da rua “J”, com área de 10.60m² na Central de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nº051/12–ABAST/SMSP, Portaria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6/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SMSP/SEMDET/2011 e Decreto nº 54.597/2013, respeitando as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2013-0.370.199-1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DEFERIR,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pedido de expedição do Termo de Permissão de Uso para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empresa Frutas M.S.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Ltda-ME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devidamente inscrito no CNPJ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sob o nº 20.790.529/0001-63 passará ser permissionária 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Boxe nº 68, rua “A”, com área de 14,55m² na Central de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051/12 – ABAST/SMSP, Portaria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nº 06/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SMSP/SEMDET/2011, respeitando as disposições legais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2013-0.365.991-0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DEFERIR, o pedido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Thaiza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Martins de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Oliveira-ME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devidamente inscrito no CNPJ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sob o nº 21.959.836/0001-98, que passará a ser permissionária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do Boxe nº 39, rua “A”, com área de 14,78m² na Central de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Portarianº051/12–ABAST/SMSP, Portaria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06/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SMSP/SEMDET/2011 e Decreto nº 54.597/2013, respeitando as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B44FB" w:rsidRDefault="00EB44FB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2014-0.012.379-4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DEFERIR, o pedido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José Policarpo da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Silva-ME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devidamente inscrito no CNPJ sob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nº 22.175.782/0001-32 que passará a ser permissionária dos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Boxes nº 06/07/08, rua “I”, com área de 31,42m² na Central de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nº051/12–ABAST/SMSP, Portaria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06/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SMSP/SEMDET/2011 e Decreto nº 54.597/2013, respeitando as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2013-0.373.379-6</w:t>
      </w: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DEFERIR, o pedido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SIDINEI JOSE TOLINE HORTIFRUTI-ME, devidamente inscrita no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CNPJ sob o nº 65.404.352/0001-58 passará ser permissionária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dos Boxes nº 46/47, da rua “C”, com área de 21,61m² na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Central de Abastecimento Pátio do Pari, para operar no ramo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de comércio de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41.425/2001, Portaria nº051/12–ABAST/SMSP, Portaria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6/SMSP/SEMDET/2011 e Decreto nº 54.597/2013,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respeitando as disposições legais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2013-0.371.653-0</w:t>
      </w: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DEFERIR, o pedido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Analice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Rodrigues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Eleutério-ME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devidamente inscrito no CNPJ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sob o nº 22.165.378/0001-88 que passará a ser permissionária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do Boxe nº 58/59, rua “I”, com área de 21,62m² na Central de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Portarianº051/12–ABAST/SMSP, Portaria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06/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SMSP/SEMDET/2011 e Decreto nº 54.597/2013, respeitando as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2013-0.369.605-0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DEFERIR,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pedido de expedição do Termo de Permissão de Uso para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empresa Antonio Gato, produtor rural, devidamente inscrito no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CNPJ sob o nº 08.425.253/0001-19 passará ser permissionária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do Boxe nº59, rua “C”, com área de 10,80m² na Central de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 xml:space="preserve">Portaria nº051/12–ABAST/SMSP, Portaria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06/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SMSP/SEMDET/2011 e Decreto nº 54.597/2013, respeitando as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2013-0.369.025-6</w:t>
      </w: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DEFERIR, o pedido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Rodrigo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Yoshimura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Kiss-ME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devidamente inscrita no CNPJ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sob o nº 21.856.809/0001-90 passará ser permissionária 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Boxe nº 66/67 da rua “I”, com área de 20,00m² na Central de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nº051/12–ABAST/SMSP, Portaria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6/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SMSP/SEMDET/2011 e Decreto nº 54.597/2013, respeitando as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2013-0.369.519-3</w:t>
      </w: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DEFERIR,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pedido de expedição do Termo de Permissão de Uso para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empresa JOÃO FERNANDES DE SOUZA HORTIFRUTI-ME, devidamente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inscrita no CNPJ sob o nº 22.236.519/0001-06 passará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ser permissionária dos Boxes nº 32/33/34 da rua “B”, com área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de 45,44m² na Central de Abastecimento Pátio do Pari, para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operar no ramo de comércio de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com fundamento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 nº051/12–ABAST/SMSP,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6/SMSP/SEMDET/2011 e Decreto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54.597/2013, respeitando as disposições legais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2014-0.037.771-0</w:t>
      </w: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DEFERIR,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pedido de expedição do Termo de Permissão de Uso para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empresa Adilson Rogério Godinho Fernandes, produtor rural,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devidamente inscrito no CNPJ sob o nº 10.623.969/0001-72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permissionária dos Boxes nº42/43, rua “J”, com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área de 21,52m² na Central de Abastecimento Pátio do Pari,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para operar no ramo de comércio de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com fundamento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 nº051/12–ABAST/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SMSP, Portaria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06/SMSP/SEMDET/2011 e Decreto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nº 54.597/2013, respeitando as disposições legais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2014-0.037.715-0</w:t>
      </w: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 46.398,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de 28 de setembro de 2005. RESOLVE: DEFERIR, o pedido de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expedição do Termo de Permissão de Uso para empresa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Vanderli</w:t>
      </w:r>
      <w:proofErr w:type="spellEnd"/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Aluízio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Santos-ME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devidamente inscrita no CNPJ sob o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22.136.639/0001-31 passará ser permissionária do Boxe nº 16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da rua “G”, com área de 9,80m² na Central de Abastecimento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Pátio do Pari, para operar no ramo de comércio de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com fundamento no Decreto nº 41.425/2001, Portaria nº051/12–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ABAST/SMSP, Portaria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6/SMSP/SEMDET/2011 e Decreto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nº 54.597/2013, respeitando as disposições legais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2014-0.037.729-0</w:t>
      </w: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DEFERIR, 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pedido de expedição do Termo de Permissão de Uso para empresa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Venerano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Aparecido de Lima, produtor rural, devidamente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inscrito no CNPJ sob o nº 22.256.429/0001-87 passará ser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permissionária do Boxe nº93/94, rua “I”, com área de 17,85m²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na Central de Abastecimento Pátio do Pari, para operar no ramo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de comércio de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41.425/2001, Portaria 051/12–ABAST/SMSP, Portaria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06/SMSP/SEMDET/2011 e Decreto nº 54.597/2013,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respeitando as disposições legais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2013-0.365.943-0</w:t>
      </w: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DEFERIR, o pedido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Jair Rodrigues Soares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Hortifruti-ME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devidamente inscrito no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CNPJ sob o nº 21.891.909/0001-57 que passará a ser permissionária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dos Boxes nº 04/05, rua “B”, com área de 37,77m² na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Central de Abastecimento Pátio do Pari, para operar no ramo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de comércio de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41.425/2001, Portarianº051/12–ABAST/SMSP, Portaria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06/SMSP/SEMDET/2011 e Decreto nº 54.597/2013,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respeitando as disposições legais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2013-0.374.018-0</w:t>
      </w: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DEFERIR,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pedido de expedição do Termo de Permissão de Uso para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empresa Isabel Cristina de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Moura-ME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devidamente inscrita no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CNPJ sob o nº 21.896.942/0001-70 passará ser permissionária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do Boxe nº 32, na rua “C”, com área de 10,50m² na Central de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nº051/12–ABAST/SMSP, Portaria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6/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SMSP/SEMDET/2011 e Decreto nº 54.597/2013, respeitando as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2013-0.339.800-1</w:t>
      </w: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46.398, de 28 de setembro de 2005. RESOLVE: DEFERIR, o pedido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Marcia Cândida de Assunção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Eireli-ME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devidamente inscrita no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CNPJ sob o nº 22.257.189/0001-35 passará ser permissionária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do Boxe nº 69,na rua “I”, com área de 15,15m² na Central de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de Lanchonete, com fundamento no Decreto nº 41.425/2001,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nº051/12–ABAST/SMSP, Portaria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6/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SMSP/SEMDET/2011 e Decreto nº 54.597/2013, respeitando as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2014-0.012.327-1</w:t>
      </w: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DEFERIR, o pedido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pedido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Maria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Tisako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Oriute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Embalagens-ME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devidamente inscrita no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CNPJ sob o nº 16.482.725/0001-01 passará ser permissionária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dos Boxes nº 14/16, na rua “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J”,com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área de 32,29m² na Central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de Abastecimento Pátio do Pari, para operar no ramo de comércio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de utilidade doméstica (embalagem), com fundamento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 nº051/12–ABAST/SMSP,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6/SMSP/SEMDET/2011 e Decreto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54.597/2013, respeitando as disposições legais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2013-0.372.298-0</w:t>
      </w: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DEFERIR, o pedido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Comida da Carol Comércio de Alimentos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Ltda-ME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devidamente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inscrita no CNPJ sob o nº 22.554.472/0001-29 passará ser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permissionária dos Boxes nº 15/16, na rua “H”, com área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de 23,01m² na Central de Abastecimento Pátio do Pari, para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operar no ramo de comércio de lanchonete, com fundamento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 nº051/12–ABAST/SMSP,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6/SMSP/SEMDET/2011 e Decreto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54.597/2013, respeitando as disposições legais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2015-0.117.606-0</w:t>
      </w: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DEFERIR, o pedido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Tiago de Lima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Rodrigues-ME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devidamente inscrita no CNPJ sob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nº 21.860.223/0001-07 que passará a ser permissionária dos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Boxes nº 13/15, na rua “C”, com área de 28,60m² na Central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de Abastecimento Pátio do Pari, para operar no ramo de comércio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de utilidade doméstica (embalagem), com fundamento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 nº051/12–BAST/SMSP,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 6/SMSP/SEMDET/2011 e Decreto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54.597/2013, respeitando as disposições legais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UTILIZAÇÃO DE ÁREA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2015-0-037.595-7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 46.398,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de 28 de setembro de 2005. RESOLVE: DEFERIR, o pedido de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utilização da área de 20,20m² ao permissionário, Adriana Maria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da Silva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Perfumaria-ME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, devidamente inscrito sob o CNPJ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11.186.765/0001-89, localizado no Sacolão da Prefeitura Lapa,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boxe nº 03, totalizando área de 40,42m². Tendo como fundamento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o art.6º, do Decreto nº 41.425/2001, respeitando as leis vigentes.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 DE TERMO DE PERMISSÃO DE USO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2015-0.084.741-7 </w:t>
      </w: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 xml:space="preserve">- </w:t>
      </w:r>
      <w:proofErr w:type="spellStart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Permitente</w:t>
      </w:r>
      <w:proofErr w:type="spellEnd"/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: PMSP/SDTE/ABAST -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Permissionária: JOSÉ ALBERTO MARQUES DA SILVA. CNPJ nº</w:t>
      </w:r>
    </w:p>
    <w:p w:rsidR="0093447D" w:rsidRP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21.818.526/0001-53 - Objeto: Área de 23,00 m² existentes no Sacolão</w:t>
      </w:r>
    </w:p>
    <w:p w:rsidR="0093447D" w:rsidRDefault="0093447D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3447D">
        <w:rPr>
          <w:rFonts w:ascii="Verdana" w:eastAsiaTheme="minorHAnsi" w:hAnsi="Verdana" w:cs="Frutiger-Cn"/>
          <w:sz w:val="22"/>
          <w:szCs w:val="22"/>
          <w:lang w:eastAsia="en-US"/>
        </w:rPr>
        <w:t>Municipal Real Parque, ramo: Empório/Mercearia - Box n° 23.</w:t>
      </w:r>
    </w:p>
    <w:p w:rsidR="00CF4573" w:rsidRDefault="00CF4573" w:rsidP="0093447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CF4573" w:rsidRDefault="00D729AD" w:rsidP="00CF457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 xml:space="preserve">Secretaria, </w:t>
      </w:r>
      <w:r w:rsidR="00CF4573">
        <w:rPr>
          <w:rFonts w:ascii="Verdana" w:eastAsiaTheme="minorHAnsi" w:hAnsi="Verdana" w:cs="Frutiger-Cn"/>
          <w:b/>
          <w:lang w:eastAsia="en-US"/>
        </w:rPr>
        <w:t>Pág.11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VILA MARIA/VILA GUILHERME</w:t>
      </w:r>
    </w:p>
    <w:p w:rsid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  <w:r w:rsidRPr="00D729A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SUBPREFEITO</w:t>
      </w:r>
    </w:p>
    <w:p w:rsidR="00D729AD" w:rsidRDefault="00D729AD" w:rsidP="00CF457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LEI Nº 16.212, DE 10 DE JUNHO DE 2015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(Projeto de Lei nº 289/13, do Vereador Nabil Bonduki - PT)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Dispõe sobre a gestão participativa das praças do município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de São Paulo, e dá outras providências.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no uso das atribuições que lhe são conferidas por lei, faz saber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que a Câmara Municipal, em sessão de 12 de maio de 2015,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decretou e eu promulgo a seguinte lei: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1º Esta lei dispõe sobre a gestão participativa das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praças do município de São Paulo e estabelece seus objetivos,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princípios e instrumentos.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2º Para efeitos desta lei, entende-se por praça um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espaço público urbano, ajardinado ou não, que propicie lazer,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convivência e recreação para a população, cumprindo uma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função socioambiental.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Parágrafo único. As praças integram o Sistema de Áreas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Protegidas, Áreas Verdes e Espaços Livres previsto no Plano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Diretor Estratégico.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3º Entende-se por gestão participativa das praças a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participação dos cidadãos, conjunta com o poder público, na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implantação, revitalização, requalificação, fiscalização, uso,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conservação das praças públicas, visando garantir a qualidade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desses espaços públicos e fortalecer o necessário diálogo entre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o poder público e a sociedade civil.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4º A gestão participativa das praças tem como objetivos: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 - a busca da sustentabilidade do espaço urbano, considerando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 valorização da saúde humana, a inclusão social,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as manifestações culturais e a melhoria da qualidade de vida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como aspectos pertinentes e indissociáveis da conservação do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meio ambiente;</w:t>
      </w:r>
    </w:p>
    <w:p w:rsidR="00CF4573" w:rsidRPr="00D729AD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II - a valorização do patrimônio ambiental, histórico, cultural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 social das praças de São Paulo;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III - a apropriação e fruição dos espaços públicos da praça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pela comunidade, considerando as características do entorno e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as necessidades dos munícipes;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IV - a utilização, pela comunidade, de elementos paisagísticos,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arquitetônicos, esportivos, lúdicos e do mobiliário urbano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voltados ao atendimento das necessidades dos munícipes;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V - a sensibilização e a conscientização da comunidade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para a conservação e valorização das áreas verdes urbanas, incentivando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o seu uso coletivo e contribuindo para desenvolver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uma cultura de convivência social nos espaços públicos.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5º Para a consecução desses objetivos, a gestão participativa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das praças rege-se pelos seguintes princípios: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 - a disseminação ampla e qualificada de informações;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II - a transparência;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III - o diálogo com a comunidade;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IV - a valorização do saber técnico e do saber popular;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V - a vocação de cada praça, sua singularidade e complementaridade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com as outras praças e áreas verdes do bairro e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equipamentos públicos do distrito e da Subprefeitura;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VI - a integração entre as praças, parques urbanos, parques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lineares, unidades de conservação, demais áreas verdes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públicas e particulares e a arborização urbana, considerando as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diferentes escalas e paisagem, e observado o disposto no Plano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Diretor Estratégico, nos Planos Regionais, nos Planos de Bairro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 no Sistema Municipal de Áreas Protegidas, Áreas Verdes e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Espaços Livres;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VII - a conexão entre as praças e demais espaços públicos,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considerando em especial as formas não motorizadas de mobilidade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humana;</w:t>
      </w:r>
    </w:p>
    <w:p w:rsidR="00CF4573" w:rsidRPr="00D729AD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VIII - a acessibilidade universal, conforme legislação pertinente;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IX - a manutenção das áreas permeáveis e, quando possível,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sua ampliação;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X - a parceria entre o poder público, a sociedade civil e 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setor privado.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Parágrafo único. Entende-se por vocação da praça suas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características, singularidade, os usos e possibilidades de uso, 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frequência e as características do entorno, que a tornam única 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 diferenciam das demais praças.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6º São instrumentos da gestão participativa das praças: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 - a consulta pública de projetos, previamente à sua implantação;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II - os comitês de usuários;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III - o cadastro de praças.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7º Entende-se por consulta pública o procedimento de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divulgação pública de propostas para receber manifestações de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interessados, devendo ser utilizado: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 - nos projetos de novas praças, elaborados pelo poder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público municipal ou por terceiros;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II - nos projetos de requalificação ou reforma de praças,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quando implicarem em substituição expressiva da vegetação;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III - nos projetos de requalificação ou reforma de praças,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quando implicarem em mudança de uso predominante.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1º A consulta pública deverá ser amplamente divulgada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pela Subprefeitura respectiva, através de jornais, internet,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mídias locais, além de outros meios considerados pertinentes,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garantindo-se prioritariamente a divulgação na própria praça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 em seu entorno.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2º A Subprefeitura deverá disponibilizar o projeto impresso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para consulta dos interessados durante o prazo estabelecido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para a consulta pública.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3º Os serviços de manutenção, limpeza e consertos de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equipamentos e mobiliário danificados não serão objeto de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consulta pública.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8º O Executivo regulamentará as regras da consulta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pública para os casos definidos no art. 7º desta lei, fixando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prazos, forma de divulgação e demais procedimentos.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1º As regras para consulta pública serão unificadas para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todas as Subprefeituras.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2º Cada Subprefeitura deverá garantir a efetividade da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participação popular, incorporando as propostas feitas nas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consultas públicas que considerar condizentes com o projeto.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9º O comitê de usuários citado no inciso II do art. 6º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desta lei é formado por iniciativa dos munícipes interessados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em contribuir voluntariamente na gestão da praça, sendo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constituído por, no mínimo, 4 (quatro) moradores do entorno 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usuários em geral.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1º É obrigatório que metade dos integrantes do comitê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de usuários seja composta de moradores do bairro.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2º Qualquer cidadão maior de 18 (dezoito) anos poderá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integrar o comitê de usuários.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3º Os integrantes dos comitês de usuários não serão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remunerados pelo Executivo, em nenhuma hipótese, por desempenharem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essa função.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4º Não há limitação para que o munícipe participe de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mais de um comitê de usuários.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5º Os comitês de usuário terão caráter voluntário e sua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criação não constituirá obrigatoriedade.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6º A ausência de comitê de usuários não impedirá o Executivo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de implantar, reformar e requalificar praças.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7º Os comitês de usuários deverão se cadastrar na Unidade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de Áreas Verdes da Subprefeitura à qual pertence a praça.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8º A Subprefeitura deverá disponibilizar o cadastro, referido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no parágrafo anterior, na internet.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9º Os comitês de usuários trabalharão de forma integrada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com os zeladores de praça, quando houver.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10. São funções do comitê de usuários: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 - contribuir com a gestão da praça;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II - propor projetos, reformas, requalificações e intervenções,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bem como opinar acerca destes e acompanhar sua execução;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III - opinar acerca de propostas de termos de cooperação,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bem como acompanhar e fiscalizar seu cumprimento;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IV - opinar acerca do mobiliário urbano, equipamentos 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demais elementos que compõem as praças;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V - opinar acerca dos termos de permissão de uso comercial,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observada a legislação pertinente;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VI - mediar a relação entre a comunidade vizinha à praça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 o poder público;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VII - buscar parcerias, bem como opinar sobre parcerias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existentes e propostas de novas parcerias;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VIII - opinar sobre plantio de árvores;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IX - acompanhar e fiscalizar os serviços de manutenção,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limpeza, capinação, poda e demais serviços executados pelo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Executivo Municipal e/ou por cooperantes, informando sobre 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necessidade de tais serviços e apontando eventuais irregularidades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na sua execução.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Parágrafo único. Quando houver termo de cooperação,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 Subprefeitura deverá contribuir para o diálogo entre o cooperante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 o comitê de usuários, mediando-o sempre que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necessário.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11. O cadastro de praças de que trata o inciso III do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6º desta lei consiste na listagem atualizada e </w:t>
      </w:r>
      <w:proofErr w:type="spellStart"/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georreferenciada</w:t>
      </w:r>
      <w:proofErr w:type="spellEnd"/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de praças, devendo conter, no mínimo: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 - demarcação das praças por distrito, com nome, endereço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 área;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II - informações sobre as características de cada praça, tais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como topografia, vegetação predominante, equipamentos 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mobiliário urbano existentes, iluminação, e espécimes arbóreos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relevantes, quando couber;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III - a categoria do espaço livre onde se localiza a praça, se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bem de uso comum ou bem dominial;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IV - programação de limpeza e capinação;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V - zeladoria, quando existir;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VI - termo de cooperação, nome e contato do cooperante,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quando houver;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VII - comitê de usuários e contato do responsável, quando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houver;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VIII - equipamentos e mobiliário urbano prioritários elencados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pelo comitê de usuários, quando houver;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IX - monumentos, esculturas e obras de arte, incluindo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grafitti</w:t>
      </w:r>
      <w:proofErr w:type="spellEnd"/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, quando houver;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X - a existência de comodato ou cessão, quando for o caso;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XI - vocação da praça, identificada pela respectiva Subprefeitura,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ouvido o comitê de usuários, quando houver.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1º A elaboração do cadastro será de responsabilidade da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Secretaria de Coordenação das Subprefeituras, de forma articulada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com a Secretaria Municipal do Verde e do Meio Ambiente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 do Departamento de Gestão da Informação da Secretaria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Municipal de Planejamento.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2º O cadastro de praças será parte integrante do cadastro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único de bens imóveis municipais previsto na Lei Orgânica.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3º As Subprefeituras terão um prazo de 6 (seis) meses 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partir da promulgação desta lei para realizar e disponibilizar,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em seu site, o cadastro referido no “caput” deste artigo.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§ 4º O cadastro de praças deverá ser atualizado anualmente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pela Subprefeitura respectiva.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5º A Subprefeitura deverá disponibilizar o cadastro em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seu site na internet, acompanhado de orientações acerca dos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serviços prestados nas praças, inclusive dos canais para sugestões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 reclamações.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12. A manutenção e conservação das praças compete à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Supervisão Técnica de Limpeza Pública da Subprefeitura na qual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aquelas se localizam, em especial à Unidade de Áreas Verdes,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nos termos do art. 12, IV, da Lei nº 13.399, de 1º de agosto de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2002, e do art. 1º, IV, “b”, da Lei nº 13.682, de 15 de dezembro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de 2003, sendo constituída dos seguintes serviços: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 - corte de grama;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II - limpeza e varrição;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 xml:space="preserve">III - capinação, raspagem, </w:t>
      </w:r>
      <w:proofErr w:type="spellStart"/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sacheamento</w:t>
      </w:r>
      <w:proofErr w:type="spellEnd"/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 xml:space="preserve"> e roçada;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IV - ajardinamento e manutenção das áreas ajardinadas;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V - plantio de árvores, arbustos e vegetação herbácea;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VI - poda e remoção, quando necessária, de árvores, observado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o disposto na Lei nº 10.365, de 22 de setembro de 1987;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VII - manutenção de calçadas, caminhos e áreas pavimentadas;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VIII - instalação, conserto e substituição de equipamentos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públicos e mobiliário urbano;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IX - acondicionamento, coleta e destinação adequada dos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resíduos provenientes das atividades definidas nos incisos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deste artigo.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1º As atividades descritas no “caput” deste artigo deverão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ser prestadas de maneira integrada entre as Unidades de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Áreas Verdes e de Varrição, de forma a otimizar os recursos 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melhorar a qualidade dos serviços prestados.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2º A conservação de praças poderá ser delegada a terceiros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mediante termos de cooperação, nos termos da legislação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vigente.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13. O Executivo Municipal deverá manter e ampliar 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programa de zeladoria de praças, de forma complementar às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competências definidas no art. 12 desta lei, adequando-o se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necessário.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14. (VETADO)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1º (VETADO)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2º (VETADO)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15. A fim de assegurar os objetivos descritos no art.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4º, as praças poderão ter equipamentos e mobiliário urbano,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tais como: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 - lixeiras para coleta seletiva;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II - parque infantil;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III - equipamentos para exercícios físicos;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IV - bancos;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V - áreas de estar com mesas para jogos e piqueniques;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VI - ponto para ligação de água e luz;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VII - estacionamento para bicicletas;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VIII - horta comunitária orgânica, de caráter educativo;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IX - painéis informativos;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X - quiosques para piquenique;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XI - palco para manifestações artísticas;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XII - guaritas.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1º Os equipamentos a que se refere o “caput” deste artigo,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em especial os itens III, IV e V, deverão observar princípios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de ergonomia e segurança, de acordo com as normas técnicas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pertinentes em vigência.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2º Deverão constar, nos equipamentos mencionados nos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itens III e IV informações sobre sua forma de uso e segurança,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bem como o telefone do responsável pela manutenção dos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mesmos.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3º Poderão ser implantados outros equipamentos 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mobiliário urbano, conforme a vocação da praça, a critério da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Subprefeitura e do comitê de usuários, quando houver.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4º Os equipamentos e mobiliário descritos no inciso II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deste artigo poderão ser implantados e mantidos por terceiros,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mediante termos de cooperação, conforme legislação vigente.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5º A instalação de guaritas dependerá de autorização da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respectiva Subprefeitura.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16. As praças, quando couber, poderão ter cisternas 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 xml:space="preserve">banheiros secos, dentro dos princípios da </w:t>
      </w:r>
      <w:proofErr w:type="spellStart"/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permacultura</w:t>
      </w:r>
      <w:proofErr w:type="spellEnd"/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 xml:space="preserve"> urbana,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 critério da respectiva Subprefeitura, ouvido o comitê de usuários,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quando existir.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17. As praças poderão sediar eventos culturais e esportivos,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gratuitos, adequados à vocação de cada praça, mediante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autorização da Subprefeitura e de outros órgãos públicos, quando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couber, ouvido o comitê de usuários, quando existir.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1º Os eventos deverão respeitar a livre expressão artística,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cabendo ao proponente a responsabilidade por sua realização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 pelos custos financeiros.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2º Subprefeitura deverá orientar os solicitantes dos eventos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mencionados no “caput” deste artigo acerca das demais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autorizações necessárias, mediando-as, quando necessário.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18. As propostas de instalação de hortas comunitárias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orgânicas de caráter educativo nas praças deverão ser encaminhadas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para as respectivas Subprefeituras, mediante solicitação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contendo, no mínimo, a localização, as dimensões e a indicação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dos responsáveis pela manutenção.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1º A Unidade de Áreas Verdes da Subprefeitura expedirá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manifestação considerando as condições de solo, irrigação,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insolação, topografia e entorno, ouvindo o comitê de usuários,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quando houver.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2º Havendo autorização para a instalação da horta, 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Subprefeitura apoiará a implantação dentro de suas possibilidades,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 xml:space="preserve">em parceria com a </w:t>
      </w:r>
      <w:r w:rsidRPr="00D729AD">
        <w:rPr>
          <w:rFonts w:ascii="Verdana" w:eastAsiaTheme="minorHAnsi" w:hAnsi="Verdana" w:cs="Frutiger-Cn"/>
          <w:b/>
          <w:sz w:val="22"/>
          <w:szCs w:val="22"/>
          <w:lang w:eastAsia="en-US"/>
        </w:rPr>
        <w:t>Supervisão de Abastecimento da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b/>
          <w:sz w:val="22"/>
          <w:szCs w:val="22"/>
          <w:lang w:eastAsia="en-US"/>
        </w:rPr>
        <w:t>Secretaria Municipal do Desenvolvimento, Trabalho e Empreendedorismo</w:t>
      </w: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 Secretaria Municipal do Verde e Meio Ambiente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 outras Secretarias Municipais atuantes no entorno da praça.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19. As praças que sediarem hortas comunitárias orgânicas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 xml:space="preserve">poderão ter </w:t>
      </w:r>
      <w:proofErr w:type="spellStart"/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composteiras</w:t>
      </w:r>
      <w:proofErr w:type="spellEnd"/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, construídas e mantidas segundo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 xml:space="preserve">os princípios da </w:t>
      </w:r>
      <w:proofErr w:type="spellStart"/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permacultura</w:t>
      </w:r>
      <w:proofErr w:type="spellEnd"/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 xml:space="preserve"> urbana, pelos responsáveis pela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respectiva horta.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 xml:space="preserve">§ 1º A instalação de </w:t>
      </w:r>
      <w:proofErr w:type="spellStart"/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composteiras</w:t>
      </w:r>
      <w:proofErr w:type="spellEnd"/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 xml:space="preserve"> deverá ser autorizada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pela respectiva Subprefeitura, ouvido o comitê de usuários,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quando houver.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2º Caberá aos responsáveis pela horta informar os frequentadores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 xml:space="preserve">da praça sobre o correto manejo das </w:t>
      </w:r>
      <w:proofErr w:type="spellStart"/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composteiras</w:t>
      </w:r>
      <w:proofErr w:type="spellEnd"/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podendo para tanto desenvolver campanhas e ações educativas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na praça e entorno, envolvendo o comitê de usuários, quando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houver.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20. A Secretaria de Coordenação das Subprefeituras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deverá elaborar, com participação da sociedade civil, uma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cartilha para a implantação, manutenção e reforma de praças,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abordando questões como acessibilidade, porcentagem de área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permeável, instalação de equipamentos e mobiliário urbano,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orientação para hortas comunitárias orgânicas, entre outras,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informando a quem cabe a responsabilidade pelos serviços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públicos e estabelecendo os parâmetros para os equipamentos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 xml:space="preserve">e serviços dispostos nos </w:t>
      </w:r>
      <w:proofErr w:type="spellStart"/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arts</w:t>
      </w:r>
      <w:proofErr w:type="spellEnd"/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. 14, 15, 16, 17, 18 e 19 desta lei.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1º Esta cartilha será utilizada para orientação das Subprefeituras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para informação dos munícipes e em programas de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educação ambiental.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§ 2º A cartilha deverá ser disponibilizada impressa e em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meio digital, disponível no site das Subprefeituras.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21. O Executivo criará e implantará, em conjunto com 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sociedade civil e de acordo com o disposto na Política Municipal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de Educação Ambiental, programa de educação ambiental voltado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à gestão participativa das praças, abrangendo no mínimo: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 - campanha de conscientização acerca do disposto nesta lei;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II - estratégia de distribuição e capacitação para o uso educativo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da cartilha referida no art. 20 desta lei, envolvendo escolas,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equipamentos públicos e organizações da sociedade civil.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Parágrafo único. Poderão ser destinados recursos de fundos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municipais, especialmente o Fundo Municipal do Meio Ambiente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 Desenvolvimento Sustentável - FEMA, diretamente ou por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meio de editais, ao programa de educação ambiental.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22. Recursos oriundos de Termos de Compensação Ambiental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e Termos de Compromisso de Ajustamento de Conduta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poderão ser destinados à implantação, requalificação e reforma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de praças.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23. A Secretaria de Coordenação das Subprefeituras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poderá proceder estudo quanto às possibilidades dos recursos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gerados por termo de permissão de uso de comércio e serviços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instalados em praças serem destinados à mesma ou a outras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praças dentro da respectiva Subprefeitura.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24. (VETADO)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25. O Executivo adequará a legislação que normatiza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os Termos de Cooperação ao disposto nesta lei.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26. As despesas decorrentes da execução desta lei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correrão por conta das dotações orçamentárias próprias, suplementadas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se necessário.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Art. 27. Esta lei entra em vigor na data de sua publicação,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revogadas as disposições em contrário.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10 de</w:t>
      </w:r>
    </w:p>
    <w:p w:rsidR="00D729AD" w:rsidRPr="00D729AD" w:rsidRDefault="00D729AD" w:rsidP="00D729AD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729AD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junho de 2015, 462º da fundação de São Paulo.</w:t>
      </w:r>
    </w:p>
    <w:p w:rsidR="00CF4573" w:rsidRPr="00CF4573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CF4573" w:rsidRDefault="00CF4573" w:rsidP="00CF457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CF4573">
        <w:rPr>
          <w:rFonts w:ascii="Verdana" w:eastAsiaTheme="minorHAnsi" w:hAnsi="Verdana" w:cs="Frutiger-Cn"/>
          <w:b/>
          <w:lang w:eastAsia="en-US"/>
        </w:rPr>
        <w:t>Servidor, Pág.26</w:t>
      </w:r>
    </w:p>
    <w:p w:rsidR="00CF4573" w:rsidRDefault="00CF4573" w:rsidP="00D729AD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EXPEDIDA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DESIGNAÇÃO/SUBSTITUIÇÃO</w:t>
      </w:r>
    </w:p>
    <w:p w:rsid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PORTARIA N° 106/SDTE/2015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Senhora Chefe de Gabinete da Secretaria Municipal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Desenvolvimento, Trabalho e Empreendedorismo, no uso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suas atribuições legais, e em cumprimento ao despacho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exarado no EXPEDIENTE DE DESIGNAÇÃO/SUBSTITUIÇÃO Nº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036/SDTE/2015, expede a presente portaria, designando a Sra.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PRISCILA MOURA CAMARGO, R.F. 770.746.1/2</w:t>
      </w: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Assistente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Técnico II – DAS-11, efetivo, para exercer o cargo de Supervisor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Técnico II – DAS12, de Livre provimento em comissão pelo Prefeito,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dentre portadores de diploma de nível superior, da Secretaria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do Desenvolvimento, Trabalho e Empreendedorismo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em substituição a Sra. </w:t>
      </w:r>
      <w:r w:rsidRPr="00CF457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VILMA CANAVEZZI XAVIER, R.F.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794.813.1</w:t>
      </w: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Assistente de Gestão de Políticas Públicas – M02,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efetiva, durante o impedimento legal por férias </w:t>
      </w:r>
      <w:r w:rsidRPr="00CF457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 03/08/2015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 17/08/2015</w:t>
      </w: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CHEFE DE GABINETE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Proc. 2015- 0.149.126-8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I- Tendo em vista a documentação comprobatória e 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relatório de viagem juntados sob folhas nº 20 e 21, </w:t>
      </w:r>
      <w:r w:rsidRPr="00CF457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JUSTIFICO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fundamento no Decreto nº 48.743/2007, artigo 1º - inciso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II, sem prejuízo de vencimentos e demais vantagens do cargo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que ocupou, o afastamento do servidor </w:t>
      </w:r>
      <w:r w:rsidRPr="00CF457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NUNO COELHO DE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ALCANTARA JUNIOR - R.F. 749.788.1</w:t>
      </w: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por ter participado da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Conferência Mundial AFROMADRID 2015, em Madrid - Espanha,</w:t>
      </w:r>
    </w:p>
    <w:p w:rsidR="00CF4573" w:rsidRDefault="00CF4573" w:rsidP="00CF4573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período de 15 a 19 de Junho de 2015</w:t>
      </w:r>
      <w:r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  <w:t>.</w:t>
      </w:r>
    </w:p>
    <w:p w:rsidR="00D729AD" w:rsidRDefault="00D729AD" w:rsidP="00CF457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CF4573" w:rsidRDefault="00CF4573" w:rsidP="00CF457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CF4573">
        <w:rPr>
          <w:rFonts w:ascii="Verdana" w:eastAsiaTheme="minorHAnsi" w:hAnsi="Verdana" w:cs="Frutiger-Cn"/>
          <w:b/>
          <w:color w:val="000000"/>
          <w:lang w:eastAsia="en-US"/>
        </w:rPr>
        <w:t>Licitações, Pág.137</w:t>
      </w:r>
    </w:p>
    <w:p w:rsidR="00CF4573" w:rsidRDefault="00CF4573" w:rsidP="00CF457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bookmarkStart w:id="0" w:name="_GoBack"/>
      <w:bookmarkEnd w:id="0"/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DO SECRETÁRIO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2014-0.152.234-0 </w:t>
      </w: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SDTE/SMS/SMADS e Associação de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Desenvolvimento Econômico Social à Famílias - ADESAF. - 2º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Aditamento ao Termo de Convênio nº 003/2014/SDTE. I – À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vista das informações e documentos contidos no presente,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especialmente a manifestação proferida pela Gestora do Convênio,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a anuência dos partícipes, e do parecer da Assessoria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Jurídica, de acordo com a competência que me é conferida pelo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inciso IV do artigo 2º da Lei n.º 13.164/01, com base no inciso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 do artigo 2º do Decreto Municipal n.º 49.539/08, e suas alterações,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combinado com o artigo 116 da Lei Federal nº 8.666/93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atualizada, AUTORIZO o aditamento para inserção da Portaria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47/2010/SMADS ao Termo de Convênio nº 003/2014/SDTE,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o propósito de que seja utilizado o saldo remanescente na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conta do convênio, para cumprimento das parcelas dos meses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subsequentes até sua extinção, visando a promoção do objeto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é a reabilitação psicossocial de pessoas em situação de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vulnerabilidade social e uso abusivo de substâncias psicoativas,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firmado com a empresa Associação de Desenvolvimento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Econômico Social às Famílias - ADESAF, inscrita no CNPJ sob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04.468.581/0001-41.</w:t>
      </w:r>
    </w:p>
    <w:p w:rsidR="00EB44FB" w:rsidRDefault="00EB44FB" w:rsidP="00CF457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DESPACHO DE RETIRRATIFICAÇÃO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2010-0.295.108-5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SDTE/SA - </w:t>
      </w:r>
      <w:proofErr w:type="spellStart"/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Retirratificação</w:t>
      </w:r>
      <w:proofErr w:type="spellEnd"/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Despacho que trata do acréscimo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Contrato nº 014/2011/PMSP/SEMDET atual SDTE firmado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a empresa Paineiras Limpeza e Serviços Gerais Ltda.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No exercício da competência que me foi atribuída por Lei, à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vista dos elementos constantes no presente, especialmente a informação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Supervisão Geral de Administração e Finanças e do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parecer da Assessoria Jurídica, RETIRRATIFICO o despacho publicado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DOC de 29 de julho de 2015 que autorizou o acréscimo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22,4992% do valor inicial do Contrato nº 014/2011/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PMSP/SEMDET, atual SDTE firmado com a empresa PAINEIRAS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LIMPEZA E SERVIÇOS GERAIS LTDA., inscrita no CNPJ sob o nº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55.905.350/0001-99, para fazer constar: “O Termo Inicial terá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acréscimo no valor estimado de R$ 450.036,68 (quatrocentos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cinquenta mil, trinta e seis reais e sessenta e oito centavos)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passando o valor total estimado para R$ 1.975.536,56 (um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milhão, novecentos e setenta e cinco mil, quinhentos e trinta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seis reais e cinquenta e seis centavos)”, e não como constou.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Ficam ratificados os demais termos contidos em referido ato.</w:t>
      </w:r>
    </w:p>
    <w:p w:rsidR="00EB44FB" w:rsidRDefault="00EB44FB" w:rsidP="00CF457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B44FB" w:rsidRDefault="00EB44FB" w:rsidP="00CF457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2015-0.188.020-5 </w:t>
      </w: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TERMO DE CONTRATO N. 006/2015//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SDTE.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Contratante: Prefeitura do Município de São Paulo, por intermédio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Secretaria Municipal do Desenvolvimento, Trabalho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Empreendedorismo – SDTE.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Contratada: </w:t>
      </w:r>
      <w:proofErr w:type="spellStart"/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Marfly</w:t>
      </w:r>
      <w:proofErr w:type="spellEnd"/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Viagens e Turismo </w:t>
      </w:r>
      <w:proofErr w:type="spellStart"/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Prestação de Serviços de Agenciamento de Passagens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Aéreas Nacionais e Internacionais.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12 (doze) meses a partir da assinatura.</w:t>
      </w:r>
    </w:p>
    <w:p w:rsidR="00CF4573" w:rsidRPr="00CF4573" w:rsidRDefault="00CF4573" w:rsidP="00CF4573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  <w:r w:rsidRPr="00CF457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08 de agosto de 2015.</w:t>
      </w:r>
    </w:p>
    <w:sectPr w:rsidR="00CF4573" w:rsidRPr="00CF457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4FB">
          <w:rPr>
            <w:noProof/>
          </w:rPr>
          <w:t>18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34F06"/>
    <w:rsid w:val="00044749"/>
    <w:rsid w:val="00063F67"/>
    <w:rsid w:val="00067DEE"/>
    <w:rsid w:val="000717A4"/>
    <w:rsid w:val="00084C5D"/>
    <w:rsid w:val="000B05A1"/>
    <w:rsid w:val="000B767E"/>
    <w:rsid w:val="000E5032"/>
    <w:rsid w:val="0011758B"/>
    <w:rsid w:val="001204CC"/>
    <w:rsid w:val="00163C38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5640"/>
    <w:rsid w:val="002702E7"/>
    <w:rsid w:val="0027334B"/>
    <w:rsid w:val="00290DF8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5059E"/>
    <w:rsid w:val="00353C01"/>
    <w:rsid w:val="00354E2C"/>
    <w:rsid w:val="0035553C"/>
    <w:rsid w:val="00366608"/>
    <w:rsid w:val="003746EB"/>
    <w:rsid w:val="00375E9A"/>
    <w:rsid w:val="003765F6"/>
    <w:rsid w:val="003B0D87"/>
    <w:rsid w:val="003B1B14"/>
    <w:rsid w:val="003B38A8"/>
    <w:rsid w:val="003B5BDE"/>
    <w:rsid w:val="003B5F04"/>
    <w:rsid w:val="00404183"/>
    <w:rsid w:val="00406A53"/>
    <w:rsid w:val="0041107F"/>
    <w:rsid w:val="004204B3"/>
    <w:rsid w:val="00425320"/>
    <w:rsid w:val="00453C33"/>
    <w:rsid w:val="00484D54"/>
    <w:rsid w:val="00485FF6"/>
    <w:rsid w:val="004945DF"/>
    <w:rsid w:val="004A2559"/>
    <w:rsid w:val="004A495A"/>
    <w:rsid w:val="004A7305"/>
    <w:rsid w:val="004C384A"/>
    <w:rsid w:val="004F2C96"/>
    <w:rsid w:val="004F4E60"/>
    <w:rsid w:val="004F7ACF"/>
    <w:rsid w:val="00533E3D"/>
    <w:rsid w:val="00544FFA"/>
    <w:rsid w:val="00552A3D"/>
    <w:rsid w:val="00557217"/>
    <w:rsid w:val="0056704B"/>
    <w:rsid w:val="00574F8C"/>
    <w:rsid w:val="00577878"/>
    <w:rsid w:val="00580F86"/>
    <w:rsid w:val="005963F1"/>
    <w:rsid w:val="005A54E0"/>
    <w:rsid w:val="005C044F"/>
    <w:rsid w:val="005E3933"/>
    <w:rsid w:val="005E78A4"/>
    <w:rsid w:val="005F054C"/>
    <w:rsid w:val="006009BD"/>
    <w:rsid w:val="006139C2"/>
    <w:rsid w:val="006300D0"/>
    <w:rsid w:val="006A1BFE"/>
    <w:rsid w:val="006A505B"/>
    <w:rsid w:val="006B6392"/>
    <w:rsid w:val="006D2387"/>
    <w:rsid w:val="006D6207"/>
    <w:rsid w:val="006E1A24"/>
    <w:rsid w:val="00704FE8"/>
    <w:rsid w:val="00716EE1"/>
    <w:rsid w:val="00732A12"/>
    <w:rsid w:val="00741F30"/>
    <w:rsid w:val="007508EB"/>
    <w:rsid w:val="00766A4C"/>
    <w:rsid w:val="007D5941"/>
    <w:rsid w:val="008007C9"/>
    <w:rsid w:val="008021C0"/>
    <w:rsid w:val="00804644"/>
    <w:rsid w:val="008215D9"/>
    <w:rsid w:val="00847482"/>
    <w:rsid w:val="008512A7"/>
    <w:rsid w:val="008544E3"/>
    <w:rsid w:val="00855434"/>
    <w:rsid w:val="00865463"/>
    <w:rsid w:val="008728DC"/>
    <w:rsid w:val="008800A0"/>
    <w:rsid w:val="008A5A66"/>
    <w:rsid w:val="008B25A4"/>
    <w:rsid w:val="008B51F3"/>
    <w:rsid w:val="00917560"/>
    <w:rsid w:val="0093447D"/>
    <w:rsid w:val="00952736"/>
    <w:rsid w:val="00961D0E"/>
    <w:rsid w:val="00991BB5"/>
    <w:rsid w:val="009928C7"/>
    <w:rsid w:val="00995B5A"/>
    <w:rsid w:val="009E2766"/>
    <w:rsid w:val="00A07A00"/>
    <w:rsid w:val="00A10746"/>
    <w:rsid w:val="00A61203"/>
    <w:rsid w:val="00A622CD"/>
    <w:rsid w:val="00A7771F"/>
    <w:rsid w:val="00A80FD3"/>
    <w:rsid w:val="00A85A8B"/>
    <w:rsid w:val="00AD1D8F"/>
    <w:rsid w:val="00AF737E"/>
    <w:rsid w:val="00B22C60"/>
    <w:rsid w:val="00B24992"/>
    <w:rsid w:val="00B44147"/>
    <w:rsid w:val="00B502A7"/>
    <w:rsid w:val="00B52EC7"/>
    <w:rsid w:val="00B73727"/>
    <w:rsid w:val="00B96313"/>
    <w:rsid w:val="00BA5704"/>
    <w:rsid w:val="00BB7C7B"/>
    <w:rsid w:val="00BC1935"/>
    <w:rsid w:val="00BE2C9F"/>
    <w:rsid w:val="00BE67BD"/>
    <w:rsid w:val="00C270C9"/>
    <w:rsid w:val="00C279A6"/>
    <w:rsid w:val="00C36DD9"/>
    <w:rsid w:val="00C4348A"/>
    <w:rsid w:val="00C6478B"/>
    <w:rsid w:val="00C76F3F"/>
    <w:rsid w:val="00C931E1"/>
    <w:rsid w:val="00CB7820"/>
    <w:rsid w:val="00CC49F2"/>
    <w:rsid w:val="00CC7708"/>
    <w:rsid w:val="00CD1176"/>
    <w:rsid w:val="00CE7124"/>
    <w:rsid w:val="00CF4573"/>
    <w:rsid w:val="00D01E61"/>
    <w:rsid w:val="00D16FB3"/>
    <w:rsid w:val="00D30C7E"/>
    <w:rsid w:val="00D374D3"/>
    <w:rsid w:val="00D460B5"/>
    <w:rsid w:val="00D729AD"/>
    <w:rsid w:val="00D742B6"/>
    <w:rsid w:val="00D747A1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90FB5"/>
    <w:rsid w:val="00EA15C8"/>
    <w:rsid w:val="00EB44FB"/>
    <w:rsid w:val="00ED72F0"/>
    <w:rsid w:val="00EE1447"/>
    <w:rsid w:val="00EE7E42"/>
    <w:rsid w:val="00EE7E5D"/>
    <w:rsid w:val="00F06102"/>
    <w:rsid w:val="00F15763"/>
    <w:rsid w:val="00F1597C"/>
    <w:rsid w:val="00F24348"/>
    <w:rsid w:val="00F57831"/>
    <w:rsid w:val="00F6017F"/>
    <w:rsid w:val="00F61D44"/>
    <w:rsid w:val="00F65604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3923-ACB6-4CF7-A57B-CE4AD2CB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7090</Words>
  <Characters>38288</Characters>
  <Application>Microsoft Office Word</Application>
  <DocSecurity>0</DocSecurity>
  <Lines>319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2015-08-10T12:03:00Z</cp:lastPrinted>
  <dcterms:created xsi:type="dcterms:W3CDTF">2015-08-10T12:04:00Z</dcterms:created>
  <dcterms:modified xsi:type="dcterms:W3CDTF">2015-08-10T12:04:00Z</dcterms:modified>
</cp:coreProperties>
</file>