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27299A">
        <w:rPr>
          <w:rFonts w:ascii="Verdana" w:hAnsi="Verdana"/>
          <w:b/>
        </w:rPr>
        <w:t xml:space="preserve"> Paulo, 205, Ano 60, Sexta</w:t>
      </w:r>
      <w:r w:rsidR="004E1EB2">
        <w:rPr>
          <w:rFonts w:ascii="Verdana" w:hAnsi="Verdana"/>
          <w:b/>
        </w:rPr>
        <w:t>-</w:t>
      </w:r>
      <w:r w:rsidR="00D502D8">
        <w:rPr>
          <w:rFonts w:ascii="Verdana" w:hAnsi="Verdana"/>
          <w:b/>
        </w:rPr>
        <w:t>Feira</w:t>
      </w:r>
      <w:r w:rsidR="00ED72F0">
        <w:rPr>
          <w:rFonts w:ascii="Verdana" w:hAnsi="Verdana"/>
          <w:b/>
        </w:rPr>
        <w:t>.</w:t>
      </w:r>
    </w:p>
    <w:p w:rsidR="005E34A4" w:rsidRDefault="00900BC3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27299A">
        <w:rPr>
          <w:rFonts w:ascii="Verdana" w:hAnsi="Verdana"/>
          <w:b/>
        </w:rPr>
        <w:t>5</w:t>
      </w:r>
      <w:r w:rsidR="0082087A">
        <w:rPr>
          <w:rFonts w:ascii="Verdana" w:hAnsi="Verdana"/>
          <w:b/>
        </w:rPr>
        <w:t xml:space="preserve"> de Novembro</w:t>
      </w:r>
      <w:r w:rsidR="00847482">
        <w:rPr>
          <w:rFonts w:ascii="Verdana" w:hAnsi="Verdana"/>
          <w:b/>
        </w:rPr>
        <w:t xml:space="preserve"> de 2015</w:t>
      </w:r>
    </w:p>
    <w:p w:rsidR="003D49CC" w:rsidRDefault="003D49C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F069F" w:rsidRDefault="003F069F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502D8" w:rsidRDefault="0082087A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</w:t>
      </w:r>
      <w:proofErr w:type="gramStart"/>
      <w:r>
        <w:rPr>
          <w:rFonts w:ascii="Verdana" w:hAnsi="Verdana"/>
          <w:b/>
        </w:rPr>
        <w:t>01</w:t>
      </w:r>
      <w:proofErr w:type="gramEnd"/>
    </w:p>
    <w:p w:rsidR="0027299A" w:rsidRDefault="0027299A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27299A" w:rsidRDefault="0027299A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DECRETO Nº 56.573, DE </w:t>
      </w:r>
      <w:proofErr w:type="gramStart"/>
      <w:r w:rsidRPr="0027299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4</w:t>
      </w:r>
      <w:proofErr w:type="gramEnd"/>
      <w:r w:rsidRPr="0027299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NOVEMBRO DE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Declara de utilidade pública, para desapropriação,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imóveis</w:t>
      </w:r>
      <w:proofErr w:type="gramEnd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particulares situados no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Distrito do Bom Retiro, Subprefeitura </w:t>
      </w:r>
      <w:proofErr w:type="gramStart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da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Sé, necessários à implantação, operação,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manutenção</w:t>
      </w:r>
      <w:proofErr w:type="gramEnd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e exploração econômica do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circuito</w:t>
      </w:r>
      <w:proofErr w:type="gramEnd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das compras.</w:t>
      </w: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uso das atribuições que lhe são conferidas por lei e na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conformidade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do disposto nos artigos 5º, alínea “h”, e 6º do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Decreto-lei Federal nº 3.365, de 21 de junho de 1941,</w:t>
      </w: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 E C R E T A: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1º Ficam declarados de utilidade pública, para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serem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desapropriados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judicialmente ou adquiridos mediante acordo,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os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imóveis particulares situados no Distrito do Bom Retiro,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Subprefeitura da Sé, necessários à implantação, operação,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manutenção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e exploração econômica do circuito das compras,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contidos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na área de 1.026,00m² (mil e vinte e seis metros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quadrados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), delimitada pelo perímetro 1-2-3-4-1, indicado na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planta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P-31.811-A1, do arquivo do Departamento de Desapropriações,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cuja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cópia se encontra juntada à fl. 62 do processo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administrativo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nº 2012-0.339.525-2.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Art. 2º Fica o Consórcio Circuito SP autorizado a promover,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recursos próprios, a desapropriação dos imóveis de que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trata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o artigo 1º deste decreto.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Art. 3º Este decreto entrará em vigor na data de sua publicação.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4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novembro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2015, 462º da fundação de São Paulo.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ROBINSON SAKIYAMA BARREIRINHAS, Secretário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Negócios Jurídicos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ARTUR HENRIQUE DA SILVA SANTOS, Secretário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Desenvolvimento, Trabalho e Empreendedorismo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Municipal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Publicado na Secretaria do Governo Municipal, em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4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novembro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2015.</w:t>
      </w:r>
    </w:p>
    <w:p w:rsidR="0082087A" w:rsidRDefault="0082087A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DECRETO Nº 56.574, DE </w:t>
      </w:r>
      <w:proofErr w:type="gramStart"/>
      <w:r w:rsidRPr="0027299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4</w:t>
      </w:r>
      <w:proofErr w:type="gramEnd"/>
      <w:r w:rsidRPr="0027299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NOVEMBRO DE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Declara de utilidade pública, para desapropriação,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imóveis</w:t>
      </w:r>
      <w:proofErr w:type="gramEnd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particulares situados no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Distrito do Brás, Subprefeitura da Mooca,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necessários</w:t>
      </w:r>
      <w:proofErr w:type="gramEnd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à implantação, operação, manutenção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e</w:t>
      </w:r>
      <w:proofErr w:type="gramEnd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exploração econômica do circuito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das</w:t>
      </w:r>
      <w:proofErr w:type="gramEnd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compras.</w:t>
      </w: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uso das atribuições que lhe são conferidas por lei e na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conformidade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do disposto nos artigos 5º, alínea “h”, e 6º do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Decreto-lei Federal nº 3.365, de 21 de junho de 1941,</w:t>
      </w: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 E C R E T A: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1º Ficam declarados de utilidade pública, para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serem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desapropriados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judicialmente ou adquiridos mediante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acordo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, os imóveis particulares situados no Distrito do Brás,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Subprefeitura da Mooca, necessários à implantação, operação,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manutenção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e exploração econômica do circuito das compras,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contidos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na área total de 2.682,00m² (dois mil seiscentos e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oitenta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e dois metros quadrados), compreendendo as áreas e os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perímetros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abaixo discriminados, indicados na planta P-31.810-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A1, do arquivo do Departamento de Desapropriações,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cuja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cópia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se encontra juntada à fl. 84 do processo administrativo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nº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2012-0.339.533-3: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I - área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, com 1.398,00m² (mil trezentos e noventa e oito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metros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quadrados), delimitada pelo perímetro 1-2-3-4-5-6-7-1;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II - área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2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, com 734,00m² (setecentos e trinta e quatro metros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quadrados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), delimitada pelo perímetro 8-9-10-11-8;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III - área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3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, com 550,00m² (quinhentos e cinquenta metros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quadrados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), delimitada pelo perímetro 12-13-14-15-16-17-12.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Art. 2º Fica o Consórcio Circuito SP autorizado a promover,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recursos próprios, a desapropriação dos imóveis de que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trata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o artigo 1º deste decreto.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Art. 3º Este decreto entrará em vigor na data de sua publicação.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4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novembro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2015, 462º da fundação de São Paulo.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ROBINSON SAKIYAMA BARREIRINHAS, Secretário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Negócios Jurídicos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ARTUR HENRIQUE DA SILVA SANTOS, Secretário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Desenvolvimento, Trabalho e Empreendedorismo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Publicado na Secretaria do Governo Municipal, em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4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novembro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2015.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lastRenderedPageBreak/>
        <w:t xml:space="preserve">DECRETO Nº 56.575, DE </w:t>
      </w:r>
      <w:proofErr w:type="gramStart"/>
      <w:r w:rsidRPr="0027299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4</w:t>
      </w:r>
      <w:proofErr w:type="gramEnd"/>
      <w:r w:rsidRPr="0027299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NOVEMBRO DE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Declara de utilidade pública, para desapropriação,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imóvel</w:t>
      </w:r>
      <w:proofErr w:type="gramEnd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particular situado no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Distrito da Sé, Subprefeitura da Sé, </w:t>
      </w:r>
      <w:proofErr w:type="gramStart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necessário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à</w:t>
      </w:r>
      <w:proofErr w:type="gramEnd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implantação, operação, manutenção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e</w:t>
      </w:r>
      <w:proofErr w:type="gramEnd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exploração econômica do circuito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das</w:t>
      </w:r>
      <w:proofErr w:type="gramEnd"/>
      <w:r w:rsidRPr="0027299A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 compras.</w:t>
      </w: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uso das atribuições que lhe são conferidas por lei e na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conformidade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do disposto nos artigos 5º, alínea “h”, e 6º do</w:t>
      </w:r>
    </w:p>
    <w:p w:rsidR="003F069F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Decreto-lei Federal nº 3.365, de 21 de junho de 1941,</w:t>
      </w: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 E C R E T A: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1º Fica declarado de utilidade pública, para ser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desapropriado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judicialmente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ou adquirido mediante acordo, 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imóvel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particular situado no Distrito da Sé, Subprefeitura da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Sé, necessário à implantação, operação, manutenção e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exploração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econômica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do circuito das compras, contido na área de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592,75m²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(quinhentos e noventa e dois metros e setenta e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cinco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decímetros quadrados), delimitada pelo perímetro 1-2-3-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4-5-6-1, indicado na planta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P-31.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809-A1, do arquivo do Departamento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Desapropriações, cuja cópia se encontra juntada à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fl.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53 do processo administrativo nº 2012-0.339.505-8.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Art. 2º Fica o Consórcio Circuito SP autorizado a promover,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recursos próprios, a desapropriação do imóvel de que trata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artigo 1º deste decreto.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Art. 3º Este decreto entrará em vigor na data de sua publicação.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4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novembro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2015, 462º da fundação de São Paulo.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ROBINSON SAKIYAMA BARREIRINHAS, Secretário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Negócios Jurídicos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ARTUR HENRIQUE DA SILVA SANTOS, Secretário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Desenvolvimento, Trabalho e Empreendedorismo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Publicado na Secretaria do Governo Municipal, em </w:t>
      </w: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4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</w:t>
      </w: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>novembro</w:t>
      </w:r>
      <w:proofErr w:type="gramEnd"/>
      <w:r w:rsidRPr="0027299A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</w:t>
      </w: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7299A" w:rsidRDefault="0027299A" w:rsidP="0027299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27299A">
        <w:rPr>
          <w:rFonts w:ascii="Verdana" w:eastAsiaTheme="minorHAnsi" w:hAnsi="Verdana" w:cs="Frutiger-Cn"/>
          <w:b/>
          <w:lang w:eastAsia="en-US"/>
        </w:rPr>
        <w:t>Secretarias, Pág.04</w:t>
      </w:r>
    </w:p>
    <w:p w:rsidR="0027299A" w:rsidRDefault="0027299A" w:rsidP="0027299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7299A" w:rsidRPr="0027299A" w:rsidRDefault="0027299A" w:rsidP="0027299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27299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27299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2015-2-198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</w:t>
      </w:r>
      <w:proofErr w:type="gramStart"/>
      <w:r w:rsidRPr="002729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.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2015-0.111.648-3 SUPERVISAO GERAL DE ABASTECIMENTO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TENDO EM VISTA AS INFORMACOES, REVOGO A </w:t>
      </w:r>
      <w:proofErr w:type="gramStart"/>
      <w:r w:rsidRPr="002729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PERMISSAO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USO OUTORGADA AO FEIRANTE FRANCISCO CARLOS</w:t>
      </w:r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BAREL, COM O CONSEQUENTE CANCELAMENTO DA </w:t>
      </w:r>
      <w:proofErr w:type="gramStart"/>
      <w:r w:rsidRPr="002729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006.937-02-0, NOS TERMOS DISPOSTOS NO ART. 21 E </w:t>
      </w:r>
      <w:proofErr w:type="gramStart"/>
      <w:r w:rsidRPr="002729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24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INCISO V DO DEC. 48.172/07, A PARTIR DE 30.04.2015 E </w:t>
      </w:r>
      <w:proofErr w:type="gramStart"/>
      <w:r w:rsidRPr="002729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ENCAMINHAMOS</w:t>
      </w:r>
      <w:proofErr w:type="gramEnd"/>
    </w:p>
    <w:p w:rsidR="0027299A" w:rsidRP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7299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A COBRANCA DOS DEBITOS APONTADOS.</w:t>
      </w:r>
    </w:p>
    <w:p w:rsidR="0027299A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2015-0.113.781-2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USO OUTORGADA AO FEIRANTE JOSE GONCALVES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MARECO, COM O CONSEQUENTE CANCELAMENTO DA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012.405-01-9, NOS TERMOS DISPOSTOS NO ART. 21 E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24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INCISO V DO DEC. 48.172/07, A PARTIR DE 04.05.2015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ENCAMINHAMOS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 A COBRANCA DOS DEBITOS 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2015-0.113.783-9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MIRIAM PEREIRA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PINTO DOS SANTOS, COM O CONSEQUENTE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CANCELAMENTO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DA MATRICULA 003.025-02-0, NOS TERMOS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DISPOSTOS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NO ART. 21 E 24 INCISO V DO DEC. 48.172/07, A PARTIR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04.05.2015 E ENCAMINHAMOS PARA A COBRANCA DOS DEBITOS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2015-0.113.792-8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VALDENOR POMPEU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DA SILVA, COM O CONSEQUENTE CANCELAMENTO DA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006.522-02-5, NOS TERMOS DISPOSTOS NO ART. 21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24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INCISO V DO DEC. 48.172/07, A PARTIR DE 04.05.2015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ENCAMINHAMOS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 A COBRANCA DOS DEBITOS 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2015-0.116.068-7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CRISTINA MARIA DA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CONCEICAO - ME. COM O CONSEQUENTE CANCELAMENTO DA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MATRICULA 023.039-01-9, NOS TERMOS DISPOSTOS NO ART.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21 E 24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INCISO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V DO DEC. 48.172/07, A PARTIR DE 06.05.2015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 ENCAMINHAMOS PARA A COBRANCA DOS DEBITOS 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2015-0.116.079-2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MANUEL PEDRO DA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SILVA, COM O CONSEQUENTE CANCELAMENTO DA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029.450-01-2, NOS TERMOS DISPOSTOS NO ART. 21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24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INCISO V DO DEC. 48.172/07, A PARTIR DE 06.05.2015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ENCAMINHAMOS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 A COBRANCA DOS DEBITOS 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2015-0.116.142-0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MARIA BARATELLA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VALERIO, COM O CONSEQUENTE CANCELAMENTO DA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018.324-01-0, NOS TERMOS DISPOSTOS NO ART. 21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24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INCISO V DO DEC. 48.172/07, A PARTIR DE 06.05.2015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ENCAMINHAMOS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 A COBRANCA DOS DEBITOS 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2015-0.116.145-4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ANA MARIA DA SILVA,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COM O CONSEQUENTE CANCELAMENTO DA MATRICULA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031.550-01-0, NOS TERMOS DISPOSTOS NO ART. 21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24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INCISO V DO DEC. 48.172/07, A PARTIR DE 06.05.2015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ENCAMINHAMOS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 A COBRANCA DOS DEBITOS 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2015-0.116.146-2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SERGIO VALERIO,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COM O CONSEQUENTE CANCELAMENTO DA MATRICULA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018.344-01-1, NOS TERMOS DISPOSTOS NO ART. 21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24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INCISO V DO DEC. 48.172/07, A PARTIR DE 06.05.2015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ENCAMINHAMOS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 A COBRANCA DOS DEBITOS APONTADOS.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2015-0.116.151-9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CARLOS EDUARDO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MARTINE VASCONCELOS, COM O CONSEQUENTE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CANCELAMENTO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DA MATRICULA 001.467-03-4, NOS TERMOS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DISPOSTOS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NO ART. 21 E 24 INCISO V DO DEC. 48.172/07, 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PARTIR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 06.05.2015 E ENCAMINHAMOS PARA A COBRANCA DOS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DEBITOS 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2015-0.116.200-0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NAO AUTORIZADA A SOLICITACAO INICIAL, TENDO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VISTA A MATRICULA TER SIDO RENOVADA, CONFORME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TELA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EM ANEXO.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2015-0.116.210-8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NAO AUTORIZADA A SOLICITACAO INICIAL, TENDO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VISTA A MATRICULA TER SIDO RENOVADA, CONFORME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TELA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EM ANEXO.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2015-0.116.252-3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MARLENE FERREIRA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DA SILVA, COM O CONSEQUENTE CANCELAMENTO DA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025.195-01-8, NOS TERMOS DISPOSTOS NO ART. 21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24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INCISO V DO DEC. 48.172/07, A PARTIR DE 06.05.2015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ENCAMINHAMOS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 A COBRANCA DOS DEBITOS 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2015-0.116.274-4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ROGERIO DA SILVA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RIBEIRO COM O CONSEQUENTE CANCELAMENTO DA MATRICULA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015.895-01-7, NOS TERMOS DISPOSTOS NO ART. 21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24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INCISO V DO DEC. 48.172/07, A PARTIR DE 06.05.2015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ENCAMINHAMOS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 A COBRANCA DOS DEBITOS 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2015-0.116.280-9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DE USO OUTORGADA AO FEIRANTE JESUS RAMOS, COM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CONSEQUENTE CANCELAMENTO DA MATRICULA 004.561-02-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3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NOS TERMOS DISPOSTOS NO ART. 21 E 24 INCISO V DO DEC.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48.172/07, A PARTIR DE 06.05.2015 E ENCAMINHAMOS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 COBRANCA DOS DEBITOS 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2015-0.116.308-2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CARLOS EDUARDO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DE SOUZA, COM O CONSEQUENTE CANCELAMENTO DA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018.447-01-5, NOS TERMOS DISPOSTOS NO ART. 21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24 INCISO V DO DEC. 48.172/07, A PARTIR DE 06.05.2015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ENCAMINHAMOS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 A COBRANCA DOS DEBITOS 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2015-0.116.311-2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DAVID DO CARMO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SILVA, COM O CONSEQUENTE CANCELAMENTO DA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017.142-01-6, NOS TERMOS DISPOSTOS NO ART. 21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24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INCISO V DO DEC. 48.172/07, A PARTIR DE 06.05.2015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ENCAMINHAMOS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 A COBRANCA DOS DEBITOS 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2015-0.117.486-6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 USO OUTORGADA AO FEIRANTE ELIZABETE DELFINO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DA SILVA CARVALHO, COM O CONSEQUENTE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CANCELAMEN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TO DA MATRICULA 026.855-01-1, NOS TERMOS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DISPOSTOS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 ART. 21 E 24 INCISO V DO DEC. 48.172/07, A PARTIR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07.05.2015 E ENCAMINHAMOS PARA A COBRANCA DOS DEBITOS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2015-0.117.627-3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USO OUTORGADA AO FEIRANTE MARIA SOCORRO 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CARMO ARAUJO, COM O CONSEQUENTE CANCELAMENTO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 044.860-01-3, NOS TERMOS DISPOSTOS NO ART.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21 E 24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 DO DEC. 48.172/07, A PARTIR DE 07.05.2015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ENCAMINHAMOS PARA A COBRANCA DOS DEBITOS 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2015-0.117.631-1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USO OUTORGADA AO FEIRANTE SIOMARA CALIL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GONCALVES, COM O CONSEQUENTE CANCELAMENTO DA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006.547-02-8, NOS TERMOS DISPOSTOS NO ART. 21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24 INCISO V DO DEC. 48.172/07, A PARTIR DE 07.05.2015 E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ENCAMINHAMOS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A COBRANCA DOS DEBITOS 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2015-0.117.636-2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USO OUTORGADA AO FEIRANTE DURVAL DA SILVA,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O CONSEQUENTE CANCELAMENTO DA MATRICULA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025.120-01-8, NOS TERMOS DISPOSTOS NO ART. 21 E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24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INCISO V DO DEC. 48.172/07, A PARTIR DE 07.05.2015 E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ENCAMINHAMOS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A COBRANCA DOS DEBITOS 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2015-0.117.686-9 SUPERVISAO GERAL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TENDO EM VISTA AS INFORMACOES, REVOGO A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PERMISSAO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USO OUTORGADA AO FEIRANTE APARECIDA VIEIRA,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O CONSEQUENTE CANCELAMENTO DA MATRICULA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 xml:space="preserve">015.358-01-1, NOS TERMOS DISPOSTOS NO ART. 21 E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24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INCISO V DO DEC. 48.172/07, A PARTIR DE 07.05.2015 E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ENCAMINHAMOS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A COBRANCA DOS DEBITOS APONTADOS.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2015-0.206.189-5 MIDIAN BERNARDO DE AZEVEDO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CAVALCANTE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NAO AUTORIZADA A SOLICITACAO INICIAL, TENDO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 A INDICADA TER SIDO REPROVADA NO CURSO DE MANIPULACAO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ALIMENTOS E NAO HAVER COMPARECIDO NA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SEGUNDA TENTATIVA AGENDADA.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2015-0.251.374-5 PRESLEY JOSE GODOY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PREPOSTO EDILSON SAMPAIO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FIGUEIREDO, NA MATRICULA 019.665-02-4, NOS TERMOS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ART. 24 INCISO VI DO DEC. 48.172/07, SATISFEITAS AS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EXIGENCIAS LEGAIS.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2015-0.278.759-4 DAVID PRESTES DE OLIVEIRA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PREPOSTO WANDERNEIA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PRESTES DE OLIVEIRA, NA MATRICULA 016.874-01-3,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TERMOS DO ART. 24 INCISO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DEC. 48.172/07, SATISFEITAS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DEMAIS EXIGENCIAS LEGAIS.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2015-0.283.069-4 BEATRIZ DE SANTANA SANTOS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NAO AUTORIZADA A SOLICITACAO INICIAL, COM BASE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 DO DECRETO 48.172/07.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2015-0.283.238-7 ELTON VITOR DOS SANTOS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PREPOSTO RENATO DOS SANTOS,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MATRICULA 016.894-01-4, NOS TERMOS DO ART.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24 INCISO VI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DEC. 48.172/07, SATISFEITAS AS DEMAIS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EXIGENCIAS LEGAIS.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2015-0.283.239-5 LUCINEIDE FOGAGNOLI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PREPOSTO BARBARA KRAMER,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NA MATRICULA 019.351-01-1, NOS TERMOS DO ART. 24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VI DO DEC. 48.172/07, SATISFEITAS AS DEMAIS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EXIGENCIAS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LEGAIS.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2015-0.283.240-9 JEOVA SEVERINO ELIAS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INCLUSAO DO PREPOSTO SANDRO DO NASCIMENTO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FEITOSA, NA MATRICULA 019.341-01-6, NOS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DO ART. 24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VI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DEC. 48.172/07, SATISFEITAS AS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 EXIGENCIAS LEGAIS.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COORDENADORIA DE SEGURANÇA ALIMENTAR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E NUTRICIONAL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EXTRATOS DE TERMOS DE PERMISSÃO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USO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2013-0.379.491-4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PMSP/SDTE/COSAN - Permissionária: ANTONIO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LEITE DA SILVA – ME - CNPJ nº 21.964.141/0001-02 - Objeto: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127,60 m² existentes na Central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Pátio do Pari, ramo: </w:t>
      </w:r>
      <w:proofErr w:type="spell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Boxe n° 46/47/48, Rua I.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2014-0.037.721-4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PMSP/SDTE/COSAN - Permissionária: DANIEL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DANTAS FERREIRA - ME - CNPJ nº 21.855.969/0001-14 - Objeto: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20,41 m² existentes na Central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Pátio do Pari, ramo: </w:t>
      </w:r>
      <w:proofErr w:type="spell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Boxe n° 34/35, Rua J.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2013-0.372.314-6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PMSP/SDTE/COSAN - Permissionária: MIGUEL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BRAZ DE ALMEIDA - ME - CNPJ nº 22.812.149/0001-08 - Objeto: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10,63 m² existentes na Central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Pátio do Pari, ramo: </w:t>
      </w:r>
      <w:proofErr w:type="spell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Boxe n° 23, Rua H.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2014-0.012.373-5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PMSP/SDTE/ACOSAN - Permissionária: COMERCIAL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ALIMENTOS WATARI LTDA - ME - CNPJ nº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43.168.673/0001-68 - Objeto: Área de 51,41 m² existentes na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Central de Abastecimento Pátio do Pari, ramo: </w:t>
      </w:r>
      <w:proofErr w:type="spell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Boxe n° 75/76/77/78/79, Rua J.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2013-0.373.373-7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PMSP/SDTE/COSAN - Permissionária: ESVALDIR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GONÇALVES - ME - CNPJ nº 22.856.004/0001-09 - Objeto: Área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19,60 m² existentes na Central de Abastecimento Pátio 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Pari,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ramo: </w:t>
      </w:r>
      <w:proofErr w:type="spell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Boxe n° 49/50, Rua I.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2014-0.009.030-6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PMSP/SDTE/COSAN - Permissionária: JOSÉ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VANILSON DE LIMA BARBOSA - ME - CNPJ nº 19.598.953/0001-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21 - Objeto: Área de 21,84 m² existentes na Central de Abastecimento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Pátio do Pari, ramo: </w:t>
      </w:r>
      <w:proofErr w:type="spell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Boxe n° 44/45,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Rua H.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REPUBLICAÇÃO POR INCORREÇÃO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RESOLUÇÃO FUNDATEC </w:t>
      </w:r>
      <w:proofErr w:type="gramStart"/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Nº06 ,</w:t>
      </w:r>
      <w:proofErr w:type="gramEnd"/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DE 03 DE NOVEMBRO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2015.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Abre Crédito Adicional Suplementar de R$ 70.535,92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acordo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 a Lei nº 15.950/13.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Diretor Geral da Fundação Paulistana de Educação,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 xml:space="preserve">Tecnologia e Cultura, usando das atribuições que lhe são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conferidas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lei, na conformidade da autorização contida no art.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13 da Lei nº 16.099 de 30 de dezembro de 2014, e no art. 16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Decreto nº 55.839 de 16 de janeiro de 2015, e visando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possibilitar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despesas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inerentes às atividades da Fundação,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1º - Fica aberto crédito adicional de R$ 70.535,92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(setenta mil quinhentos e trinta e cinco reais e noventa e dois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centavos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), suplementar às seguintes dotações do orçamento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vigente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27299A" w:rsidRPr="00406543" w:rsidRDefault="00406543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noProof/>
          <w:color w:val="000000"/>
          <w:sz w:val="22"/>
          <w:szCs w:val="22"/>
        </w:rPr>
        <w:drawing>
          <wp:inline distT="0" distB="0" distL="0" distR="0" wp14:anchorId="6DF911D2" wp14:editId="072D94A3">
            <wp:extent cx="5507665" cy="217967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161" cy="217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EDITAL FUNDAÇÃO PAULISTANA 02/2015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ABERTURA DE INSCRIÇÕES DE ESTUDANTES PARA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OS CURSOS DE FORMAÇÃO INICIAL E CONTINUADA (FIC)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EM LÍNGUA PORTUGUESA E CULTURA BRASILEIRA PARA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IMIGRANTES / PROGRAMA SOMOS TODOS MIGRANTES DA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PREFEITURA DE SÃO PAULO.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 DIRETOR GERAL da Fundação Paulistana de Educação,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Tecnologia e Cultura – doravante denominada FUNDAÇÃO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PAULISTANA – no uso de suas atribuições, e considerando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disposto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no Decreto nº 56.507, de 14 de Outubro de 2015, em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consonância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com a Lei nº 16.115, de 09 de janeiro de 2015, no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Termo de Cooperação, firmado entre a Secretaria Municipal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Direitos Humanos e Cidadania e a FUNDAÇÃO PAULISTANA 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publicado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no Diário Oficial da Cidade no dia 3 de outubro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2015 na página 5, e na Portaria FUNDATEC nº 14/2015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torna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público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estarão abertas as inscrições para os Cursos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LÍNGUA PORTUGUESA E CULTURA BRASILEIRA PARA IMIGRANTES,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Formação Inicial e Continuada (FIC), a serem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realizados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CIDADE DE SÃO PAULO/SP pela FUNDAÇÃO PAULISTANA,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Instituição Ofertante dos cursos, determinando os critérios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condições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participação e pagamento das bolsas.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OBJETO: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Este edital dispõe sobre o processo de inscrições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estudantes no âmbito do Programa SOMOS TODOS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MIGRANTES, da Fundação Paulistana de Educação,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Tecnologia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Cultura e da Secretaria Municipal de Direitos Humanos 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Cidadania de São Paulo, em cursos de LÍNGUA PORTUGUESA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CULTURA BRASILEIRA PARA IMIGRANTES.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I. OBJETIVOS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1. Objetivos gerais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1.1.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Promover a inclusão de imigrantes residentes em São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Paulo-SP, por meio do aperfeiçoamento das técnicas de leitura,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escrita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escuta e fala na Língua Portuguesa e pela apresentação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elementos-chave para entendimento e relação com a Cultura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Brasileira, tais como a música, a literatura, a culinária, os valores,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hábitos e costumes;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1.2.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Dar oportunidade de aprendizagem da língua local aos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imigrantes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de forma a possibilitar-lhes melhores vagas de trabalho,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formas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geração de renda e efetivo acesso aos direitos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facultados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aos imigrantes no Brasil;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1.3.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Reconhecer os valores e os saberes das culturas dos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países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compõem o espectro de imigração recente na Cidade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São Paulo.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 Objetivo específico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2.1.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Selecionar 60 (sessenta) migrantes para participar 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programa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SOMOS TODOS MIGRANTES, que consistirá na oferta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2 (duas) turmas mistas (migrantes de diversas origens), com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até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30 (trinta) estudantes cada, de Educação Profissional 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tipo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FIC – Formação Inicial e Continuada – do curso de Língua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Portuguesa e Cultura Brasileira para Imigrantes.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II. DA INSCRIÇÃO DOS PARTICIPANTES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 Do processo de inscrições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3.1.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 inscrever-se no Programa SOMOS TODOS MIGRANTES,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beneficiário deverá preencher os seguintes requisitos,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cumulativamente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 – ser estrangeiro;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II – ter idade igual ou superior a 15 (quinze) anos.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Parágrafo único. É vedada mais de uma inscrição pela mesma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pessoa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no Programa.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3.3.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 Programa SOMOS TODOS MIGRANTES atenderá,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prioritariamente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o beneficiário que apresentar as seguintes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características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 – data de chegada ao Brasil inferior a 12 (doze) meses;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II – pessoa em situação de rua em processo de reinserção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social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III – renda familiar de até meio salario mínimo por pessoa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família";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IV – famílias com filhos e/ou dependentes com idade até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23 (vinte e três) meses, em estado de desnutrição;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V – famílias </w:t>
      </w:r>
      <w:proofErr w:type="spell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monoparentais</w:t>
      </w:r>
      <w:proofErr w:type="spell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VI – famílias com mais de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4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(quatro) de filhos e/ou dependentes;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VII – famílias com dependentes idosos ou portadores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necessidades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especiais;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VIII - deficientes físicos.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3.4.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No caso de haver número maior de inscritos que atendam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pelo menos um dos critérios estabelecidos no item 3.3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relação ao número de vagas, será respeitada da ordem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chegada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inscrições.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 xml:space="preserve">3.5.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 participar do Programa SOMOS TODOS MIGRANTES,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beneficiário, além de atender aos requisitos estabelecidos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nesta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Edital, deverá cumprir a carga horária de 160 (cento 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sessenta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) horas e não ultrapassar o limite de faltas fixado no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Termo de Compromisso e Responsabilidade, tendo, no mínimo,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75% (setenta e cinco por cento) de frequência.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3.6.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 não cumprimento da frequência mínima mencionadas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item anterior acarretará na não certificação do participante.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3.6.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 aferição dos requisitos para a participação no Programa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SOMOS TODOS MIGRANTES será realizada quando 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cadastramento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inicial, da assinatura do Termo de Compromisso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Responsabilidade e em qualquer fase posterior.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 Data, local e horário de </w:t>
      </w:r>
      <w:proofErr w:type="gramStart"/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seleção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4.1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 inscrição dos participantes ocorrerá no dia 05 de novembro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 para a turma de Língua Portuguesa e Cultura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Brasileira para Imigrantes de NÍVEL INTERMEDIÁRO, das 10h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às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19h, no Centro de Referência e Acolhida (CRAI), situado na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Rua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Japurá, 293 – Bela Vista.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4.2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 inscrição dos participantes ocorrerá no dia 06 de novembro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 para a turma de Língua Portuguesa e Cultura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Brasileira para Imigrantes de NÍVEL BÁSICO, das 10h às 19h,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Centro Educacional Unificado (CEU) Lajeado, situado na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Rua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Manuel da Mota Coutinho, 293 - Lajeado.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4.3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Os interessados deverão levar para a inscrição: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 – CPF;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II – RNE ou Protocolo de Solicitação de RNE ou de Refúgio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válido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III – Comprovante de Endereço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(podendo ser substituído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autodeclaração</w:t>
      </w:r>
      <w:proofErr w:type="spell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firmada de próprio punho);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IV – Comprovante de Escolaridade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(podendo ser substituído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autodeclaração</w:t>
      </w:r>
      <w:proofErr w:type="spell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firmada de próprio punho);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V – Comprovante de Renda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(podendo ser substituído por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autodeclaração</w:t>
      </w:r>
      <w:proofErr w:type="spellEnd"/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firmada de próprio punho) e/ou de participação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programas sociais de transferência de renda, se for o caso;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VI – Demais comprovantes pertinentes aos critérios estabelecidos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item 3.3.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deste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Edital, se for o caso.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4.4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 resultado do processo seletivo será divulgado no site: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http://www.prefeitura.sp.gov.br/cidade/secretarias/trabalho/, no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dia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11 de novembro de 2015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III. INTERRUPÇÃO OU DESLIGAMENTO DO PROGRAMA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5.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 participante será desligado do Programa e a concessão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benefícios previstos na seção IV será interrompida, se 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beneficiário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faltar a 50% (cinquenta por cento) das atividades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Programa, considerando apenas as primeiras 40 (quarenta)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horas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/aula.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6.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Na hipótese de desligamento do beneficiário,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voluntário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ou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a critério da Coordenadoria de Ensino, Pesquisa e Cultura, da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Fundação Paulistana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cessará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imediatamente a concessão dos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benefícios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do Programa.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7.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Nas hipóteses de óbito do beneficiário, de sua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detenção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ou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reclusão em estabelecimento prisional ou de sua internação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unidade médica por problemas de saúde, poderão ser pagos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benefícios pecuniários devidos em razão de atividades já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desenvolvidas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desde que o próprio beneficiário, seu procurador,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cônjuge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companheiro (a) ou herdeiro assim o requeira administrativamente.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IV. DA ASSISTÊNCIA ESTUDANTIL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8.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 Programa SOMOS TODOS MIGRANTES apresenta mecanismos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acompanhamento e de assistência que permitem 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acesso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a permanência e a conclusão, com êxito, nos cursos FIC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beneficiários.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9.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 assistência estudantil ofertará os seguintes benefícios,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como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forma de oportunizar e viabilizar a qualificação profissional: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 – Valor de apoio para alimentação;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II – Materiais didáticos ou pedagógicos escolares gerais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ou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específicos;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III – Valor de apoio para o transporte.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10.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 subsídio para despesas de alimentação e transporte,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referido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no item anterior, importará no valor de R$ 3,75 hora/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aula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(três reais e setenta e cinco centavos por hora-aula) a cada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beneficiário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descontado o valor referente ao absenteísmo no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período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referência.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11.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Caberá à Coordenadoria de Ensino, Pesquisa e Cultura,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Fundação Paulistana, definir a data do pagamento dos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benefícios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pecuniários e os critérios de aferição da frequência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da apuração de faltas, que serão atestadas pela equipe 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Programa.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V. ATIVIDADES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12.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A carga horária das atividades do Programa será de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9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(nove) horas semanais, distribuídas em até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3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(três) dias de aula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semana.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12.1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Há possibilidade de reposição de feriados e atividades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extras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em dias e horários a serem determinados pela Coordenadoria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Ensino, Pesquisa e Cultura da Fundação Paulistana,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nunca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ultrapassando os limites de 6 (seis) horas diárias e 30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(trinta) horas semanais.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13.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Os beneficiários participantes do Programa poderão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justificar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apenas 10% (dez por cento) de faltas por mês, em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relação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à frequência mensal total às atividades do Programa.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13.1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 os fins do limite estabelecido no "caput" deste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artigo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não serão computadas até 3 (três) faltas decorrentes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falecimento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pai, mãe, irmãos, filhos e cônjuge, casamento 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doença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devidamente comprovadas pelos respectivos atestados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certidões emitidos por órgãos públicos ou por entidades conveniadas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o Poder Público.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14.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 beneficiário poderá permanecer afastado do Programa,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ficando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suspenso o pagamento dos benefícios e mantida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data final prevista no Termo de Compromisso e Responsabilidade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nas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seguintes hipóteses de impossibilidade de exercício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atividades: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 - a critério médico, pelo período necessário à sua recuperação;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II - por detenção ou reclusão em estabelecimento prisional,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período certificado pela autoridade policial ou judicial.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15.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Em caso de acidente ocorrido no exercício de atividades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Programa, o beneficiário ficará afastado, a critério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médico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não sofrendo desconto no valor dos benefícios durante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respectivo período e não sendo excluído do Programa, ao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qual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deverá retornar quando considerado apto, desde que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ainda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não esgotado o prazo fixado no Termo de Compromisso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Responsabilidade.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16.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 descumprimento do disposto neste artigo acarretará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desligamento do beneficiário, com a revogação do Termo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Compromisso e Responsabilidade e a cessação dos benefícios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Programa.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VI. DISPOSIÇÕES FINAIS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17.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 pagamento da assistência aos beneficiários será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efetuado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por meio do sistema do Banco de Dados do Cidadão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(BDC), da Secretaria Municipal do Desenvolvimento, Trabalho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Empreendedorismo de São Paulo.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18. </w:t>
      </w: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Os casos omissos e eventuais dúvidas na aplicação das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normas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previstas neste Edital serão dirimidos pela Coordenadoria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Ensino, Pesquisa e Cultura, da Fundação Paulistana.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PORTARIA Nº 14, DE 04 DE NOVEMBRO </w:t>
      </w:r>
      <w:proofErr w:type="gramStart"/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 Diretor Geral da Fundação Paulistana de Educação,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Tecnologia e Cultura, no uso de suas atribuições legais,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considerando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disposto no Decreto nº 56.507, de 14 de Outubro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2015, em consonância com a Lei nº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16.115, de 09 de janeiro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2015, o Termo de Cooperação firmado entre a Secretaria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Direitos Humanos e Cidadania e a Fundação Paulistana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Educação, Tecnologia e Cultura e publicado no Diário Oficial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Cidade no dia 3 de outubro de 2015, na página 5,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CAPÍTULO I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DISPOSIÇÕES GERAIS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1º Esta Portaria regulamenta a execução do Programa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SOMOS TODOS MIGRANTES, da Fundação Paulistana de Educação,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Tecnologia e Cultura e da Secretaria Municipal de Direitos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Humanos de São Paulo.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2º O Programa SOMOS TODOS MIGRANTES tem por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objetivos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 – Promover a inclusão de imigrantes residentes em São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Paulo-SP, por meio do aperfeiçoamento das técnicas de leitura,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escrita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escuta e fala na Língua Portuguesa e pela apresentação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elementos-chave para entendimento e relação com a Cultura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Brasileira, tais como a música, a literatura, a culinária, os valores,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hábitos e costumes;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II – Dar oportunidade de aprendizagem da língua local aos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imigrantes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de forma a possibilitar-lhes melhores vagas de trabalho,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formas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geração de renda e efetivo acesso aos direitos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facultados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aos imigrantes no Brasil;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III – Reconhecer os valores e os saberes das culturas dos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países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compõem o espectro de imigração recente na Cidade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São Paulo.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3º O Programa SOMOS TODOS MIGRANTES consistirá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oferta de turmas mistas de Educação Profissional do tipo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FIC – Formação Inicial e Continuada – do curso de Língua Portuguesa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Imigrantes.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CAPÍTULO II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 ESTRUTURA DE GESTÃO E EXECUTIVA DO PROGRAMA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4º As ações de gestão relacionadas às atividades 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Programa SOMOS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TODOS MIGRANTES serão desenvolvidas pela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Fundação Paulistana.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CAPÍTULO III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 SELEÇÃO E DA REMUNERAÇÃO DE PROFISSIONAIS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 O PROGRAMA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5º A Fundação Paulistana poderá conceder bolsas aos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profissionais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envolvidos nas atividades do Programa SOMOS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TODOS MIGRANTES, de acordo com o nível de formação 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experiência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profissional exigida.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Parágrafo único. Os profissionais atuarão nas funções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acordo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com as atribuições previstas nos editais publicados pela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Fundação Paulistana.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6º Ficam estabelecidos como prioridade na seleção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qualquer profissional atuante no Programa SOMOS TODOS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MIGRANTES os seguintes critérios: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 - pessoa declaradamente negra;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II - mulher;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III - indígena;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IV – quilombola;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V – pessoa com deficiência;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VI - pessoa que tenha estudado ao menos por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3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(três) anos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escola pública;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VII – participante ou comprovadamente oriundo do </w:t>
      </w:r>
      <w:proofErr w:type="spellStart"/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CadÚnico</w:t>
      </w:r>
      <w:proofErr w:type="spellEnd"/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VIII - morador de distrito paulistano que apresente Índice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 Humano municipal (</w:t>
      </w:r>
      <w:proofErr w:type="spell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IDHm</w:t>
      </w:r>
      <w:proofErr w:type="spell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) abaixo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0,825;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IX – participante como estudante ou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educador(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a) dos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programas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PRONERA, PROJOVEM, PROEJA, programas oficiais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Economia Solidária ou estudante/egresso da Educação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Jovens e Adultos (EJA);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X – formação e experiência profissional na área dos cursos.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7º Será permitida a carga-horária de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trabalho estabelecida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nos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editais publicados pela Fundação Paulistana.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§ 1º Os nomes, locais e horários de trabalho dos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bolsistas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deverão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ser fixados em local público e no sítio eletrônico da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§ 2º Será permitido o acúmulo de bolsas institucionais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fomento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à pesquisa ou à extensão com a bolsa no âmbito 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Programa SOMOS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TODOS MIGRANTES.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8º O pagamento das bolsas aos profissionais que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atuam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no Programa SOMOS TODOS MIGRANTES obedecerá aos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valores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por hora de trabalho previstos em edital publicado pela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Fundação Paulistana.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CAPÍTULO IV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DOS BENEFICIÁRIOS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9º A seleção dos beneficiários do Programa SOMOS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TODOS MIGRANTES será feita por meio de processo seletivo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simplificado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10. Para habilitar-se no Programa SOMOS TODOS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MIGRANTES, o beneficiário deverá preencher os seguintes requisitos,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cumulativamente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 – ser estrangeiro;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II – ter idade igual ou superior a 15 (quinze) anos.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Parágrafo único. É vedada mais de uma inscrição pela mesma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pessoa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no Programa.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11. O Programa SOMOS TODOS MIGRANTES atenderá,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prioritariamente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o beneficiário que apresentar as seguintes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características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 – data de chegada ao Brasil inferior a 12 (doze) meses;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II – pessoa em situação de rua em processo de reinserção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social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III – renda familiar de até meio salario mínimo por pessoa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família";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IV – famílias com filhos e/ou dependentes com idade até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23 (vinte e três) meses, em estado de desnutrição;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V – famílias </w:t>
      </w:r>
      <w:proofErr w:type="spell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monoparentais</w:t>
      </w:r>
      <w:proofErr w:type="spell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VI – famílias com mais de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4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(quatro) de filhos e/ou dependentes;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VII – famílias com dependentes idosos ou portadores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necessidades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especiais;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VIII - deficientes físicos.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12. Para participar do Programa SOMOS TODOS MIGRANTES,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beneficiário, além de atender aos requisitos estabelecidos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nesta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Portaria, deverá cumprir a carga horária estipulada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edital para as atividades mencionadas no art. 3º, e não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ultrapassar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o limite de faltas fixado no Termo de Compromisso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Responsabilidade.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Parágrafo único. A participação no Programa não gerará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quaisquer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vínculos empregatícios ou profissionais entre o beneficiário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a Prefeitura do Município de São Paulo.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13. A aferição dos requisitos para a concessão dos benefícios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Programa SOMOS TODOS MIGRANTES será realizada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quando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do cadastramento inicial, da assinatura do Termo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Compromisso e Responsabilidade e em qualquer fase posterior.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14. A concessão dos benefícios previstos no artigo 18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será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interrompida se o beneficiário faltar a 50% (cinquenta por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cento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) das atividades do Programa, considerando apenas as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primeiras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40 (quarenta) horas/aula.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15. Na hipótese de desligamento do beneficiário,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voluntário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ou a critério da Coordenadoria de Ensino, Pesquisa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Cultura, da Fundação Paulistana, cessará imediatamente 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concessão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dos benefícios do Programa.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16. Nas hipóteses de óbito do beneficiário, de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sua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detenção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ou reclusão em estabelecimento prisional ou de sua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internação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em unidade médica por problemas de saúde, poderão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ser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pagos os benefícios pecuniários devidos em razão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atividades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já desenvolvidas, desde que o próprio beneficiário,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seu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procurador, cônjuge, companheiro (a) ou herdeiro assim 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requeira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administrativamente.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Parágrafo único. O requerimento a ser protocolizado junto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à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Coordenadoria de Ensino, Pesquisa e Cultura, da Fundação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Paulistana, deverá ser acompanhado, obrigatoriamente,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certidões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atestados ou declarações emitidas por entidades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públicas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ou conveniadas com o Poder Público.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CAPÍTULO V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 ASSISTÊNCIA ESTUDANTIL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17. O Programa SOMOS TODOS MIGRANTES apresenta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mecanismos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acompanhamento e de assistência que permitem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acesso, a permanência e a conclusão, com êxito, nos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cursos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FIC aos beneficiários.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18. A assistência estudantil ofertará os seguintes benefícios,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como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forma de oportunizar e viabilizar a qualificação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profissional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I – Alimentação (merenda escolar ou lanche), ou valor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apoio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correspondente;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II – Materiais didáticos ou pedagógicos escolares gerais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ou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específicos;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III – Vale transporte, para os estudantes que não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têm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transporte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escolar gratuito disponível, ou valor de apoio correspondente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custeio de passagem de ida e volta de transporte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público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em trecho no perímetro urbano da cidade de São Paulo.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19. O subsídio para despesas de alimentação e transporte,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referido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no artigo anterior, importará no valor de R$ 3,75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hora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/aula (três reais e setenta e cinco centavos por hora-aula) 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cada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beneficiário, descontado o valor referente ao absenteísmo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período de referência.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20. Caberá à Coordenadoria de Ensino, Pesquisa e Cultura,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Fundação Paulistana, definir a data do pagamento dos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benefícios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pecuniários e os critérios de aferição da frequência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da apuração de faltas, que serão atestadas pela equipe do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Programa.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CAPÍTULO VI</w:t>
      </w:r>
      <w:proofErr w:type="gramEnd"/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DAS ATIVIDADES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21. A carga horária das atividades do Programa será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no máximo, 6 (seis) horas diárias, até o limite de 30 (trinta)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horas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semanais.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22. Os beneficiários participantes do Programa poderão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justificar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apenas 10% (dez por cento) de faltas por mês, em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relação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à frequência mensal total às atividades do Programa.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§ 1º Para os fins do limite estabelecido no "caput" deste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artigo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não serão computadas até 3 (três) faltas decorrentes 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falecimento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pai, mãe, irmãos, filhos e cônjuge, casamento 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doença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devidamente comprovadas pelos respectivos atestados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certidões emitidos por órgãos públicos ou por entidades conveniadas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o Poder Público.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§ 2º O beneficiário poderá permanecer afastado do Programa,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ficando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suspenso o pagamento dos benefícios e mantida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data final prevista no Termo de Compromisso e Responsabilidade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nas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seguintes hipóteses de impossibilidade de exercício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atividades: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 - a critério médico, pelo período necessário à sua recuperação;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II - por detenção ou reclusão em estabelecimento prisional,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pelo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período certificado pela autoridade policial ou judicial.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§ 3º Em caso de acidente ocorrido no exercício de atividades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Programa, o beneficiário ficará afastado, a critério</w:t>
      </w:r>
    </w:p>
    <w:p w:rsidR="0027299A" w:rsidRPr="00406543" w:rsidRDefault="0027299A" w:rsidP="0027299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médico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não sofrendo desconto no valor dos benefícios durante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respectivo período e não sendo excluído do Programa, ao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qual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deverá retornar quando considerado apto, desde que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ainda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não esgotado o prazo fixado no Termo de Compromisso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Responsabilidade.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§ 4º O descumprimento do disposto neste artigo acarretará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desligamento do beneficiário, com a revogação do Termo de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Compromisso e Responsabilidade e a cessação dos benefícios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Programa.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CAPITULO VII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 AVALIAÇÃO DOS CURSOS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23. A Coordenadoria de Ensino, Pesquisa e Cultura,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Fundação Paulistana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, deverá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elaborar instrumentos próprios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a avaliação dos cursos desenvolvidos, com aplicação de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avaliações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ao final de cada curso FIC.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CAPÍTULO VIII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 CERTIFICAÇÃO DOS CURSOS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24. As certificações dos cursos desenvolvidos no âmbito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Programa SOMOS TODOS MIGRANTES são de responsabilidade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Coordenadoria de Ensino, Pesquisa e Cultura,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Fundação Paulistana, seguindo os trâmites específicos para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emissão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de Diploma ou Certificado.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Parágrafo único. Os certificados ficarão registrados na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Coordenadoria.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CAPÍTULO IX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DISPOSIÇÕES FINAIS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25. O pagamento da assistência aos beneficiários será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efetuado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por meio do sistema do Banco de Dados do Cidadão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(BDC), da Secretaria Municipal do Desenvolvimento, Trabalho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Empreendedorismo de São Paulo.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26. Os casos omissos e eventuais dúvidas na aplicação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normas previstas nesta Portaria serão dirimidas pela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Coordenadoria de Ensino, Pesquisa e Cultura, da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Fundação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Paulistana.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Art. 27. Esta Portaria entra em vigor na data de sua publicação,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revogadas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as disposições em contrário.</w:t>
      </w:r>
    </w:p>
    <w:p w:rsid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REPUBLICAÇÃO POR INCORREÇÃO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RESOLUÇÃO FUNDATEC </w:t>
      </w:r>
      <w:proofErr w:type="gramStart"/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Nº06 ,</w:t>
      </w:r>
      <w:proofErr w:type="gramEnd"/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DE 03 DE NOVEMBRO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2015.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Abre Crédito Adicional Suplementar de R$ 70.535,92 de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acordo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com a Lei nº 15.950/13.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O Diretor Geral da Fundação Paulistana de Educação,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Tecnologia e Cultura, usando das atribuições que lhe são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conferidas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por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lei, na conformidade da autorização contida no art.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13 da Lei nº 16.099 de 30 de dezembro de 2014, e no art. 16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Decreto nº 55.839 de 16 de janeiro de 2015, e visando </w:t>
      </w: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possibilitar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despesas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 xml:space="preserve"> inerentes às atividades da Fundação,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Artigo 1º - Fica aberto crédito adicional de R$ 70.535,92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(setenta mil quinhentos e trinta e cinco reais e noventa e dois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centavos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), suplementar às seguintes dotações do orçamento</w:t>
      </w:r>
    </w:p>
    <w:p w:rsid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vigente</w:t>
      </w:r>
      <w:proofErr w:type="gramEnd"/>
      <w:r w:rsidRPr="00406543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drawing>
          <wp:inline distT="0" distB="0" distL="0" distR="0">
            <wp:extent cx="5858539" cy="2456121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773" cy="245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406543" w:rsidRDefault="00406543" w:rsidP="0040654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406543" w:rsidRDefault="00406543" w:rsidP="0040654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t>Secretarias, Pág.25</w:t>
      </w:r>
    </w:p>
    <w:p w:rsidR="00406543" w:rsidRDefault="00406543" w:rsidP="0040654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406543" w:rsidRPr="0040231A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2015-2-198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DEPARTAMENTO DE OPERACAO DO SISTEMA VIARIO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 xml:space="preserve">ENDERECO: RUA </w:t>
      </w:r>
      <w:proofErr w:type="gramStart"/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SUMIDOURO,</w:t>
      </w:r>
      <w:proofErr w:type="gramEnd"/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740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PROCESSOS DA UNIDADE SMT/DSV/AE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2015-0.261.747-8 SECRETARIA MUNICIPAL DE HABITACAO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COM A EMISSÃO DA AUTORIZAÇÃO ESPECIAL N.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00291/2015-DSV.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2015-0.273.091-6 RADIO PANAMERICANA S.A.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COM A EMISSÃO DA AUTORIZAÇÃO PARA COBERTURA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JORNALISTICA N. 01022/2015-DSV.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2015-0.278.986-4 GLOBO COMUNICACAO E PARTICIPACOES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S/A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COM A EMISSÃO DAS AUTORIZAÇÕES PARA COBERTURA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JORNALISTICA N. 01023 E 01024/2015 - DSV.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2015-0.281.889-9 PMSP-SEC. MUN. DO DES. </w:t>
      </w:r>
      <w:proofErr w:type="gramStart"/>
      <w:r w:rsidRPr="004023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TRABALHO</w:t>
      </w:r>
      <w:proofErr w:type="gramEnd"/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EMPREENDEDORISMO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COM A EMISSÃO DA AUTORIZAÇÃO ESPECIAL N.</w:t>
      </w:r>
    </w:p>
    <w:p w:rsidR="00406543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00290/2015-DSV.</w:t>
      </w:r>
    </w:p>
    <w:p w:rsidR="00406543" w:rsidRDefault="00406543" w:rsidP="0040654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406543" w:rsidRDefault="00406543" w:rsidP="0040654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406543" w:rsidRDefault="00406543" w:rsidP="0040654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406543" w:rsidRDefault="00406543" w:rsidP="0040231A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406543" w:rsidRPr="00406543" w:rsidRDefault="00406543" w:rsidP="0040654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406543" w:rsidRDefault="00406543" w:rsidP="0040654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406543"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>Servidor, Pág. 29</w:t>
      </w:r>
    </w:p>
    <w:p w:rsidR="00406543" w:rsidRDefault="00406543" w:rsidP="00406543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40654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DESPACHO </w:t>
      </w:r>
      <w:proofErr w:type="gramStart"/>
      <w:r w:rsidRPr="0040654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DA CHEFE</w:t>
      </w:r>
      <w:proofErr w:type="gramEnd"/>
      <w:r w:rsidRPr="0040654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 DE GABINETE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Proc. 2015-0.265.246-0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Tendo em vista a documentação comprobatória,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juntada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fls. 14 a 22, que acolho, </w:t>
      </w: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AUTORIZO E JUSTIFICO </w:t>
      </w: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Decreto nº 48.743/2007, artigo 1º inciso II, 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afastamento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dos </w:t>
      </w:r>
      <w:proofErr w:type="spell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servidores</w:t>
      </w: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MARIA</w:t>
      </w:r>
      <w:proofErr w:type="spellEnd"/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DE FATIMA PEREIRA COSTA,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R.F. 815.839.8 e JOSÉ TREVISOL, R.F. </w:t>
      </w:r>
      <w:proofErr w:type="gramStart"/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814.635.7 </w:t>
      </w: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para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participarem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II Encontro dos Agentes do Sistema Público de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Trabalho, Emprego e Renda - 2015, nos dias 01 e 02 de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Outubro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2015, em Brasília/DF sem prejuízo de vencimentos e demais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vantagens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dos cargos que ocupam.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RETIFICAÇÃO DA PUBLICAÇÃO DE 03/10/2015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PÁGINA 41 – AUTORIZAÇÃO PARA AFASTAMENTO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PARA CONGRESSO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Leia-se como segue e não como constou: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DESPACHO </w:t>
      </w:r>
      <w:proofErr w:type="gramStart"/>
      <w:r w:rsidRPr="0040654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DA CHEFE</w:t>
      </w:r>
      <w:proofErr w:type="gramEnd"/>
      <w:r w:rsidRPr="0040654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 DE GABINETE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Proc. 2015-0.260.510-0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Em face das informações constantes no presente, </w:t>
      </w:r>
      <w:proofErr w:type="gramStart"/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AUTORIZO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fundamento no Decreto nº 48.743/2007, artigo 1º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II, o afastamento da servidora </w:t>
      </w: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TATIANE APARECIDA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SOARES, R.F. 788.844.9</w:t>
      </w: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para participar do 10º Congresso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sobre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Geração Distribuída e Energia no Meio Rural – X Congresso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AGRENER GD 2015, </w:t>
      </w: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nos dias 11 a 13 de Novembro </w:t>
      </w:r>
      <w:proofErr w:type="gramStart"/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</w:t>
      </w: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em São Paulo/SP, sem prejuízo de vencimentos e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vantagens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cargo que ocupa.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INDENIZAÇÃO DE FÉRIAS EM PECÚNIA E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DEMAIS DIREITOS: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proofErr w:type="gramStart"/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DEFIRO</w:t>
      </w: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spellEnd"/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pagamento de férias do servidor abaixo, nos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O.N. 02/94-SMA, com as alterações do Despacho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Normativo n° 002/SMG-G/2006 e da ON. N° 003/SMG-G/2008,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acrescido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1/3: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810.315.1/1 – Eunice Ribeiro de </w:t>
      </w:r>
      <w:proofErr w:type="gramStart"/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Sousa </w:t>
      </w: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processo nº.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2015-0.282.434-1 relativa ao exercício de 2015/15 (quinze)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dias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acrescidos de 1/3.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EXPEDIDA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DESIGNAÇÃO/SUBSTITUIÇÃO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N° 141/SDTE/2015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Senhora Chefe de Gabinete da Secretaria Municipal do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Desenvolvimento, Trabalho e Empreendedorismo, no uso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suas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atribuições legais, e em cumprimento ao despacho exarado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EXPEDIENTE DE DESIGNAÇÃO/SUBSTITUIÇÃO Nº 046/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SDTE/2015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expede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presente portaria, designando o Sr. </w:t>
      </w: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PABLO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DANIEL FERREIRA, R.F. 809.951.1</w:t>
      </w: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ASSESSOR ESPECIAL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DAS 14, comissionado, para exercer o cargo de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DAS 15, de Livre provimento em comissão pelo Prefeito,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Gabinete do Secretario da Coordenadoria de Segurança Alimentar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e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Nutricional, COSAN, da Secretaria Municipal do Desenvolvimento,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Trabalho e Empreendedorismo em substituição ao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Sr.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MARCELO MAZETA LUCAS, R.F.: 807.641.3</w:t>
      </w: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DAS15, comissionado, durante o impedimento legal por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Afastamento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período </w:t>
      </w: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03/11/2015 à 06/11/2015</w:t>
      </w: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DESIGNAÇÃO/SUBSTITUIÇÃO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N° 142/SDTE/2015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Senhora Chefe de Gabinete da Secretaria Municipal do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Desenvolvimento, Trabalho e Empreendedorismo, no uso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suas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atribuições legais, e em cumprimento ao despacho exarado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EXPEDIENTE DE DESIGNAÇÃO/SUBSTITUIÇÃO Nº 047/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SDTE/2015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expede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presente portaria, designando o Sr. </w:t>
      </w: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PABLO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DANIEL FERREIRA, R.F. 809.951.1</w:t>
      </w: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ASSESSOR ESPECIAL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DAS 14, comissionado, para exercer o cargo de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DAS 15, de Livre provimento em comissão pelo Prefeito,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Gabinete do Secretario da Coordenadoria de Segurança Alimentar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Nutricional, COSAN, da Secretaria Municipal do Desenvolvimento,</w:t>
      </w:r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Trabalho e Empreendedorismo em substituição ao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Sr.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MARCELO MAZETA LUCAS, R.F.: 807.641.3</w:t>
      </w: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</w:t>
      </w:r>
      <w:proofErr w:type="gramEnd"/>
    </w:p>
    <w:p w:rsidR="00406543" w:rsidRP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DAS15, comissionado, durante o impedimento legal por </w:t>
      </w: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Férias</w:t>
      </w:r>
      <w:proofErr w:type="gramEnd"/>
    </w:p>
    <w:p w:rsidR="00406543" w:rsidRDefault="00406543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período </w:t>
      </w:r>
      <w:r w:rsidRPr="0040654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09/11/2015 à 23/11/2015</w:t>
      </w:r>
      <w:r w:rsidRPr="0040654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40231A" w:rsidRDefault="0040231A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40231A" w:rsidRDefault="0040231A" w:rsidP="0040654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40231A" w:rsidRPr="0040231A" w:rsidRDefault="0040231A" w:rsidP="0040231A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40231A">
        <w:rPr>
          <w:rFonts w:ascii="Verdana" w:eastAsiaTheme="minorHAnsi" w:hAnsi="Verdana" w:cs="Frutiger-Cn"/>
          <w:b/>
          <w:lang w:eastAsia="en-US"/>
        </w:rPr>
        <w:t>Pág.143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SECRETARIA DAS COMISSÕES - SGP-1</w:t>
      </w:r>
    </w:p>
    <w:p w:rsid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EQUIPE DA SECRETARIA DAS COMISSÕES DO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PROCESSO LEGISLATIVO – SGP - 12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COMISSÃO DE FINANÇAS E ORÇAMENTO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Convida o público interessado a participar das audiências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231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públicas</w:t>
      </w:r>
      <w:proofErr w:type="gramEnd"/>
      <w:r w:rsidRPr="0040231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 esta Comissão realizará tendo como objeto o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Projeto de Lei 538/2015, de autoria do Executivo, que “</w:t>
      </w:r>
      <w:proofErr w:type="gramStart"/>
      <w:r w:rsidRPr="0040231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Estima</w:t>
      </w:r>
      <w:proofErr w:type="gramEnd"/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231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40231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receita e fixa a despesa do Município de São Paulo para o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0231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</w:t>
      </w:r>
      <w:proofErr w:type="gramEnd"/>
      <w:r w:rsidRPr="0040231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2016” (Orçamento 2016):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3ª Audiência Pública Temática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Dia: 05/11/2015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Horário: das 10h às 13h / das 14h às 19h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Local: Câmara Municipal de São Paulo – Plenário 1º de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Maio – 1º andar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Endereço: Viaduto Jacareí, 100 – Bela </w:t>
      </w:r>
      <w:proofErr w:type="gramStart"/>
      <w:r w:rsidRPr="0040231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</w:t>
      </w:r>
      <w:proofErr w:type="gramEnd"/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4ª Audiência Pública Temática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Dia: 09/11/2015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Horário: das 12h às 18h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Local: Câmara Municipal de São Paulo – Salão Nobre Presidente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João Brasil Vita – 8º andar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 xml:space="preserve">Endereço: Viaduto Jacareí, 100 – Bela </w:t>
      </w:r>
      <w:proofErr w:type="gramStart"/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Vista</w:t>
      </w:r>
      <w:proofErr w:type="gramEnd"/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Temas: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 (Reagendada)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Secretaria de Educação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do Desenvolvimento, Trabalho e </w:t>
      </w:r>
      <w:proofErr w:type="gramStart"/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Empreendedorismo</w:t>
      </w:r>
      <w:proofErr w:type="gramEnd"/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t>(Reagendada)</w:t>
      </w:r>
    </w:p>
    <w:p w:rsidR="0040231A" w:rsidRPr="0040231A" w:rsidRDefault="0040231A" w:rsidP="0040231A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40231A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Fundação Paulistana de Educação e Tecnologia</w:t>
      </w:r>
    </w:p>
    <w:p w:rsidR="0040231A" w:rsidRPr="00406543" w:rsidRDefault="0040231A" w:rsidP="0040654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bookmarkStart w:id="0" w:name="_GoBack"/>
      <w:bookmarkEnd w:id="0"/>
    </w:p>
    <w:sectPr w:rsidR="0040231A" w:rsidRPr="0040654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8" w:rsidRDefault="00640998" w:rsidP="00323B3A">
      <w:r>
        <w:separator/>
      </w:r>
    </w:p>
  </w:endnote>
  <w:endnote w:type="continuationSeparator" w:id="0">
    <w:p w:rsidR="00640998" w:rsidRDefault="0064099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640998" w:rsidRDefault="006409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31A">
          <w:rPr>
            <w:noProof/>
          </w:rPr>
          <w:t>21</w:t>
        </w:r>
        <w:r>
          <w:fldChar w:fldCharType="end"/>
        </w:r>
      </w:p>
    </w:sdtContent>
  </w:sdt>
  <w:p w:rsidR="00640998" w:rsidRDefault="00640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8" w:rsidRDefault="00640998" w:rsidP="00323B3A">
      <w:r>
        <w:separator/>
      </w:r>
    </w:p>
  </w:footnote>
  <w:footnote w:type="continuationSeparator" w:id="0">
    <w:p w:rsidR="00640998" w:rsidRDefault="0064099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98" w:rsidRDefault="00640998">
    <w:pPr>
      <w:pStyle w:val="Cabealho"/>
      <w:jc w:val="right"/>
    </w:pPr>
  </w:p>
  <w:p w:rsidR="00640998" w:rsidRDefault="00640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5E9F"/>
    <w:rsid w:val="00276AC2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40231A"/>
    <w:rsid w:val="00404183"/>
    <w:rsid w:val="00406543"/>
    <w:rsid w:val="00406A53"/>
    <w:rsid w:val="0041107F"/>
    <w:rsid w:val="004204B3"/>
    <w:rsid w:val="00425320"/>
    <w:rsid w:val="00436D3C"/>
    <w:rsid w:val="00440DDC"/>
    <w:rsid w:val="00453C33"/>
    <w:rsid w:val="00457856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67D6D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4A4"/>
    <w:rsid w:val="005E3933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23B70"/>
    <w:rsid w:val="00A36C3F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2FAD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45D1-25C0-4729-B103-D7084654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6873</Words>
  <Characters>37119</Characters>
  <Application>Microsoft Office Word</Application>
  <DocSecurity>0</DocSecurity>
  <Lines>309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2015-11-04T11:10:00Z</cp:lastPrinted>
  <dcterms:created xsi:type="dcterms:W3CDTF">2015-11-05T11:10:00Z</dcterms:created>
  <dcterms:modified xsi:type="dcterms:W3CDTF">2015-11-05T11:10:00Z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