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27299A">
        <w:rPr>
          <w:rFonts w:ascii="Verdana" w:hAnsi="Verdana"/>
          <w:b/>
        </w:rPr>
        <w:t xml:space="preserve"> Paulo, 205, Ano 60, Sexta</w:t>
      </w:r>
      <w:r w:rsidR="004E1EB2">
        <w:rPr>
          <w:rFonts w:ascii="Verdana" w:hAnsi="Verdana"/>
          <w:b/>
        </w:rPr>
        <w:t>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27299A">
        <w:rPr>
          <w:rFonts w:ascii="Verdana" w:hAnsi="Verdana"/>
          <w:b/>
        </w:rPr>
        <w:t>5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069F" w:rsidRDefault="003F069F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82087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27299A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7299A" w:rsidRDefault="0027299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56.573, DE </w:t>
      </w:r>
      <w:proofErr w:type="gramStart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NOVEMBRO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Declara de utilidade pública, para desapropriação,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imóveis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particulares situados no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Distrito do Bom Retiro, Subprefeitura </w:t>
      </w: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da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Sé, necessários à implantação, operação,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manutenção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e exploração econômica do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circuito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das compras.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uso das atribuições que lhe são conferidas por lei e na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conformidade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disposto nos artigos 5º, alínea “h”, e 6º do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Decreto-lei Federal nº 3.365, de 21 de junho de 1941,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1º Ficam declarados de utilidade pública, para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serem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desapropriados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judicialmente ou adquiridos mediante acordo,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imóveis particulares situados no Distrito do Bom Retiro,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Subprefeitura da Sé, necessários à implantação, operação,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manutenção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e exploração econômica do circuito das compras,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contidos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na área de 1.026,00m² (mil e vinte e seis metros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quadrados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), delimitada pelo perímetro 1-2-3-4-1, indicado na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planta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P-31.811-A1, do arquivo do Departamento de Desapropriações,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cuja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cópia se encontra juntada à fl. 62 do processo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administrativo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2012-0.339.525-2.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2º Fica o Consórcio Circuito SP autorizado a promover,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recursos próprios, a desapropriação dos imóveis de que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trata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o artigo 1º deste decreto.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3º Este decreto entrará em vigor na data de sua publicação.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novembro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462º da fundação de São Paulo.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ROBINSON SAKIYAMA BARREIRINHAS,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Negócios Jurídicos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ARTUR HENRIQUE DA SILVA SANTOS,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Municipal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novembro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2015.</w:t>
      </w:r>
    </w:p>
    <w:p w:rsidR="0082087A" w:rsidRDefault="0082087A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56.574, DE </w:t>
      </w:r>
      <w:proofErr w:type="gramStart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NOVEMBRO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Declara de utilidade pública, para desapropriação,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imóveis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particulares situados no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Distrito do Brás, Subprefeitura da Mooca,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necessários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à implantação, operação, manutenção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exploração econômica do circuito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das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compras.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uso das atribuições que lhe são conferidas por lei e na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conformidade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disposto nos artigos 5º, alínea “h”, e 6º do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Decreto-lei Federal nº 3.365, de 21 de junho de 1941,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1º Ficam declarados de utilidade pública, para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serem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desapropriados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judicialmente ou adquiridos mediante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acordo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, os imóveis particulares situados no Distrito do Brás,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Subprefeitura da Mooca, necessários à implantação, operação,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manutenção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e exploração econômica do circuito das compras,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contidos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na área total de 2.682,00m² (dois mil seiscentos 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oitenta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e dois metros quadrados), compreendendo as áreas e 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perímetros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abaixo discriminados, indicados na planta P-31.810-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A1, do arquivo do Departamento de Desapropriações,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cuja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cópia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se encontra juntada à fl. 84 do processo administrativo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nº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2012-0.339.533-3: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I - área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1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, com 1.398,00m² (mil trezentos e noventa e oito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metros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quadrados), delimitada pelo perímetro 1-2-3-4-5-6-7-1;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II - área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2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, com 734,00m² (setecentos e trinta e quatro metros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quadrados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), delimitada pelo perímetro 8-9-10-11-8;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III - área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, com 550,00m² (quinhentos e cinquenta metros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quadrados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), delimitada pelo perímetro 12-13-14-15-16-17-12.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2º Fica o Consórcio Circuito SP autorizado a promover,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recursos próprios, a desapropriação dos imóveis de que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trata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o artigo 1º deste decreto.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3º Este decreto entrará em vigor na data de sua publicação.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novembro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462º da fundação de São Paulo.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ROBINSON SAKIYAMA BARREIRINHAS,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Negócios Jurídicos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ARTUR HENRIQUE DA SILVA SANTOS,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novembro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 xml:space="preserve">DECRETO Nº 56.575, DE </w:t>
      </w:r>
      <w:proofErr w:type="gramStart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NOVEMBRO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Declara de utilidade pública, para desapropriação,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imóvel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particular situado no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Distrito da Sé, Subprefeitura da Sé, </w:t>
      </w: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necessário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à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implantação, operação, manutenção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e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exploração econômica do circuito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das</w:t>
      </w:r>
      <w:proofErr w:type="gramEnd"/>
      <w:r w:rsidRPr="0027299A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compras.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uso das atribuições que lhe são conferidas por lei e na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conformidade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disposto nos artigos 5º, alínea “h”, e 6º do</w:t>
      </w:r>
    </w:p>
    <w:p w:rsidR="003F069F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Decreto-lei Federal nº 3.365, de 21 de junho de 1941,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A: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1º Fica declarado de utilidade pública, para ser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desapropriado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judicialmente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adquirido mediante acordo, 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imóvel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particular situado no Distrito da Sé, Subprefeitura da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Sé, necessário à implantação, operação, manutenção e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exploração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econômica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circuito das compras, contido na área de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592,75m²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(quinhentos e noventa e dois metros e setenta e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cinco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decímetros quadrados), delimitada pelo perímetro 1-2-3-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4-5-6-1, indicado na planta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P-31.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809-A1, do arquivo do Departamento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Desapropriações, cuja cópia se encontra juntada à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fl.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53 do processo administrativo nº 2012-0.339.505-8.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2º Fica o Consórcio Circuito SP autorizado a promover,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recursos próprios, a desapropriação do imóvel de que trata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artigo 1º deste decreto.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Art. 3º Este decreto entrará em vigor na data de sua publicação.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novembro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462º da fundação de São Paulo.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ROBINSON SAKIYAMA BARREIRINHAS,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Negócios Jurídicos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ARTUR HENRIQUE DA SILVA SANTOS, Secretário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Publicado na Secretaria do Governo Municipal, em </w:t>
      </w: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>novembro</w:t>
      </w:r>
      <w:proofErr w:type="gramEnd"/>
      <w:r w:rsidRPr="0027299A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7299A" w:rsidRDefault="0027299A" w:rsidP="0027299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7299A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27299A" w:rsidRDefault="0027299A" w:rsidP="0027299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2015-2-198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</w:t>
      </w:r>
      <w:proofErr w:type="gramStart"/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.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2015-0.111.648-3 SUPERVISAO GERAL DE ABASTECIMENTO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FRANCISCO CARLOS</w:t>
      </w:r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BAREL, COM O CONSEQUENTE CANCELAMENTO DA </w:t>
      </w:r>
      <w:proofErr w:type="gramStart"/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006.937-02-0, NOS TERMOS DISPOSTOS NO ART. 21 E </w:t>
      </w:r>
      <w:proofErr w:type="gramStart"/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V DO DEC. 48.172/07, A PARTIR DE 30.04.2015 E </w:t>
      </w:r>
      <w:proofErr w:type="gramStart"/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ENCAMINHAMOS</w:t>
      </w:r>
      <w:proofErr w:type="gramEnd"/>
    </w:p>
    <w:p w:rsidR="0027299A" w:rsidRP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7299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COBRANCA DOS DEBITOS APONTADOS.</w:t>
      </w:r>
    </w:p>
    <w:p w:rsidR="0027299A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2015-0.113.781-2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JOSE GONCALVES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MARECO, COM O CONSEQUENTE CANCELAMENTO DA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012.405-01-9, NOS TERMOS DISPOSTOS NO ART. 21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04.05.2015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2015-0.113.783-9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MIRIAM PEREIRA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PINTO DOS SANTOS, COM O CONSEQUENTE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CANCELAMENTO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003.025-02-0, NOS TERMOS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DISPOSTOS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NO ART. 21 E 24 INCISO V DO DEC. 48.172/07, A PARTIR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04.05.2015 E ENCAMINHAMOS PARA A COBRANCA DOS DEBITOS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2015-0.113.792-8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VALDENOR POMPEU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006.522-02-5,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04.05.2015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2015-0.116.068-7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CRISTINA MARIA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CONCEICAO - ME. COM O CONSEQUENTE CANCELAMENTO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 023.039-01-9, NOS TERMOS DISPOSTOS NO ART.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21 E 24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INCISO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V DO DEC. 48.172/07, A PARTIR DE 06.05.2015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 ENCAMINHAMOS 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2015-0.116.079-2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MANUEL PEDRO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029.450-01-2,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2015-0.116.142-0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MARIA BARATELLA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VALERIO,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018.324-01-0,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2015-0.116.145-4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ANA MARIA DA SILVA,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031.550-01-0,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2015-0.116.146-2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SERGIO VALERIO,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 O CONSEQUENTE CANCELAMENTO DA MATRICULA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018.344-01-1,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2015-0.116.151-9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CARLOS EDUARDO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MARTINE VASCONCELOS, COM O CONSEQUENTE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CANCELAMENTO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DA MATRICULA 001.467-03-4, NOS TERMOS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DISPOSTOS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NO ART. 21 E 24 INCISO V DO DEC. 48.172/07,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PARTIR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06.05.2015 E ENCAMINHAMOS PARA A COBRANCA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2015-0.116.200-0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VISTA A MATRICULA TER SIDO RENOVADA, CONFORME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ANEXO.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2015-0.116.210-8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VISTA A MATRICULA TER SIDO RENOVADA, CONFORME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ANEXO.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2015-0.116.252-3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MARLENE FERREIRA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025.195-01-8,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2015-0.116.274-4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ROGERIO DA SILVA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RIBEIRO COM O CONSEQUENTE CANCELAMENTO DA MATRICULA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015.895-01-7,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2015-0.116.280-9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DE USO OUTORGADA AO FEIRANTE JESUS RAMOS, COM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CONSEQUENTE CANCELAMENTO DA MATRICULA 004.561-02-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NOS TERMOS DISPOSTOS NO ART. 21 E 24 INCISO V DO DEC.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48.172/07, A PARTIR DE 06.05.2015 E ENCAMINHAMOS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2015-0.116.308-2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CARLOS EDUARDO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DE SOUZA,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018.447-01-5, NOS TERMOS DISPOSTOS NO ART. 21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24 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2015-0.116.311-2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DAVID DO CARMO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SILVA, COM O CONSEQUENTE CANCELAMENTO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017.142-01-6, NOS TERMOS DISPOSTOS NO ART. 21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INCISO V DO DEC. 48.172/07, A PARTIR DE 06.05.2015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2015-0.117.486-6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 USO OUTORGADA AO FEIRANTE ELIZABETE DELFINO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DA SILVA CARVALHO, COM O CONSEQUENTE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CANCELAMEN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TO DA MATRICULA 026.855-01-1, NOS TERMOS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DISPOSTOS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ART. 21 E 24 INCISO V DO DEC. 48.172/07, A PARTIR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07.05.2015 E ENCAMINHAMOS PARA A COBRANCA DOS DEBITOS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2015-0.117.627-3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MARIA SOCORRO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CARMO ARAUJO, COM O CONSEQUENTE CANCELAMENTO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 044.860-01-3, NOS TERMOS DISPOSTOS NO ART.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21 E 24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 DO DEC. 48.172/07, A PARTIR DE 07.05.2015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ENCAMINHAMOS 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2015-0.117.631-1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SIOMARA CALIL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GONCALVES, COM O CONSEQUENTE CANCELAMENTO DA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MATRICULA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006.547-02-8, NOS TERMOS DISPOSTOS NO ART. 21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24 INCISO V DO DEC. 48.172/07, A PARTIR DE 07.05.2015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2015-0.117.636-2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DURVAL DA SILVA,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CONSEQUENTE CANCELAMENTO DA MATRICULA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025.120-01-8, NOS TERMOS DISPOSTOS NO ART. 21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V DO DEC. 48.172/07, A PARTIR DE 07.05.2015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2015-0.117.686-9 SUPERVISAO GERAL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AS INFORMACOES, REVOGO A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PERMISSAO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USO OUTORGADA AO FEIRANTE APARECIDA VIEIRA,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CONSEQUENTE CANCELAMENTO DA MATRICULA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015.358-01-1, NOS TERMOS DISPOSTOS NO ART. 21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INCISO V DO DEC. 48.172/07, A PARTIR DE 07.05.2015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ENCAMINHAMOS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COBRANCA DOS DEBITOS APONTADOS.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2015-0.206.189-5 MIDIAN BERNARDO DE AZEVEDO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CAVALCANTE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NAO AUTORIZADA A SOLICITACAO INICIAL, TENDO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A INDICADA TER SIDO REPROVADA NO CURSO DE MANIPULACAO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ALIMENTOS E NAO HAVER COMPARECIDO NA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SEGUNDA TENTATIVA AGENDADA.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2015-0.251.374-5 PRESLEY JOSE GODOY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EDILSON SAMPAIO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FIGUEIREDO, NA MATRICULA 019.665-02-4, NOS TERMOS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24 INCISO VI DO DEC. 48.172/07, SATISFEITAS AS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2015-0.278.759-4 DAVID PRESTES DE OLIVEIRA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WANDERNEIA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PRESTES DE OLIVEIRA, NA MATRICULA 016.874-01-3,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TERMOS DO ART. 24 INCISO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DEC. 48.172/07, SATISFEITAS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2015-0.283.069-4 BEATRIZ DE SANTANA SANTOS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NAO AUTORIZADA A SOLICITACAO INICIAL, COM BASE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 DO DECRETO 48.172/07.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2015-0.283.238-7 ELTON VITOR DOS SANTOS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RENATO DOS SANTOS,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MATRICULA 016.894-01-4, NOS TERMOS DO ART.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 INCISO VI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DEC. 48.172/07, SATISFEITAS AS DEMAIS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2015-0.283.239-5 LUCINEIDE FOGAGNOLI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BARBARA KRAMER,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NA MATRICULA 019.351-01-1, NOS TERMOS DO ART. 24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VI DO DEC. 48.172/07, SATISFEITAS AS DEMAIS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2015-0.283.240-9 JEOVA SEVERINO ELIAS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SANDRO DO NASCIMENTO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FEITOSA, NA MATRICULA 019.341-01-6, NOS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DO ART. 24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VI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DEC. 48.172/07, SATISFEITAS 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NUTRICIONAL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2013-0.379.491-4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ANTONIO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LEITE DA SILVA – ME - CNPJ nº 21.964.141/0001-02 - Objeto: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127,60 m² existentes na Central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46/47/48, Rua I.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2014-0.037.721-4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DANIEL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DANTAS FERREIRA - ME - CNPJ nº 21.855.969/0001-14 - Objeto: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20,41 m² existentes na Central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34/35, Rua J.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2013-0.372.314-6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MIGUEL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BRAZ DE ALMEIDA - ME - CNPJ nº 22.812.149/0001-08 - Objeto: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10,63 m² existentes na Central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23, Rua H.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2014-0.012.373-5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PMSP/SDTE/ACOSAN - Permissionária: COMERCIAL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ALIMENTOS WATARI LTDA - ME - CNPJ nº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43.168.673/0001-68 - Objeto: Área de 51,41 m² existentes na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Central de Abastecimento Pátio do Pari,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n° 75/76/77/78/79, Rua J.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2013-0.373.373-7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ESVALDIR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GONÇALVES - ME - CNPJ nº 22.856.004/0001-09 - Objeto: Área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19,60 m² existentes na Central de Abastecimento Pátio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Pari,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49/50, Rua I.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2014-0.009.030-6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PMSP/SDTE/COSAN - Permissionária: JOSÉ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VANILSON DE LIMA BARBOSA - ME - CNPJ nº 19.598.953/0001-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21 - Objeto: Área de 21,84 m² existentes na Central de Abastecimento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Pátio do Pari, ramo: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Boxe n° 44/45,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H.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REPUBLICAÇÃO POR INCORREÇÃO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RESOLUÇÃO FUNDATEC </w:t>
      </w:r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Nº06 ,</w:t>
      </w:r>
      <w:proofErr w:type="gramEnd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 03 DE NOVEMBRO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2015.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Abre Crédito Adicional Suplementar de R$ 70.535,92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 a Lei nº 15.950/13.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Tecnologia e Cultura, usando das atribuições que lhe são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lei, na conformidade da autorização contida no art.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13 da Lei nº 16.099 de 30 de dezembro de 2014, e no art. 16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nº 55.839 de 16 de janeiro de 2015, e visando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possibilitar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inerentes às atividades da Fundação,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1º - Fica aberto crédito adicional de R$ 70.535,92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(setenta mil quinhentos e trinta e cinco reais e noventa e dois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), suplementar às seguintes dotações do orçamento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406543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 wp14:anchorId="6DF911D2" wp14:editId="072D94A3">
            <wp:extent cx="5507665" cy="217967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61" cy="21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EDITAL FUNDAÇÃO PAULISTANA 02/2015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ABERTURA DE INSCRIÇÕES DE ESTUDANTES PARA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OS CURSOS DE FORMAÇÃO INICIAL E CONTINUADA (FIC)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EM LÍNGUA PORTUGUESA E CULTURA BRASILEIRA PARA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IMIGRANTES / PROGRAMA SOMOS TODOS MIGRANTES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PREFEITURA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Tecnologia e Cultura – doravante denominada FUNDAÇÃO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PAULISTANA – no uso de suas atribuições, e considerando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Decreto nº 56.507, de 14 de Outubro de 2015,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consonância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 Lei nº 16.115, de 09 de janeiro de 2015,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Termo de Cooperação, firmado entre a Secretaria Municipal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Direitos Humanos e Cidadania e a FUNDAÇÃO PAULISTANA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publicado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Diário Oficial da Cidade no dia 3 de outubro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2015 na página 5, e na Portaria FUNDATEC nº 14/2015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torna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estarão abertas as inscrições para os Cursos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LÍNGUA PORTUGUESA E CULTURA BRASILEIRA PARA IMIGRANTES,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Formação Inicial e Continuada (FIC), a serem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realizados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 DE SÃO PAULO/SP pela FUNDAÇÃO PAULISTANA,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Instituição Ofertante dos cursos, determinando os critérios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condições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participação e pagamento das bolsas.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OBJETO: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Este edital dispõe sobre o processo de inscrições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estudantes no âmbito do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MIGRANTES, da Fundação Paulistana de Educação,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Tecnologia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Cultura e da Secretaria Municipal de Direitos Humanos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Cidadania de São Paulo, em cursos de LÍNGUA PORTUGUESA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CULTURA BRASILEIRA PARA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I. OBJETIVOS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Objetivos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Promover a inclusão de imigrantes residentes em 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Paulo-SP, por meio do aperfeiçoamento das técnicas de leitura,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escrita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escuta e fala na Língua Portuguesa e pela apresentação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elementos-chave para entendimento e relação com a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Brasileira, tais como a música, a literatura, a culinária, os valores,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hábitos e costumes;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1.2.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Dar oportunidade de aprendizagem da língua local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imigrantes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 forma a possibilitar-lhes melhores vagas de trabalho,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formas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geração de renda e efetivo acesso aos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facultados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aos imigrantes no Brasil;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Reconhecer os valores e os saberes das culturas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países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compõem o espectro de imigração recente na Cidade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Objetivo específico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Selecionar 60 (sessenta) migrantes para participar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SOMOS TODOS MIGRANTES, que consistirá na oferta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2 (duas) turmas mistas (migrantes de diversas origens), com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até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30 (trinta) estudantes cada, de Educação Profissional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tipo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FIC – Formação Inicial e Continuada – do curso de Língua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Portuguesa e Cultura Brasileira para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DA INSCRIÇÃO DOS PARTICIPANTES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Do processo de inscrições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inscrever-se no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beneficiário deverá preencher os seguintes requisitos,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cumulativamente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ser estrangeiro;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ter idade igual ou superior a 15 (quinze) anos.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É vedada mais de uma inscrição pela mesma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Programa SOMOS TODOS MIGRANTES atenderá,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prioritariamente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o beneficiário que apresentar as seguintes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características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data de chegada ao Brasil inferior a 12 (doze) meses;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pessoa em situação de rua em processo de reinserção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social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renda familiar de até meio salario mínimo por pessoa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família";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famílias com filhos e/ou dependentes com idade até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23 (vinte e três) meses, em estado de desnutrição;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 – famílias </w:t>
      </w: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monoparentais</w:t>
      </w:r>
      <w:proofErr w:type="spell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 – famílias com mais 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de filhos e/ou dependentes;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 – famílias com dependentes idosos ou portadores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necessidades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especiais;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deficientes físicos.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 caso de haver número maior de inscritos que atendam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 menos um dos critérios estabelecidos no item 3.3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relação ao número de vagas, será respeitada da ordem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chegada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inscrições.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3.5.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participar do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beneficiário, além de atender aos requisitos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nesta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Edital, deverá cumprir a carga horária de 160 (cento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sessenta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) horas e não ultrapassar o limite de faltas fixado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Termo de Compromisso e Responsabilidade, tendo, no mínimo,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75% (setenta e cinco por cento) de frequência.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não cumprimento da frequência mínima mencionadas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item anterior acarretará na não certificação do participante.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aferição dos requisitos para a participação no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SOMOS TODOS MIGRANTES será realizada quando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cadastramento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inicial, da assinatura do Termo de Compromisso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Responsabilidade e em qualquer fase posterior.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 Data, local e horário de </w:t>
      </w:r>
      <w:proofErr w:type="gramStart"/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seleção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inscrição dos participantes ocorrerá no dia 05 de novembro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 para a turma de Língua Portuguesa e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Brasileira para Imigrantes de NÍVEL INTERMEDIÁRO, das 10h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às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19h, no Centro de Referência e Acolhida (CRAI), situado na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Japurá, 293 – Bela Vista.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4.2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inscrição dos participantes ocorrerá no dia 06 de novembro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 para a turma de Língua Portuguesa e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Brasileira para Imigrantes de NÍVEL BÁSICO, das 10h às 19h,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Centro Educacional Unificado (CEU) Lajeado, situado na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Rua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Manuel da Mota Coutinho, 293 - Lajeado.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4.3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interessados deverão levar para a inscrição: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CPF;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RNE ou Protocolo de Solicitação de RNE ou de Refúgio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válido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III – Comprovante de Endereço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(podendo ser substituído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autodeclaração</w:t>
      </w:r>
      <w:proofErr w:type="spell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firmada de próprio punho);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IV – Comprovante de Escolaridade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(podendo ser substituído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autodeclaração</w:t>
      </w:r>
      <w:proofErr w:type="spell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firmada de próprio punho);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 – Comprovante de Renda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(podendo ser substituído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autodeclaração</w:t>
      </w:r>
      <w:proofErr w:type="spellEnd"/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firmada de próprio punho) e/ou de participação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programas sociais de transferência de renda, se for o caso;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 – Demais comprovantes pertinentes aos critérios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item 3.3.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Edital, se for o caso.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resultado do processo seletivo será divulgado no site: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http://www.prefeitura.sp.gov.br/cidade/secretarias/trabalho/,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11 de novembro de 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 INTERRUPÇÃO OU DESLIGAMENTO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participante será desligado do Programa e a concessão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benefícios previstos na seção IV será interrompida, se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beneficiário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faltar a 50% (cinquenta por cento) das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Programa, considerando apenas as primeiras 40 (quarenta)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/aula.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Na hipótese de desligamento do beneficiário,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voluntário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 critério da Coordenadoria de Ensino, Pesquisa e Cultura,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cessará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imediatamente a concessão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Nas hipóteses de óbito do beneficiário, de sua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detenção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reclusão em estabelecimento prisional ou de sua internação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unidade médica por problemas de saúde, poderão ser pagos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benefícios pecuniários devidos em razão de atividades já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desenvolvidas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desde que o próprio beneficiário, seu procurador,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cônjuge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companheiro (a) ou herdeiro assim o requeira administrativamente.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IV. DA ASSISTÊNCIA ESTUDANTIL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Programa SOMOS TODOS MIGRANTES apresenta mecanismos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acompanhamento e de assistência que permitem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acesso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a permanência e a conclusão, com êxito, nos cursos FIC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beneficiários.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9.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 assistência estudantil ofertará os seguintes benefícios,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 de oportunizar e viabilizar a qualificação profissional: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Valor de apoio para alimentação;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Materiais didáticos ou pedagógicos escolares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específicos;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Valor de apoio para o transporte.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10.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subsídio para despesas de alimentação e transporte,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referido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item anterior, importará no valor de R$ 3,75 hora/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aula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(três reais e setenta e cinco centavos por hora-aula) a cada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beneficiário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descontado o valor referente ao absenteísmo no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período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referência.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11.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Caberá à Coordenadoria de Ensino, Pesquisa e Cultura,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Fundação Paulistana, definir a data do pagamento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pecuniários e os critérios de aferição da frequência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apuração de faltas, que serão atestadas pela equipe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V.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12.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A carga horária das atividades do Programa será 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9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(nove) horas semanais, distribuídas em até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(três) dias de aula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semana.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12.1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Há possibilidade de reposição de feriados 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extras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dias e horários a serem determinados pela Coordenadoria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Ensino, Pesquisa e Cultura da Fundação Paulistana,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nunca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ultrapassando os limites de 6 (seis) horas diárias e 30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(trinta) horas semanais.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13.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beneficiários participantes do Programa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justificar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apenas 10% (dez por cento) de faltas por mês,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relação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frequência mensal total às atividades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13.1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os fins do limite estabelecido no "caput" deste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artigo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não serão computadas até 3 (três) faltas decorrentes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falecimento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pai, mãe, irmãos, filhos e cônjuge, casamento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doença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devidamente comprovadas pelos respectivos atestados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certidões emitidos por órgãos públicos ou por entidades conveniadas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14.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beneficiário poderá permanecer afastado do Programa,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ficando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suspenso o pagamento dos benefícios e mantida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data final prevista no Termo de Compromisso e Responsabilidade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hipóteses de impossibilidade de exercício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atividades: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a critério médico, pelo período necessário à sua recuperação;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por detenção ou reclusão em estabelecimento prisional,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certificado pela autoridade policial ou judicial.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15.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 caso de acidente ocorrido no exercício de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Programa, o beneficiário ficará afastado, a critério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médico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não sofrendo desconto no valor dos benefícios durante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respectivo período e não sendo excluído do Programa, ao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qual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deverá retornar quando considerado apto, desde que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ainda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esgotado o prazo fixado no Termo de Compromisso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Responsabilidade.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16.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descumprimento do disposto neste artigo acarretará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desligamento do beneficiário, com a revogação do Termo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a cessação dos benefícios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VI. DISPOSIÇÕES FINAIS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17.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pagamento da assistência aos beneficiários será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efetuado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meio do sistema do Banco de Dados do Cidadão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(BDC), da Secretaria Municipal do Desenvolvimento, Trabalho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Empreendedorismo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18. </w:t>
      </w: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 casos omissos e eventuais dúvidas na aplicação 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normas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previstas neste Edital serão dirimidos pela Coordenadoria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Ensino, Pesquisa e Cultura, da 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PORTARIA Nº 14, DE 04 DE NOVEMBRO </w:t>
      </w:r>
      <w:proofErr w:type="gramStart"/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Tecnologia e Cultura, no uso de suas atribuições legais,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considerando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disposto no Decreto nº 56.507, de 14 de Outubro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2015, em consonância com a Lei nº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16.115, de 09 de janeiro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o Termo de Cooperação firmado entre a Secretaria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Direitos Humanos e Cidadania e a Fundação Paulistana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Educação, Tecnologia e Cultura e publicado no Diário Oficial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Cidade no dia 3 de outubro de 2015, na página 5,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DISPOSIÇÕES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1º Esta Portaria regulamenta a execução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SOMOS TODOS MIGRANTES, da Fundação Paulistana de Educação,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Tecnologia e Cultura e da Secretaria Municipal de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Humanos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2º O Programa SOMOS TODOS MIGRANTES tem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objetivos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Promover a inclusão de imigrantes residentes em São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Paulo-SP, por meio do aperfeiçoamento das técnicas de leitura,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escrita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escuta e fala na Língua Portuguesa e pela apresentação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elementos-chave para entendimento e relação com a Cultura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Brasileira, tais como a música, a literatura, a culinária, os valores,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hábitos e costumes;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Dar oportunidade de aprendizagem da língua local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imigrantes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 forma a possibilitar-lhes melhores vagas de trabalho,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formas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geração de renda e efetivo acesso aos direitos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facultados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aos imigrantes no Brasil;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Reconhecer os valores e os saberes das culturas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países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compõem o espectro de imigração recente na Cidade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3º O Programa SOMOS TODOS MIGRANTES consistirá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oferta de turmas mistas de Educação Profissional do tipo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FIC – Formação Inicial e Continuada – do curso de Língua Portuguesa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ESTRUTURA DE GESTÃO E EXECUTIVA DO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4º As ações de gestão relacionadas às atividades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 SOMOS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MIGRANTES serão desenvolvidas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III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SELEÇÃO E DA REMUNERAÇÃO DE PROFISSIONAIS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 O PROGRAMA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5º A Fundação Paulistana poderá conceder bolsas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profissionais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envolvidos nas atividades do Programa SOMOS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TODOS MIGRANTES, de acordo com o nível de formação 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experiência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profissional exigida.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Os profissionais atuarão nas funções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acordo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as atribuições previstas nos editais publicados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6º Ficam estabelecidos como prioridade na seleção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qualquer profissional atuante no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MIGRANTES os seguintes critérios: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pessoa declaradamente negra;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mulher;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- indígena;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quilombola;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 – pessoa com deficiência;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 - pessoa que tenha estudado ao menos por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3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(três) anos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escola pública;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VII – participante ou comprovadamente oriundo do </w:t>
      </w:r>
      <w:proofErr w:type="spellStart"/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CadÚnico</w:t>
      </w:r>
      <w:proofErr w:type="spellEnd"/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morador de distrito paulistano que apresente Índice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 Humano municipal (</w:t>
      </w: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IDHm</w:t>
      </w:r>
      <w:proofErr w:type="spell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) abaixo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0,825;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IX – participante como estudante ou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educador(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a)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PRONERA, PROJOVEM, PROEJA, programas oficiais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Economia Solidária ou estudante/egresso da Educação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Jovens e Adultos (EJA);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X – formação e experiência profissional na área dos cursos.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7º Será permitida a carga-horária 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trabalho estabelecida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editais publicados pela 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§ 1º Os nomes, locais e horários de trabalho dos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bolsistas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deverão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fixados em local público e no sítio eletrônico 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2º Será permitido o acúmulo de bolsas institucionais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fomento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pesquisa ou à extensão com a bolsa no âmbito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 SOMOS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TODOS MIGRANTES.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8º O pagamento das bolsas aos profissionais que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atuam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Programa SOMOS TODOS MIGRANTES obedecerá aos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valores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hora de trabalho previstos em edital publicado pela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IV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DOS BENEFICIÁRIOS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9º A seleção dos beneficiários do Programa SOMOS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TODOS MIGRANTES será feita por meio de processo seletivo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simplificado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10. Para habilitar-se no Programa SOMOS TODOS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MIGRANTES, o beneficiário deverá preencher os seguintes requisitos,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cumulativamente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ser estrangeiro;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ter idade igual ou superior a 15 (quinze) anos.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É vedada mais de uma inscrição pela mesma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11. O Programa SOMOS TODOS MIGRANTES atenderá,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prioritariamente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o beneficiário que apresentar as seguintes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características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– data de chegada ao Brasil inferior a 12 (doze) meses;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pessoa em situação de rua em processo de reinserção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social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III – renda familiar de até meio salario mínimo por pessoa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família";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IV – famílias com filhos e/ou dependentes com idade até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23 (vinte e três) meses, em estado de desnutrição;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 – famílias </w:t>
      </w:r>
      <w:proofErr w:type="spell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monoparentais</w:t>
      </w:r>
      <w:proofErr w:type="spell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VI – famílias com mais 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(quatro) de filhos e/ou dependentes;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 – famílias com dependentes idosos ou portadores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necessidades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especiais;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VIII - deficientes físicos.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12. Para participar do Programa SOMOS TODOS MIGRANTES,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beneficiário, além de atender aos requisitos estabelecidos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nesta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Portaria, deverá cumprir a carga horária estipulada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edital para as atividades mencionadas no art. 3º, e não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ultrapassar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 limite de faltas fixado no Termo de Compromisso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Responsabilidade.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A participação no Programa não gerará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quaisquer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vínculos empregatícios ou profissionais entre o beneficiário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 Prefeitura do Município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13. A aferição dos requisitos para a concessão dos benefícios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 SOMOS TODOS MIGRANTES será realizada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quando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do cadastramento inicial, da assinatura do Termo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em qualquer fase posterior.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14. A concessão dos benefícios previstos no artigo 18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será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interrompida se o beneficiário faltar a 50% (cinquenta por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cento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) das atividades do Programa, considerando apenas 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primeiras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40 (quarenta) horas/aula.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15. Na hipótese de desligamento do beneficiário,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voluntário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 critério da Coordenadoria de Ensino, Pesquisa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Cultura, da Fundação Paulistana, cessará imediatamente 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concessão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benefícios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16. Nas hipóteses de óbito do beneficiário, de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sua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detenção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reclusão em estabelecimento prisional ou de sua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internação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unidade médica por problemas de saúde,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pagos os benefícios pecuniários devidos em razão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já desenvolvidas, desde que o próprio beneficiário,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procurador, cônjuge, companheiro (a) ou herdeiro assim 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requeira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administrativamente.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 requerimento a ser protocolizado junto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à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Coordenadoria de Ensino, Pesquisa e Cultura, da Fundação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Paulistana, deverá ser acompanhado, obrigatoriamente,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certidões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atestados ou declarações emitidas por entidades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ou conveniadas com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ASSISTÊNCIA ESTUDANTIL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17. O Programa SOMOS TODOS MIGRANTES apresenta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mecanismos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acompanhamento e de assistência que permitem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acesso, a permanência e a conclusão, com êxito, nos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cursos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FIC aos beneficiários.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18. A assistência estudantil ofertará os seguintes benefícios,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 de oportunizar e viabilizar a qualificação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profissional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Alimentação (merenda escolar ou lanche), ou valor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apoio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correspondente;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– Materiais didáticos ou pedagógicos escolares gerais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específicos;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III – Vale transporte, para os estudantes que não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têm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transporte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escolar gratuito disponível, ou valor de apoio correspondente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custeio de passagem de ida e volta de transporte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público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em trecho no perímetro urbano da cidade de São Paulo.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19. O subsídio para despesas de alimentação e transporte,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referido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 artigo anterior, importará no valor de R$ 3,75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/aula (três reais e setenta e cinco centavos por hora-aula) 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beneficiário, descontado o valor referente ao absenteísmo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referência.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20. Caberá à Coordenadoria de Ensino, Pesquisa e Cultura,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Fundação Paulistana, definir a data do pagamento 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benefícios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pecuniários e os critérios de aferição da frequência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da apuração de faltas, que serão atestadas pela equipe do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VI</w:t>
      </w:r>
      <w:proofErr w:type="gramEnd"/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21. A carga horária das atividades do Programa será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no máximo, 6 (seis) horas diárias, até o limite de 30 (trinta)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horas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semanais.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22. Os beneficiários participantes do Programa poderão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justificar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apenas 10% (dez por cento) de faltas por mês, em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relação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à frequência mensal total às atividades do Programa.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1º Para os fins do limite estabelecido no "caput" deste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artigo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não serão computadas até 3 (três) faltas decorrentes 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falecimento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pai, mãe, irmãos, filhos e cônjuge, casamento 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doença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devidamente comprovadas pelos respectivos atestados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certidões emitidos por órgãos públicos ou por entidades conveniadas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o Poder Público.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2º O beneficiário poderá permanecer afastado do Programa,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ficando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suspenso o pagamento dos benefícios e mantida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data final prevista no Termo de Compromisso e Responsabilidade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nas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hipóteses de impossibilidade de exercício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atividades: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 - a critério médico, pelo período necessário à sua recuperação;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II - por detenção ou reclusão em estabelecimento prisional,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pelo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certificado pela autoridade policial ou judicial.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3º Em caso de acidente ocorrido no exercício de atividades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Programa, o beneficiário ficará afastado, a critério</w:t>
      </w:r>
    </w:p>
    <w:p w:rsidR="0027299A" w:rsidRPr="00406543" w:rsidRDefault="0027299A" w:rsidP="0027299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médico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não sofrendo desconto no valor dos benefícios durante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respectivo período e não sendo excluído do Programa, ao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qual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deverá retornar quando considerado apto, desde que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ainda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não esgotado o prazo fixado no Termo de Compromisso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Responsabilidade.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§ 4º O descumprimento do disposto neste artigo acarretará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desligamento do beneficiário, com a revogação do Termo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Compromisso e Responsabilidade e a cessação dos benefícios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CAPITULO VII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AVALIAÇÃO DOS CURSOS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23. A Coordenadoria de Ensino, Pesquisa e Cultura,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 Paulistana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, deverá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elaborar instrumentos próprios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 avaliação dos cursos desenvolvidos, com aplicação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avaliações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ao final de cada curso FIC.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VIII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 CERTIFICAÇÃO DOS CURSOS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24. As certificações dos cursos desenvolvidos no âmbito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Programa SOMOS TODOS MIGRANTES são de responsabilidade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Coordenadoria de Ensino, Pesquisa e Cultura,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Fundação Paulistana, seguindo os trâmites específicos para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emissão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Diploma ou Certificado.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Parágrafo único. Os certificados ficarão registrados na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Coordenadoria.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CAPÍTULO IX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DISPOSIÇÕES FINAIS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25. O pagamento da assistência aos beneficiários será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efetuado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meio do sistema do Banco de Dados do Cidadão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(BDC), da Secretaria Municipal do Desenvolvimento, Trabalho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Empreendedorismo de São Paulo.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26. Os casos omissos e eventuais dúvidas na aplicação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normas previstas nesta Portaria serão dirimidas pela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Coordenadoria de Ensino, Pesquisa e Cultura, da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Fundação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Paulistana.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Art. 27. Esta Portaria entra em vigor na data de sua publicação,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revogadas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as disposições em contrário.</w:t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REPUBLICAÇÃO POR INCORREÇÃO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RESOLUÇÃO FUNDATEC </w:t>
      </w:r>
      <w:proofErr w:type="gramStart"/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Nº06 ,</w:t>
      </w:r>
      <w:proofErr w:type="gramEnd"/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DE 03 DE NOVEMBRO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2015.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Abre Crédito Adicional Suplementar de R$ 70.535,92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acordo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 Lei nº 15.950/13.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Tecnologia e Cultura, usando das atribuições que lhe são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conferidas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lei, na conformidade da autorização contida no art.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13 da Lei nº 16.099 de 30 de dezembro de 2014, e no art. 16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Decreto nº 55.839 de 16 de janeiro de 2015, e visando </w:t>
      </w: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possibilitar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despesas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 xml:space="preserve"> inerentes às atividades da Fundação,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Artigo 1º - Fica aberto crédito adicional de R$ 70.535,92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(setenta mil quinhentos e trinta e cinco reais e noventa e dois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centavos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), suplementar às seguintes dotações do orçamento</w:t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vigente</w:t>
      </w:r>
      <w:proofErr w:type="gramEnd"/>
      <w:r w:rsidRPr="00406543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5858539" cy="245612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73" cy="24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Secretarias, Pág.25</w:t>
      </w: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Pr="0040231A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2015-2-198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DEPARTAMENTO DE OPERACAO DO SISTEMA VIARIO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 xml:space="preserve">ENDERECO: RUA </w:t>
      </w:r>
      <w:proofErr w:type="gramStart"/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SUMIDOURO,</w:t>
      </w:r>
      <w:proofErr w:type="gramEnd"/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740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PROCESSOS DA UNIDADE SMT/DSV/AE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2015-0.261.747-8 SECRETARIA MUNICIPAL DE HABITACAO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COM A EMISSÃO DA AUTORIZAÇÃO ESPECIAL N.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00291/2015-DSV.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2015-0.273.091-6 RADIO PANAMERICANA S.A.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COM A EMISSÃO DA AUTORIZAÇÃO PARA COBERTURA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JORNALISTICA N. 01022/2015-DSV.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2015-0.278.986-4 GLOBO COMUNICACAO E PARTICIPACOES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S/A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COM A EMISSÃO DAS AUTORIZAÇÕES PARA COBERTURA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JORNALISTICA N. 01023 E 01024/2015 - DSV.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2015-0.281.889-9 PMSP-SEC. MUN. DO DES. </w:t>
      </w:r>
      <w:proofErr w:type="gramStart"/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TRABALHO</w:t>
      </w:r>
      <w:proofErr w:type="gramEnd"/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EMPREENDEDORISMO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COM A EMISSÃO DA AUTORIZAÇÃO ESPECIAL N.</w:t>
      </w:r>
    </w:p>
    <w:p w:rsidR="00406543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00290/2015-DSV.</w:t>
      </w: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231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P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406543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 29</w:t>
      </w:r>
    </w:p>
    <w:p w:rsidR="00406543" w:rsidRDefault="00406543" w:rsidP="0040654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40654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2015-0.265.246-0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Tendo em vista a documentação comprobatória,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juntada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fls. 14 a 22, que acolho,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E JUSTIFICO 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Decreto nº 48.743/2007, artigo 1º inciso II, 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afastamento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</w:t>
      </w:r>
      <w:proofErr w:type="spell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MARIA</w:t>
      </w:r>
      <w:proofErr w:type="spellEnd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DE FATIMA PEREIRA COSTA,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R.F. 815.839.8 e JOSÉ TREVISOL, R.F. </w:t>
      </w:r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814.635.7 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participarem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II Encontro dos Agentes do Sistema Público de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Trabalho, Emprego e Renda - 2015, nos dias 01 e 02 de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Outubro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2015, em Brasília/DF sem prejuízo de vencimentos e demais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dos cargos que ocupam.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RETIFICAÇÃO DA PUBLICAÇÃO DE 03/10/2015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PÁGINA 41 – AUTORIZAÇÃO PARA AFASTAMENTO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PARA CONGRESSO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Leia-se como segue e não como constou: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DESPACHO </w:t>
      </w:r>
      <w:proofErr w:type="gramStart"/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DA CHEFE</w:t>
      </w:r>
      <w:proofErr w:type="gramEnd"/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 DE GABINETE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2015-0.260.510-0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 face das informações constantes no presente, </w:t>
      </w:r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fundamento no Decreto nº 48.743/2007, artigo 1º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II, o afastamento da servidora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TATIANE APARECIDA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SOARES, R.F. 788.844.9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para participar do 10º Congresso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sobre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Geração Distribuída e Energia no Meio Rural – X Congresso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AGRENER GD 2015,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nos dias 11 a 13 de Novembro </w:t>
      </w:r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em São Paulo/SP, sem prejuízo de vencimentos 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vantagens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cargo que ocupa.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INDENIZAÇÃO DE FÉRIAS EM PECÚNIA E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DEMAIS DIREITOS: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DEFIRO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spellEnd"/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pagamento de férias do servidor abaixo, nos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O.N. 02/94-SMA, com as alterações do Despacho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Normativo n° 002/SMG-G/2006 e da ON. N° 003/SMG-G/2008,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acrescido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1/3: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810.315.1/1 – Eunice Ribeiro de </w:t>
      </w:r>
      <w:proofErr w:type="gramStart"/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Sousa 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processo nº.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2015-0.282.434-1 relativa ao exercício de 2015/15 (quinze)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acrescidos de 1/3.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EXPEDIDA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141/SDTE/2015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 do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Desenvolvimento, Trabalho e Empreendedorismo, no uso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atribuições legais, e em cumprimento ao despacho exarado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EXPEDIENTE DE DESIGNAÇÃO/SUBSTITUIÇÃO Nº 046/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SDTE/2015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expede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presente portaria, designando o Sr.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PABLO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DANIEL FERREIRA, R.F. 809.951.1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ASSESSOR ESPECIAL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DAS 14, comissionado, para exercer o cargo de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DAS 15, de Livre provimento em comissão pelo Prefeito,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Gabinete do Secretario da Coordenadoria de Segurança Alimentar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Nutricional, COSAN, da Secretaria Municipal do Desenvolvimento,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 em substituição ao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Sr.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MARCELO MAZETA LUCAS, R.F.: 807.641.3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DAS15, comissionado, durante o impedimento legal por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Afastamento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período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03/11/2015 à 06/11/2015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DESIGNAÇÃO/SUBSTITUIÇÃO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142/SDTE/2015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Senhora Chefe de Gabinete da Secretaria Municipal do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Desenvolvimento, Trabalho e Empreendedorismo, no uso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atribuições legais, e em cumprimento ao despacho exarado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EXPEDIENTE DE DESIGNAÇÃO/SUBSTITUIÇÃO Nº 047/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SDTE/2015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expede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presente portaria, designando o Sr.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PABLO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DANIEL FERREIRA, R.F. 809.951.1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ASSESSOR ESPECIAL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DAS 14, comissionado, para exercer o cargo de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DAS 15, de Livre provimento em comissão pelo Prefeito,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Gabinete do Secretario da Coordenadoria de Segurança Alimentar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Nutricional, COSAN, da Secretaria Municipal do Desenvolvimento,</w:t>
      </w:r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 em substituição ao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Sr.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MARCELO MAZETA LUCAS, R.F.: 807.641.3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</w:t>
      </w:r>
      <w:proofErr w:type="gramEnd"/>
    </w:p>
    <w:p w:rsidR="00406543" w:rsidRP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DAS15, comissionado, durante o impedimento legal por </w:t>
      </w: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Férias</w:t>
      </w:r>
      <w:proofErr w:type="gramEnd"/>
    </w:p>
    <w:p w:rsidR="00406543" w:rsidRDefault="00406543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período </w:t>
      </w:r>
      <w:r w:rsidRPr="0040654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09/11/2015 à 23/11/2015</w:t>
      </w:r>
      <w:r w:rsidRPr="0040654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40231A" w:rsidRDefault="0040231A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0231A" w:rsidRDefault="0040231A" w:rsidP="0040654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0231A" w:rsidRPr="0040231A" w:rsidRDefault="0040231A" w:rsidP="004023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40231A">
        <w:rPr>
          <w:rFonts w:ascii="Verdana" w:eastAsiaTheme="minorHAnsi" w:hAnsi="Verdana" w:cs="Frutiger-Cn"/>
          <w:b/>
          <w:lang w:eastAsia="en-US"/>
        </w:rPr>
        <w:t>Pág.143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SECRETARIA DAS COMISSÕES - SGP-1</w:t>
      </w:r>
    </w:p>
    <w:p w:rsid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EQUIPE DA SECRETARIA DAS COMISSÕES DO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LEGISLATIVO – SGP - 12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COMISSÃO DE FINANÇAS E ORÇAMENTO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Convida o público interessado a participar das audiências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públicas</w:t>
      </w:r>
      <w:proofErr w:type="gramEnd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que esta Comissão realizará tendo como objeto 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Projeto de Lei 538/2015, de autoria do Executivo, que “</w:t>
      </w:r>
      <w:proofErr w:type="gramStart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Estima</w:t>
      </w:r>
      <w:proofErr w:type="gramEnd"/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</w:t>
      </w:r>
      <w:proofErr w:type="gramEnd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receita e fixa a despesa do Município de São Paulo para 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2016” (Orçamento 2016):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3ª Audiência Pública Temática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Dia: 05/11/2015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Horário: das 10h às 13h / das 14h às 19h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Local: Câmara Municipal de São Paulo – Plenário 1º de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Maio – 1º andar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Endereço: Viaduto Jacareí, 100 – Bela </w:t>
      </w:r>
      <w:proofErr w:type="gramStart"/>
      <w:r w:rsidRPr="0040231A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4ª Audiência Pública Temática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Dia: 09/11/2015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Horário: das 12h às 18h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Salão Nobre Presidente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João Brasil Vita – 8º andar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 xml:space="preserve">Endereço: Viaduto Jacareí, 100 – Bela </w:t>
      </w:r>
      <w:proofErr w:type="gramStart"/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Vista</w:t>
      </w:r>
      <w:proofErr w:type="gramEnd"/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 (Reagendada)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Secretaria de Educação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Desenvolvimento, Trabalho e </w:t>
      </w:r>
      <w:proofErr w:type="gramStart"/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Empreendedorismo</w:t>
      </w:r>
      <w:proofErr w:type="gramEnd"/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t>(Reagendada)</w:t>
      </w:r>
    </w:p>
    <w:p w:rsidR="0040231A" w:rsidRPr="0040231A" w:rsidRDefault="0040231A" w:rsidP="0040231A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231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Fundação Paulistana de Educação e Tecnologia</w:t>
      </w:r>
    </w:p>
    <w:p w:rsidR="0040231A" w:rsidRPr="00406543" w:rsidRDefault="0040231A" w:rsidP="0040654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40231A" w:rsidRPr="0040654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1A">
          <w:rPr>
            <w:noProof/>
          </w:rPr>
          <w:t>21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45D1-25C0-4729-B103-D708465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6873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2015-11-04T11:10:00Z</cp:lastPrinted>
  <dcterms:created xsi:type="dcterms:W3CDTF">2015-11-05T11:10:00Z</dcterms:created>
  <dcterms:modified xsi:type="dcterms:W3CDTF">2015-11-05T11:10:00Z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