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D178DB">
        <w:rPr>
          <w:rFonts w:ascii="Verdana" w:hAnsi="Verdana"/>
          <w:b/>
          <w:sz w:val="24"/>
          <w:szCs w:val="24"/>
        </w:rPr>
        <w:t>43</w:t>
      </w:r>
      <w:r>
        <w:rPr>
          <w:rFonts w:ascii="Verdana" w:hAnsi="Verdana"/>
          <w:b/>
          <w:sz w:val="24"/>
          <w:szCs w:val="24"/>
        </w:rPr>
        <w:t>, Ano 63.</w:t>
      </w:r>
    </w:p>
    <w:p w:rsidR="00612C8C" w:rsidRDefault="005E071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</w:t>
      </w:r>
      <w:r w:rsidR="0090565F">
        <w:rPr>
          <w:rFonts w:ascii="Verdana" w:hAnsi="Verdana"/>
          <w:b/>
          <w:sz w:val="24"/>
          <w:szCs w:val="24"/>
        </w:rPr>
        <w:t>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01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56677" w:rsidRDefault="00D5667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D5667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PREFEITO. Págs, 03 e 04</w:t>
      </w:r>
    </w:p>
    <w:p w:rsidR="00D56677" w:rsidRDefault="00D5667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56677" w:rsidRPr="00D56677" w:rsidRDefault="00D56677" w:rsidP="00D566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b/>
          <w:sz w:val="24"/>
          <w:szCs w:val="24"/>
        </w:rPr>
        <w:t>TITULOS DE NOMEAÇÃO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677">
        <w:rPr>
          <w:rFonts w:ascii="Verdana" w:hAnsi="Verdana"/>
          <w:b/>
          <w:sz w:val="24"/>
          <w:szCs w:val="24"/>
        </w:rPr>
        <w:t>PORTARIA 634, DE 31 DE JULHO DE 2018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BRUNO COVAS, Prefeito do Município de São Paulo, usando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das atribuições que lhe são conferidas por lei,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RESOLVE: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EXONERAR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SECRETARIA MUNICIPAL DE TRABALHO E EMPREENDEDORISMO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1. ENOQUES BISPO SILVA, RF 686.098.2, do cargo de Assessor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Técnico II, Ref. DAS-12, da Assessoria Jurídica, do Gabinete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Secretário, da Secretaria Municipal de Trabalho e Empreendedorismo,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constante do Decreto 58.153/18 (vaga 3071).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2. MARCIA HARUMI SHIGUIHARA KAWASAKI, RF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805.451.7, do cargo de Assessor Técnico I, Ref. DAS-11, da Supervisão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Apoio as Vocações Econômicas, da Coordenadoria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Desenvolvimento Econômico, da Secretaria Municipal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Trabalho e Empreendedorismo, constante do Decreto 58.153/18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(vaga 13521).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3. DIEGO ANTONIO CLETO, RF 818.325.2, do cargo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Coordenador, Ref. DAS-10, da Supervisão de Administração, do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Departamento de Administração e Finanças, da Secretaria Municipal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Trabalho e Empreendedorismo, constante do Decreto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58.153/18 (vaga 1503).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4. LUANA BARBOZA DA SILVA, RF 811.365.3, do cargo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Encarregado de Equipe II, Ref. DAI-05, do Departamento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Administração e Finanças, da Secretaria Municipal de Trabalho 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lastRenderedPageBreak/>
        <w:t>Empreendedorismo, constante do Decreto 58.153/18 (vaga 3005).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SECRETARIA MUNICIPAL DE EDUCAÇÃO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5. EMILIA DA SILVA PEDROSO, RF 518.526.2, vínculo 2,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cargo de Diretor de Divisão Técnica, Referência DAS-12,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Divisão de Insumos, Administração e Logística - DIAL, da Coordenadoria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Administração, Finanças e Infraestrutura - COAD,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Educação, vaga 6782.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6. DANIELA HARUMI HIKAWA, RF 801.611.9, vínculo 2,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 pedido, do cargo de Assistente Técnico de Educação I,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Coordenadoria Pedagógica - COPED, da Secretaria Municipal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Educação, vaga 5777.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7. DEBORA AMARAL GOMES DA SILVA, RF 660.441.2,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vínculo 2, a pedido, do cargo de Assessor Técnico I, Referência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DAS-11, da Coordenadoria Pedagógica - COPED, da Secretaria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Municipal de Educação, vaga 6738.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8. EDUARDO FRANCISCO FERNANDES, RF 759.425.9,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1, a pedido, do cargo de Assessor Técnico I, Referência DAS11,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Coordenadoria de Administração, Finanças e Infraestrutura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- COAD, da Secretaria Municipal de Educação, vaga 6728.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9. DEBORA FERREIRA PIMENTEL, RF 710.974.1, vínculo 2,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cargo de Assistente de Diretor de Escola, da EMEI Professora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Guiomar Piccinali, da Diretoria Regional de Educação Campo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Limpo, da Secretaria Municipal de Educação, vaga 7522.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10. REGIANE PEREA CARVALHO, RF 780.735.0, vínculo 1, 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pedido, do cargo de Assistente Técnico de Educação I, da Diretoria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Regional de Educação Ipiranga, da Secretaria Municipal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Educação, vaga 4981.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11. EDSON BASILIO AMORIM FILHO, RF 791.226.9,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1, a pedido, do cargo de Assistente Técnico de Educação I,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Diretoria Regional de Educação Freguesia/Brasilândia, da Secretaria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Municipal de Educação, vaga 4861.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12. MARTHA LUCIA BRAGA, RF 671.976.7, vínculo 1, 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pedido, do cargo de Assistente de Diretor de Escola, da EMEF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Érico Veríssimo, da Diretoria Regional de Educação Freguesia /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Brasilândia, da Secretaria Municipal de Educação, vaga 7199.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13. CAROLINA SCIAROTTA GOMES DOS REIS, RF 809.838.7,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vínculo 1, a pedido, do cargo de Assistente Técnico de Educação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I, da Coordenadoria de Planejamento e Orçamento - COPLAN,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Educação, vaga 4957.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14. ANA BEATRIZ BIZZARRO TERRA, RF 771.269.3,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2, a pedido, do cargo de Assessor Técnico II, Referência DAS-12,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Coordenadoria de Gestão e Organização Educacional - COGED,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Educação, vaga 2412.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15. ARLETE DOS SANTOS OLIVEIRA, RF 795.855.2,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1, a pedido, do cargo de Assistente de Diretor de Escola,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EMEI Cruz e Sousa, da Diretoria Regional de Educação Santo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Amaro, da Secretaria Municipal de Educação, vaga 7741.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lastRenderedPageBreak/>
        <w:t>16. RUBENS DE OLIVEIRA COSTA, RF 690.688.5, vínculo 1,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 pedido, do cargo de Assistente de Diretor de Escola, da EMEF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Cleómenes Campos, da Diretoria Regional de Educação Ipiranga,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Educação, vaga 8659.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17. MAYRA ANACORETTO CORREA PONCE, RF 724.099.6,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vínculo 1, a pedido, a partir de 11/07/2018, do cargo de Assistente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Diretor de Escola, da EMEF Antonio de Alcântara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Machado, da Diretoria Regional de Educação Ipiranga,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Secretaria Municipal de Educação, vaga 8517.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18. LILIAN REGINA DA SILVA BORGES, RF 547.496.5,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3, a partir de 20/07/2018, do cargo de Assistente Técnico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Educação I, da Assessoria de Comunicação Social - ASCOM, do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Gabinete da Secretaria Municipal de Educação, vaga 5494, em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virtude de sua aposentadoria.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19. JOSELDA DE FATIMA FONTOURA FOSSA, RF 556.278.3,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vínculo 3, a partir de 20/07/2018, do cargo de Assistente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Técnico de Educação I, da Diretoria Regional de Educação São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Mateus, da Secretaria Municipal de Educação, vaga 5203, em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virtude de sua aposentadoria.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20. NADIR DA SILVA GORDINHO, RF 682.083.2,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2, a partir de 06/07/2018, do cargo de Assistente Técnico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Educação I, da Diretoria Regional de Educação Santo Amaro,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Educação, vaga 5161, em virtude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sua aposentadoria.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21. CARMEN LUCIA JOPPERT BRAGA, RF 531.244.2,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2, a pedido, a partir de 19/07/2018, do cargo de Assistente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Técnico de Educação I, da Diretoria Regional de Educação Santo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Amaro, da Secretaria Municipal de Educação, vaga 4617.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22. JULIANA GONÇALVES MUTAFI, RF 794.325.3, vínculo 1,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 pedido, a partir de 16/07/2018, do cargo de Assistente Técnico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Educação I, da Diretoria Regional de Educação Guaianases,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Educação, vaga 5842.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23. ISABEL CRISTINA CIPRIANO, RF 617.921.5, vínculo 3, 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pedido, a partir de 17/07/2018, do cargo de Secretário de Escola,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EMEF Vladimir Herzog, da Diretoria Regional de Educação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Guaianases, da Secretaria Municipal de Educação, vaga 3968.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24. JOSÉ PAULO BARBOSA, RF 693.242.8, vínculo 3, a pedido,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 partir de 10/07/2018, do cargo de Assistente de Diretor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Escola, da EMEF Professor Abrão de Moraes, da Diretoria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Regional de Educação Penha, da Secretaria Municipal de Educação,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vaga 7812.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25. REGINA GENISTRETTI COSTABILE, RF 526.652.1,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4, a partir de 05/07/2018, do cargo de Secretário de Escola,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EMEF Doutor Fabio da Silva Prado, da Diretoria Regional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Educação Penha, da Secretaria Municipal de Educação, vaga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4285, em virtude de sua aposentadoria.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26. KRISTINE SAUD BISPO SANTOS, RF 619.489.3, vínculo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3, a partir de 24/07/2018, do cargo de Secretário de Escola,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lastRenderedPageBreak/>
        <w:t>EMEF Péricles Eugenio da Silva Ramos, da Diretoria Regional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Educação Ipiranga, da Secretaria Municipal de Educação, vaga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4394, em virtude de sua aposentadoria.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PREFEITURA DO MUNICÍPIO DE SÃO PAULO, aos 31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julho de 2018, 465º da fundação de São Paulo.</w:t>
      </w: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BRUNO COVAS, Prefeito</w:t>
      </w: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677">
        <w:rPr>
          <w:rFonts w:ascii="Verdana" w:hAnsi="Verdana"/>
          <w:b/>
          <w:sz w:val="24"/>
          <w:szCs w:val="24"/>
        </w:rPr>
        <w:t>TÍTULO DE NOMEAÇÃO 195, DE 31 DE JULHO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677">
        <w:rPr>
          <w:rFonts w:ascii="Verdana" w:hAnsi="Verdana"/>
          <w:b/>
          <w:sz w:val="24"/>
          <w:szCs w:val="24"/>
        </w:rPr>
        <w:t>DE 2018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BRUNO COVAS, Prefeito do Município de São Paulo, usando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das atribuições que lhe são conferidas por lei,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RESOLVE: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NOMEAR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SECRETARIA MUNICIPAL DE TRABALHO E EMPREENDEDORISMO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1. MARIA DE FÁTIMA LOPES SILVA, RG 15.963.566-4-SSP/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SP, para exercer o cargo de Encarregado de Equipe, Ref. DAI-07,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Supervisão de Administração, do Departamento de Administração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 Finanças, da Secretaria Municipal de Trabalho e Empreendedorismo,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constante do Decreto 58.153/18 (vaga 12156).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2. FÁBIO SCHNEIDER DE MELLO BARBOSA, RG 26.156.512-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6-SSP/SP, para exercer o cargo de Encarregado de Equipe II, Ref.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DAI-05, da Supervisão de Tecnologia da Informação e Comunicação,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Departamento de Administração e Finanças, da Secretaria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Municipal de Trabalho e Empreendedorismo, constante do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Decreto 58.153/18 (vaga 3028).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3. LUCAS WILLIAN DOS SANTOS, RF 843.876.5, para exercer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o cargo de Supervisor Técnico II, Ref. DAS-12, da Supervisão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 Contratos, Convênios e Parcerias, do Departamento de Administração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 Finanças, da Secretaria Municipal de Trabalho e Empreendedorismo,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constante do Decreto 58.153/18 (vaga 13544).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4. MÁRCIA HARUMI SHIGUIHARA KAWASAKI, RF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805.451.7, para exercer o cargo de Assessor Técnico II, Ref.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DAS-12, da Assessoria Jurídica, do Gabinete do Secretário, da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Secretaria Municipal de Trabalho e Empreendedorismo, constante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Decreto 58.153/18 (vaga 3071).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5. LUANA BARBOZA DA SILVA, RF 811.365.3, para exercer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o cargo de Coordenador, Ref. DAS-10, da Supervisão de Administração,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Departamento de Administração e Finanças, da Secretaria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Municipal de Trabalho e Empreendedorismo, constante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 Decreto 58.153/18 (vaga 1503).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6. MARCELO DE MENEZES LASALVIA, RG 23.850.209-0-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SSP/SP, para exercer o cargo de Encarregado de Equipe II, Ref.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DAI-05, do Departamento de Administração e Finanças, da Secretaria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Municipal de Trabalho e Empreendedorismo, constante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lastRenderedPageBreak/>
        <w:t>do Decreto 58.153/18 (vaga 3005).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7. ENOQUES BISPO SILVA, RF 686.098.2, para exercer 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cargo de Assessor Técnico II, Ref. DAS-12, do Gabinete do Secretário,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de Trabalho e Empreendedorismo,</w:t>
      </w: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constante do Decreto 58.153/18 (vaga 13553).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8. DIEGO ANTONIO CLETO, RF 818.325.2, para exercer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o cargo de Assessor Técnico I, Ref. DAS-11, da Supervisão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Apoio as Vocações Econômicas, da Coordenadoria de Desenvolvimento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Econômico, da Secretaria Municipal de Trabalho e Empreendedorismo,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constante do Decreto 58.153/18 (vaga 13521).</w:t>
      </w: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Pág, </w:t>
      </w:r>
      <w:r w:rsidR="00D56677">
        <w:rPr>
          <w:rFonts w:ascii="Verdana" w:hAnsi="Verdana"/>
          <w:b/>
          <w:sz w:val="24"/>
          <w:szCs w:val="24"/>
        </w:rPr>
        <w:t>05</w:t>
      </w:r>
    </w:p>
    <w:p w:rsidR="00137206" w:rsidRDefault="00137206" w:rsidP="002B69EF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TRABALHO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344C">
        <w:rPr>
          <w:rFonts w:ascii="Verdana" w:hAnsi="Verdana"/>
          <w:b/>
          <w:sz w:val="24"/>
          <w:szCs w:val="24"/>
        </w:rPr>
        <w:t>EMPREENDEDORISMO</w:t>
      </w:r>
    </w:p>
    <w:p w:rsidR="00D56677" w:rsidRDefault="00D56677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6677" w:rsidRDefault="00D56677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6677" w:rsidRPr="00D178DB" w:rsidRDefault="00D56677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GABINETE DA SECRETÁRIA</w:t>
      </w:r>
    </w:p>
    <w:p w:rsidR="00D178DB" w:rsidRDefault="00D178DB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Default="00D178DB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Pr="00D178DB" w:rsidRDefault="00D56677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EXTRATO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2º Aditamento ao Termo de Cooperação nº 008/2015/SDTE,</w:t>
      </w: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atual SMTE</w:t>
      </w:r>
    </w:p>
    <w:p w:rsidR="00D178DB" w:rsidRPr="00D56677" w:rsidRDefault="00D178DB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6677" w:rsidRPr="00D178DB" w:rsidRDefault="00D56677" w:rsidP="00D566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6064.2018/0000094-0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antigo 2012-0.326.911-7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Partícipes: Prefeitura do Município de São Paulo por intermédio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 Secretaria Municipal do Trabalho e Empreendedorismo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 Prefeitura Regional de Guaianases.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Objeto: Prorrogação.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Cláusula Primeira do objeto – 1.1. O objeto deste consiste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na prorrogação do prazo de vigência ao Termo de Cooperação,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por prazo de 24 (vinte e quatro) meses a contar de julho de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2018. 2.1. Alteração de itens da Cláusula Segunda – Das Responsabilidades,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que passará a vigorar da seguinte forma: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I – SMTE/PMSP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1. Disponibilizar nessa Prefeitura Regional, enquanto prevalecer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 parceria, itens do mobiliário de bens patrimoniais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desta SMTE/PMSP, visando manter o padrão de qualidade 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aspecto visual da marca CATe na Praça de atendimento daquela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lastRenderedPageBreak/>
        <w:t>unidade: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 (uma) mesa Linear 1200x600mm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3 (três) mesas de Guichê 1000x600mm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 (quatro) mesas de Guichê 80x600mm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8 (oito) painéis divisores 1000x1200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5 (cinco) cadeiras fixas sem braço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 (uma) cadeira giratória sem braço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II. PREFEITURA REGIONAL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1. Disponibilizar serviços de limpeza e conservação de ambiente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para toda a área da Prefeitura Regional incluindo a área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utilizada pelo CATe.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2. Fornecer infraestrutura lógica e elétrica.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3. Realizar adaptação de iluminação (lâmpadas, reatores,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calhas), conforme necessidade prevista pelas áreas técnicas.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4. Disponibilizar serviços de vigilância visando à segurança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dos funcionários, bem como, dos bens patrimoniais utilizados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pela SMTE/PMSP.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5. Zelar pelo patrimônio disponibilizado pela SMTE/PMSP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e se responsabilizar por eventuais danos causados. Cláusula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Segunda da Ratificação – 2.1. As partes, de comum acordo 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sem ânimo de novar, ratificam os demais termos, cláusulas 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condições do Termo de Cooperação inicial. E por estarem assim,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justas e acordadas, fica prorrogado o Segundo Aditamento e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somente se encerará a pedido da SMTE/PMSP ou da Prefeitura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Regional de Guaianases, bem como, anuem a todo conteúdo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deste aditamento.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Data da assinatura: 29/06/2018</w:t>
      </w:r>
    </w:p>
    <w:p w:rsidR="00D56677" w:rsidRP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Signatários: Aline Cardoso, pela SMTE e Antonio Eduardo</w:t>
      </w:r>
    </w:p>
    <w:p w:rsidR="00D56677" w:rsidRDefault="00D56677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6677">
        <w:rPr>
          <w:rFonts w:ascii="Verdana" w:hAnsi="Verdana"/>
          <w:sz w:val="24"/>
          <w:szCs w:val="24"/>
        </w:rPr>
        <w:t>dos Santos, pela PR-G</w:t>
      </w:r>
    </w:p>
    <w:p w:rsidR="00D178DB" w:rsidRDefault="00D178DB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78DB" w:rsidRDefault="00D178DB" w:rsidP="00D566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78DB" w:rsidRDefault="00D178DB" w:rsidP="00D178D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178DB" w:rsidRDefault="00D178DB" w:rsidP="00D178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34</w:t>
      </w:r>
    </w:p>
    <w:p w:rsidR="00D178DB" w:rsidRDefault="00D178DB" w:rsidP="00D178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78DB" w:rsidRDefault="00D178DB" w:rsidP="00D178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TRABALHO E EMPREENDEDORISMO</w:t>
      </w: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GABINETE DA SECRETÁRIA</w:t>
      </w: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APOSENTADORIA</w:t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78DB">
        <w:rPr>
          <w:rFonts w:ascii="Verdana" w:hAnsi="Verdana"/>
          <w:sz w:val="24"/>
          <w:szCs w:val="24"/>
        </w:rPr>
        <w:t>DEFERIDA, dos servidores abaixo:</w:t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78DB">
        <w:rPr>
          <w:rFonts w:ascii="Verdana" w:hAnsi="Verdana"/>
          <w:sz w:val="24"/>
          <w:szCs w:val="24"/>
        </w:rPr>
        <w:t>Nos termos do artigo 3º da Emenda Constitucional nº 47/2005 - Aposentadoria voluntária por tempo de contribuição com</w:t>
      </w: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78DB">
        <w:rPr>
          <w:rFonts w:ascii="Verdana" w:hAnsi="Verdana"/>
          <w:sz w:val="24"/>
          <w:szCs w:val="24"/>
        </w:rPr>
        <w:t>proventos integrais.</w:t>
      </w: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235381" cy="381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48" cy="3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4C" w:rsidRPr="00D178DB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48344C" w:rsidRDefault="004706E4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Observação:</w:t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78DB">
        <w:rPr>
          <w:rFonts w:ascii="Verdana" w:hAnsi="Verdana"/>
          <w:sz w:val="24"/>
          <w:szCs w:val="24"/>
        </w:rPr>
        <w:t>1. Os aposentados acima relacionados deverão comparecer, a partir do 3º dia útil após esta publicação, em sua Unidade de Recursos</w:t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78DB">
        <w:rPr>
          <w:rFonts w:ascii="Verdana" w:hAnsi="Verdana"/>
          <w:sz w:val="24"/>
          <w:szCs w:val="24"/>
        </w:rPr>
        <w:t>Humanos, para esclarecimentos referentes ao PIS/PASEP, com os seguintes documentos: RG, demonstrativo de pagamento,</w:t>
      </w: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78DB">
        <w:rPr>
          <w:rFonts w:ascii="Verdana" w:hAnsi="Verdana"/>
          <w:sz w:val="24"/>
          <w:szCs w:val="24"/>
        </w:rPr>
        <w:t>cópia do DOC com a publicação da aposentadoria.</w:t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A SECRETARIA MUNICIPAL DE TRABALHO E EMPREENDEDORISMO POR MEIO DA SUPERVISÃO</w:t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DE GESTÃO DE PESSOAS/ ESTÁGIO DIVULGA OS ESTAGIÁRIOS CONTRATADOS E DESLIGADOS NO</w:t>
      </w:r>
    </w:p>
    <w:p w:rsidR="00663D3A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78DB">
        <w:rPr>
          <w:rFonts w:ascii="Verdana" w:hAnsi="Verdana"/>
          <w:b/>
          <w:sz w:val="24"/>
          <w:szCs w:val="24"/>
        </w:rPr>
        <w:t>PERÍODO DE 01/07 A 31/07/2018, ATENDENDO AO ITEM 4 DA PORTARIA 210/02/SGP:</w:t>
      </w:r>
    </w:p>
    <w:p w:rsid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387066" cy="5619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315" cy="5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DB" w:rsidRPr="00D178DB" w:rsidRDefault="00D178DB" w:rsidP="00D178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D178DB" w:rsidRPr="00D178DB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26" w:rsidRDefault="00A86826" w:rsidP="00BE6F16">
      <w:pPr>
        <w:spacing w:after="0" w:line="240" w:lineRule="auto"/>
      </w:pPr>
      <w:r>
        <w:separator/>
      </w:r>
    </w:p>
  </w:endnote>
  <w:endnote w:type="continuationSeparator" w:id="0">
    <w:p w:rsidR="00A86826" w:rsidRDefault="00A86826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26" w:rsidRDefault="00A86826" w:rsidP="00BE6F16">
      <w:pPr>
        <w:spacing w:after="0" w:line="240" w:lineRule="auto"/>
      </w:pPr>
      <w:r>
        <w:separator/>
      </w:r>
    </w:p>
  </w:footnote>
  <w:footnote w:type="continuationSeparator" w:id="0">
    <w:p w:rsidR="00A86826" w:rsidRDefault="00A86826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483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6826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6821-F31D-4EB1-8001-1145EBE3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1915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2018-08-02T15:19:00Z</dcterms:created>
  <dcterms:modified xsi:type="dcterms:W3CDTF">2018-08-02T15:19:00Z</dcterms:modified>
</cp:coreProperties>
</file>