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675864">
        <w:rPr>
          <w:rFonts w:ascii="Verdana" w:hAnsi="Verdana"/>
          <w:b/>
        </w:rPr>
        <w:t>ublicado no D.O.C. São Paulo, 80</w:t>
      </w:r>
      <w:r w:rsidR="00D330BD">
        <w:rPr>
          <w:rFonts w:ascii="Verdana" w:hAnsi="Verdana"/>
          <w:b/>
        </w:rPr>
        <w:t xml:space="preserve">, Ano </w:t>
      </w:r>
      <w:r w:rsidR="00931292">
        <w:rPr>
          <w:rFonts w:ascii="Verdana" w:hAnsi="Verdana"/>
          <w:b/>
        </w:rPr>
        <w:t>60, Sexta-feira</w:t>
      </w:r>
      <w:r>
        <w:rPr>
          <w:rFonts w:ascii="Verdana" w:hAnsi="Verdana"/>
          <w:b/>
        </w:rPr>
        <w:t>.</w:t>
      </w:r>
    </w:p>
    <w:p w:rsidR="00B15881" w:rsidRDefault="00931292" w:rsidP="00D550A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01</w:t>
      </w:r>
      <w:r w:rsidR="007907E3">
        <w:rPr>
          <w:rFonts w:ascii="Verdana" w:hAnsi="Verdana"/>
          <w:b/>
        </w:rPr>
        <w:t xml:space="preserve"> de Maio </w:t>
      </w:r>
      <w:r w:rsidR="008A5545">
        <w:rPr>
          <w:rFonts w:ascii="Verdana" w:hAnsi="Verdana"/>
          <w:b/>
        </w:rPr>
        <w:t>de 2015</w:t>
      </w:r>
    </w:p>
    <w:p w:rsidR="00D550A1" w:rsidRDefault="00D550A1" w:rsidP="00B15881">
      <w:pPr>
        <w:jc w:val="center"/>
        <w:rPr>
          <w:rFonts w:ascii="Verdana" w:hAnsi="Verdana"/>
          <w:b/>
        </w:rPr>
      </w:pPr>
    </w:p>
    <w:p w:rsidR="00D550A1" w:rsidRDefault="00D550A1" w:rsidP="00B15881">
      <w:pPr>
        <w:jc w:val="center"/>
        <w:rPr>
          <w:rFonts w:ascii="Verdana" w:hAnsi="Verdana"/>
          <w:b/>
        </w:rPr>
      </w:pPr>
    </w:p>
    <w:p w:rsidR="00D550A1" w:rsidRDefault="00D550A1" w:rsidP="00B15881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D550A1" w:rsidRDefault="00D550A1" w:rsidP="00B1588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</w:t>
      </w:r>
      <w:proofErr w:type="gramStart"/>
      <w:r>
        <w:rPr>
          <w:rFonts w:ascii="Verdana" w:hAnsi="Verdana"/>
          <w:b/>
        </w:rPr>
        <w:t>03</w:t>
      </w:r>
      <w:proofErr w:type="gramEnd"/>
    </w:p>
    <w:p w:rsidR="00D550A1" w:rsidRDefault="00D550A1" w:rsidP="00B15881">
      <w:pPr>
        <w:jc w:val="center"/>
        <w:rPr>
          <w:rFonts w:ascii="Verdana" w:hAnsi="Verdana"/>
          <w:b/>
        </w:rPr>
      </w:pPr>
    </w:p>
    <w:p w:rsidR="00D550A1" w:rsidRPr="00D550A1" w:rsidRDefault="00D550A1" w:rsidP="00D550A1">
      <w:pPr>
        <w:rPr>
          <w:rFonts w:ascii="Verdana" w:hAnsi="Verdana"/>
          <w:b/>
          <w:sz w:val="22"/>
          <w:szCs w:val="22"/>
        </w:rPr>
      </w:pPr>
    </w:p>
    <w:p w:rsidR="00D550A1" w:rsidRP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550A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173, DE 30 DE ABRIL DE </w:t>
      </w:r>
      <w:proofErr w:type="gramStart"/>
      <w:r w:rsidRPr="00D550A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  <w:proofErr w:type="gramEnd"/>
    </w:p>
    <w:p w:rsid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550A1" w:rsidRP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550A1" w:rsidRP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D550A1" w:rsidRP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550A1" w:rsidRP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 xml:space="preserve">Exonerar, a partir de 04 de maio de 2015, a senhora </w:t>
      </w:r>
      <w:proofErr w:type="gramStart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>MARIA</w:t>
      </w:r>
      <w:proofErr w:type="gramEnd"/>
    </w:p>
    <w:p w:rsidR="00D550A1" w:rsidRP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 xml:space="preserve">ANGELICA ROSSI E RECK, RF 810.848.0, do cargo de Chefe </w:t>
      </w:r>
      <w:proofErr w:type="gramStart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D550A1" w:rsidRP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 xml:space="preserve">Gabinete, símbolo CHG, da Chefia de Gabinete, do Gabinete </w:t>
      </w:r>
      <w:proofErr w:type="gramStart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D550A1" w:rsidRP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Secretário, da Secretaria Municipal de Assistência e </w:t>
      </w:r>
      <w:proofErr w:type="gramStart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>Desenvolvimento</w:t>
      </w:r>
      <w:proofErr w:type="gramEnd"/>
    </w:p>
    <w:p w:rsidR="00D550A1" w:rsidRP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>Social.</w:t>
      </w:r>
    </w:p>
    <w:p w:rsidR="00D550A1" w:rsidRP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30 </w:t>
      </w:r>
      <w:proofErr w:type="gramStart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D550A1" w:rsidRP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>abril</w:t>
      </w:r>
      <w:proofErr w:type="gramEnd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462° da fundação de São Paulo.</w:t>
      </w:r>
    </w:p>
    <w:p w:rsidR="00D550A1" w:rsidRPr="00D550A1" w:rsidRDefault="00D550A1" w:rsidP="00D550A1">
      <w:pPr>
        <w:rPr>
          <w:rFonts w:ascii="Verdana" w:hAnsi="Verdana"/>
          <w:b/>
          <w:sz w:val="22"/>
          <w:szCs w:val="22"/>
        </w:rPr>
      </w:pPr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D550A1" w:rsidRDefault="00D550A1" w:rsidP="00D550A1">
      <w:pPr>
        <w:jc w:val="center"/>
        <w:rPr>
          <w:rFonts w:ascii="Verdana" w:hAnsi="Verdana"/>
          <w:b/>
        </w:rPr>
      </w:pPr>
    </w:p>
    <w:p w:rsidR="00D550A1" w:rsidRDefault="00D550A1" w:rsidP="00D550A1">
      <w:pPr>
        <w:jc w:val="center"/>
        <w:rPr>
          <w:rFonts w:ascii="Verdana" w:hAnsi="Verdana"/>
          <w:b/>
        </w:rPr>
      </w:pPr>
    </w:p>
    <w:p w:rsidR="00D550A1" w:rsidRDefault="00D550A1" w:rsidP="00D550A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</w:t>
      </w:r>
      <w:proofErr w:type="gramStart"/>
      <w:r>
        <w:rPr>
          <w:rFonts w:ascii="Verdana" w:hAnsi="Verdana"/>
          <w:b/>
        </w:rPr>
        <w:t>03</w:t>
      </w:r>
      <w:proofErr w:type="gramEnd"/>
    </w:p>
    <w:p w:rsidR="00B15881" w:rsidRDefault="00B15881" w:rsidP="00B15881">
      <w:pPr>
        <w:jc w:val="center"/>
        <w:rPr>
          <w:rFonts w:ascii="Verdana" w:hAnsi="Verdana"/>
          <w:b/>
        </w:rPr>
      </w:pPr>
    </w:p>
    <w:p w:rsidR="00D550A1" w:rsidRDefault="00D550A1" w:rsidP="00D550A1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lang w:eastAsia="en-US"/>
        </w:rPr>
      </w:pPr>
    </w:p>
    <w:p w:rsidR="00D550A1" w:rsidRP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D550A1">
        <w:rPr>
          <w:rFonts w:ascii="Verdana" w:eastAsiaTheme="minorHAnsi" w:hAnsi="Verdana" w:cs="Frutiger-BlackCn"/>
          <w:b/>
          <w:bCs/>
          <w:lang w:eastAsia="en-US"/>
        </w:rPr>
        <w:t>TITULOS DE NOMEAÇÃO</w:t>
      </w:r>
    </w:p>
    <w:p w:rsid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550A1" w:rsidRP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550A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TÍTULO DE NOMEAÇÃO 37, DE 30 DE </w:t>
      </w:r>
      <w:proofErr w:type="gramStart"/>
      <w:r w:rsidRPr="00D550A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ABRIL</w:t>
      </w:r>
      <w:proofErr w:type="gramEnd"/>
    </w:p>
    <w:p w:rsidR="00D550A1" w:rsidRP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550A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550A1" w:rsidRP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550A1" w:rsidRP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D550A1" w:rsidRP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550A1" w:rsidRP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 xml:space="preserve">Nomear, a partir de 04 de maio de 2015, a senhora </w:t>
      </w:r>
      <w:proofErr w:type="gramStart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>MARIANA</w:t>
      </w:r>
      <w:proofErr w:type="gramEnd"/>
    </w:p>
    <w:p w:rsidR="00D550A1" w:rsidRPr="00D550A1" w:rsidRDefault="00D550A1" w:rsidP="00D550A1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 xml:space="preserve">CHIESA GOUVEIA NASCIMENTO, RF 811.220.7, </w:t>
      </w:r>
      <w:proofErr w:type="gramStart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</w:p>
    <w:p w:rsidR="00D550A1" w:rsidRP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>exercer</w:t>
      </w:r>
      <w:proofErr w:type="gramEnd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 xml:space="preserve"> o cargo de Chefe de Gabinete, símbolo CHG, da Chefia</w:t>
      </w:r>
    </w:p>
    <w:p w:rsidR="00D550A1" w:rsidRP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 xml:space="preserve"> Gabinete, do Gabinete do Secretário, da Secretaria Municipal</w:t>
      </w:r>
    </w:p>
    <w:p w:rsidR="00D550A1" w:rsidRP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 xml:space="preserve"> Assistência e Desenvolvimento Social.</w:t>
      </w:r>
    </w:p>
    <w:p w:rsidR="00D550A1" w:rsidRP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30 </w:t>
      </w:r>
      <w:proofErr w:type="gramStart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D550A1" w:rsidRPr="00D550A1" w:rsidRDefault="00D550A1" w:rsidP="00D550A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>abril</w:t>
      </w:r>
      <w:proofErr w:type="gramEnd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462° da fundação de São Paulo.</w:t>
      </w:r>
    </w:p>
    <w:p w:rsidR="00D550A1" w:rsidRPr="00D550A1" w:rsidRDefault="00D550A1" w:rsidP="00D550A1">
      <w:pPr>
        <w:rPr>
          <w:rFonts w:ascii="Verdana" w:hAnsi="Verdana"/>
          <w:b/>
          <w:sz w:val="22"/>
          <w:szCs w:val="22"/>
        </w:rPr>
      </w:pPr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D550A1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D550A1" w:rsidRDefault="00D550A1" w:rsidP="00B15881">
      <w:pPr>
        <w:jc w:val="center"/>
        <w:rPr>
          <w:rFonts w:ascii="Verdana" w:hAnsi="Verdana"/>
          <w:b/>
        </w:rPr>
      </w:pPr>
    </w:p>
    <w:p w:rsidR="00D550A1" w:rsidRDefault="00D550A1" w:rsidP="00B15881">
      <w:pPr>
        <w:jc w:val="center"/>
        <w:rPr>
          <w:rFonts w:ascii="Verdana" w:hAnsi="Verdana"/>
          <w:b/>
        </w:rPr>
      </w:pPr>
    </w:p>
    <w:p w:rsidR="00B15881" w:rsidRDefault="00B451F8" w:rsidP="00B1588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Secretarias, Pág.04</w:t>
      </w:r>
    </w:p>
    <w:p w:rsidR="00B15881" w:rsidRDefault="00B15881" w:rsidP="00DE6AD2">
      <w:pPr>
        <w:rPr>
          <w:rFonts w:ascii="Verdana" w:hAnsi="Verdana"/>
          <w:b/>
          <w:sz w:val="22"/>
          <w:szCs w:val="22"/>
        </w:rPr>
      </w:pPr>
    </w:p>
    <w:p w:rsidR="00B15881" w:rsidRPr="00675864" w:rsidRDefault="00B15881" w:rsidP="00DE6AD2">
      <w:pPr>
        <w:rPr>
          <w:rFonts w:ascii="Verdana" w:hAnsi="Verdana"/>
          <w:b/>
        </w:rPr>
      </w:pP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proofErr w:type="gramStart"/>
      <w:r w:rsidRPr="00B451F8">
        <w:rPr>
          <w:rFonts w:ascii="Verdana" w:eastAsiaTheme="minorHAnsi" w:hAnsi="Verdana" w:cs="Frutiger-BlackCn"/>
          <w:b/>
          <w:bCs/>
          <w:lang w:eastAsia="en-US"/>
        </w:rPr>
        <w:t>DESENVOLVIMENTO,</w:t>
      </w:r>
      <w:proofErr w:type="gramEnd"/>
      <w:r w:rsidRPr="00B451F8">
        <w:rPr>
          <w:rFonts w:ascii="Verdana" w:eastAsiaTheme="minorHAnsi" w:hAnsi="Verdana" w:cs="Frutiger-BlackCn"/>
          <w:b/>
          <w:bCs/>
          <w:lang w:eastAsia="en-US"/>
        </w:rPr>
        <w:t>TRABALHO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B451F8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B451F8" w:rsidRPr="00B451F8" w:rsidRDefault="00B451F8" w:rsidP="007907E3">
      <w:pPr>
        <w:rPr>
          <w:rFonts w:ascii="Verdana" w:eastAsiaTheme="minorHAnsi" w:hAnsi="Verdana" w:cs="Frutiger-BlackCn"/>
          <w:b/>
          <w:bCs/>
          <w:lang w:eastAsia="en-US"/>
        </w:rPr>
      </w:pPr>
    </w:p>
    <w:p w:rsidR="00675864" w:rsidRPr="00B451F8" w:rsidRDefault="007907E3" w:rsidP="007907E3">
      <w:pPr>
        <w:rPr>
          <w:rFonts w:ascii="Verdana" w:eastAsiaTheme="minorHAnsi" w:hAnsi="Verdana" w:cs="Frutiger-BlackCn"/>
          <w:b/>
          <w:bCs/>
          <w:lang w:eastAsia="en-US"/>
        </w:rPr>
      </w:pPr>
      <w:r w:rsidRPr="00B451F8">
        <w:rPr>
          <w:rFonts w:ascii="Verdana" w:eastAsiaTheme="minorHAnsi" w:hAnsi="Verdana" w:cs="Frutiger-BlackCn"/>
          <w:b/>
          <w:bCs/>
          <w:lang w:eastAsia="en-US"/>
        </w:rPr>
        <w:t>PORTARIA N° 061/2015 – SDTE/GAB</w:t>
      </w:r>
    </w:p>
    <w:p w:rsidR="007907E3" w:rsidRDefault="007907E3" w:rsidP="007907E3">
      <w:pPr>
        <w:rPr>
          <w:rFonts w:ascii="Frutiger-BlackCn" w:eastAsiaTheme="minorHAnsi" w:hAnsi="Frutiger-BlackCn" w:cs="Frutiger-BlackCn"/>
          <w:b/>
          <w:bCs/>
          <w:color w:val="000000"/>
          <w:sz w:val="16"/>
          <w:szCs w:val="16"/>
          <w:lang w:eastAsia="en-US"/>
        </w:rPr>
      </w:pP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A CHEFE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DE GABINETE, da Secretaria Municipal do Desenvolvimento,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Trabalho e Empreendedorismo, no uso de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suas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atribuições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legais,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CONSIDERANDO os termos do Decreto n° 54.873, de 25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fevereiro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2014, que estabelecem as atividades e os procedimentos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serem observados pelos gestores e pelos fiscais firmados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pelos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órgãos da administração municipal direta, autarquias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fundações de direito público.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CONSIDERANDO a Portaria n° 043/2013 – SDTE/GAB que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dispõe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sobre a instituição da função de Gestor de Contratos,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bem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como fixa a atribuição para os Fiscais de Contratos.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CONSIDERANDO o Termo de Cooperação celebrado entre a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Municipal do Desenvolvimento, Trabalho e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Empreendedorismo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– SDTE e a Subprefeitura de Vila Maria / Vila Guilherme,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vinculada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ao Processo Administrativo n° 2012-0.102.500-8.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Art. 1° - Designar o servidor Francisco Laurindo de Oliveira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– RF: 723.669.7 como gestor titular e o servidor Guilherme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Eurípedes Silva Ferreira - RF: 793.277.4 como gestor substituto.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2° - Designar as servidoras Marcia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Harumi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Shiguihara</w:t>
      </w:r>
      <w:proofErr w:type="spell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Kawasaki – RF: 805.451.7 e Marina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Bavaresco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RF: 788.748.5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como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fiscais e, Eder Evandro de Moura Lima – RF: 817.209.9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como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fiscal substituto.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Art. 3° - Esta Portaria entrará em vigor na data de sua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publicação</w:t>
      </w:r>
      <w:proofErr w:type="gramEnd"/>
    </w:p>
    <w:p w:rsidR="00B451F8" w:rsidRDefault="00B451F8" w:rsidP="007907E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SECRETÁRIO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2015-0.111.138-4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SDTE e Marcelo Mazeta Lucas, Supervisor Geral –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Solicitação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autorização para processo de adiantamento de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diárias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. I. Tendo em vista os elementos contidos no presente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baseado nas disposições legais vigentes, especialmente o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Decreto 23.639/87;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Lei 10.513/88 – artigo 2º - inciso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V e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VI; Decreto 48.592/07 – artigos 1º, 6º § 2º, 8º e 15;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Decreto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48.744/07; Portarias SF 151/2012 e SF 54/2014,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AUTORIZO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a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concessão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de adiantamento de numerário em nome do servidor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MARCELO MAZETA LUCAS, Supervisor Geral de Abastecimento,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R.F. 807.641.3 e CPF n.º 259.681.458-70 à cidade de Brasília,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Distrito Federal, nos dias 06 a 07/05/2015, para participar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1ª reunião do grupo de trabalho de preparação do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“Encontro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Temático Nacional Água e Soberania e Segurança Alimentar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Nutricional”, a convite do Conselho Nacional de Segurança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Alimenta e Nutricional –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Consea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Nacional. II. AUTORIZO a emissão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Nota de Empenho e respetiva Liquidação no valor de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R$ 598,67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(Quinhentos e noventa e oito reais e sessenta e sete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centavos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) onerando a dotação orçamentária 30.10.11.122.3024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.2.100.33.90.14.00.00 do orçamento vigente.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2015-0.025.075-5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SDTE – Transferência de recursos. I – No exercício da competência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me foi atribuída por Lei, à vista dos elementos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convicção contidos no processo administrativo em epígrafe,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especialmente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a manifestação da Supervisão de Execução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Orçamentária e Financeira e no parecer da Assessoria Jurídica,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ora acolho, com fundamento no artigo 11 do Decreto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 nº 55.839/2015, AUTORIZO a emissão da nota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reserva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de transferência de recurso, para a Secretaria Municipal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Coordenação das Subprefeituras - SMSP, no valor de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R$ 3.111.535,45 (três milhões, cento e onze mil,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quinhentos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trinta e cinco reais e quarenta e cinco centavos), onerando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dotação orçamentária: 30.10.08.605.3011.4301.3.3.90.39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.00.00, para a cobertura dos contratos compartilhados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entre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esta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Secretaria e a Secretaria Municipal da Coordenação das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Subprefeituras - SMSP, referente ao Pátio do Pari nos termos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</w:p>
    <w:p w:rsidR="007907E3" w:rsidRPr="00B451F8" w:rsidRDefault="007907E3" w:rsidP="007907E3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nº 06/SMSP/SDTE/2014.</w:t>
      </w:r>
    </w:p>
    <w:p w:rsidR="007907E3" w:rsidRPr="00B451F8" w:rsidRDefault="007907E3" w:rsidP="007907E3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451F8" w:rsidRDefault="00B451F8" w:rsidP="007907E3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B451F8" w:rsidRDefault="00B451F8" w:rsidP="007907E3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B451F8" w:rsidRPr="00B451F8" w:rsidRDefault="00B451F8" w:rsidP="007907E3">
      <w:pPr>
        <w:rPr>
          <w:rFonts w:ascii="Frutiger-Cn" w:eastAsiaTheme="minorHAnsi" w:hAnsi="Frutiger-Cn" w:cs="Frutiger-Cn"/>
          <w:b/>
          <w:sz w:val="14"/>
          <w:szCs w:val="14"/>
          <w:lang w:eastAsia="en-US"/>
        </w:rPr>
      </w:pPr>
    </w:p>
    <w:p w:rsidR="00B451F8" w:rsidRPr="00B451F8" w:rsidRDefault="00D550A1" w:rsidP="00B451F8">
      <w:pPr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 xml:space="preserve">Servidor, </w:t>
      </w:r>
      <w:r w:rsidR="00B451F8" w:rsidRPr="00B451F8">
        <w:rPr>
          <w:rFonts w:ascii="Verdana" w:eastAsiaTheme="minorHAnsi" w:hAnsi="Verdana" w:cs="Frutiger-Cn"/>
          <w:b/>
          <w:lang w:eastAsia="en-US"/>
        </w:rPr>
        <w:t>Pág.84</w:t>
      </w:r>
    </w:p>
    <w:p w:rsidR="00B451F8" w:rsidRDefault="00B451F8" w:rsidP="007907E3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COMUNICADO 110/EMASP/2015</w:t>
      </w:r>
    </w:p>
    <w:p w:rsidR="00D550A1" w:rsidRDefault="00D550A1" w:rsidP="00B451F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ASSUNTO: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Inscritos para o curso SISTEMA ELETRÔNICO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DE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PROCESSOS – SEI - Módulo Básico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DIRIGIDO: </w:t>
      </w: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Servidores municipais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DATA: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01/05/2015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A Escola Municipal de Administração Pública de São Paulo -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Alvaro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Liberato Alonso Guerra - EMASP, da Secretaria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proofErr w:type="gramEnd"/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Gestão - SMG, COMUNICA a realização do curso SISTEMA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ELETRÔNICO DE PROCESSOS – SEI - Módulo Básico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1. DO OBJETIVO DO CURSO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1.1. OBJETIVO GERAL: O objetivo do curso Sistema Eletrônico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Informações – SEI é que ao final o aluno tenha conhecimentos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necessários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sobre gestão de processos administrativos e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documentos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eletrônicos tais como: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- Criar um processo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- Criar documentos para o processo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- Incluir documentos externos no processo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- Assinaturas dos documentos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- Enviar e receber processos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- Controle de acesso aos processos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- Controle no andamento dos processos em tempo real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 DO CONTEÚDO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- O que é o SEI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- Iniciando operações no SEI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- Barra de ferramentas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-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Menu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principal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- Controle de processos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- Tela do processo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- Iniciar processo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- Inserir documento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- Assinatura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- Bloco de assinaturas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3. DO PÚBLICO-ALVO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Servidores de todas as carreiras da Administração Direta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Indireta, em especial aqueles envolvidos na realização das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atividades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de movimentação do orçamento, representantes das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chefias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de gabinete, servidores que organizam despacho dos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secretários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, assessorias jurídicas e coordenação ou supervisão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administração e finanças.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LISTA DE PARTICIPANTES</w:t>
      </w:r>
    </w:p>
    <w:p w:rsidR="00B451F8" w:rsidRPr="00B451F8" w:rsidRDefault="00B451F8" w:rsidP="00B451F8">
      <w:pPr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06/05/2015 - 08 às 12h</w:t>
      </w:r>
    </w:p>
    <w:p w:rsidR="00B451F8" w:rsidRDefault="00B451F8" w:rsidP="00B451F8">
      <w:pPr>
        <w:rPr>
          <w:rFonts w:ascii="Frutiger-BoldCn" w:eastAsiaTheme="minorHAnsi" w:hAnsi="Frutiger-BoldCn" w:cs="Frutiger-BoldCn"/>
          <w:b/>
          <w:bCs/>
          <w:sz w:val="14"/>
          <w:szCs w:val="14"/>
          <w:lang w:eastAsia="en-US"/>
        </w:rPr>
      </w:pPr>
    </w:p>
    <w:p w:rsidR="00B451F8" w:rsidRDefault="00B451F8" w:rsidP="00B451F8">
      <w:pPr>
        <w:rPr>
          <w:rFonts w:ascii="Frutiger-BoldCn" w:eastAsiaTheme="minorHAnsi" w:hAnsi="Frutiger-BoldCn" w:cs="Frutiger-BoldCn"/>
          <w:b/>
          <w:bCs/>
          <w:sz w:val="14"/>
          <w:szCs w:val="14"/>
          <w:lang w:eastAsia="en-US"/>
        </w:rPr>
      </w:pPr>
    </w:p>
    <w:p w:rsidR="00B451F8" w:rsidRDefault="00B451F8" w:rsidP="00B451F8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  <w:r>
        <w:rPr>
          <w:rFonts w:ascii="Frutiger-Cn" w:eastAsiaTheme="minorHAnsi" w:hAnsi="Frutiger-Cn" w:cs="Frutiger-Cn"/>
          <w:noProof/>
          <w:sz w:val="14"/>
          <w:szCs w:val="14"/>
        </w:rPr>
        <w:drawing>
          <wp:inline distT="0" distB="0" distL="0" distR="0">
            <wp:extent cx="3152775" cy="4476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1F8" w:rsidRDefault="00B451F8" w:rsidP="00B451F8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B451F8" w:rsidRDefault="00B451F8" w:rsidP="00B451F8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B451F8" w:rsidRDefault="00B451F8" w:rsidP="00B451F8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  <w:r>
        <w:rPr>
          <w:rFonts w:ascii="Frutiger-Cn" w:eastAsiaTheme="minorHAnsi" w:hAnsi="Frutiger-Cn" w:cs="Frutiger-Cn"/>
          <w:noProof/>
          <w:sz w:val="14"/>
          <w:szCs w:val="14"/>
        </w:rPr>
        <w:drawing>
          <wp:inline distT="0" distB="0" distL="0" distR="0">
            <wp:extent cx="3048000" cy="3714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1F8" w:rsidRDefault="00B451F8" w:rsidP="007907E3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7907E3" w:rsidRDefault="007907E3" w:rsidP="007907E3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7907E3" w:rsidRDefault="007907E3" w:rsidP="007907E3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7907E3" w:rsidRDefault="007907E3" w:rsidP="007907E3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7907E3" w:rsidRDefault="007907E3" w:rsidP="007907E3">
      <w:pPr>
        <w:jc w:val="center"/>
        <w:rPr>
          <w:rFonts w:ascii="Verdana" w:eastAsiaTheme="minorHAnsi" w:hAnsi="Verdana" w:cs="Frutiger-Cn"/>
          <w:b/>
          <w:lang w:eastAsia="en-US"/>
        </w:rPr>
      </w:pPr>
      <w:r w:rsidRPr="007907E3">
        <w:rPr>
          <w:rFonts w:ascii="Verdana" w:eastAsiaTheme="minorHAnsi" w:hAnsi="Verdana" w:cs="Frutiger-Cn"/>
          <w:b/>
          <w:lang w:eastAsia="en-US"/>
        </w:rPr>
        <w:t>Edital, Pág.103</w:t>
      </w:r>
    </w:p>
    <w:p w:rsidR="007907E3" w:rsidRDefault="007907E3" w:rsidP="007907E3">
      <w:pPr>
        <w:jc w:val="center"/>
        <w:rPr>
          <w:rFonts w:ascii="Verdana" w:eastAsiaTheme="minorHAnsi" w:hAnsi="Verdana" w:cs="Frutiger-Cn"/>
          <w:b/>
          <w:lang w:eastAsia="en-US"/>
        </w:rPr>
      </w:pPr>
    </w:p>
    <w:p w:rsid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proofErr w:type="gramStart"/>
      <w:r w:rsidRPr="00B451F8">
        <w:rPr>
          <w:rFonts w:ascii="Verdana" w:eastAsiaTheme="minorHAnsi" w:hAnsi="Verdana" w:cs="Frutiger-BlackCn"/>
          <w:b/>
          <w:bCs/>
          <w:lang w:eastAsia="en-US"/>
        </w:rPr>
        <w:t>DESENVOLVIMENTO,</w:t>
      </w:r>
      <w:proofErr w:type="gramEnd"/>
      <w:r w:rsidRPr="00B451F8">
        <w:rPr>
          <w:rFonts w:ascii="Verdana" w:eastAsiaTheme="minorHAnsi" w:hAnsi="Verdana" w:cs="Frutiger-BlackCn"/>
          <w:b/>
          <w:bCs/>
          <w:lang w:eastAsia="en-US"/>
        </w:rPr>
        <w:t>TRABALHO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B451F8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B451F8" w:rsidRPr="00B451F8" w:rsidRDefault="00B451F8" w:rsidP="00B451F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D550A1" w:rsidRDefault="00D550A1" w:rsidP="00B451F8">
      <w:pPr>
        <w:rPr>
          <w:rFonts w:ascii="Verdana" w:eastAsiaTheme="minorHAnsi" w:hAnsi="Verdana" w:cs="Frutiger-Cn"/>
          <w:b/>
          <w:lang w:eastAsia="en-US"/>
        </w:rPr>
      </w:pPr>
    </w:p>
    <w:p w:rsidR="007907E3" w:rsidRPr="00B451F8" w:rsidRDefault="00B451F8" w:rsidP="00B451F8">
      <w:pPr>
        <w:rPr>
          <w:rFonts w:ascii="Verdana" w:eastAsiaTheme="minorHAnsi" w:hAnsi="Verdana" w:cs="Frutiger-Cn"/>
          <w:b/>
          <w:lang w:eastAsia="en-US"/>
        </w:rPr>
      </w:pPr>
      <w:r w:rsidRPr="00B451F8">
        <w:rPr>
          <w:rFonts w:ascii="Verdana" w:eastAsiaTheme="minorHAnsi" w:hAnsi="Verdana" w:cs="Frutiger-Cn"/>
          <w:b/>
          <w:lang w:eastAsia="en-US"/>
        </w:rPr>
        <w:t>SUPERVISÃO GERAL DE ABASTECIMENTO</w:t>
      </w:r>
    </w:p>
    <w:p w:rsidR="00B451F8" w:rsidRDefault="00B451F8" w:rsidP="007907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NOTIFICAÇÃO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Ficam as empresas permissionárias a seguir relacionadas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identificadas, </w:t>
      </w: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NOTIFICADAS </w:t>
      </w: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de que se encontram sujeitas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à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aplicação da penalidade de revogação de permissão de uso,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nos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termos do estabelecido no art. 25, inciso II, do Decreto nº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41.425, de 27 de novembro de 2001, </w:t>
      </w: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tendo em vista a </w:t>
      </w:r>
      <w:proofErr w:type="gramStart"/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falta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</w:t>
      </w:r>
      <w:proofErr w:type="gramEnd"/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pagamento do preço público (POA) devido pela ocupação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</w:t>
      </w:r>
      <w:proofErr w:type="gramEnd"/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área </w:t>
      </w: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. Assim, ficam as referidas empresas, </w:t>
      </w:r>
      <w:proofErr w:type="gramStart"/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INTIMADAS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liquidar o débito em aberto, no prazo de 15 (quinze) dias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corridos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, a contar da data de publicação da presente no D.O.C.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ou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apresentar, querendo, no mesmo prazo, defesa prévia que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lhe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é garantida por lei.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Paulistano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Comércio de Sucos Naturais Dom D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Aju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ME, Rua K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19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Casa Irmãos Borges Com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Gen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Alim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, Rua B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03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Ailson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Amorim dos Santos Frutas ME, Rua M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03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Comércio de Frutas M S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Gouvea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Rua M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22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Abatepaulo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Doro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Comércio de Frutas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Rua M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24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Rodolpho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Strada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Appolari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Rua K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33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Mercado Municipal de </w:t>
      </w:r>
      <w:proofErr w:type="spellStart"/>
      <w:proofErr w:type="gramStart"/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PInheiros</w:t>
      </w:r>
      <w:proofErr w:type="spellEnd"/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Gilberto Soares dos Santos Cereais – ME,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06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Mercado Municipal </w:t>
      </w:r>
      <w:proofErr w:type="spellStart"/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Kinjo</w:t>
      </w:r>
      <w:proofErr w:type="spellEnd"/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Yamato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Maria Miyashiro – ME,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53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Mitsue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Gushiken – ME, Módulo 22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25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Maria Gushiken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Guerretta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EPP, Módulo 23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26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Ivete Miyashiro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Itokazu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52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Lanchonete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Bravda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Box 43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44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do Ipiranga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Adega Comércio de Vinhos da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Gaucha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- ME,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16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de Guaianases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Jonatas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Mortelaro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37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Claudete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Kiselar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Mortelaro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Box 35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36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Paes e Doces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Vovo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Isa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Box 04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05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Casa de Carnes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3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R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ME, Box 40 41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Laudirene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Ferreira Cavalcanti – ME,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34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Silverio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e Costa Embalagens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18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Central de Abastecimento Leste</w:t>
      </w:r>
    </w:p>
    <w:p w:rsidR="007907E3" w:rsidRPr="00B451F8" w:rsidRDefault="007907E3" w:rsidP="007907E3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MJ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Dist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de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Hortifruti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e Mercearia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ME,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A05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Dist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São Miguel de Hortifrutigranjeiros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EPP, Box A03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A12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Distribuidora Produtos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Alim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Scapin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, Box A08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Pescados Maciel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ME,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V-03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Mercearia A E Carvalho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- ME, Box V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39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Adriana Cristina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Ligero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Papelaria ME,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V-80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Pescados Unimar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ME,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A61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Teotônio Vilela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Elenice Xavier ME,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08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de Flores de Vila Alpina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Everton T Silva Plantas e Flores ME,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03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Neto Comércio de Flores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ME,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04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Joice de Fátima Silva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Laurenzoni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10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NOTIFICAÇÃO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Ficam as empresas permissionárias a seguir relacionadas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identificadas,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NOTIFICADAS </w:t>
      </w: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de que se encontram sujeitas à aplicação da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Penalidade de revogação de permissão de uso, nos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termos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estabelecido no art. 13, da Portaria 109/SMSP/ABAST/2008,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tendo</w:t>
      </w:r>
      <w:proofErr w:type="gramEnd"/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em vista a falta de pagamento do preço público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(POA) devido pela ocupação da </w:t>
      </w:r>
      <w:proofErr w:type="gramStart"/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área </w:t>
      </w: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.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Assim, ficam as referidas empresas, </w:t>
      </w: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INTIMADAS </w:t>
      </w: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a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liquidar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débito em aberto, no prazo de 15 (quinze) dias corridos, a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contar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da data de publicação da presente no D.O.C., ou apresentar,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querendo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, no mesmo prazo, defesa prévia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lhe é garantida por lei.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Sacolão Municipal </w:t>
      </w:r>
      <w:proofErr w:type="spellStart"/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Jaragua</w:t>
      </w:r>
      <w:proofErr w:type="spell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Sacolão Jardim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Jaragua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,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21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Sacolão Municipal João </w:t>
      </w:r>
      <w:proofErr w:type="spellStart"/>
      <w:proofErr w:type="gramStart"/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MOura</w:t>
      </w:r>
      <w:proofErr w:type="spellEnd"/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RCR Produções Culturais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- ME,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10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Sacolão Municipal da Lapa</w:t>
      </w:r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MA de Menezes ME, Banca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25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Nick e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Bella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Utensílios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Domestic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Eirelli</w:t>
      </w:r>
      <w:proofErr w:type="spellEnd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, Box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02</w:t>
      </w:r>
      <w:proofErr w:type="gramEnd"/>
    </w:p>
    <w:p w:rsidR="007907E3" w:rsidRPr="00B451F8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Sacolão Municipal City </w:t>
      </w:r>
      <w:proofErr w:type="spellStart"/>
      <w:r w:rsidRPr="00B451F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Jaragua</w:t>
      </w:r>
      <w:proofErr w:type="spellEnd"/>
    </w:p>
    <w:p w:rsidR="007907E3" w:rsidRPr="00B451F8" w:rsidRDefault="007907E3" w:rsidP="007907E3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 xml:space="preserve">Rodrigo Augusto Vitorio Refeições – ME, Box 07 </w:t>
      </w:r>
      <w:proofErr w:type="gramStart"/>
      <w:r w:rsidRPr="00B451F8">
        <w:rPr>
          <w:rFonts w:ascii="Verdana" w:eastAsiaTheme="minorHAnsi" w:hAnsi="Verdana" w:cs="Frutiger-Cn"/>
          <w:sz w:val="22"/>
          <w:szCs w:val="22"/>
          <w:lang w:eastAsia="en-US"/>
        </w:rPr>
        <w:t>19</w:t>
      </w:r>
      <w:proofErr w:type="gramEnd"/>
    </w:p>
    <w:p w:rsidR="007907E3" w:rsidRDefault="007907E3" w:rsidP="007907E3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7907E3" w:rsidRDefault="007907E3" w:rsidP="007907E3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7907E3" w:rsidRDefault="007907E3" w:rsidP="007907E3">
      <w:pPr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7907E3" w:rsidRDefault="007907E3" w:rsidP="007907E3">
      <w:pPr>
        <w:jc w:val="center"/>
        <w:rPr>
          <w:rFonts w:ascii="Verdana" w:eastAsiaTheme="minorHAnsi" w:hAnsi="Verdana" w:cs="Frutiger-Cn"/>
          <w:b/>
          <w:lang w:eastAsia="en-US"/>
        </w:rPr>
      </w:pPr>
    </w:p>
    <w:p w:rsidR="007907E3" w:rsidRDefault="007907E3" w:rsidP="007907E3">
      <w:pPr>
        <w:jc w:val="center"/>
        <w:rPr>
          <w:rFonts w:ascii="Verdana" w:eastAsiaTheme="minorHAnsi" w:hAnsi="Verdana" w:cs="Frutiger-Cn"/>
          <w:b/>
          <w:lang w:eastAsia="en-US"/>
        </w:rPr>
      </w:pPr>
      <w:r w:rsidRPr="007907E3">
        <w:rPr>
          <w:rFonts w:ascii="Verdana" w:eastAsiaTheme="minorHAnsi" w:hAnsi="Verdana" w:cs="Frutiger-Cn"/>
          <w:b/>
          <w:lang w:eastAsia="en-US"/>
        </w:rPr>
        <w:t>Licitação, Pág.125</w:t>
      </w:r>
    </w:p>
    <w:p w:rsidR="007907E3" w:rsidRDefault="007907E3" w:rsidP="007907E3">
      <w:pPr>
        <w:rPr>
          <w:rFonts w:ascii="Verdana" w:eastAsiaTheme="minorHAnsi" w:hAnsi="Verdana" w:cs="Frutiger-Cn"/>
          <w:b/>
          <w:lang w:eastAsia="en-US"/>
        </w:rPr>
      </w:pPr>
    </w:p>
    <w:p w:rsidR="007907E3" w:rsidRDefault="007907E3" w:rsidP="007907E3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lang w:eastAsia="en-US"/>
        </w:rPr>
      </w:pPr>
    </w:p>
    <w:p w:rsidR="007907E3" w:rsidRPr="00D550A1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proofErr w:type="gramStart"/>
      <w:r w:rsidRPr="00D550A1">
        <w:rPr>
          <w:rFonts w:ascii="Verdana" w:eastAsiaTheme="minorHAnsi" w:hAnsi="Verdana" w:cs="Frutiger-BlackCn"/>
          <w:b/>
          <w:bCs/>
          <w:lang w:eastAsia="en-US"/>
        </w:rPr>
        <w:t>DESENVOLVIMENTO,</w:t>
      </w:r>
      <w:proofErr w:type="gramEnd"/>
      <w:r w:rsidRPr="00D550A1">
        <w:rPr>
          <w:rFonts w:ascii="Verdana" w:eastAsiaTheme="minorHAnsi" w:hAnsi="Verdana" w:cs="Frutiger-BlackCn"/>
          <w:b/>
          <w:bCs/>
          <w:lang w:eastAsia="en-US"/>
        </w:rPr>
        <w:t>TRABALHO</w:t>
      </w:r>
    </w:p>
    <w:p w:rsidR="007907E3" w:rsidRPr="00D550A1" w:rsidRDefault="007907E3" w:rsidP="007907E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D550A1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7907E3" w:rsidRPr="00D550A1" w:rsidRDefault="007907E3" w:rsidP="007907E3">
      <w:pPr>
        <w:rPr>
          <w:rFonts w:ascii="Verdana" w:eastAsiaTheme="minorHAnsi" w:hAnsi="Verdana" w:cs="Frutiger-BoldCn"/>
          <w:b/>
          <w:bCs/>
          <w:lang w:eastAsia="en-US"/>
        </w:rPr>
      </w:pPr>
      <w:r w:rsidRPr="00D550A1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7907E3" w:rsidRDefault="007907E3" w:rsidP="007907E3">
      <w:pPr>
        <w:rPr>
          <w:rFonts w:ascii="Frutiger-BoldCn" w:eastAsiaTheme="minorHAnsi" w:hAnsi="Frutiger-BoldCn" w:cs="Frutiger-BoldCn"/>
          <w:b/>
          <w:bCs/>
          <w:color w:val="727272"/>
          <w:sz w:val="20"/>
          <w:szCs w:val="20"/>
          <w:lang w:eastAsia="en-US"/>
        </w:rPr>
      </w:pPr>
    </w:p>
    <w:p w:rsidR="007907E3" w:rsidRPr="00D550A1" w:rsidRDefault="007907E3" w:rsidP="007907E3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550A1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2014-0.299.057-6</w:t>
      </w:r>
    </w:p>
    <w:p w:rsidR="007907E3" w:rsidRPr="00D550A1" w:rsidRDefault="007907E3" w:rsidP="007907E3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550A1">
        <w:rPr>
          <w:rFonts w:ascii="Verdana" w:eastAsiaTheme="minorHAnsi" w:hAnsi="Verdana" w:cs="Arial"/>
          <w:sz w:val="22"/>
          <w:szCs w:val="22"/>
          <w:lang w:eastAsia="en-US"/>
        </w:rPr>
        <w:t>SDTE – Inserção de dotação orçamentária – ADE SAMPA.</w:t>
      </w:r>
    </w:p>
    <w:p w:rsidR="007907E3" w:rsidRPr="00D550A1" w:rsidRDefault="007907E3" w:rsidP="007907E3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550A1">
        <w:rPr>
          <w:rFonts w:ascii="Verdana" w:eastAsiaTheme="minorHAnsi" w:hAnsi="Verdana" w:cs="Arial"/>
          <w:sz w:val="22"/>
          <w:szCs w:val="22"/>
          <w:lang w:eastAsia="en-US"/>
        </w:rPr>
        <w:t xml:space="preserve">– I – No exercício das atribuições </w:t>
      </w:r>
      <w:proofErr w:type="gramStart"/>
      <w:r w:rsidRPr="00D550A1">
        <w:rPr>
          <w:rFonts w:ascii="Verdana" w:eastAsiaTheme="minorHAnsi" w:hAnsi="Verdana" w:cs="Arial"/>
          <w:sz w:val="22"/>
          <w:szCs w:val="22"/>
          <w:lang w:eastAsia="en-US"/>
        </w:rPr>
        <w:t>à</w:t>
      </w:r>
      <w:proofErr w:type="gramEnd"/>
      <w:r w:rsidRPr="00D550A1">
        <w:rPr>
          <w:rFonts w:ascii="Verdana" w:eastAsiaTheme="minorHAnsi" w:hAnsi="Verdana" w:cs="Arial"/>
          <w:sz w:val="22"/>
          <w:szCs w:val="22"/>
          <w:lang w:eastAsia="en-US"/>
        </w:rPr>
        <w:t xml:space="preserve"> mim conferidas por Lei, à</w:t>
      </w:r>
    </w:p>
    <w:p w:rsidR="007907E3" w:rsidRPr="00D550A1" w:rsidRDefault="007907E3" w:rsidP="007907E3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D550A1">
        <w:rPr>
          <w:rFonts w:ascii="Verdana" w:eastAsiaTheme="minorHAnsi" w:hAnsi="Verdana" w:cs="Arial"/>
          <w:sz w:val="22"/>
          <w:szCs w:val="22"/>
          <w:lang w:eastAsia="en-US"/>
        </w:rPr>
        <w:t>vista</w:t>
      </w:r>
      <w:proofErr w:type="gramEnd"/>
      <w:r w:rsidRPr="00D550A1">
        <w:rPr>
          <w:rFonts w:ascii="Verdana" w:eastAsiaTheme="minorHAnsi" w:hAnsi="Verdana" w:cs="Arial"/>
          <w:sz w:val="22"/>
          <w:szCs w:val="22"/>
          <w:lang w:eastAsia="en-US"/>
        </w:rPr>
        <w:t xml:space="preserve"> dos elementos contidos no presente, especialmente as manifestações</w:t>
      </w:r>
    </w:p>
    <w:p w:rsidR="007907E3" w:rsidRPr="00D550A1" w:rsidRDefault="007907E3" w:rsidP="007907E3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D550A1">
        <w:rPr>
          <w:rFonts w:ascii="Verdana" w:eastAsiaTheme="minorHAnsi" w:hAnsi="Verdana" w:cs="Arial"/>
          <w:sz w:val="22"/>
          <w:szCs w:val="22"/>
          <w:lang w:eastAsia="en-US"/>
        </w:rPr>
        <w:t>dos</w:t>
      </w:r>
      <w:proofErr w:type="gramEnd"/>
      <w:r w:rsidRPr="00D550A1">
        <w:rPr>
          <w:rFonts w:ascii="Verdana" w:eastAsiaTheme="minorHAnsi" w:hAnsi="Verdana" w:cs="Arial"/>
          <w:sz w:val="22"/>
          <w:szCs w:val="22"/>
          <w:lang w:eastAsia="en-US"/>
        </w:rPr>
        <w:t xml:space="preserve"> setores competentes, e o parecer da Assessoria</w:t>
      </w:r>
    </w:p>
    <w:p w:rsidR="007907E3" w:rsidRPr="00D550A1" w:rsidRDefault="007907E3" w:rsidP="007907E3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550A1">
        <w:rPr>
          <w:rFonts w:ascii="Verdana" w:eastAsiaTheme="minorHAnsi" w:hAnsi="Verdana" w:cs="Arial"/>
          <w:sz w:val="22"/>
          <w:szCs w:val="22"/>
          <w:lang w:eastAsia="en-US"/>
        </w:rPr>
        <w:t xml:space="preserve">Jurídica desta Pasta, com fulcro no § 8º, artigo 65 da Lei </w:t>
      </w:r>
      <w:proofErr w:type="gramStart"/>
      <w:r w:rsidRPr="00D550A1">
        <w:rPr>
          <w:rFonts w:ascii="Verdana" w:eastAsiaTheme="minorHAnsi" w:hAnsi="Verdana" w:cs="Arial"/>
          <w:sz w:val="22"/>
          <w:szCs w:val="22"/>
          <w:lang w:eastAsia="en-US"/>
        </w:rPr>
        <w:t>Federal</w:t>
      </w:r>
      <w:proofErr w:type="gramEnd"/>
    </w:p>
    <w:p w:rsidR="007907E3" w:rsidRPr="00D550A1" w:rsidRDefault="007907E3" w:rsidP="007907E3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D550A1">
        <w:rPr>
          <w:rFonts w:ascii="Verdana" w:eastAsiaTheme="minorHAnsi" w:hAnsi="Verdana" w:cs="Arial"/>
          <w:sz w:val="22"/>
          <w:szCs w:val="22"/>
          <w:lang w:eastAsia="en-US"/>
        </w:rPr>
        <w:t>nº</w:t>
      </w:r>
      <w:proofErr w:type="gramEnd"/>
      <w:r w:rsidRPr="00D550A1">
        <w:rPr>
          <w:rFonts w:ascii="Verdana" w:eastAsiaTheme="minorHAnsi" w:hAnsi="Verdana" w:cs="Arial"/>
          <w:sz w:val="22"/>
          <w:szCs w:val="22"/>
          <w:lang w:eastAsia="en-US"/>
        </w:rPr>
        <w:t xml:space="preserve"> 8.666/93 e Portaria 26/2011-SEMDET, atual SDTE, AUTORIZO</w:t>
      </w:r>
    </w:p>
    <w:p w:rsidR="007907E3" w:rsidRPr="00D550A1" w:rsidRDefault="007907E3" w:rsidP="007907E3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D550A1">
        <w:rPr>
          <w:rFonts w:ascii="Verdana" w:eastAsiaTheme="minorHAnsi" w:hAnsi="Verdana" w:cs="Arial"/>
          <w:sz w:val="22"/>
          <w:szCs w:val="22"/>
          <w:lang w:eastAsia="en-US"/>
        </w:rPr>
        <w:t>a</w:t>
      </w:r>
      <w:proofErr w:type="gramEnd"/>
      <w:r w:rsidRPr="00D550A1">
        <w:rPr>
          <w:rFonts w:ascii="Verdana" w:eastAsiaTheme="minorHAnsi" w:hAnsi="Verdana" w:cs="Arial"/>
          <w:sz w:val="22"/>
          <w:szCs w:val="22"/>
          <w:lang w:eastAsia="en-US"/>
        </w:rPr>
        <w:t xml:space="preserve"> inserção da dotação orçamentária nº 30.10.11.334.3019.8098</w:t>
      </w:r>
    </w:p>
    <w:p w:rsidR="007907E3" w:rsidRPr="00D550A1" w:rsidRDefault="007907E3" w:rsidP="007907E3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550A1">
        <w:rPr>
          <w:rFonts w:ascii="Verdana" w:eastAsiaTheme="minorHAnsi" w:hAnsi="Verdana" w:cs="Arial"/>
          <w:sz w:val="22"/>
          <w:szCs w:val="22"/>
          <w:lang w:eastAsia="en-US"/>
        </w:rPr>
        <w:t xml:space="preserve">.3390.39.00.00, ao Contrato de Gestão nº 011/2014, </w:t>
      </w:r>
      <w:proofErr w:type="gramStart"/>
      <w:r w:rsidRPr="00D550A1">
        <w:rPr>
          <w:rFonts w:ascii="Verdana" w:eastAsiaTheme="minorHAnsi" w:hAnsi="Verdana" w:cs="Arial"/>
          <w:sz w:val="22"/>
          <w:szCs w:val="22"/>
          <w:lang w:eastAsia="en-US"/>
        </w:rPr>
        <w:t>celebrado</w:t>
      </w:r>
      <w:proofErr w:type="gramEnd"/>
    </w:p>
    <w:p w:rsidR="007907E3" w:rsidRPr="00D550A1" w:rsidRDefault="007907E3" w:rsidP="007907E3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D550A1">
        <w:rPr>
          <w:rFonts w:ascii="Verdana" w:eastAsiaTheme="minorHAnsi" w:hAnsi="Verdana" w:cs="Arial"/>
          <w:sz w:val="22"/>
          <w:szCs w:val="22"/>
          <w:lang w:eastAsia="en-US"/>
        </w:rPr>
        <w:t>com</w:t>
      </w:r>
      <w:proofErr w:type="gramEnd"/>
      <w:r w:rsidRPr="00D550A1">
        <w:rPr>
          <w:rFonts w:ascii="Verdana" w:eastAsiaTheme="minorHAnsi" w:hAnsi="Verdana" w:cs="Arial"/>
          <w:sz w:val="22"/>
          <w:szCs w:val="22"/>
          <w:lang w:eastAsia="en-US"/>
        </w:rPr>
        <w:t xml:space="preserve"> a empresa Agência São Paulo de Desenvolvimento- ADE</w:t>
      </w:r>
    </w:p>
    <w:p w:rsidR="007907E3" w:rsidRPr="007907E3" w:rsidRDefault="007907E3" w:rsidP="007907E3">
      <w:pPr>
        <w:rPr>
          <w:rFonts w:ascii="Verdana" w:hAnsi="Verdana"/>
          <w:b/>
        </w:rPr>
      </w:pPr>
      <w:r w:rsidRPr="00D550A1">
        <w:rPr>
          <w:rFonts w:ascii="Verdana" w:eastAsiaTheme="minorHAnsi" w:hAnsi="Verdana" w:cs="Arial"/>
          <w:sz w:val="22"/>
          <w:szCs w:val="22"/>
          <w:lang w:eastAsia="en-US"/>
        </w:rPr>
        <w:t>SAMPA, inscrita no CNPJ/MF sob o nº 21.154.061/0001-83.</w:t>
      </w:r>
    </w:p>
    <w:sectPr w:rsidR="007907E3" w:rsidRPr="007907E3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92" w:rsidRDefault="00931292" w:rsidP="00840076">
      <w:r>
        <w:separator/>
      </w:r>
    </w:p>
  </w:endnote>
  <w:endnote w:type="continuationSeparator" w:id="0">
    <w:p w:rsidR="00931292" w:rsidRDefault="00931292" w:rsidP="008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1401"/>
      <w:docPartObj>
        <w:docPartGallery w:val="Page Numbers (Bottom of Page)"/>
        <w:docPartUnique/>
      </w:docPartObj>
    </w:sdtPr>
    <w:sdtContent>
      <w:p w:rsidR="00931292" w:rsidRDefault="009312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EB3">
          <w:rPr>
            <w:noProof/>
          </w:rPr>
          <w:t>1</w:t>
        </w:r>
        <w:r>
          <w:fldChar w:fldCharType="end"/>
        </w:r>
      </w:p>
    </w:sdtContent>
  </w:sdt>
  <w:p w:rsidR="00931292" w:rsidRDefault="009312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92" w:rsidRDefault="00931292" w:rsidP="00840076">
      <w:r>
        <w:separator/>
      </w:r>
    </w:p>
  </w:footnote>
  <w:footnote w:type="continuationSeparator" w:id="0">
    <w:p w:rsidR="00931292" w:rsidRDefault="00931292" w:rsidP="0084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2E"/>
    <w:rsid w:val="001217CA"/>
    <w:rsid w:val="00127AF5"/>
    <w:rsid w:val="0015095C"/>
    <w:rsid w:val="0017062E"/>
    <w:rsid w:val="001C37C8"/>
    <w:rsid w:val="00415AB4"/>
    <w:rsid w:val="00547358"/>
    <w:rsid w:val="00574FD0"/>
    <w:rsid w:val="00615AC4"/>
    <w:rsid w:val="00675864"/>
    <w:rsid w:val="006D6207"/>
    <w:rsid w:val="00764644"/>
    <w:rsid w:val="007907E3"/>
    <w:rsid w:val="00840076"/>
    <w:rsid w:val="008A5545"/>
    <w:rsid w:val="00931292"/>
    <w:rsid w:val="009665E2"/>
    <w:rsid w:val="00A10E86"/>
    <w:rsid w:val="00B15881"/>
    <w:rsid w:val="00B451F8"/>
    <w:rsid w:val="00BE2C9F"/>
    <w:rsid w:val="00CE76AF"/>
    <w:rsid w:val="00D330BD"/>
    <w:rsid w:val="00D52897"/>
    <w:rsid w:val="00D550A1"/>
    <w:rsid w:val="00D6016D"/>
    <w:rsid w:val="00DD58C8"/>
    <w:rsid w:val="00DE6AD2"/>
    <w:rsid w:val="00E25A8C"/>
    <w:rsid w:val="00E6536F"/>
    <w:rsid w:val="00FC7A9D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3A22-5DB4-46EB-9674-C9F287E7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2015-05-04T13:00:00Z</cp:lastPrinted>
  <dcterms:created xsi:type="dcterms:W3CDTF">2015-05-04T13:20:00Z</dcterms:created>
  <dcterms:modified xsi:type="dcterms:W3CDTF">2015-05-04T13:20:00Z</dcterms:modified>
</cp:coreProperties>
</file>