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406A53">
        <w:rPr>
          <w:rFonts w:ascii="Verdana" w:hAnsi="Verdana"/>
          <w:b/>
        </w:rPr>
        <w:t>. São Paulo, 137, Ano 60, Quarta</w:t>
      </w:r>
      <w:r w:rsidR="00847482">
        <w:rPr>
          <w:rFonts w:ascii="Verdana" w:hAnsi="Verdana"/>
          <w:b/>
        </w:rPr>
        <w:t>-feira</w:t>
      </w:r>
      <w:r w:rsidR="00D460B5">
        <w:rPr>
          <w:rFonts w:ascii="Verdana" w:hAnsi="Verdana"/>
          <w:b/>
        </w:rPr>
        <w:t>.</w:t>
      </w:r>
    </w:p>
    <w:p w:rsidR="00354E2C" w:rsidRPr="00847482" w:rsidRDefault="00406A53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29</w:t>
      </w:r>
      <w:r w:rsidR="00A07A00">
        <w:rPr>
          <w:rFonts w:ascii="Verdana" w:hAnsi="Verdana"/>
          <w:b/>
        </w:rPr>
        <w:t xml:space="preserve"> </w:t>
      </w:r>
      <w:r w:rsidR="001204CC">
        <w:rPr>
          <w:rFonts w:ascii="Verdana" w:hAnsi="Verdana"/>
          <w:b/>
        </w:rPr>
        <w:t>de Julho</w:t>
      </w:r>
      <w:r w:rsidR="00847482">
        <w:rPr>
          <w:rFonts w:ascii="Verdana" w:hAnsi="Verdana"/>
          <w:b/>
        </w:rPr>
        <w:t xml:space="preserve"> de 2015</w:t>
      </w:r>
    </w:p>
    <w:p w:rsidR="00406A53" w:rsidRDefault="00406A53" w:rsidP="000E503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0E5032" w:rsidRDefault="000E5032" w:rsidP="00406A5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 05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0E5032" w:rsidRDefault="000E5032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093/2015 – SDTE/GAB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MUNICIPAL, da Secretaria Municipal 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Empreendedorismo, no uso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atribuições legais,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a contratação da empresa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Plastitalia</w:t>
      </w:r>
      <w:proofErr w:type="spellEnd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Comércio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Produtos Plásticos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EPP, vinculada ao Processo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n° 2015-0.116.407-0.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1° - Designar a servidora Eliana Martins Pinto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Santoni</w:t>
      </w:r>
      <w:proofErr w:type="spellEnd"/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809.949.9 como gestora titular, e a servidora Márcia Cristina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Soares da Silva – RF: 812.761.1 como gestora substituta.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 servidora Silmara Dias Silva – RF: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822.434.0 como fiscal, e a servidora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Siane</w:t>
      </w:r>
      <w:proofErr w:type="spellEnd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Muniz da Silva – RF: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809.948.1 como fiscal substituta.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094/2015 – SDTE/GAB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MUNICIPAL, da Secretaria Municipal 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Empreendedorismo, no uso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atribuições legais,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 fundações de direito público.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CONSIDERANDO a contratação da empresa Master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Toys</w:t>
      </w:r>
      <w:proofErr w:type="spellEnd"/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Comércio de Livros e Brinquedos LTDA, vinculada ao Processo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 n° 2014-0.293.749-7.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Art. 1° - Designar a servidora Eliana Martins Pinto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Santoni</w:t>
      </w:r>
      <w:proofErr w:type="spellEnd"/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RF: 809.949.9 como gestora titular, e a servidora Márcia Cristina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Soares da Silva – RF: 812.761.1 como gestora substituta.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a servidora Silmara Dias Silva – RF: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822.434.0 como fiscal, e a servidora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Siane</w:t>
      </w:r>
      <w:proofErr w:type="spellEnd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Muniz da Silva – RF: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809.948.1 como fiscal substituta.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N° 104/2015 – SDTE/GAB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SECRETÁRIO MUNICIPAL, da Secretaria Municipal 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Desenvolvimento, Trabalho e Empreendedorismo, no uso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suas atribuições legais,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contratação da empresa Atento São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Paulo Serviços de Segurança Patrimonial </w:t>
      </w:r>
      <w:proofErr w:type="spellStart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Eireli</w:t>
      </w:r>
      <w:proofErr w:type="spellEnd"/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vinculada ao</w:t>
      </w:r>
    </w:p>
    <w:p w:rsidR="008A5A66" w:rsidRP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 Administrativo n° 2014-0.324.469-0.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b/>
          <w:sz w:val="22"/>
          <w:szCs w:val="22"/>
          <w:lang w:eastAsia="en-US"/>
        </w:rPr>
        <w:t>RESOLVE: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1° - Designar o servidor Marcos César </w:t>
      </w:r>
      <w:proofErr w:type="spellStart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Politi</w:t>
      </w:r>
      <w:proofErr w:type="spellEnd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RF: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316.998.7 como gestor titular, e o servidor Pablo Daniel Ferreira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– RF: 809.951.1 como gestor substituto.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2° - Designar o servidor </w:t>
      </w:r>
      <w:proofErr w:type="spellStart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Wilian</w:t>
      </w:r>
      <w:proofErr w:type="spellEnd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 Neves Pereira – RF: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809.219.2 como fiscal, e o servidor Rogério Maia de Andrade –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RF: 531.564.6 como fiscal substituto.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Art. 3° - Esta Portaria entrará em vigor na data de sua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b/>
          <w:sz w:val="22"/>
          <w:szCs w:val="22"/>
          <w:lang w:eastAsia="en-US"/>
        </w:rPr>
        <w:t>COMITÊ DE CONSTRUÇÃO DO ESTÁDIO DA COPA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b/>
          <w:sz w:val="22"/>
          <w:szCs w:val="22"/>
          <w:lang w:eastAsia="en-US"/>
        </w:rPr>
        <w:t>DO MUNDO DE FUTEBOL DE 2014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2015-0.107.059-9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SDTE – Transferência de </w:t>
      </w:r>
      <w:proofErr w:type="spellStart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CIDs</w:t>
      </w:r>
      <w:proofErr w:type="spellEnd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. – I – No exercício das atribuições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legais a mim conferidas de acordo com a Lei Municipal nº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15.413/2011, o Decreto Municipal nº 52.871/2011, o Regimento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Interno do Comitê de Construção do Estádio da Copa do Mundo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de Futebol de 2014 e a Deliberação nº 01/2013, que trata dos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Certificados de Incentivos ao Desenvolvimento - </w:t>
      </w:r>
      <w:proofErr w:type="spellStart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CIDs</w:t>
      </w:r>
      <w:proofErr w:type="spellEnd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, bem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como pelos elementos constantes na instrução do presente,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convoquei reunião do Comitê de Construção do Estádio da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Copa do Mundo de Futebol de 2014, cujo extrato da ata é 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seguinte: O Comitê decide, por unanimidade tornar pública, por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meio de publicação no Diário Oficial da Cidade nos termos 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Artigo 8º, §3º da Deliberação 01/13 SEMTE a comunicação prévia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feita pela Arena – Fundo de Investimento Imobiliário, titular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original dos </w:t>
      </w:r>
      <w:proofErr w:type="spellStart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CIDs</w:t>
      </w:r>
      <w:proofErr w:type="spellEnd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, para a transferência dos </w:t>
      </w:r>
      <w:proofErr w:type="spellStart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CIDs</w:t>
      </w:r>
      <w:proofErr w:type="spellEnd"/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 xml:space="preserve"> 01/015, 01/016,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01/017, 01/018, 01/019, 01/020, 01/021, 01/022 para a Empresa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Consórcio Metropolitano 5.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SUPERVISOR GERAL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2015-0.119.673-8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SDTE/ABAST – SUPERVISÃO DE MERCADOS E SACOLÕES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– REVOGAÇÃO DE PERMISSÃO DE USO – PESCADOS MACIEL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LTDA-ME – 1.1 À vista das informações da Supervisão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Mercados e Sacolões e dos demais elementos constantes 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presente, notadamente da manifestação da Assessoria jurídica,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que acolho e adoto como razão de decidir, REVOGO, com fulcro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no art. 25, do Decreto nº 41.425 de 27 de novembro de 2001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a permissão de uso outorgada à empresa PESCADOS MACIEL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LTDA-ME, inscrita no CNPJ, sob nº 55.967.657/0001-14, que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opera no boxe nº V-03, da Central de Abastecimento Leste, no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ramo de peixaria, ressalvada a cobrança de eventuais débitos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existentes.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2015-0.119.674-6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SDTE/ABAST – SUPERVISÃO DE MERCADOS E SACOLÕES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– REVOGAÇÃO DE PERMISSÃO DE USO – PESCADOS UNIMAR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LTDA-ME – 1.1 À vista das informações da Supervisão de Mercados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e Sacolões e dos demais elementos constantes do presente,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notadamente da manifestação da Assessoria jurídica, que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acolho e adoto como razão de decidir, REVOGO, com fulcro no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art. 25, do Decreto nº 41.425 de 27 de novembro de 2001 a permissão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de uso outorgada à empresa PESCADOS UNIMAR LTDAME,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inscrita no CNPJ, sob nº 15.224.577/0001-54, que opera no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boxe nº A-61, da Central de Abastecimento Leste, no ramo de</w:t>
      </w: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sz w:val="22"/>
          <w:szCs w:val="22"/>
          <w:lang w:eastAsia="en-US"/>
        </w:rPr>
        <w:t>peixaria, ressalvada a cobrança de eventuais débitos existentes</w:t>
      </w: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406A53">
        <w:rPr>
          <w:rFonts w:ascii="Verdana" w:eastAsiaTheme="minorHAnsi" w:hAnsi="Verdana" w:cs="Frutiger-Cn"/>
          <w:b/>
          <w:lang w:eastAsia="en-US"/>
        </w:rPr>
        <w:t>Servidor, Pág.28</w:t>
      </w:r>
    </w:p>
    <w:p w:rsidR="00406A53" w:rsidRPr="00406A53" w:rsidRDefault="00406A53" w:rsidP="00406A53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PERMANENCIA DE GRATIFICAÇÃO DE FUNÇÃO – DEFERIDA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406A5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Reg.Func</w:t>
      </w:r>
      <w:proofErr w:type="spellEnd"/>
      <w:r w:rsidRPr="00406A5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. - Nome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504.683.1 - ELAINE AVILLA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35% s/QPA-13A, a partir de 30/03/2015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DESPACHO: DEFIRO </w:t>
      </w: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permanência da GRATIFICAÇÃO DE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FUNÇÃO a servidora acima e na base indicada, com cadastro</w:t>
      </w:r>
    </w:p>
    <w:p w:rsidR="00406A53" w:rsidRP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providenciado para o mês de </w:t>
      </w:r>
      <w:r w:rsidRPr="00406A5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AGOSTO/2015.</w:t>
      </w: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406A53" w:rsidRDefault="00406A53" w:rsidP="00406A53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406A53">
        <w:rPr>
          <w:rFonts w:ascii="Verdana" w:eastAsiaTheme="minorHAnsi" w:hAnsi="Verdana" w:cs="Frutiger-Cn"/>
          <w:b/>
          <w:color w:val="000000"/>
          <w:lang w:eastAsia="en-US"/>
        </w:rPr>
        <w:t>Licitação, Pág.160</w:t>
      </w:r>
    </w:p>
    <w:p w:rsidR="00406A53" w:rsidRDefault="00406A53" w:rsidP="00406A53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406A53" w:rsidRPr="00406A53" w:rsidRDefault="00406A53" w:rsidP="00406A53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DO SECRETÁRIO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2010-0.295.108-5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– Aditamento - Acréscimo contratual – I – No exercício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atribuída por Lei, à vista dos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elementos de convicção constantes do presente, especialmente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da Supervisão de Administração e do parecer da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Jurídica desta Pasta que acolho, com fundamento na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 Federal nº 8.666/93, artigo 65, § 1º e artigo 58, inciso I, na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legislação municipal: Lei nº 13.278/02 e Decreto no 44.279/03,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o acréscimo de 22,4992% do valor inicial do contrato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inicial n.º 014/2011/PMSP/SEMDET, atual SDTE, celebrado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a empresa PAINEIRAS LIMPEZA E SERVIÇOS LTDA., inscrita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CNPJ/MF sob o n.º 55.905.350/0001-99, em decorrência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incorporação da Supervisão Geral de Abastecimento à esta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Secretaria, nos termos do Decreto Municipal nº 54.888/2014.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Termo Inicial terá acréscimo pecuniário de R$ 450.036.68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(quatrocentos e cinquenta mil, trinta e seis reais e sessenta e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 centavos), passando o valor total para R$ 2.450.270,84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(dois milhões, quatrocentos e cinquenta mil, duzentos e setenta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 e oitenta e quatro centavos). II - Dessa forma, em face as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determinações do Decreto Municipal nº 55.839/2015, AUTORIZO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emissão da respectiva Nota de Empenho que onerará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seguinte dotação orçamentária: 30.10.11.122.3024.2.100.3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.3.90.39.00.00, do presente exercício financeiro e respeitando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princípio da anualidade financeira deverá os restante das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despesas onerar dotação própria do exercício vindouro, observando,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que couber, as disposições das Leis Complementares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n° 101/00 e n° 131/09 (LRF).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2011-0.351.185-4 –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EXTRATO DO TERMO DE APOSTILAMENTO Nº 004/2015/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AO CONTRATO Nº 005/SMSP/COGEL/2012.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Paulo, por intermédio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– SDTE.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ATENTO SÃO PAULO SERVIÇOS DE SEGURANÇA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PATRIMONIAL LTDA.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reajuste com base no índice de preço ao consumidor,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incidência para o período de 25/05/2015 a 25/05/2016.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20/07/2015.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atual global: R$ 1.099.321,68 (um milhão, noventa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nove mil, trezentos e vinte e um reais e sessenta e oito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centavos).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orçamentária: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30.10.08.605.3011.4.301.3.3.90.39.00.00.</w:t>
      </w:r>
    </w:p>
    <w:p w:rsidR="00406A53" w:rsidRPr="00406A53" w:rsidRDefault="00406A53" w:rsidP="00406A5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</w:t>
      </w:r>
    </w:p>
    <w:p w:rsidR="00406A53" w:rsidRPr="00406A53" w:rsidRDefault="00406A53" w:rsidP="00406A53">
      <w:pPr>
        <w:tabs>
          <w:tab w:val="left" w:pos="4830"/>
        </w:tabs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406A5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Jose Roberto Lopes, pela contratada.</w:t>
      </w:r>
    </w:p>
    <w:p w:rsidR="00406A53" w:rsidRPr="00406A53" w:rsidRDefault="00406A53" w:rsidP="00406A53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sectPr w:rsidR="00406A53" w:rsidRPr="00406A5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2E7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0E5032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15640"/>
    <w:rsid w:val="002702E7"/>
    <w:rsid w:val="0027334B"/>
    <w:rsid w:val="00290DF8"/>
    <w:rsid w:val="002A2042"/>
    <w:rsid w:val="002B1DA2"/>
    <w:rsid w:val="002B40A8"/>
    <w:rsid w:val="002C3100"/>
    <w:rsid w:val="002E423F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B0D87"/>
    <w:rsid w:val="003B1B14"/>
    <w:rsid w:val="003B5BDE"/>
    <w:rsid w:val="003B5F04"/>
    <w:rsid w:val="00404183"/>
    <w:rsid w:val="00406A5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4E60"/>
    <w:rsid w:val="004F7ACF"/>
    <w:rsid w:val="00533E3D"/>
    <w:rsid w:val="00544FFA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009BD"/>
    <w:rsid w:val="006139C2"/>
    <w:rsid w:val="006A505B"/>
    <w:rsid w:val="006B6392"/>
    <w:rsid w:val="006D2387"/>
    <w:rsid w:val="006D6207"/>
    <w:rsid w:val="006E1A24"/>
    <w:rsid w:val="00704FE8"/>
    <w:rsid w:val="00716EE1"/>
    <w:rsid w:val="00741F30"/>
    <w:rsid w:val="007508EB"/>
    <w:rsid w:val="00766A4C"/>
    <w:rsid w:val="007D5941"/>
    <w:rsid w:val="008007C9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25A4"/>
    <w:rsid w:val="008B51F3"/>
    <w:rsid w:val="00917560"/>
    <w:rsid w:val="00952736"/>
    <w:rsid w:val="00991BB5"/>
    <w:rsid w:val="009928C7"/>
    <w:rsid w:val="009E2766"/>
    <w:rsid w:val="00A07A00"/>
    <w:rsid w:val="00A10746"/>
    <w:rsid w:val="00A622CD"/>
    <w:rsid w:val="00A7771F"/>
    <w:rsid w:val="00A80FD3"/>
    <w:rsid w:val="00AD1D8F"/>
    <w:rsid w:val="00AF737E"/>
    <w:rsid w:val="00B22C60"/>
    <w:rsid w:val="00B24992"/>
    <w:rsid w:val="00B44147"/>
    <w:rsid w:val="00B502A7"/>
    <w:rsid w:val="00B52EC7"/>
    <w:rsid w:val="00B96313"/>
    <w:rsid w:val="00BB7C7B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C7708"/>
    <w:rsid w:val="00CD1176"/>
    <w:rsid w:val="00CE7124"/>
    <w:rsid w:val="00D16FB3"/>
    <w:rsid w:val="00D30C7E"/>
    <w:rsid w:val="00D374D3"/>
    <w:rsid w:val="00D460B5"/>
    <w:rsid w:val="00D742B6"/>
    <w:rsid w:val="00D747A1"/>
    <w:rsid w:val="00D94649"/>
    <w:rsid w:val="00DA022D"/>
    <w:rsid w:val="00DB2DF2"/>
    <w:rsid w:val="00DB34AF"/>
    <w:rsid w:val="00DB5E41"/>
    <w:rsid w:val="00DD08FC"/>
    <w:rsid w:val="00E03A41"/>
    <w:rsid w:val="00E0768C"/>
    <w:rsid w:val="00E30BCF"/>
    <w:rsid w:val="00E72D22"/>
    <w:rsid w:val="00E90FB5"/>
    <w:rsid w:val="00EE7E42"/>
    <w:rsid w:val="00EE7E5D"/>
    <w:rsid w:val="00F06102"/>
    <w:rsid w:val="00F15763"/>
    <w:rsid w:val="00F1597C"/>
    <w:rsid w:val="00F24348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D0A9-52EC-40E9-8C63-E12073FD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2015-07-29T11:58:00Z</cp:lastPrinted>
  <dcterms:created xsi:type="dcterms:W3CDTF">2015-07-29T12:01:00Z</dcterms:created>
  <dcterms:modified xsi:type="dcterms:W3CDTF">2015-07-29T12:01:00Z</dcterms:modified>
</cp:coreProperties>
</file>