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485FF6">
        <w:rPr>
          <w:rFonts w:ascii="Verdana" w:hAnsi="Verdana"/>
          <w:b/>
        </w:rPr>
        <w:t>. São Paulo, 112, Ano 60, Terça-feira</w:t>
      </w:r>
      <w:r w:rsidR="00D460B5">
        <w:rPr>
          <w:rFonts w:ascii="Verdana" w:hAnsi="Verdana"/>
          <w:b/>
        </w:rPr>
        <w:t>.</w:t>
      </w:r>
    </w:p>
    <w:p w:rsidR="00574F8C" w:rsidRDefault="00485FF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23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Pr="00063F67" w:rsidRDefault="00485FF6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Gabinete do Prefeito, Pág.01</w:t>
      </w:r>
    </w:p>
    <w:p w:rsidR="00063F67" w:rsidRP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256, DE 22 DE JUNHO 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Exonerar, a pedido, o senhor ANTONIO DA SILVA PINTO, RF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619.227.1, do cargo de Secretário Municipal, referência SM, da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Secretaria Municipal de Promoção da Igualdade Racial.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04183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257, DE 22 DE JUNHO 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Exonerar o senhor MAURICIO FERNANDO PESTANA, RF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814.788.4, do cargo de Secretário Adjunto, símbolo SAD, do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Gabinete do Secretário, da Secretaria Municipal de Promoção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da Igualdade Racial.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258, DE 22 DE JUNHO 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Designar o senhor ANTONIO CARLOS CINTRA DO AMARAL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FILHO, RF 696.439.7, para, no período de 29 de junho 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a 08 de julho de 2015, substituir o senhor ROBINSON SAKIYAMA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BARREIRINHAS, RF 696.449.4, no cargo de Secretário Municipal,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Ref. SM, da Secretaria Municipal dos Negócios Jurídicos, à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vista de seu impedimento legal, por férias.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204B3" w:rsidRDefault="004204B3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PORTARIA 259, DE 22 DE JUNHO 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Designar o senhor RICARDO MARTINS SARTORI, RF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807.130.6, para, no período de 24 de junho de 2015 a 13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julho de 2015, substituir o senhor JOSÉ MARCOS SEQUEIRA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DE CERQUEIRA, RF 649.205.3, no cargo de Secretário Adjunto,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símbolo SAD, da Secretaria Municipal dos Negócios Jurídicos, à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vista de seu impedimento legal, por férias.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260, DE 22 DE JUNHO 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Designar a senhora FLÁVIA XAVIER ANNENBERG, RF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810.438.7, para, no período de 14 a 23 de julho de 2015,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substituir o senhor RICARDO MARTINS SARTORI, RF 807.130.6,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no cargo de Chefe de Gabinete, símbolo CHG, da Secretaria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Municipal dos Negócios Jurídicos, à vista de seu impedimento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bookmarkStart w:id="0" w:name="_GoBack"/>
      <w:bookmarkEnd w:id="0"/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52, DE 22 DE JUNHO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Nomear a senhora ADRIANA PALHETA CARDOSO, RF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749.733.4, para exercer o cargo de Chefe de Gabinete, símbolo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CHG, do Gabinete do Secretário, da Secretaria Municipal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Coordenação das Subprefeituras, constante da Lei 10.089,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26 de junho de 1986 e do Decreto 45.683, de 1º de janeiro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de 2005.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53, DE 22 DE JUNHO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Nomear o senhor MAURICIO FERNANDO PESTANA, RF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814.788.4, para exercer o cargo de Secretário Municipal, referência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SM, da Secretaria Municipal de Promoção da Igualdade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Racial.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PREFEITURA DO MUNICÍPIO DE SÃO PAULO, aos 22 de</w:t>
      </w:r>
    </w:p>
    <w:p w:rsidR="00485FF6" w:rsidRP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85FF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85FF6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85FF6" w:rsidRDefault="00485FF6" w:rsidP="00485FF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85FF6">
        <w:rPr>
          <w:rFonts w:ascii="Verdana" w:eastAsiaTheme="minorHAnsi" w:hAnsi="Verdana" w:cs="Frutiger-Cn"/>
          <w:b/>
          <w:lang w:eastAsia="en-US"/>
        </w:rPr>
        <w:t>Secretarias, Pág.01</w:t>
      </w:r>
    </w:p>
    <w:p w:rsidR="00485FF6" w:rsidRDefault="00485FF6" w:rsidP="00485FF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85FF6" w:rsidRPr="008215D9" w:rsidRDefault="00485FF6" w:rsidP="00485FF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SUPERVISÃO GERAL DE ADMINISTRAÇÃO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FINANÇAS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2015-0.097.077-4 – Nos termos do disposto no artigo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16, do Decreto n.º 48.592 de 06 de agosto de 2007, APROVO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prestação de contas do processo de adiantamento nº 2015-</w:t>
      </w:r>
    </w:p>
    <w:p w:rsidR="00485FF6" w:rsidRPr="008215D9" w:rsidRDefault="00485FF6" w:rsidP="00485F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0.097.077-4, em nome da Servidora Maria de Fátima Pereira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Costa, referente ao período de 27/04/2015 a 30/03/2015, no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valor de R$ 3.232,81 (três mil duzentos e trinta e dois reais 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oitenta e um centavos).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2015-2-110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2014-0.352.869-8 LEONILDA DA LUZ SOUZA PADRAO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008.075-04-2, DE LEONILDA DA LUZ SOUZA PADRAO PARA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LETICIA DE SOUZA PADRAO 43780690837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2015-0.047.625-7 VALERIA DA ROCHA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2.DESPACHO.RETI-RATIFICO O DESPACHO PUBLICADO NO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DOC. DE 10.04.2015, AS FLS.13, PARA FAZER CONSTAR QUE 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METRAGEM DEVERA SE DE 04X02EM TODAS AS FEIRAS E NAO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COMO CONSTOU.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2015-0.056.775-9 CARLOS YOSHIHIRO KOREHISA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002.935-03-1, DE CARLOS YOSHIHIRO KOREHISA PARA MESSIAS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MARCONI MOREIRA 26781210890.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2015-0.085.627-0 DANIEL MIRANDA AGUIAR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018.398-01-4, DE DANIEL MIRANDA AGUIAR PARA SELMA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PEREIRA AGUIAR 25375680874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2015-0.093.128-0 JOSE TERTULIANO DA ROCHA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004.332-01-6, DE JOSE TERTULIANO DA ROCHA PARA CLAUDIO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JOSE DOS SANTOS 12870825803.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2015-0.121.428-0 CLAUDIO HENRIQUE DA SILVA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036.450-01-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4, A PARTIR DE 24.02.2015, COM FUNDAMENTO NO ART. 25,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2015-0.122.339-5 BENEDITO DANTAS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005.596-05-0, DE BENEDITO DANTAS PARA ELTON COSTA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DANTAS 31140819836.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2015-0.124.407-4 ELZA MARIA DE LIMA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001.654-02-0, DE ELZA MARIA DE LIMA PARA ALAIDE MONICA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LIMA 14396429827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2015-0.125.345-6 JOAO DO CARMO ARAUJO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21-01 PARA 02-00, BEM COMO, O AUMENTO DE METRAGEM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 02X02 PARA 04X02, NA(S)FEIRA(S)LIVRE(S) 1204-1-IP, 3023-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6-IP, 4027-4-IP, 5013-0-IP, 6059-3-IP E 7051-3-IP, NA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206.554-01-0.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2015-0.150.148-4 TARCIZO XIMENES DE OLIVEIRA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ARTIGO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18,DO DECRETO 48.172/07, SATIFEITAS AS DEMAIS EXIGENCIAS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001.906-02-0, DE TARCIZO XIMENES DE OLIVEIRA PARA CARLOS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ALBERTO MATOS DA SILVA - ME.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2015-0.152.380-1 AURORA DE OLIVEIRA RODRIGUES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JESSICA DUARTE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BONE,NA MATRICULA003.121-02-0, NOS TERMOS DO ART. 24,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INCISO VI, DO DECRETO 48.172/07, SATISFEITAS AS DEMAIS</w:t>
      </w:r>
    </w:p>
    <w:p w:rsidR="00485FF6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15D9" w:rsidRDefault="004204B3" w:rsidP="008215D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Servidores</w:t>
      </w:r>
      <w:r w:rsidR="008215D9" w:rsidRPr="008215D9">
        <w:rPr>
          <w:rFonts w:ascii="Verdana" w:eastAsiaTheme="minorHAnsi" w:hAnsi="Verdana" w:cs="Frutiger-Cn"/>
          <w:b/>
          <w:lang w:eastAsia="en-US"/>
        </w:rPr>
        <w:t>, Pág.36</w:t>
      </w:r>
    </w:p>
    <w:p w:rsidR="008215D9" w:rsidRDefault="008215D9" w:rsidP="008215D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Nos termos do Comunicado 01/05-DRH/SMG (Portaria 507/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SGP-2004, de 29/12/04), de 22/01/05, aos servidores filiados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ao RGPS.</w:t>
      </w:r>
    </w:p>
    <w:p w:rsidR="00991BB5" w:rsidRDefault="004204B3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4819650" cy="60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B3" w:rsidRDefault="004204B3" w:rsidP="00991BB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Edital, </w:t>
      </w:r>
      <w:r w:rsidRPr="00991BB5">
        <w:rPr>
          <w:rFonts w:ascii="Verdana" w:eastAsiaTheme="minorHAnsi" w:hAnsi="Verdana" w:cs="Frutiger-Cn"/>
          <w:b/>
          <w:lang w:eastAsia="en-US"/>
        </w:rPr>
        <w:t>Pág.51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111ª REUNIÃO EXTRAORDINÁRIA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CONSELHO MUNICIPAL DE ADMINISTRAÇÃO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– COMAP REALIZADA EM 22 DE JUNHO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22 de Junho de 2015, às 14H30 horas, sob a presidência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Sr. Luis Eduardo Patrone Regules, realizou-se a 111ª reunião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Plenária Extraordinária do Conselho Municipal de Administração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– COMAP, na sala de reuniões da Assessoria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Técnica, da Secretaria do Governo Municipal, estando presentes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seguintes membros: Tatiana Regina Rennó Sutto, de SGM/AT;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 Guilharducci, de SGM/AT; Vinicius Gomes dos Santos,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Suplente de SNJ.; Willian Fernandes, Suplente de SMRG; Zilda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Aparecida Petrucci, Suplente de SMG. O Conselho foi instituído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nº. 50.514/2009 e posteriores alterações e os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membros nomeados por meio da seguinte portaria: Portaria 96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27 de fevereiro de 2015.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décima primeira reunião extraordinária,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 abaixo resumo das deliberações: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1. Foram apreciadas as propostas de nomeações/designações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 pelas diversas Secretarias e obtiveram manifestação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 ao prosseguimento, uma vez examinadas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declarações apresentadas em atendimento ao Decreto n°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50.898/2009, com vistas a evitar situações que possam contrariar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da Súmula 13 do Supremo Tribunal Federal, bem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como, ao Decreto nº 53.177/2012:</w:t>
      </w:r>
    </w:p>
    <w:p w:rsid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b/>
          <w:sz w:val="22"/>
          <w:szCs w:val="22"/>
          <w:lang w:eastAsia="en-US"/>
        </w:rPr>
        <w:t>354</w:t>
      </w: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</w:t>
      </w:r>
      <w:r w:rsidRPr="00991BB5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SDTE </w:t>
      </w: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</w:t>
      </w:r>
      <w:r w:rsidRPr="00991BB5">
        <w:rPr>
          <w:rFonts w:ascii="Verdana" w:eastAsiaTheme="minorHAnsi" w:hAnsi="Verdana" w:cs="Frutiger-Cn"/>
          <w:b/>
          <w:sz w:val="22"/>
          <w:szCs w:val="22"/>
          <w:lang w:eastAsia="en-US"/>
        </w:rPr>
        <w:t>ADEMIR DOS SANTOS OLIVEIRA</w:t>
      </w:r>
    </w:p>
    <w:p w:rsidR="00991BB5" w:rsidRPr="00991BB5" w:rsidRDefault="00991BB5" w:rsidP="00991BB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b/>
          <w:sz w:val="22"/>
          <w:szCs w:val="22"/>
          <w:lang w:eastAsia="en-US"/>
        </w:rPr>
        <w:t>358</w:t>
      </w: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</w:t>
      </w:r>
      <w:r w:rsidRPr="00991BB5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SDTE </w:t>
      </w: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</w:t>
      </w:r>
      <w:r w:rsidRPr="00991BB5">
        <w:rPr>
          <w:rFonts w:ascii="Verdana" w:eastAsiaTheme="minorHAnsi" w:hAnsi="Verdana" w:cs="Frutiger-Cn"/>
          <w:b/>
          <w:sz w:val="22"/>
          <w:szCs w:val="22"/>
          <w:lang w:eastAsia="en-US"/>
        </w:rPr>
        <w:t>JOSE HENRIQUE CIRILLO</w:t>
      </w:r>
    </w:p>
    <w:p w:rsidR="00991BB5" w:rsidRDefault="00991BB5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15D9" w:rsidRDefault="008215D9" w:rsidP="008215D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15D9" w:rsidRPr="00991BB5" w:rsidRDefault="00991BB5" w:rsidP="008215D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Edital, </w:t>
      </w:r>
      <w:r w:rsidR="008215D9" w:rsidRPr="00991BB5">
        <w:rPr>
          <w:rFonts w:ascii="Verdana" w:eastAsiaTheme="minorHAnsi" w:hAnsi="Verdana" w:cs="Frutiger-Cn"/>
          <w:b/>
          <w:lang w:eastAsia="en-US"/>
        </w:rPr>
        <w:t>Pág.52</w:t>
      </w:r>
    </w:p>
    <w:p w:rsidR="008215D9" w:rsidRDefault="008215D9" w:rsidP="004204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POLÍTICAS PARA AS MULHERES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DA SECRETÁRIA</w:t>
      </w:r>
    </w:p>
    <w:p w:rsid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CONVOCAÇÃO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Decreto nº 56.170 de 12 de junho de 2015 a Secretaria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Políticas para as Mulheres de São Paulo,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de suas atribuições, estabelece as normas regulamentares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os critérios de participação e elegibilidade da Comissão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Organizadora da 5ª Conferência Municipal de Políticas para 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Mulheres de São Paulo.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A Comissão Organizadora da 5ª Conferência Municipal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Políticas para as Mulheres de São Paulo, designada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Secretaria Municipal de Políticas para as Mulheres, será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composta de maneira paritária, por 68 (sessenta e oito) representantes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Sociedade Civil e 68 (sessenta e oito) representantes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Poder Público.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Podem participar: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Entidades e movimentos sociais de caráter nacional,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estadual e municipal;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Organizações da sociedade civil legalmente constituída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comprometida com o temário;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- Representantes da sociedade civil.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- Representantes do Poder Público.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Parágrafo único: Convidadas e convidados em geral e/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 observadoras e observadores poderão participar, ficando 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critério da Comissão Organizadora sua participação.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As representações da Comissão Organizadora deverão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observar os seguintes critérios de elegibilidade: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Sociedade Civil: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 Entidades e movimentos de caráter nacional, estadual 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– Terão direito a 21 (vinte e uma) cadeiras na Comissão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Organizadora, respeitando-se a representatividade de suas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temáticas e áreas de atuação como critérios de seleção.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b) Representantes da sociedade civil dos 32 (trinta e dois)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Fóruns Regionais de Mulheres, sendo 01 (uma) representante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destacada no âmbito de atuação de cada uma das 32 (trinta 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duas) subprefeituras existentes na cidade de São Paulo.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c) Entidades, organizações e movimentos locais: terão direito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15 (quinze) cadeiras, respeitando-se a representatividade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temáticas e áreas de atuação como critérios de seleção,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sendo 03 (três) representantes dentre as seguintes regiões: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Norte (Subprefeituras: Perus, Pirituba, Freguesia do Ó/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Brasilândia, Casa Verde/Cachoeirinha, Santana/Tucuruvi, Jaçanã/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Tremembé, Vila Maria/Vila Guilherme) – 3 (três) representantes;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2. Sul (Subprefeituras: Parelheiros, Capela do Socorro,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Campo Limpo, M’boi Mirim, Cidade Ademar, Jabaquara, Santo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Amaro) - 3 (três) representantes;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 Leste (Subprefeituras: Penha, Ermelino Matarazzo, São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Mateus, Itaim Paulista, São Miguel, Itaquera, Guaianases, Cidade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Tiradentes, Aricanduva, Vila Prudente, Sapopemba) – 3 (três)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representantes;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 Oeste (Lapa, Butantã, Pinheiros) – 3 (três) representantes.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5. Central (Sé, Vila Mariana, Mooca, Ipiranga) – 3 (três)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representantes.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Parágrafo primeiro: As entidades e movimentos de caráter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nacional, estadual e municipal que se inscreverem deverão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comprovar histórico de atuação de 05 ou mais anos de existência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atuação na temática de gênero.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Paragrafo segundo: As entidades, organizações e movimentos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locais que se inscreverem deverão comprovar 02 ou mais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anos de existência e atuação na temática de gênero. Caso não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sejam inscritas entidades suficientes, as vagas remanescentes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serão complementadas conforme critérios gerais listados no art.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d) Secretarias do Governo Municipal terão direito a 24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(vinte e quatro) cadeiras, sendo as seguintes secretarias e coordenações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comporem a Comissão Organizadora: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1. Secretaria Municipal da Saúde – SMS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b/>
          <w:sz w:val="22"/>
          <w:szCs w:val="22"/>
          <w:lang w:eastAsia="en-US"/>
        </w:rPr>
        <w:t>2. Secretaria Municipal do Desenvolvimento, Trabalho 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- SDTE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3. Secretaria Municipal de Esportes, Lazer e Recreação –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SEME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4. Secretaria Municipal de Habitação – SEHAB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5. Secretaria Municipal de Cultura – SMC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6. Secretaria Municipal de Promoção da Igualdade Racial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– SMPIR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7. Secretaria Municipal de Pessoas com Deficiência e Mobilidade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Reduzida – SMPED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8. Secretaria Municipal de Assistência e Desenvolvimento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Social – SMADS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9. Secretaria Municipal dos Transportes – SMT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10. Secretaria Executiva de Comunicação – SECOM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11. Secretaria Municipal de Relações Governamentais –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SMRG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12. Secretaria Municipal de Relações Internacionais 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Federativas – SMIRF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13. Secretaria Municipal de Desenvolvimento Urbano -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SMDU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14. Secretaria Municipal de Negócios Jurídicos - SNJ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15. Secretaria Municipal de Segurança Urbana – SMSU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16. Secretaria Municipal de Serviços – SES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17. Secretaria Municipal do Verde e do Meio Ambiente –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SVMA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18. Secretaria Municipal de Educação – SME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19. Secretaria Municipal de Gestão – SMG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20. Secretaria Municipal de Direitos Humanos e Cidadania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– SMDHC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21. Coordenação de Políticas para Juventude - SMDHC;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22. Coordenação de Políticas para Idosos - SMDHC;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23. Coordenação de Políticas LGBT - SMDHC;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24. Coordenação de Políticas para Migrantes - SMDHC.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e) Representantes do Poder Público Local dos 32 (trinta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 dois) Fóruns Regionais de Mulheres, sendo 01 (uma) representante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destacada no âmbito de atuação de cada uma das 32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(trinta e duas) subprefeituras existentes na cidade de São Paulo.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f) Secretaria Municipal de Políticas para as Mulheres –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SMPM - 08 (oito) representantes.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g) Defensoria Pública do Núcleo Especializado de Promoção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 Defesa dos Direitos da Mulher – NUDEM - 01 (uma)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representante.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h) Tribunal de Justiça do Estado de São Paulo - 01 (uma)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representante.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i) Ministério Público Estadual do Grupo de Atuação Especial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 Enfrentamento à Violência Doméstica – GEVID - 01 (uma)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representante.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j) Poder Executivo Estadual - 01 (uma) representante.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Da comissão de seleção das participantes: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4° - Serão recebidas as inscrições e analisadas pela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Secretaria Municipal de Políticas para as Mulheres, por meio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desta convocação e em caso de impasses, serão considerados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em todos os casos os seguintes critérios de seleção: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 - Serão priorizadas na seleção as entidades que respeitarem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 indicação de representantes conforme critérios por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seguimento de jovens, idosas, lésbicas, bissexuais, transexuais,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travestis, negras, mulheres com deficiência, imigrantes, comunidades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tradicionais (indígenas, quilombolas, ciganas e de matriz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africana) mulheres rurais e de áreas de manancial e preservação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permanente, garantido que a composição final da Comissão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Organizadora seja ampla e representativa.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 – Comprometimento com o temário de gênero e políticas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para as mulheres, avaliado conforme o conteúdo dos documentos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indicados no art. 10º desta convocação.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5° - A avaliação/seleção das entidades que comporão 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Comissão Organizadora será feita por uma Comissão Julgadora,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composta por 3 funcionárias da Secretaria Municipal de Politicas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para as Mulheres e indicadas, para esse fim, pela Secretária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Municipal de Politicas para as Mulheres.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6° - A Secretaria Municipal de Políticas para as Mulheres,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por meio de sua Secretária Municipal de Politicas para 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Mulheres, nomeará a Comissão Organizadora após verificação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 todos os critérios de elegibilidade previstos e seu processo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 seleção das participantes feita pela comissão julgadora.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Inscrição: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7º - As inscrições terão inicio no dia 23 de junho de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2015 a partir das 9h00 e se encerrarão no dia 02 de julho de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2015 às 17h00 e poderão ser realizadas: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 – Presencialmente na Secretaria Municipal de Políticas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para as Mulheres, sito à Rua Libero Badaró, 293 – 8° Andar –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Bloco C - Centro/ São Paulo, das 9h00 às 12h00 e das 13h00 as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17h00 (de segunda a sexta-feira exceto feriados), ou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 - Por meio eletrônico através e-mail: smpm@prefeitura.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sp.gov.br , ou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III - Por correio pelo endereço Rua Libero Badaró, 293 – 8°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Andar – Bloco C - Centro/ São Paulo. CEP: 01009-907 e deverá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constar data de postagem até o prazo limite do encerramento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das inscrições.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8° - As entidades e movimentos de caráter nacional,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estadual e municipal que se inscreverem deverão apresentar no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ato de inscrição: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I. Ficha de Inscrição Preenchida (Anexo I);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II. Comprovante de Endereço;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III. Histórico de atuação e de comprometimento com 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temário de gênero por meio de relatório das atividades realizadas,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participação e ou existência de organismo próprio (coordenadoria,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secretaria, etc) de gênero.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IV. Cópia do Cadastro Nacional de Pessoa Jurídica (CNPJ).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9° - As entidades, organizações e movimentos locais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que se inscreverem, deverão apresentar no ato de inscrição: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I. Ficha de Inscrição Preenchida (Anexo I);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II. Comprovante de Endereço;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III. Histórico de atuação e de comprometimento com o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temário de gênero por meio de relatório das atividades realizadas,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participação e ou existência de organismo próprio (coordenadoria,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secretaria, etc) de gênero.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IV. Cópia do Cadastro Nacional de Pessoa Jurídica (CNPJ).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10° - As representantes da sociedade civil dos 32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(trinta e dois) Fóruns Regionais de Políticas para as Mulheres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deverão apresentar no ato de inscrição: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I. Ficha de Inscrição Preenchida (Anexo II);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III. Breve histórico de experiência de atuação na temática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 gênero e no tema específico para o qual se candidata;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II. Comprovante de Endereço;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III. CPF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11° - A Secretaria Municipal de Políticas para as Mulheres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divulgará a Comissão Eleita por meio de Portaria específica.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12º - Após a publicação da Comissão Organizadora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em Diário Oficial, serão abertos 05 (cinco) dias de prazo para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recurso.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Art. 13° - Esta convocação entra em vigor na data de sua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São Paulo, 22 de junho de 2015.</w:t>
      </w:r>
    </w:p>
    <w:p w:rsidR="008215D9" w:rsidRPr="008215D9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Denise Motta Dau</w:t>
      </w:r>
    </w:p>
    <w:p w:rsidR="00991BB5" w:rsidRDefault="008215D9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215D9">
        <w:rPr>
          <w:rFonts w:ascii="Verdana" w:eastAsiaTheme="minorHAnsi" w:hAnsi="Verdana" w:cs="Frutiger-Cn"/>
          <w:sz w:val="22"/>
          <w:szCs w:val="22"/>
          <w:lang w:eastAsia="en-US"/>
        </w:rPr>
        <w:t>Secretária Municip</w:t>
      </w:r>
      <w:r w:rsidR="004204B3">
        <w:rPr>
          <w:rFonts w:ascii="Verdana" w:eastAsiaTheme="minorHAnsi" w:hAnsi="Verdana" w:cs="Frutiger-Cn"/>
          <w:sz w:val="22"/>
          <w:szCs w:val="22"/>
          <w:lang w:eastAsia="en-US"/>
        </w:rPr>
        <w:t>al de Políticas para as Mulhere</w:t>
      </w:r>
    </w:p>
    <w:p w:rsidR="00991BB5" w:rsidRDefault="00991BB5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91BB5" w:rsidRDefault="00991BB5" w:rsidP="008215D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91BB5">
        <w:rPr>
          <w:rFonts w:ascii="Verdana" w:eastAsiaTheme="minorHAnsi" w:hAnsi="Verdana" w:cs="Frutiger-Cn"/>
          <w:b/>
          <w:lang w:eastAsia="en-US"/>
        </w:rPr>
        <w:t>Licitação, Pág.81</w:t>
      </w:r>
    </w:p>
    <w:p w:rsidR="00D374D3" w:rsidRDefault="00D374D3" w:rsidP="00991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DEPTO DE EDIFICAÇÕES</w:t>
      </w:r>
    </w:p>
    <w:p w:rsidR="00D374D3" w:rsidRDefault="00D374D3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2015-0.147.452-5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Assunto: utilização da ata de RP nº 021/SIURB/2014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(fornecimento à Prefeitura do Município de São Paulo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de: serviços gerais de manutenção preventiva, corretiva,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reparações, adaptações e modificações, de acordo com o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decreto nº 29.929/91 e alterações posteriores, em prédios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municipais, com fornecimento de materiais de primeira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linha e mão-dobra especializada)</w:t>
      </w:r>
    </w:p>
    <w:p w:rsidR="004204B3" w:rsidRDefault="004204B3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Interessado: SECRETARIA MUNICIPAL DO DESENVOLVIMENTO,</w:t>
      </w:r>
    </w:p>
    <w:p w:rsidR="00991BB5" w:rsidRPr="00D374D3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TRABALHO E EMPREENDEDORISMO - ABAST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</w:t>
      </w: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Diante dos elementos informativos que instruem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presente processo, considerando especialmente 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disposto nos Decretos nº 22.929/91, em consonância com o que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estabelece a Lei Municipal nº 13278/02 e Decreto 44279/03,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além das disposições previstas na Lei Federal nº 8.666 de 21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junho de 1993, </w:t>
      </w:r>
      <w:r w:rsidRPr="00991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observada a competência a que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alude a Portaria nº 006/SIURB/2013, a utilização da vigente Ata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Registro de Preços nº 021/SIURB/2014, celebrada com a empresa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PROJEÇÃO ENGENHARIA PAULISTA DE OBRAS LTDA</w:t>
      </w: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o propósito de levar a efeito, no(a) </w:t>
      </w:r>
      <w:r w:rsidRPr="00991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PINHEIROS – ADEQUAÇÃO DO DECK DE MADEIRA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DAS INSTALAÇÕES HIDRPÁULICAS</w:t>
      </w: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situado na Rua Pedro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Cristi, nº 31/71 - São Paulo – SP (Subprefeitura PINHEIROS - SP/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PI) a execução dos serviços de manutenção e conservação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relacionados na documentação do referido processo, no valor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R$ 873.547,62 (oitocentos e setenta e três mil, quinhentos e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quarenta e sete reais e sessenta e dois centavos). As despesas</w:t>
      </w:r>
    </w:p>
    <w:p w:rsidR="00991BB5" w:rsidRP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decorrentes da contratação ora autorizada, serão suportadas</w:t>
      </w:r>
    </w:p>
    <w:p w:rsidR="00991BB5" w:rsidRDefault="00991BB5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91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dotação do orçamento vigente.</w:t>
      </w:r>
    </w:p>
    <w:p w:rsidR="00D374D3" w:rsidRPr="00D374D3" w:rsidRDefault="00D374D3" w:rsidP="00991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2015-0.147.452-5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CONVOCAÇÃO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 xml:space="preserve">Ficam V.Sas., da empresa </w:t>
      </w: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PROJEÇÃO ENGENHARIA PAULISTA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OBRAS LTDA</w:t>
      </w: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, convocados a comparecer nesta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Secretaria, no Núcleo de Manutenção de Próprios Municipais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e Equipamentos, para entrega dos documentos abaixo relacionados,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necessários para lavrar o Termo de Contrato e a Ordem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 xml:space="preserve">de Serviço, relativa à prestação dos serviços no </w:t>
      </w: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MUNICIPAL DE PINHEIROS – ADEQUAÇÃO DO DECK DE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MADEIRA E DAS INSTALAÇÕES HIDRÁULICAS</w:t>
      </w: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Documentos a serem apresentados: 1. CND do INSS; 2.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Certificado de Regularidade do FGTS; 3. Guia de Recolhimento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da ART; 4. Cópia do Contrato Social; 5. Declaração com a equipe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mínima com qualificação profissional prevista para execução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da obra com anuência da fiscalização e salientamos que o não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t>atendimento ao prazo supra mencionado, propiciará a aplicação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das sanções legais e contratuais cabíveis por parte da PMSP.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2015-0.108.781-5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utilização da ata de RP nº 025/SIURB/2014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(fornecimento à Prefeitura do Município de São Paulo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de: serviços gerais de manutenção preventiva, corretiva,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reparações, adaptações e modificações, de acordo com o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decreto nº 29.929/91 e alterações posteriores, em prédios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municipais, com fornecimento de materiais de primeira</w:t>
      </w:r>
    </w:p>
    <w:p w:rsidR="00D374D3" w:rsidRPr="00D374D3" w:rsidRDefault="00D374D3" w:rsidP="00D374D3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D374D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linha e mão-dobra especializada)</w:t>
      </w:r>
    </w:p>
    <w:sectPr w:rsidR="00D374D3" w:rsidRPr="00D374D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4" w:rsidRDefault="00855434" w:rsidP="00323B3A">
      <w:r>
        <w:separator/>
      </w:r>
    </w:p>
  </w:endnote>
  <w:endnote w:type="continuationSeparator" w:id="0">
    <w:p w:rsidR="00855434" w:rsidRDefault="00855434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855434" w:rsidRDefault="008554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B3">
          <w:rPr>
            <w:noProof/>
          </w:rPr>
          <w:t>2</w:t>
        </w:r>
        <w:r>
          <w:fldChar w:fldCharType="end"/>
        </w:r>
      </w:p>
    </w:sdtContent>
  </w:sdt>
  <w:p w:rsidR="00855434" w:rsidRDefault="00855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4" w:rsidRDefault="00855434" w:rsidP="00323B3A">
      <w:r>
        <w:separator/>
      </w:r>
    </w:p>
  </w:footnote>
  <w:footnote w:type="continuationSeparator" w:id="0">
    <w:p w:rsidR="00855434" w:rsidRDefault="00855434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34" w:rsidRDefault="00855434">
    <w:pPr>
      <w:pStyle w:val="Cabealho"/>
      <w:jc w:val="right"/>
    </w:pPr>
  </w:p>
  <w:p w:rsidR="00855434" w:rsidRDefault="00855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63F67"/>
    <w:rsid w:val="000B767E"/>
    <w:rsid w:val="0011758B"/>
    <w:rsid w:val="00163C38"/>
    <w:rsid w:val="00202107"/>
    <w:rsid w:val="0027334B"/>
    <w:rsid w:val="00290DF8"/>
    <w:rsid w:val="002B40A8"/>
    <w:rsid w:val="00323B3A"/>
    <w:rsid w:val="00353C01"/>
    <w:rsid w:val="003746EB"/>
    <w:rsid w:val="00375E9A"/>
    <w:rsid w:val="003B0D87"/>
    <w:rsid w:val="003B5BDE"/>
    <w:rsid w:val="003B5F04"/>
    <w:rsid w:val="00404183"/>
    <w:rsid w:val="004204B3"/>
    <w:rsid w:val="00485FF6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6E1A24"/>
    <w:rsid w:val="007508EB"/>
    <w:rsid w:val="00766A4C"/>
    <w:rsid w:val="007D5941"/>
    <w:rsid w:val="008215D9"/>
    <w:rsid w:val="00855434"/>
    <w:rsid w:val="008800A0"/>
    <w:rsid w:val="008B51F3"/>
    <w:rsid w:val="00917560"/>
    <w:rsid w:val="00991BB5"/>
    <w:rsid w:val="00B96313"/>
    <w:rsid w:val="00BE2C9F"/>
    <w:rsid w:val="00BE67BD"/>
    <w:rsid w:val="00C270C9"/>
    <w:rsid w:val="00D30C7E"/>
    <w:rsid w:val="00D374D3"/>
    <w:rsid w:val="00D460B5"/>
    <w:rsid w:val="00D742B6"/>
    <w:rsid w:val="00DB34AF"/>
    <w:rsid w:val="00E03A41"/>
    <w:rsid w:val="00E30BCF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E276-C9A0-4FD7-AE01-3F1E2242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3338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3</cp:revision>
  <cp:lastPrinted>2015-06-23T11:53:00Z</cp:lastPrinted>
  <dcterms:created xsi:type="dcterms:W3CDTF">2015-06-23T11:42:00Z</dcterms:created>
  <dcterms:modified xsi:type="dcterms:W3CDTF">2015-06-23T11:53:00Z</dcterms:modified>
</cp:coreProperties>
</file>