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8800A0">
        <w:rPr>
          <w:rFonts w:ascii="Verdana" w:hAnsi="Verdana"/>
          <w:b/>
        </w:rPr>
        <w:t>. São Paulo, 109, Ano 60, Quinta</w:t>
      </w:r>
      <w:r w:rsidR="003B0D87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8800A0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18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B51F3" w:rsidRPr="008B51F3" w:rsidRDefault="008800A0" w:rsidP="008B51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Pág.06</w:t>
      </w:r>
    </w:p>
    <w:p w:rsidR="008800A0" w:rsidRDefault="008800A0" w:rsidP="008800A0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081/2015 – SDTE/GAB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Secretária Municipal do Desenvolvimento, Trabalho e Empreendedorismo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Substituta, no uso de suas atribuições legais,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os termos do Decreto n° 54.873, de 25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2014, que estabelecem as atividades e os procedimentos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serem observados pelos gestores e pelos fiscais firmados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órgãos da administração municipal direta, autarquias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fundações de direito público.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sobre a instituição da função de Gestor de Contratos,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como fixa a atribuição para os Fiscais de Contratos.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parceria realizada com a Subprefeitura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Ipiranga, vinculada ao Processo Administrativo n° 2014-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0.104.943-1.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1° - Designar o servidor Eder Evandro de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Moura Lima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817.209.9 como gestor titular e o servidor Guilherme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Eurípedes Silva Ferreira - RF 793.277.4 como gestor substituto.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Francisco Laurindo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Oliveira – RF: 723.669.7 e Maria de Fatima Pereira Costa – RF: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815.839.8 como fiscais, e Marcia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Harumi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Shiguihara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Kawasaki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805.451.7 como fiscal substituta.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revogadas as disposições da Portaria nº. 075/2014-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082/2015 – SDTE/GAB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GABINETE, da Secretaria Municipal do Desenvolvimento,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Empreendedorismo, no uso de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CONSIDERANDO os termos do Decreto n° 54.873, de 25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2014 e da Portaria n° 043/2013 – SDTE/GAB.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necessidade de alterar a composição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servidores do Processo Administrativo n° 2013-0.269.734-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instituída pela Portaria nº 056/2013-SDTE/GAB.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Brasileira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Telecomunicações S/A – EMBRATEL, sucedida por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incorporação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 Claro S/A, vinculada ao Processo Administrativo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2013-0.269.734-6.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Jairo José de Lira – RF: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822.174.0 como gestor titular e o servidor José Trevisol – RF: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814.635.7 como gestor substituto.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 servidor Francisco Laurindo de Oliveira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RF: 723.669-7 como fiscal, e o servidor Guilherme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Eurípedes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Ferreira – RF: 793.277-4 como fiscal substituto.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3° – Cessar, em consequência, a designação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anteriormente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efetuada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4° - Esta Portaria entrará em vigor na data de sua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</w:t>
      </w:r>
      <w:proofErr w:type="gramEnd"/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2015-2-107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2015-0.124.411-2 PATRICIA ANDREA DE OLIVEIRA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FLORENCIO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ART. 18 DO DEC. 48.172/07,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SATISFEITAS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 DEMAIS EXIGENCIAS LEGAIS, AUTORIZADA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TRANSFERENCIA DA MATRICULA 207.484-01-5, DE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ANDREA DE OLIVEIRA FLORENCIO PARA DOUGLAS DOS SANTOS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OLIVEIRA 38599217895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</w:t>
      </w: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SUPERVISOR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2015-0.039.234-7 </w:t>
      </w: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SDTE/ABAST e YN Agro Comercial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Ltda.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Alteração da razão social e sócios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O Supervisor Geral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Abastecimento, no uso das atribuições que lhe são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concedidas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em especial o Decreto nº 46.398, de 28 de setembro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2005. RESOLVE: DEFERIR, o pedido de alteração da razão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social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passará de empresa individual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Yuiti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Kozaka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permissionária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área identificada como Boxe nº 20, do Mercado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Kinjo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Yamato para denominação sociedade empresária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limitada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YN Agro Comercial Ltda., pessoa jurídica de direito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privado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inscrita no CNPJ sob o nº 01.568.916/0001-05, bem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seus sócios,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Yuiti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Kozaka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Nelson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Yoshitoshi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Nakandakare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respeitadas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devidas disposições legais vigentes.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2014-0.273.632-7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Bemfica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Produtos Alimentícios Ltda. ME – Pedido de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reconsideração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revogação do TPU – O Supervisor Geral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Abastecimento, no uso das atribuições que lhe são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conferidas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em especial o Decreto Municipal nº 46.398, de 28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setembro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2005. RESOLVE: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À vista das informações e dos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elementos contidos no presente, especialmente a manifestação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Supervisão de Mercados e Sacolões e da Assessoria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desta Pasta, que adoto e acolho como razão de decidir,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INDEFIRO o pedido de reconsideração formulado pela empresa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permissionária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Bemfica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Produtos Alimentícios Ltda. - ME, pessoa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direito privado devidamente inscrita no CNPJ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nº 50.674.886/0001-27, que opera na rua 5, boxe nº 95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Mercado Municipal da Lapa, tendo em vista que INADIMPLÊNCIA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persiste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bem como o pedido de reconsideração não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possui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AMPARO LEGAL. Por fim, ratifico os termos do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</w:t>
      </w:r>
      <w:proofErr w:type="gramEnd"/>
    </w:p>
    <w:p w:rsidR="008B51F3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publicado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13/12/2014.</w:t>
      </w: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75E9A" w:rsidRDefault="00375E9A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75E9A" w:rsidRPr="00DB34AF" w:rsidRDefault="00DB34AF" w:rsidP="00DB34A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DB34AF">
        <w:rPr>
          <w:rFonts w:ascii="Verdana" w:eastAsiaTheme="minorHAnsi" w:hAnsi="Verdana" w:cs="Frutiger-Cn"/>
          <w:b/>
          <w:color w:val="000000"/>
          <w:lang w:eastAsia="en-US"/>
        </w:rPr>
        <w:t>Servidor, Pág. 44</w:t>
      </w:r>
    </w:p>
    <w:p w:rsidR="00375E9A" w:rsidRPr="00DB34AF" w:rsidRDefault="00375E9A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B34AF" w:rsidRPr="00DB34AF" w:rsidRDefault="00DB34AF" w:rsidP="00DB34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B34A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178/EMASP/2015</w:t>
      </w:r>
    </w:p>
    <w:p w:rsidR="00DB34AF" w:rsidRPr="00DB34AF" w:rsidRDefault="00DB34AF" w:rsidP="00DB34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34A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DB34AF">
        <w:rPr>
          <w:rFonts w:ascii="Verdana" w:eastAsiaTheme="minorHAnsi" w:hAnsi="Verdana" w:cs="Frutiger-Cn"/>
          <w:sz w:val="22"/>
          <w:szCs w:val="22"/>
          <w:lang w:eastAsia="en-US"/>
        </w:rPr>
        <w:t>Inscritos para o curso Requisição e Recebimento</w:t>
      </w:r>
    </w:p>
    <w:p w:rsidR="00DB34AF" w:rsidRPr="00DB34AF" w:rsidRDefault="00DB34AF" w:rsidP="00DB34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DB34AF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DB34AF">
        <w:rPr>
          <w:rFonts w:ascii="Verdana" w:eastAsiaTheme="minorHAnsi" w:hAnsi="Verdana" w:cs="Frutiger-Cn"/>
          <w:sz w:val="22"/>
          <w:szCs w:val="22"/>
          <w:lang w:eastAsia="en-US"/>
        </w:rPr>
        <w:t xml:space="preserve"> Materiais</w:t>
      </w:r>
    </w:p>
    <w:p w:rsidR="00DB34AF" w:rsidRPr="00DB34AF" w:rsidRDefault="00DB34AF" w:rsidP="00DB34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B34AF">
        <w:rPr>
          <w:rFonts w:ascii="Verdana" w:eastAsiaTheme="minorHAnsi" w:hAnsi="Verdana" w:cs="Frutiger-Cn"/>
          <w:sz w:val="22"/>
          <w:szCs w:val="22"/>
          <w:lang w:eastAsia="en-US"/>
        </w:rPr>
        <w:t>DIRIGIDO: Servidores municipais</w:t>
      </w:r>
    </w:p>
    <w:p w:rsidR="00375E9A" w:rsidRPr="00DB34AF" w:rsidRDefault="00DB34AF" w:rsidP="00DB34A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DB34A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proofErr w:type="gramEnd"/>
      <w:r w:rsidRPr="00DB34AF">
        <w:rPr>
          <w:rFonts w:ascii="Verdana" w:eastAsiaTheme="minorHAnsi" w:hAnsi="Verdana" w:cs="Frutiger-Cn"/>
          <w:sz w:val="22"/>
          <w:szCs w:val="22"/>
          <w:lang w:eastAsia="en-US"/>
        </w:rPr>
        <w:t>18/06/2015</w:t>
      </w:r>
    </w:p>
    <w:p w:rsidR="00DB34AF" w:rsidRDefault="00DB34AF" w:rsidP="008800A0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75E9A" w:rsidRPr="00DB34AF" w:rsidRDefault="00375E9A" w:rsidP="008800A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DB34AF">
        <w:rPr>
          <w:rFonts w:ascii="Verdana" w:eastAsiaTheme="minorHAnsi" w:hAnsi="Verdana" w:cs="Frutiger-Cn"/>
          <w:b/>
          <w:sz w:val="22"/>
          <w:szCs w:val="22"/>
          <w:lang w:eastAsia="en-US"/>
        </w:rPr>
        <w:t>VALDEMAR DE MORAIS SILVA 7932341 SDTE</w:t>
      </w:r>
    </w:p>
    <w:p w:rsidR="00375E9A" w:rsidRDefault="00375E9A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800A0" w:rsidRDefault="008800A0" w:rsidP="008800A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8800A0">
        <w:rPr>
          <w:rFonts w:ascii="Verdana" w:eastAsiaTheme="minorHAnsi" w:hAnsi="Verdana" w:cs="Frutiger-Cn"/>
          <w:b/>
          <w:color w:val="000000"/>
          <w:lang w:eastAsia="en-US"/>
        </w:rPr>
        <w:t>Edital, Pág.54</w:t>
      </w:r>
    </w:p>
    <w:p w:rsidR="008800A0" w:rsidRDefault="008800A0" w:rsidP="008800A0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800A0" w:rsidRPr="00375E9A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MINUTA DE EDITAL DE CHAMAMENTO PÚBLICO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Nº 001/SDTE/ ABAST/2015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PREENCHIMENTO DE VAGAS DISPONÍVEIS NAS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FEIRAS-LIVRES DO MUNICÍPIO DE SÃO PAULO.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SUPERVISÃO GERAL DE ABASTECIMENTO - ABAST,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DE TRABALHO DESENVOLVIMENTO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EMPREENDEDORISMO – SDTE, no uso das atribuições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são conferidas por lei e, em cumprimento ao disposto no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48.172/2007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torna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público o processo de atribuição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vagas disponíveis nas feiras-livres do Município de São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Paulo, constantes do ANEXO ÚNICO, respeitado o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procedimento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 - O interessado, munido de Cédula de Identidade,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CPF/CNPJ e matricula de feirante, quando for o caso, deverá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efetuar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sua inscrição no período de 22 de JUNHO a 04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JULHO de 2015, por meio de formulário padronizado,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disponível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Praça de Atendimento da Supervisão Geral de Abastecimento,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situada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 Rua da Cantareira, 216 – Centro – São Paulo, 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segunda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sexta-feira, das 9:00 às 16:00 horas;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Art. 2º - Poderão se inscrever feirantes e pessoas físicas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interessadas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ocupar as vagas disponíveis nas feiras livres,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ficando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 pessoas físicas cientes de que uma vez classificadas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deverão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constituir-se como pessoa jurídica, cumprindo as demais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determinações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 exigidas para o exercício da atividade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feirante, nos termos do disposto no Decreto 48.172/2007,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exceto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que atuam no Grupo 21;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3º - A atribuição das vagas disponíveis nas feiras livres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ocorrerá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nos dias 14 e 15 de JULHO do ano em curso, com início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13:00 horas, no Salão de Eventos do Mercado Municipal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Paulistano - Central, na Rua da Cantareira, nº 306, Centro,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Paulo, conforme a classificação prevista no art. 6º;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4º - No ato da atribuição da vaga, o interessado,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estar munido da Cédula de Identidade, CPF/CNPJ. </w:t>
      </w: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protocolo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inscrição, sob pena de cancelamento automática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sua inscrição;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5º - Todos os participantes serão classificados dentro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grupos de comércio para os quais se inscreveram e aquele</w:t>
      </w:r>
    </w:p>
    <w:p w:rsidR="008800A0" w:rsidRPr="008800A0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 selecionado deverá apresentar a documentação </w:t>
      </w:r>
      <w:proofErr w:type="spellStart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</w:t>
      </w:r>
      <w:proofErr w:type="spellEnd"/>
      <w:r w:rsidRPr="008800A0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gida</w:t>
      </w:r>
      <w:proofErr w:type="spellEnd"/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, nos termos da Portaria nº 004/2013/ABAST, no prazo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15 (quinze) dias úteis, sob pena de convocação do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próximo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classificado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6º - Os inscritos serão classificados da seguinte forma: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I - em primeiro lugar, pelo feirante que não tenha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feira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designada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mesmo dia da semana em que a feira objeto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edital se realiza, desde que esteja, durante os últimos 12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(doze) meses, com a matrícula regularmente revalidada, o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preço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devido pela ocupação de área quitado e a menor pontuação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lançada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em seu prontuário, relativa às irregularidades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cometidas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em segundo lugar, pelo feirante que tenha feira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designada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o mesmo dia em que a feira objeto do edital se realiza,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mas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dela pretenda ser transferido, desde que esteja, durante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últimos 12 (doze) meses, com a matrícula regularmente revalidada,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pagamento do preço público devido pela ocupação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área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quitado e a menor pontuação lançada em seu prontuário,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relativa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às irregularidades cometidas;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III - ocorrendo empate entre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(dois) ou mais feirantes, 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vaga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será atribuída àquele cuja data de início da atividade,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feirante, seja mais antiga;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IV - permanecendo o empate será realizado sorteio público,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previamente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divulgado no Diário Oficial da Cidade.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7º - Do preenchimento das vagas: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As vagas serão escolhidas no ato da inscrição, com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preenchimento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efetuado pelo pleiteante;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II – A seleção se dará seguindo as regras estabelecidas no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artigo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6º;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III – Em caso de empate será realizado sorteio no dia 14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JULHO, no período da manhã;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IV - Cada interessado inscrito poderá escolher uma única</w:t>
      </w:r>
    </w:p>
    <w:p w:rsidR="007508EB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vaga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V-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Serão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canceladas as atribuições, a qualquer tempo,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quando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comprovado que o feirante descumpriu o estabelecido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um dos incisos de I a IV;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 - Todos os classificados poderão ser convocados a assumir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vagas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sejam disponibilizadas, para os grupos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, em que se inscreveram, durante a validade do chamamento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VI - A inscrição para este chamamento público não poderá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alterada, após o término do prazo;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VII - A mesma pessoa física ou jurídica poderá se inscrever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apenas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e tão somente para um único Grupo de comércio;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VIII – Os interessados em débito para com a municipalidade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ficarão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impedidos de se inscrever ou terão a atribuição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cancelada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a qualquer tempo quando se verificar essa situação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inadimplência;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8º - Encerrada a validade deste chamamento e existindo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vagas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remanescentes, estas serão destinadas a novo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chamamento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9º - A lista de classificação terá validade de três (03)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meses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, a contar da data de sua publicação;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10 - A antiguidade será verificada tendo como base 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data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início da atividade como feirante;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11 – As atribuições ou este edital poderão ser canceladas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qualquer tempo, por interesse público ou quando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constatado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vício;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12 - O feirante que efetuar sua inscrição em grupo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comércio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não o constante de sua matrícula, terá sua inscrição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cancelada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a qualquer tempo;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13 – A atribuição e classificação das vagas serão realizadas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pela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Supervisão de Feiras Livres, da Supervisão Geral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Abastecimento – ABAST,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Art. 15 - Os casos omissos serão apreciados e decididos</w:t>
      </w: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Supervisor Geral de Abastecimento.</w:t>
      </w:r>
    </w:p>
    <w:p w:rsidR="00855434" w:rsidRDefault="00855434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5434" w:rsidRDefault="00855434" w:rsidP="0085543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lastRenderedPageBreak/>
        <w:drawing>
          <wp:inline distT="0" distB="0" distL="0" distR="0" wp14:anchorId="5F34E812" wp14:editId="0BB7DECD">
            <wp:extent cx="5810250" cy="4067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68" cy="40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434" w:rsidRDefault="00855434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55434" w:rsidRDefault="00855434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75E9A" w:rsidRDefault="00375E9A" w:rsidP="00375E9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375E9A">
        <w:rPr>
          <w:rFonts w:ascii="Verdana" w:eastAsiaTheme="minorHAnsi" w:hAnsi="Verdana" w:cs="Frutiger-Cn"/>
          <w:b/>
          <w:lang w:eastAsia="en-US"/>
        </w:rPr>
        <w:t>Licitação, Pág.66</w:t>
      </w:r>
    </w:p>
    <w:p w:rsidR="00375E9A" w:rsidRDefault="00375E9A" w:rsidP="00375E9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</w:t>
      </w:r>
      <w:proofErr w:type="gramEnd"/>
      <w:r w:rsidRPr="00375E9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TRABALHO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2015-0.070.409-8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FUNDAÇÃO PAULISTANA DE EDUCAÇÃO,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ASSUNTO: Contratação de prestação de serviços </w:t>
      </w:r>
      <w:proofErr w:type="spell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especilizados</w:t>
      </w:r>
      <w:proofErr w:type="spell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manutenção preventiva e corretiva para elevadores (com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inclusão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peças) para 01 (um) elevador da marca Atlas Schindler,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situado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 Escola Técnica de Saúde Pública Prof. </w:t>
      </w:r>
      <w:proofErr w:type="spell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À vista dos elementos constantes do presente, 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solicitação e justificativa de fl. 02, pedido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contratação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serviços de fl. 03 e requisição de fl. 18 e 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parecer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Assessoria Técnico-Jurídica desta fundação e, no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atribuições que me foram delegadas pela Portaria nº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105/2015–PREF, com fundamento no artigo 24, inciso V da 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Federal nº 8.666/93, combinado com o art. 1º da Lei 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13.278/2002, regulamentada pelo Decreto Municipal nº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44.279/2003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contratação direta por da sociedade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empresária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ABSOLUTA ELEVADORES AUTOMAÇÃO E INFORMÁ-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TICA LTDA - ME, inscrita no CNPJ/MF sob nº 10.844.145/0001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22, para prestação de serviços especializados de 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manutenção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preventiva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corretiva para elevadores (com inclusão de peças)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 (um) elevador da marca Atlas </w:t>
      </w:r>
      <w:proofErr w:type="spell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Chindler</w:t>
      </w:r>
      <w:proofErr w:type="spell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situado na Escola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Técnica de Saúde Pública Prof. </w:t>
      </w:r>
      <w:proofErr w:type="spell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Makiguti</w:t>
      </w:r>
      <w:proofErr w:type="spell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pelo período de 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meses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(doze) meses, a contar da data de assinatura do contrato,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valor mensal de R$ 2.000,00 (dois mil), perfazendo o valor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total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R$ 24.000,00 (vinte e quatro mil reais), nos termos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proposta de fls. 99, onerando neste exercício a dotação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n.º 82.10.12.363.3019.2.881.3.3.90.39.00.00,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Nota de Reserva de Recursos nº 16 (fl. 118).</w:t>
      </w: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2015-0.101.700-0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FUNDAÇÃO PAULISTANA DE EDUCAÇÃO,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TECNOLOGIA E CULTURA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Aquisição de bebedouros para garrafão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 litros e bebedouros elétricos, por meio da Ata de RP 014</w:t>
      </w: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SMADS/2013.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constantes do presente e nos termos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art. 15, inciso II da Lei Federal n.º 8.666/1993, combinado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disposto na Lei Municipal n.º 13.278/2002, regulamentada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nº 44.279/2003 a alterações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posteriores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bem como na competência a mim delegada por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Portaria nº 105/2015–PREF, AUTORIZO a utilização</w:t>
      </w:r>
    </w:p>
    <w:p w:rsid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375E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Ata de Registro de Preços nº 014/SMADS/2013 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Termo de Aditamento nº 129/2014, firmada com a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sociedade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empresária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SOLUMIX COMÉRCIO DE ELTROELETRÔNICOS LTDA.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- ME.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inscrita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no CNPJ/MF sob nº 09.592.204/0001-33, para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fornecimento 02 (dois) bebedouros para galão de 20 litros,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gabinete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total em aço inox, fornecimento de água gelada e natural,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gabinete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apoiado no chão, tensão de 110 V, com garantia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mínima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12 (doze) meses e 10 (dez) bebedouros elétricos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pressão, com gabinete total em aço inox, fornecimento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água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gelada ou natural, com 2 (duas ) torneiras de pressão –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uma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jato de boca e outra para copo – Voltagem de 110V,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garantia mínima de 12 (doze) meses, conforme pedido de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compra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fls. 02/03 e requisição de fl. 10, no valor total de R$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5.260,00 (cinco mil, duzentos e sessenta reais), que onerará </w:t>
      </w: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dotação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80.10.12.363.3019.2.881 44.90.52.00., conforme nota</w:t>
      </w:r>
    </w:p>
    <w:p w:rsidR="00375E9A" w:rsidRPr="00375E9A" w:rsidRDefault="00375E9A" w:rsidP="00375E9A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proofErr w:type="gramStart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75E9A">
        <w:rPr>
          <w:rFonts w:ascii="Verdana" w:eastAsiaTheme="minorHAnsi" w:hAnsi="Verdana" w:cs="Frutiger-Cn"/>
          <w:sz w:val="22"/>
          <w:szCs w:val="22"/>
          <w:lang w:eastAsia="en-US"/>
        </w:rPr>
        <w:t xml:space="preserve"> reserva à fl. 56.</w:t>
      </w:r>
    </w:p>
    <w:sectPr w:rsidR="00375E9A" w:rsidRPr="00375E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6EB">
          <w:rPr>
            <w:noProof/>
          </w:rPr>
          <w:t>6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11758B"/>
    <w:rsid w:val="00202107"/>
    <w:rsid w:val="0027334B"/>
    <w:rsid w:val="00290DF8"/>
    <w:rsid w:val="002B40A8"/>
    <w:rsid w:val="00323B3A"/>
    <w:rsid w:val="00353C01"/>
    <w:rsid w:val="003746EB"/>
    <w:rsid w:val="00375E9A"/>
    <w:rsid w:val="003B0D87"/>
    <w:rsid w:val="003B5BDE"/>
    <w:rsid w:val="003B5F04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7508EB"/>
    <w:rsid w:val="00766A4C"/>
    <w:rsid w:val="007D5941"/>
    <w:rsid w:val="00855434"/>
    <w:rsid w:val="008800A0"/>
    <w:rsid w:val="008B51F3"/>
    <w:rsid w:val="00917560"/>
    <w:rsid w:val="00B96313"/>
    <w:rsid w:val="00BE2C9F"/>
    <w:rsid w:val="00BE67BD"/>
    <w:rsid w:val="00D30C7E"/>
    <w:rsid w:val="00D460B5"/>
    <w:rsid w:val="00D742B6"/>
    <w:rsid w:val="00DB34AF"/>
    <w:rsid w:val="00E03A41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8A9-08CA-45BC-9F25-2D565FDB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2015-06-18T12:05:00Z</cp:lastPrinted>
  <dcterms:created xsi:type="dcterms:W3CDTF">2015-06-18T12:13:00Z</dcterms:created>
  <dcterms:modified xsi:type="dcterms:W3CDTF">2015-06-18T12:13:00Z</dcterms:modified>
</cp:coreProperties>
</file>