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084C5D">
        <w:rPr>
          <w:rFonts w:ascii="Verdana" w:hAnsi="Verdana"/>
          <w:b/>
        </w:rPr>
        <w:t>. São Paulo, 123, Ano 60, Sábado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084C5D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Gabinete do Prefeito, Pág.</w:t>
      </w:r>
      <w:proofErr w:type="gramStart"/>
      <w:r>
        <w:rPr>
          <w:rFonts w:ascii="Verdana" w:eastAsiaTheme="minorHAnsi" w:hAnsi="Verdana" w:cs="Arial"/>
          <w:b/>
          <w:lang w:eastAsia="en-US"/>
        </w:rPr>
        <w:t>40</w:t>
      </w:r>
      <w:proofErr w:type="gramEnd"/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bookmarkStart w:id="0" w:name="_GoBack"/>
      <w:bookmarkEnd w:id="0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288, DE </w:t>
      </w:r>
      <w:proofErr w:type="gramStart"/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3</w:t>
      </w:r>
      <w:proofErr w:type="gramEnd"/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JULHO DE 2015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DIOGO JAMRA TSUKUMO,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RG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26.545.563-7-SSP, para, no período de 06 de julho de 2015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31 de agosto de 2015, substituir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senhora MARIANA NEUBERN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DE SOUZA ALMEIDA, RG 30.827.161-0-SSP/SP, no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Diretor Geral, símbolo DGF, da Fundação Paulistana de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Educação, Tecnologia e Cultura, da Secretaria Municipal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à vista de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legal, por licença gestante.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julho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289, DE </w:t>
      </w:r>
      <w:proofErr w:type="gramStart"/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3</w:t>
      </w:r>
      <w:proofErr w:type="gramEnd"/>
      <w:r w:rsidRPr="005C044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JULHO DE 2015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AMERICO CALANDRIELLO JUNIOR,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823.257.1, para, no período de 27 de julho de 2015 a 02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substituir o senhor JOSÉ FLORIANO DE AZEVEDO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MARQUES NETO, RF 807.197.7, no cargo de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Secretário</w:t>
      </w:r>
      <w:proofErr w:type="gramEnd"/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Municipal, referência SM, da Secretaria Municipal de Habitação,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vista de seu impedimento legal, por férias.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julho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5C044F" w:rsidRPr="005C044F" w:rsidRDefault="005C044F" w:rsidP="005C044F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5C044F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2C3100" w:rsidRPr="002C3100" w:rsidRDefault="00484D54" w:rsidP="00484D54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lastRenderedPageBreak/>
        <w:t>Secretarias</w:t>
      </w:r>
      <w:r w:rsidR="00084C5D">
        <w:rPr>
          <w:rFonts w:ascii="Verdana" w:eastAsiaTheme="minorHAnsi" w:hAnsi="Verdana" w:cs="Arial"/>
          <w:b/>
          <w:lang w:eastAsia="en-US"/>
        </w:rPr>
        <w:t>, Pág.40</w:t>
      </w:r>
    </w:p>
    <w:p w:rsidR="002C3100" w:rsidRPr="00484D54" w:rsidRDefault="002C3100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2015-0.064.137-1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Reginaldo Marco Lorenzetti - Requerimento de pagamento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benefício do POT. I – No exercício da competência que me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conferida por Lei, à vista das informações e documentos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contidos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processo administrativo em epígrafe, especialmente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manifestação dos setores competentes e do parecer da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Assessoria Jurídica,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o qual acolho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, com fundamento no artigo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3º, parágrafos 4º e 5º da Lei Municipal 13.689/2003,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INDEFIRO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pedido formulado pelo Sr. Reginaldo Marco Lorenzetti, </w:t>
      </w:r>
      <w:proofErr w:type="spell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exbeneficiário</w:t>
      </w:r>
      <w:proofErr w:type="spell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 “Praças Mais Cuidadas”, por falta de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amparo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legal.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DO TERMO DE COOPERAÇÃO Nº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002/2015/SDTE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2015-0.031.868-6 </w:t>
      </w: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Partícipes: Prefeitura do Município de São Paulo por intermédio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 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Empreendedorismo, e a Organização Internacional do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– OIT – BRASIL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Objeto: Concessão de Uso de espaço físico para instalação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Escritório da OIT no Brasil, localizado na Av. São João, 473 –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4º e 5º </w:t>
      </w:r>
      <w:proofErr w:type="spell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and</w:t>
      </w:r>
      <w:proofErr w:type="spell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sem ônus de aluguel à OIT – Brasil.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Vigência: 12 meses a partir da assinatura.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Data da assinatura: 23 de junho de 2015.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Signatários: Artur Henrique da Silva Santos,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Secretário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do Desenvolvimento, Trabalho e Empreendedorismo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084C5D" w:rsidRDefault="005C044F" w:rsidP="00084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Stanley </w:t>
      </w:r>
      <w:proofErr w:type="spellStart"/>
      <w:r>
        <w:rPr>
          <w:rFonts w:ascii="Verdana" w:eastAsiaTheme="minorHAnsi" w:hAnsi="Verdana" w:cs="Frutiger-Cn"/>
          <w:sz w:val="22"/>
          <w:szCs w:val="22"/>
          <w:lang w:eastAsia="en-US"/>
        </w:rPr>
        <w:t>Gacek</w:t>
      </w:r>
      <w:proofErr w:type="spellEnd"/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, pela </w:t>
      </w:r>
      <w:proofErr w:type="gramStart"/>
      <w:r>
        <w:rPr>
          <w:rFonts w:ascii="Verdana" w:eastAsiaTheme="minorHAnsi" w:hAnsi="Verdana" w:cs="Frutiger-Cn"/>
          <w:sz w:val="22"/>
          <w:szCs w:val="22"/>
          <w:lang w:eastAsia="en-US"/>
        </w:rPr>
        <w:t>OIT</w:t>
      </w:r>
      <w:proofErr w:type="gramEnd"/>
    </w:p>
    <w:p w:rsidR="00084C5D" w:rsidRDefault="00084C5D" w:rsidP="00084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C044F" w:rsidRDefault="005C044F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84C5D" w:rsidRDefault="00084C5D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lastRenderedPageBreak/>
        <w:t>Servidor</w:t>
      </w:r>
      <w:r>
        <w:rPr>
          <w:rFonts w:ascii="Verdana" w:eastAsiaTheme="minorHAnsi" w:hAnsi="Verdana" w:cs="Arial"/>
          <w:b/>
          <w:lang w:eastAsia="en-US"/>
        </w:rPr>
        <w:t>, Pág.</w:t>
      </w:r>
      <w:r>
        <w:rPr>
          <w:rFonts w:ascii="Verdana" w:eastAsiaTheme="minorHAnsi" w:hAnsi="Verdana" w:cs="Arial"/>
          <w:b/>
          <w:lang w:eastAsia="en-US"/>
        </w:rPr>
        <w:t>68</w:t>
      </w:r>
    </w:p>
    <w:p w:rsidR="00084C5D" w:rsidRDefault="00084C5D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84C5D" w:rsidRDefault="00084C5D" w:rsidP="00084C5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FÉRIAS DEFERIDAS</w:t>
      </w:r>
    </w:p>
    <w:p w:rsidR="00084C5D" w:rsidRDefault="00084C5D" w:rsidP="00084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84C5D" w:rsidRDefault="00084C5D" w:rsidP="00084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5857875" cy="3333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5D" w:rsidRDefault="00084C5D" w:rsidP="00084C5D">
      <w:pPr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084C5D" w:rsidRDefault="00084C5D" w:rsidP="00084C5D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  <w:r w:rsidRPr="00084C5D">
        <w:rPr>
          <w:rFonts w:ascii="Verdana" w:eastAsiaTheme="minorHAnsi" w:hAnsi="Verdana" w:cs="Arial"/>
          <w:b/>
          <w:lang w:eastAsia="en-US"/>
        </w:rPr>
        <w:t>Edital, Pág.82</w:t>
      </w:r>
    </w:p>
    <w:p w:rsidR="00084C5D" w:rsidRPr="00084C5D" w:rsidRDefault="00084C5D" w:rsidP="00084C5D">
      <w:pPr>
        <w:tabs>
          <w:tab w:val="left" w:pos="4830"/>
        </w:tabs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EDITAL DE SELEÇÃO PÚBLICA SIMPLIFICADA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NO. 002/2015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Agência São Paulo de Desenvolvimento – ADE SAMPA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torna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público que se encontra aberto processo seletivo para 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profissionais para a seguinte vaga de emprego: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AGENTE DE DESENVOLVIMENTO LOCAL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interessados devem enviar seus currículos respeitando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requisitos constantes no Edital para o e-mail: 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selecaocate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@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.sp.gov.br entre os dias 04/07/2015 a 14/07/2015.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Para maiores informações sobre vagas, requisitos, 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procedimentos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participação, etapas, critérios de seleção 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recursos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os interessados devem consultar a íntegra do Edital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disponível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site 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httpHYPERLINK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"http://adesampa.com.br/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editais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/teste.pdf"://HYPERLINK "http://adesampa.com.br/editais/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teste.pdf"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adesampaHYPERLINK</w:t>
      </w:r>
      <w:proofErr w:type="spellEnd"/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"http://adesampa.com.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</w:t>
      </w:r>
      <w:proofErr w:type="spellEnd"/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/editais/teste.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pdf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".HYPERLINK "http://adesampa.com.br/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editais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teste.pdf"comHYPERLINK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"http://adesampa.com.br/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editais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/teste.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pdf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".HYPERLINK "http://adesampa.com.br/editais/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teste.pdf"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brHYPERLINK</w:t>
      </w:r>
      <w:proofErr w:type="spellEnd"/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"http://adesampa.com.br/editais/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teste.pdf"/HYPERLINK "http://adesampa.com.br/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editais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/teste.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pdf"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editaisHYPERLINK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 xml:space="preserve"> "http://adesampa.com.br/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editais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/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teste.pdf"/HYPERLINK "http://adesampa.com.br/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editais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/teste.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pdf"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agentesHYPERLINK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 xml:space="preserve"> "http://adesampa.com.br/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editais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/teste.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pdf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".HYPERLINK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 xml:space="preserve"> "http://adesampa.com.br/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editais</w:t>
      </w:r>
      <w:proofErr w:type="spellEnd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/</w:t>
      </w:r>
      <w:proofErr w:type="spell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val="en-US" w:eastAsia="en-US"/>
        </w:rPr>
        <w:t>teste.pdf"pdf</w:t>
      </w:r>
      <w:proofErr w:type="spell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val="en-US"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REFORMA DE BOX–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Box 20, Pavilhão “C”, no MERCADO MUNICIPAL </w:t>
      </w:r>
      <w:proofErr w:type="gramStart"/>
      <w:r w:rsidRPr="00084C5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SÃO MIGUEL – Sugai Casa Lotérica Ltda. - ME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2015-0.140.894-8 – À vista das informações contidas no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, autorizo o início das obras , observando e executando</w:t>
      </w:r>
    </w:p>
    <w:p w:rsidR="00084C5D" w:rsidRDefault="00084C5D" w:rsidP="00084C5D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itens do disposto em fls. n° 02 a 04.</w:t>
      </w:r>
    </w:p>
    <w:p w:rsidR="00084C5D" w:rsidRPr="00084C5D" w:rsidRDefault="00084C5D" w:rsidP="00084C5D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84C5D" w:rsidRPr="00084C5D" w:rsidRDefault="00084C5D" w:rsidP="00084C5D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084C5D" w:rsidRDefault="00084C5D" w:rsidP="00084C5D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084C5D">
        <w:rPr>
          <w:rFonts w:ascii="Verdana" w:eastAsiaTheme="minorHAnsi" w:hAnsi="Verdana" w:cs="Frutiger-Cn"/>
          <w:b/>
          <w:color w:val="000000"/>
          <w:lang w:eastAsia="en-US"/>
        </w:rPr>
        <w:t>Licitação, Pág.101</w:t>
      </w:r>
    </w:p>
    <w:p w:rsidR="00084C5D" w:rsidRPr="00084C5D" w:rsidRDefault="00084C5D" w:rsidP="00084C5D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2014-0.155.761-5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Pregão Eletrônico para Contratação de Empresa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Especializada para a prestação de serviços de chaveiros e serviços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correlatos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fornecimento de todo material necessário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especificações constantes do Termo de Referência.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pela Portaria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nº 040/2013/SDTE/GAB, à vista das 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informações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documentos contidos no presente processo administrativo,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 manifestações da Supervisão Geral de Administração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Finanças, da Supervisão de Execução Orçamentária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Financeira, da pesquisa mercadológica e do parecer exarado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Assessoria Jurídica desta Pasta, cujos fundamentos acolho,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AUTORIZO a abertura de procedimento licitatório, na 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modalidade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PREGÃO ELETRÔNICO nº 003/SDTE/2015, tipo Menor 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Global Mensal, com fundamento na Lei Municipal nº 13.278/02,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Decretos do Município nº 43.406/2003, 44.279/03, nº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46.662/05, nº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49.511/2008, nº 54.102/2013, Lei Complementar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123/2006 alterada pela Lei Complementar nº 147/2014 e nas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Leis Federais nº 10.520/02 e nº 8.666/93 objetivando a contratação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 especializada para a prestação de serviço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chaveiro e serviços correlatos, com fornecimento de todo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material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necessário, conforme as especificações e as condições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ANEXO I do EDITAL, que trata do termo de referência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objeto e que obrigatoriamente deverá ser observado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pelos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interessados. II – Ademais, APROVO a minuta de </w:t>
      </w: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Edital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acostada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Processo Administrativo em epígrafe, observando,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ainda</w:t>
      </w:r>
      <w:proofErr w:type="gramEnd"/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que a despesa onerará as dotações orçamentárias 30.10.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11.334.3019.8.090.3.3.90.39.00.00 e 30.10.11.122.3024.2.100.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3.3.90.30.00.00 deste exercício financeiro.</w:t>
      </w:r>
    </w:p>
    <w:p w:rsidR="00084C5D" w:rsidRPr="00084C5D" w:rsidRDefault="00084C5D" w:rsidP="00084C5D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Extrato de Edital de Licitação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Acha-se aberta na Secretaria Municipal do Desenvolvimento,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da Prefeitura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 – PMSP, licitação na modalidade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PREGÃO ELETRÔNICO Nº 003/SDTE/2015, Oferta de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Compra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801007801002015OC00016, tipo MENOR PREÇO GLOBAL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MENSAL, a ser realizado por intermédio do sistema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eletrônico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contratações denominado “Bolsa Eletrônica de Compras 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Governo do Estado de São Paulo”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, com fundamento nas Leis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Federais: nos 10.520/02 e, subsidiariamente a 8.666/93 e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suas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atualizações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e Lei Complementar nº 123/06 e suas alterações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Legislações municipais: Lei nº 13.278/02, Lei nº 14.094/05,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Decreto nº 44.279/03 e Decreto nº 54.102/2013.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Processo Administrativo nº. 2014-0.155.761-5 - Pregão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Eletrônico nº 003/SDTE/2015.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OBJETO: Contratação de empresa especializada na prestação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 de chaveiro e serviços correlatos, com fornecimento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 material necessário conforme especificações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ANEXO I do EDITAL, que trata do TERMO DE REFERÊNCIA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objeto e que obrigatoriamente deverá ser observado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pelos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interessados.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Início da Sessão: 31/ 07//2015 –SEXTA - FEIRA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09:30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horas.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Endereço: Secretaria Municipal do Desenvolvimento,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Empreendedorismo - SDTE, Avenida São João, 473 – 5º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andar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Centro - CEP. 01035-000 – São Paulo SP.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O Caderno de Licitação, composto de EDITAL e seus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ANEXOS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poderá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adquirido na Supervisão Geral de Administração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Finanças da Secretaria Municipal do Desenvolvimento,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mediante o recolhimento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preço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público, junto à rede bancária credenciada, conforme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disposto no Decreto Municipal nº 55.823/2014, aos cofres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públicos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, por meio de Guia de Arrecadação, até o último dia útil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anteceder a data designada para a abertura do certame ou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gratuitamente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através dos endereços eletrônicos da Prefeitura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 – PMSP: http://e-negocioscidadesp.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prefeitura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.sp.gov.br ou pela Bolsa Eletrônica de Compras 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Governo do Estado de São Paulo www.bec.sp.gov.br,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mediante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obtenção de senha de acesso ao sistema e credenciamento de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seus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representantes.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2015-0.048.118-8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SDTE – Contratação de empresa para Impressão de Documentos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Eletrônicos. I – No exercício da competência que me foi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atribuída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Lei, à vista dos elementos de convicção contidos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presente, especialmente a manifestação da Coordenadoria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Trabalho, Supervisão de Execução Orçamentária e Financeira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parecer da Assessoria Jurídica desta Pasta, que ora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acolho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, com fundamento na Lei Federal 8.666/93, Lei Municipal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13.278/2002, Decretos do Município nº 44.279/2003, nº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47.014/2006, nº 54.102/2013 e nº 56.144/2015,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AUTORIZO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, 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contratação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 empresa DELTA X TECNOLOGIA DA INFORMAÇÃO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LTDA. - EPP, inscrita no CNPJ n° 07.740.551/0001-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30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12 (doze) meses, para a prestação de serviços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impressão de documentos eletrônicos, na quantidade total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estimada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de 96 (noventa e seis) milheiros, conforme descrição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na Ata de Registro de Preços nº 04.07/13, item 10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Subcláusula</w:t>
      </w:r>
      <w:proofErr w:type="spell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4.1, no valor global estimado de R$ 3.868,80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(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três mil, oitocentos e sessenta 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oito reais e oitenta centavos).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II - Dessa forma, face às normas e procedimentos fixados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Decreto Municipal n.º 55.839/2015, AUTORIZO a emissão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respectiva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Nota de Empenho, que onerará a seguinte dotação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orçamentária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: 30.10.11.334.3019.8.090.3.3.90.39.00.00, do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presente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exercício financeiro, e se o caso, deverá o restante das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despesas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serem consignadas em dotação própria do exercício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vindouro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, observando-se, no que couber, as Leis Complementares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n.º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101/2000 e 131/2009.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RETIFICAÇÃO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2014-0.049.315-0</w:t>
      </w: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Retificação do horário de abertura da sessão – Concorrência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001-A/SDTE/ABAST/2015. Onde se lê: Abertura: 04/08/2015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– Horário: </w:t>
      </w:r>
      <w:proofErr w:type="gramStart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14:00</w:t>
      </w:r>
      <w:proofErr w:type="gramEnd"/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 xml:space="preserve"> horas, Local: Av. São João, 473 – 5º andar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Cn"/>
          <w:sz w:val="22"/>
          <w:szCs w:val="22"/>
          <w:lang w:eastAsia="en-US"/>
        </w:rPr>
        <w:t>– sala 09 – Centro, SP – Capital, CEP 01024-000, Leia-se: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“Abertura: 04/08/2015 – Horário: </w:t>
      </w:r>
      <w:proofErr w:type="gramStart"/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13:00</w:t>
      </w:r>
      <w:proofErr w:type="gramEnd"/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horas, Local: Av.</w:t>
      </w:r>
    </w:p>
    <w:p w:rsidR="00084C5D" w:rsidRPr="00084C5D" w:rsidRDefault="00084C5D" w:rsidP="00084C5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São João, 473 – 5º andar – sala 09 – Centro, SP – Capital,</w:t>
      </w:r>
    </w:p>
    <w:p w:rsidR="00084C5D" w:rsidRPr="00084C5D" w:rsidRDefault="00084C5D" w:rsidP="00084C5D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proofErr w:type="gramStart"/>
      <w:r w:rsidRPr="00084C5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CEP 01024-000.”</w:t>
      </w:r>
      <w:proofErr w:type="gramEnd"/>
    </w:p>
    <w:sectPr w:rsidR="00084C5D" w:rsidRPr="00084C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7" w:rsidRDefault="00B44147" w:rsidP="00323B3A">
      <w:r>
        <w:separator/>
      </w:r>
    </w:p>
  </w:endnote>
  <w:endnote w:type="continuationSeparator" w:id="0">
    <w:p w:rsidR="00B44147" w:rsidRDefault="00B4414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B44147" w:rsidRDefault="00B44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F6">
          <w:rPr>
            <w:noProof/>
          </w:rPr>
          <w:t>1</w:t>
        </w:r>
        <w:r>
          <w:fldChar w:fldCharType="end"/>
        </w:r>
      </w:p>
    </w:sdtContent>
  </w:sdt>
  <w:p w:rsidR="00B44147" w:rsidRDefault="00B44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7" w:rsidRDefault="00B44147" w:rsidP="00323B3A">
      <w:r>
        <w:separator/>
      </w:r>
    </w:p>
  </w:footnote>
  <w:footnote w:type="continuationSeparator" w:id="0">
    <w:p w:rsidR="00B44147" w:rsidRDefault="00B4414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47" w:rsidRDefault="00B44147">
    <w:pPr>
      <w:pStyle w:val="Cabealho"/>
      <w:jc w:val="right"/>
    </w:pPr>
  </w:p>
  <w:p w:rsidR="00B44147" w:rsidRDefault="00B4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201991"/>
    <w:rsid w:val="00202107"/>
    <w:rsid w:val="0027334B"/>
    <w:rsid w:val="00290DF8"/>
    <w:rsid w:val="002B1DA2"/>
    <w:rsid w:val="002B40A8"/>
    <w:rsid w:val="002C3100"/>
    <w:rsid w:val="00323B3A"/>
    <w:rsid w:val="00353C01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7305"/>
    <w:rsid w:val="004C384A"/>
    <w:rsid w:val="00552A3D"/>
    <w:rsid w:val="00574F8C"/>
    <w:rsid w:val="005963F1"/>
    <w:rsid w:val="005A54E0"/>
    <w:rsid w:val="005C044F"/>
    <w:rsid w:val="005F054C"/>
    <w:rsid w:val="006139C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E7E5D"/>
    <w:rsid w:val="00F15763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5E98-CD34-4096-A0A1-CE952CC2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2015-07-06T11:56:00Z</cp:lastPrinted>
  <dcterms:created xsi:type="dcterms:W3CDTF">2015-07-06T12:07:00Z</dcterms:created>
  <dcterms:modified xsi:type="dcterms:W3CDTF">2015-07-06T12:07:00Z</dcterms:modified>
</cp:coreProperties>
</file>