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F8C" w:rsidRDefault="00574F8C" w:rsidP="00574F8C">
      <w:pPr>
        <w:tabs>
          <w:tab w:val="left" w:pos="3945"/>
        </w:tabs>
        <w:spacing w:after="24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</w:rPr>
        <w:drawing>
          <wp:inline distT="0" distB="0" distL="0" distR="0" wp14:anchorId="433D9634" wp14:editId="2CB81372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F8C" w:rsidRDefault="00574F8C" w:rsidP="00574F8C">
      <w:pPr>
        <w:tabs>
          <w:tab w:val="left" w:pos="3945"/>
        </w:tabs>
        <w:spacing w:after="24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</w:t>
      </w:r>
      <w:r w:rsidR="007D5941">
        <w:rPr>
          <w:rFonts w:ascii="Verdana" w:hAnsi="Verdana"/>
          <w:b/>
        </w:rPr>
        <w:t>ublicado no D.O.C. São Paulo, 100, Ano 60, Quarta</w:t>
      </w:r>
      <w:r>
        <w:rPr>
          <w:rFonts w:ascii="Verdana" w:hAnsi="Verdana"/>
          <w:b/>
        </w:rPr>
        <w:t>-feira.</w:t>
      </w:r>
    </w:p>
    <w:p w:rsidR="00574F8C" w:rsidRDefault="007D5941" w:rsidP="00574F8C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03</w:t>
      </w:r>
      <w:r w:rsidR="00574F8C">
        <w:rPr>
          <w:rFonts w:ascii="Verdana" w:hAnsi="Verdana"/>
          <w:b/>
        </w:rPr>
        <w:t xml:space="preserve"> de Junho de 2015</w:t>
      </w:r>
    </w:p>
    <w:p w:rsidR="007D5941" w:rsidRDefault="007D5941" w:rsidP="00290DF8">
      <w:pPr>
        <w:autoSpaceDE w:val="0"/>
        <w:autoSpaceDN w:val="0"/>
        <w:adjustRightInd w:val="0"/>
        <w:rPr>
          <w:rFonts w:ascii="Verdana" w:hAnsi="Verdana"/>
          <w:b/>
          <w:bCs/>
        </w:rPr>
      </w:pPr>
    </w:p>
    <w:p w:rsidR="00290DF8" w:rsidRDefault="00290DF8" w:rsidP="00E03A41">
      <w:pPr>
        <w:autoSpaceDE w:val="0"/>
        <w:autoSpaceDN w:val="0"/>
        <w:adjustRightInd w:val="0"/>
        <w:jc w:val="center"/>
        <w:rPr>
          <w:rFonts w:ascii="Verdana" w:hAnsi="Verdana"/>
          <w:b/>
          <w:bCs/>
        </w:rPr>
      </w:pPr>
    </w:p>
    <w:p w:rsidR="00290DF8" w:rsidRDefault="00290DF8" w:rsidP="00E03A41">
      <w:pPr>
        <w:autoSpaceDE w:val="0"/>
        <w:autoSpaceDN w:val="0"/>
        <w:adjustRightInd w:val="0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Secretarias, Pág.01</w:t>
      </w:r>
    </w:p>
    <w:p w:rsidR="00290DF8" w:rsidRPr="00290DF8" w:rsidRDefault="00290DF8" w:rsidP="00290DF8">
      <w:pPr>
        <w:autoSpaceDE w:val="0"/>
        <w:autoSpaceDN w:val="0"/>
        <w:adjustRightInd w:val="0"/>
        <w:rPr>
          <w:rFonts w:ascii="Verdana" w:hAnsi="Verdana"/>
          <w:b/>
          <w:bCs/>
          <w:sz w:val="22"/>
          <w:szCs w:val="22"/>
        </w:rPr>
      </w:pPr>
    </w:p>
    <w:p w:rsidR="00290DF8" w:rsidRDefault="00290DF8" w:rsidP="00290DF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290DF8" w:rsidRPr="00290DF8" w:rsidRDefault="00290DF8" w:rsidP="00290DF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290DF8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PORTARIA 811, DE 2 DE JUNHO DE 2015</w:t>
      </w:r>
    </w:p>
    <w:p w:rsidR="00290DF8" w:rsidRPr="00290DF8" w:rsidRDefault="00290DF8" w:rsidP="00290DF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90DF8">
        <w:rPr>
          <w:rFonts w:ascii="Verdana" w:eastAsiaTheme="minorHAnsi" w:hAnsi="Verdana" w:cs="Frutiger-Cn"/>
          <w:sz w:val="22"/>
          <w:szCs w:val="22"/>
          <w:lang w:eastAsia="en-US"/>
        </w:rPr>
        <w:t>FRANCISCO MACENA DA SILVA, Secretário do Governo</w:t>
      </w:r>
    </w:p>
    <w:p w:rsidR="00290DF8" w:rsidRPr="00290DF8" w:rsidRDefault="00290DF8" w:rsidP="00290DF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90DF8">
        <w:rPr>
          <w:rFonts w:ascii="Verdana" w:eastAsiaTheme="minorHAnsi" w:hAnsi="Verdana" w:cs="Frutiger-Cn"/>
          <w:sz w:val="22"/>
          <w:szCs w:val="22"/>
          <w:lang w:eastAsia="en-US"/>
        </w:rPr>
        <w:t>Municipal, no uso da competência que lhe foi conferida pelo</w:t>
      </w:r>
    </w:p>
    <w:p w:rsidR="00290DF8" w:rsidRPr="00290DF8" w:rsidRDefault="00290DF8" w:rsidP="00290DF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90DF8">
        <w:rPr>
          <w:rFonts w:ascii="Verdana" w:eastAsiaTheme="minorHAnsi" w:hAnsi="Verdana" w:cs="Frutiger-Cn"/>
          <w:sz w:val="22"/>
          <w:szCs w:val="22"/>
          <w:lang w:eastAsia="en-US"/>
        </w:rPr>
        <w:t>Decreto 53.692, de 8.1.2013,</w:t>
      </w:r>
    </w:p>
    <w:p w:rsidR="00290DF8" w:rsidRPr="00290DF8" w:rsidRDefault="00290DF8" w:rsidP="00290DF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90DF8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290DF8" w:rsidRPr="00290DF8" w:rsidRDefault="00290DF8" w:rsidP="00290DF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90DF8">
        <w:rPr>
          <w:rFonts w:ascii="Verdana" w:eastAsiaTheme="minorHAnsi" w:hAnsi="Verdana" w:cs="Frutiger-Cn"/>
          <w:sz w:val="22"/>
          <w:szCs w:val="22"/>
          <w:lang w:eastAsia="en-US"/>
        </w:rPr>
        <w:t>Exonerar, a partir de 27.04.2015, o senhor FRANCISCO</w:t>
      </w:r>
    </w:p>
    <w:p w:rsidR="00290DF8" w:rsidRPr="00290DF8" w:rsidRDefault="00290DF8" w:rsidP="00290DF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90DF8">
        <w:rPr>
          <w:rFonts w:ascii="Verdana" w:eastAsiaTheme="minorHAnsi" w:hAnsi="Verdana" w:cs="Frutiger-Cn"/>
          <w:sz w:val="22"/>
          <w:szCs w:val="22"/>
          <w:lang w:eastAsia="en-US"/>
        </w:rPr>
        <w:t>ZENILDO RAMALHO, RF 812.404.3, do cargo de Administrador</w:t>
      </w:r>
    </w:p>
    <w:p w:rsidR="00290DF8" w:rsidRPr="00290DF8" w:rsidRDefault="00290DF8" w:rsidP="00290DF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90DF8">
        <w:rPr>
          <w:rFonts w:ascii="Verdana" w:eastAsiaTheme="minorHAnsi" w:hAnsi="Verdana" w:cs="Frutiger-Cn"/>
          <w:sz w:val="22"/>
          <w:szCs w:val="22"/>
          <w:lang w:eastAsia="en-US"/>
        </w:rPr>
        <w:t>de Mini-Mercado, Ref. DAI-04, da Supervisão de Mercados e</w:t>
      </w:r>
    </w:p>
    <w:p w:rsidR="00290DF8" w:rsidRPr="00290DF8" w:rsidRDefault="00290DF8" w:rsidP="00290DF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90DF8">
        <w:rPr>
          <w:rFonts w:ascii="Verdana" w:eastAsiaTheme="minorHAnsi" w:hAnsi="Verdana" w:cs="Frutiger-Cn"/>
          <w:sz w:val="22"/>
          <w:szCs w:val="22"/>
          <w:lang w:eastAsia="en-US"/>
        </w:rPr>
        <w:t>Frigoríficos Municipais, da Supervisão Geral de Abastecimento,</w:t>
      </w:r>
    </w:p>
    <w:p w:rsidR="00290DF8" w:rsidRPr="00290DF8" w:rsidRDefault="00290DF8" w:rsidP="00290DF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90DF8">
        <w:rPr>
          <w:rFonts w:ascii="Verdana" w:eastAsiaTheme="minorHAnsi" w:hAnsi="Verdana" w:cs="Frutiger-Cn"/>
          <w:sz w:val="22"/>
          <w:szCs w:val="22"/>
          <w:lang w:eastAsia="en-US"/>
        </w:rPr>
        <w:t>da Secretaria Municipal do Desenvolvimento, Trabalho e Empreendedorismo,</w:t>
      </w:r>
    </w:p>
    <w:p w:rsidR="00290DF8" w:rsidRPr="00290DF8" w:rsidRDefault="00290DF8" w:rsidP="00290DF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90DF8">
        <w:rPr>
          <w:rFonts w:ascii="Verdana" w:eastAsiaTheme="minorHAnsi" w:hAnsi="Verdana" w:cs="Frutiger-Cn"/>
          <w:sz w:val="22"/>
          <w:szCs w:val="22"/>
          <w:lang w:eastAsia="en-US"/>
        </w:rPr>
        <w:t>constante do Decreto 54.888/14.</w:t>
      </w:r>
    </w:p>
    <w:p w:rsidR="00290DF8" w:rsidRPr="00290DF8" w:rsidRDefault="00290DF8" w:rsidP="00290DF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90DF8">
        <w:rPr>
          <w:rFonts w:ascii="Verdana" w:eastAsiaTheme="minorHAnsi" w:hAnsi="Verdana" w:cs="Frutiger-Cn"/>
          <w:sz w:val="22"/>
          <w:szCs w:val="22"/>
          <w:lang w:eastAsia="en-US"/>
        </w:rPr>
        <w:t>SECRETARIA DO GOVERNO MUNICIPAL, aos 2 de junho</w:t>
      </w:r>
    </w:p>
    <w:p w:rsidR="00290DF8" w:rsidRPr="00290DF8" w:rsidRDefault="00290DF8" w:rsidP="00290DF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90DF8">
        <w:rPr>
          <w:rFonts w:ascii="Verdana" w:eastAsiaTheme="minorHAnsi" w:hAnsi="Verdana" w:cs="Frutiger-Cn"/>
          <w:sz w:val="22"/>
          <w:szCs w:val="22"/>
          <w:lang w:eastAsia="en-US"/>
        </w:rPr>
        <w:t>de 2015.</w:t>
      </w:r>
    </w:p>
    <w:p w:rsidR="00290DF8" w:rsidRPr="00290DF8" w:rsidRDefault="00290DF8" w:rsidP="00290DF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90DF8">
        <w:rPr>
          <w:rFonts w:ascii="Verdana" w:eastAsiaTheme="minorHAnsi" w:hAnsi="Verdana" w:cs="Frutiger-Cn"/>
          <w:sz w:val="22"/>
          <w:szCs w:val="22"/>
          <w:lang w:eastAsia="en-US"/>
        </w:rPr>
        <w:t>FRANCISCO MACENA DA SILVA, Secretário do Governo</w:t>
      </w:r>
    </w:p>
    <w:p w:rsidR="00290DF8" w:rsidRPr="00290DF8" w:rsidRDefault="00290DF8" w:rsidP="00290DF8">
      <w:pPr>
        <w:autoSpaceDE w:val="0"/>
        <w:autoSpaceDN w:val="0"/>
        <w:adjustRightInd w:val="0"/>
        <w:rPr>
          <w:rFonts w:ascii="Verdana" w:hAnsi="Verdana"/>
          <w:b/>
          <w:bCs/>
          <w:sz w:val="22"/>
          <w:szCs w:val="22"/>
        </w:rPr>
      </w:pPr>
      <w:r w:rsidRPr="00290DF8">
        <w:rPr>
          <w:rFonts w:ascii="Verdana" w:eastAsiaTheme="minorHAnsi" w:hAnsi="Verdana" w:cs="Frutiger-Cn"/>
          <w:sz w:val="22"/>
          <w:szCs w:val="22"/>
          <w:lang w:eastAsia="en-US"/>
        </w:rPr>
        <w:t>Municipal</w:t>
      </w:r>
      <w:r>
        <w:rPr>
          <w:rFonts w:ascii="Verdana" w:eastAsiaTheme="minorHAnsi" w:hAnsi="Verdana" w:cs="Frutiger-Cn"/>
          <w:sz w:val="22"/>
          <w:szCs w:val="22"/>
          <w:lang w:eastAsia="en-US"/>
        </w:rPr>
        <w:t>.</w:t>
      </w:r>
    </w:p>
    <w:p w:rsidR="00290DF8" w:rsidRDefault="00290DF8" w:rsidP="00E03A41">
      <w:pPr>
        <w:autoSpaceDE w:val="0"/>
        <w:autoSpaceDN w:val="0"/>
        <w:adjustRightInd w:val="0"/>
        <w:jc w:val="center"/>
        <w:rPr>
          <w:rFonts w:ascii="Verdana" w:hAnsi="Verdana"/>
          <w:b/>
          <w:bCs/>
        </w:rPr>
      </w:pPr>
    </w:p>
    <w:p w:rsidR="007D5941" w:rsidRDefault="00290DF8" w:rsidP="00E03A41">
      <w:pPr>
        <w:autoSpaceDE w:val="0"/>
        <w:autoSpaceDN w:val="0"/>
        <w:adjustRightInd w:val="0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Secretarias, Pág.04</w:t>
      </w: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hAnsi="Verdana"/>
          <w:b/>
          <w:bCs/>
          <w:sz w:val="22"/>
          <w:szCs w:val="22"/>
        </w:rPr>
      </w:pP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TÍTULO DE NOMEAÇÃO 402, DE 2 DE JUNHO</w:t>
      </w: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 2015</w:t>
      </w: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Cn"/>
          <w:sz w:val="22"/>
          <w:szCs w:val="22"/>
          <w:lang w:eastAsia="en-US"/>
        </w:rPr>
        <w:t>FRANCISCO MACENA DA SILVA, Secretário do Governo</w:t>
      </w: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Cn"/>
          <w:sz w:val="22"/>
          <w:szCs w:val="22"/>
          <w:lang w:eastAsia="en-US"/>
        </w:rPr>
        <w:t>Municipal, no uso da competência que lhe foi conferida pelo</w:t>
      </w: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Cn"/>
          <w:sz w:val="22"/>
          <w:szCs w:val="22"/>
          <w:lang w:eastAsia="en-US"/>
        </w:rPr>
        <w:t>Decreto 53.692, de 8.1.2013,</w:t>
      </w: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Cn"/>
          <w:sz w:val="22"/>
          <w:szCs w:val="22"/>
          <w:lang w:eastAsia="en-US"/>
        </w:rPr>
        <w:t>NOMEAR</w:t>
      </w: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Cn"/>
          <w:sz w:val="22"/>
          <w:szCs w:val="22"/>
          <w:lang w:eastAsia="en-US"/>
        </w:rPr>
        <w:t>SECRETARIA MUNICIPAL DO DESENVOLVIMENTO, TRABALHO</w:t>
      </w: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Cn"/>
          <w:sz w:val="22"/>
          <w:szCs w:val="22"/>
          <w:lang w:eastAsia="en-US"/>
        </w:rPr>
        <w:t>E EMPREENDEDORISMO</w:t>
      </w: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Cn"/>
          <w:sz w:val="22"/>
          <w:szCs w:val="22"/>
          <w:lang w:eastAsia="en-US"/>
        </w:rPr>
        <w:t>1- ANDRÉ DE PÁDUA FLEURY, RG 18.772.565-2-SSP/SP,</w:t>
      </w: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Cn"/>
          <w:sz w:val="22"/>
          <w:szCs w:val="22"/>
          <w:lang w:eastAsia="en-US"/>
        </w:rPr>
        <w:t>para exercer o cargo de Administrador de Mini-Mercado, Ref.</w:t>
      </w: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Cn"/>
          <w:sz w:val="22"/>
          <w:szCs w:val="22"/>
          <w:lang w:eastAsia="en-US"/>
        </w:rPr>
        <w:t>DAI-04, da Supervisão de Mercados e Frigoríficos Municipais, da</w:t>
      </w: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Cn"/>
          <w:sz w:val="22"/>
          <w:szCs w:val="22"/>
          <w:lang w:eastAsia="en-US"/>
        </w:rPr>
        <w:t>Supervisão Geral de Abastecimento, da Secretaria Municipal do</w:t>
      </w: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Cn"/>
          <w:sz w:val="22"/>
          <w:szCs w:val="22"/>
          <w:lang w:eastAsia="en-US"/>
        </w:rPr>
        <w:t>Desenvolvimento, Trabalho e Empreendedorismo, constante do</w:t>
      </w: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Cn"/>
          <w:sz w:val="22"/>
          <w:szCs w:val="22"/>
          <w:lang w:eastAsia="en-US"/>
        </w:rPr>
        <w:t>Decreto 54.888/14.</w:t>
      </w: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Cn"/>
          <w:sz w:val="22"/>
          <w:szCs w:val="22"/>
          <w:lang w:eastAsia="en-US"/>
        </w:rPr>
        <w:t>2- DANIELA FERNANDES, RG 27.994.028-2-SSP/SP, para</w:t>
      </w: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Cn"/>
          <w:sz w:val="22"/>
          <w:szCs w:val="22"/>
          <w:lang w:eastAsia="en-US"/>
        </w:rPr>
        <w:t>exercer o cargo de Coordenador Técnico, Ref. DAS-12, da Coordenação</w:t>
      </w: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Cn"/>
          <w:sz w:val="22"/>
          <w:szCs w:val="22"/>
          <w:lang w:eastAsia="en-US"/>
        </w:rPr>
        <w:t>Pedagógica, da Escola Técnica de Saúde Pública</w:t>
      </w: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Professor Makiguti, da Fundação Paulistana de Educação, Tecnologia</w:t>
      </w: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Cn"/>
          <w:sz w:val="22"/>
          <w:szCs w:val="22"/>
          <w:lang w:eastAsia="en-US"/>
        </w:rPr>
        <w:t>e Cultura, da Secretaria Municipal do Desenvolvimento,</w:t>
      </w: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Cn"/>
          <w:sz w:val="22"/>
          <w:szCs w:val="22"/>
          <w:lang w:eastAsia="en-US"/>
        </w:rPr>
        <w:t>Trabalho e Empreendedorismo, constante da Lei 16.115/15 e do</w:t>
      </w: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Cn"/>
          <w:sz w:val="22"/>
          <w:szCs w:val="22"/>
          <w:lang w:eastAsia="en-US"/>
        </w:rPr>
        <w:t>Decreto 56.071/15.</w:t>
      </w: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Cn"/>
          <w:sz w:val="22"/>
          <w:szCs w:val="22"/>
          <w:lang w:eastAsia="en-US"/>
        </w:rPr>
        <w:t>3- THYELI NATHALY CAETANI, RG 44.977.258-5-SSP/SP,</w:t>
      </w: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Cn"/>
          <w:sz w:val="22"/>
          <w:szCs w:val="22"/>
          <w:lang w:eastAsia="en-US"/>
        </w:rPr>
        <w:t>para exercer o cargo de Coordenador I, Ref. DAS-11, da Coordenação</w:t>
      </w: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Cn"/>
          <w:sz w:val="22"/>
          <w:szCs w:val="22"/>
          <w:lang w:eastAsia="en-US"/>
        </w:rPr>
        <w:t>de Produção e Infraestrutura, do Centro de Formação</w:t>
      </w: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Cn"/>
          <w:sz w:val="22"/>
          <w:szCs w:val="22"/>
          <w:lang w:eastAsia="en-US"/>
        </w:rPr>
        <w:t>Cultural de Cidade Tiradentes, da Fundação Paulistana de</w:t>
      </w: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Cn"/>
          <w:sz w:val="22"/>
          <w:szCs w:val="22"/>
          <w:lang w:eastAsia="en-US"/>
        </w:rPr>
        <w:t>Educação, Tecnologia e Cultura, da Secretaria Municipal do</w:t>
      </w: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Cn"/>
          <w:sz w:val="22"/>
          <w:szCs w:val="22"/>
          <w:lang w:eastAsia="en-US"/>
        </w:rPr>
        <w:t>Desenvolvimento, Trabalho e Empreendedorismo, constante da</w:t>
      </w: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Cn"/>
          <w:sz w:val="22"/>
          <w:szCs w:val="22"/>
          <w:lang w:eastAsia="en-US"/>
        </w:rPr>
        <w:t>Lei 16.115/15 e do Decreto 56.071/15.</w:t>
      </w: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Cn"/>
          <w:sz w:val="22"/>
          <w:szCs w:val="22"/>
          <w:lang w:eastAsia="en-US"/>
        </w:rPr>
        <w:t>SECRETARIA DO GOVERNO MUNICIPAL, aos 2 de junho</w:t>
      </w:r>
    </w:p>
    <w:p w:rsidR="007D5941" w:rsidRPr="00290DF8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Cn"/>
          <w:sz w:val="22"/>
          <w:szCs w:val="22"/>
          <w:lang w:eastAsia="en-US"/>
        </w:rPr>
        <w:t xml:space="preserve">de </w:t>
      </w:r>
      <w:r w:rsidRPr="00290DF8">
        <w:rPr>
          <w:rFonts w:ascii="Verdana" w:eastAsiaTheme="minorHAnsi" w:hAnsi="Verdana" w:cs="Frutiger-Cn"/>
          <w:sz w:val="22"/>
          <w:szCs w:val="22"/>
          <w:lang w:eastAsia="en-US"/>
        </w:rPr>
        <w:t>2015.</w:t>
      </w:r>
    </w:p>
    <w:p w:rsidR="007D5941" w:rsidRPr="00290DF8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90DF8">
        <w:rPr>
          <w:rFonts w:ascii="Verdana" w:eastAsiaTheme="minorHAnsi" w:hAnsi="Verdana" w:cs="Frutiger-Cn"/>
          <w:sz w:val="22"/>
          <w:szCs w:val="22"/>
          <w:lang w:eastAsia="en-US"/>
        </w:rPr>
        <w:t>FRANCISCO MACENA DA SILVA, Secretário do Governo</w:t>
      </w:r>
    </w:p>
    <w:p w:rsidR="007D5941" w:rsidRPr="00290DF8" w:rsidRDefault="007D5941" w:rsidP="00290DF8">
      <w:pPr>
        <w:autoSpaceDE w:val="0"/>
        <w:autoSpaceDN w:val="0"/>
        <w:adjustRightInd w:val="0"/>
        <w:rPr>
          <w:rFonts w:ascii="Verdana" w:hAnsi="Verdana"/>
          <w:b/>
          <w:bCs/>
          <w:sz w:val="22"/>
          <w:szCs w:val="22"/>
        </w:rPr>
      </w:pPr>
      <w:r w:rsidRPr="00290DF8">
        <w:rPr>
          <w:rFonts w:ascii="Verdana" w:eastAsiaTheme="minorHAnsi" w:hAnsi="Verdana" w:cs="Frutiger-Cn"/>
          <w:sz w:val="22"/>
          <w:szCs w:val="22"/>
          <w:lang w:eastAsia="en-US"/>
        </w:rPr>
        <w:t>Municipal</w:t>
      </w:r>
      <w:r w:rsidR="00290DF8">
        <w:rPr>
          <w:rFonts w:ascii="Verdana" w:hAnsi="Verdana"/>
          <w:b/>
          <w:bCs/>
          <w:sz w:val="22"/>
          <w:szCs w:val="22"/>
        </w:rPr>
        <w:t>.</w:t>
      </w:r>
    </w:p>
    <w:p w:rsidR="007D5941" w:rsidRDefault="007D5941" w:rsidP="00290DF8">
      <w:pPr>
        <w:autoSpaceDE w:val="0"/>
        <w:autoSpaceDN w:val="0"/>
        <w:adjustRightInd w:val="0"/>
        <w:rPr>
          <w:rFonts w:ascii="Verdana" w:hAnsi="Verdana"/>
          <w:b/>
          <w:bCs/>
        </w:rPr>
      </w:pPr>
    </w:p>
    <w:p w:rsidR="00574F8C" w:rsidRPr="00E03A41" w:rsidRDefault="00E03A41" w:rsidP="00E03A41">
      <w:pPr>
        <w:autoSpaceDE w:val="0"/>
        <w:autoSpaceDN w:val="0"/>
        <w:adjustRightInd w:val="0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Secretarias, Pág.</w:t>
      </w:r>
      <w:r w:rsidR="00574F8C" w:rsidRPr="00E03A41">
        <w:rPr>
          <w:rFonts w:ascii="Verdana" w:hAnsi="Verdana"/>
          <w:b/>
          <w:bCs/>
        </w:rPr>
        <w:t>06</w:t>
      </w:r>
    </w:p>
    <w:p w:rsidR="00E03A41" w:rsidRDefault="00E03A41" w:rsidP="00574F8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</w:p>
    <w:p w:rsidR="00E03A41" w:rsidRPr="007D5941" w:rsidRDefault="00E03A41" w:rsidP="00574F8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DESENVOLVIMENTO,TRABALHO</w:t>
      </w: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SISTEMA MUNICIPAL DE PROCESSOS - SIMPROC</w:t>
      </w: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DESPACHOS: LISTA 2015-2-098</w:t>
      </w: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SUPERVISAO GERAL DE ABASTECIMENTO</w:t>
      </w: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ENDERECO: .</w:t>
      </w: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PROCESSOS DA UNIDADE SDTE/ABAST/FEIRA/SUP</w:t>
      </w:r>
    </w:p>
    <w:p w:rsid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2014-0.304.887-4 VALDIRA APARECIDA DOS SANTOS</w:t>
      </w: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INDEFERIDO</w:t>
      </w: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NAO AUTORIZADA A SOLICITACAO INICIAL POR FALTA DE</w:t>
      </w: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DOCUMENTACAO - PAGAMENTO DE TAXA(S): EXPEDICAO E</w:t>
      </w: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ABANDONO DO PROCESSO.</w:t>
      </w:r>
    </w:p>
    <w:p w:rsid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2014-0.317.720-8 RAFAEL ANTONIO DE OLIVEIRA - ME</w:t>
      </w: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INDEFERIDO</w:t>
      </w: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NAO AUTORIZADA A SOLICITACAO INICIAL POR FALTA DE</w:t>
      </w: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DOCUMENTACAO - PAGAMENTO DE TAXA(S): EXPEDICAO E</w:t>
      </w: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ABANDONO DO PROCESSO.</w:t>
      </w:r>
    </w:p>
    <w:p w:rsid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2014-0.335.117-8 LUIZA SANTOS DA SILVA</w:t>
      </w: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INDEFERIDO</w:t>
      </w: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NAO AUTORIZADA A SOLICITACAO INICIAL POR FALTA</w:t>
      </w: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DOCUMENTACAO - PAGAMENTO DE TAXA(S): EXPEDICAO,</w:t>
      </w: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PREPOSTO, CURSO DE MANIPULACAO DE ALIMENTOS E ABANDONO</w:t>
      </w: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 PROCESSO.</w:t>
      </w:r>
    </w:p>
    <w:p w:rsid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2014-0.336.424-5 VICTOR SIGISMONDE SAVIOLI</w:t>
      </w: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INDEFERIDO</w:t>
      </w: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NAO AUTORIZADA A SOLICITACAO INICIAL TENDO EM</w:t>
      </w: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VISTA A QUANTIDADE DE GELO INSUFICIENTE NA DATA DE</w:t>
      </w: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>VISTORIA, CONFORME FOTOS EM ANEXO.</w:t>
      </w:r>
    </w:p>
    <w:p w:rsid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2015-0.019.583-5 SILVIO CESAR CAVALCANTE DOS</w:t>
      </w: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SANTOS</w:t>
      </w: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INDEFERIDO</w:t>
      </w: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NAO AUTORIZADA A SOLICITACAO INICIAL POR FALTA DE</w:t>
      </w: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DOCUMENTACAO - PAGAMENTO DE TAXA(S): EXPEDICAO E</w:t>
      </w: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ABANDONO DO PROCESSO.</w:t>
      </w:r>
    </w:p>
    <w:p w:rsid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2015-0.024.221-3 FABIO DE SOUZA CHAGAS</w:t>
      </w: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INDEFERIDO</w:t>
      </w: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NAO AUTORIZADA A SOLICITACAO INICIAL POR FALTA DE</w:t>
      </w: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DOCUMENTACAO - PAGAMENTO DE TAXA(S): EXPEDICAO E</w:t>
      </w: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ABANDONO DO PROCESSO.</w:t>
      </w:r>
    </w:p>
    <w:p w:rsid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2015-0.073.051-0 ERNANI CESAR CAMILO LANDI</w:t>
      </w: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INDEFERIDO</w:t>
      </w: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NAO AUTORIZADA A SOLICITACAO INICIAL POR FALTA DE</w:t>
      </w: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DOCUMENTACAO - PAGAMENTO DE TAXA(S): EXPEDICAOE</w:t>
      </w: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TRANSFERENCIA, CNPJ, SINDICAL E ABANDONO DO PROCESSO.</w:t>
      </w:r>
    </w:p>
    <w:p w:rsid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2015-0.078.235-8 MARIA JOSÉ PINHEIRO DE SOUSA</w:t>
      </w: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MOTA</w:t>
      </w: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INDEFERIDO</w:t>
      </w: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NAO AUTORIZADA A SOLICITACAO INICIAL POR FALTA DE</w:t>
      </w: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DOCUMENTACAO - PAGAMENTO DE TAXA(S): EXPEDICAO E</w:t>
      </w: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ABANDONO DO PROCESSO.</w:t>
      </w:r>
    </w:p>
    <w:p w:rsid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2015-0.097.004-9 ANDRE GUSTAVO FRANCA SANTOS</w:t>
      </w: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INDEFERIDO</w:t>
      </w: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NAO AUTORIZADA A SOLICITACAO INICIAL COM BASE NO</w:t>
      </w: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ART. 12 DO DECRETO 48.172/07.</w:t>
      </w:r>
    </w:p>
    <w:p w:rsid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2015-0.100.310-7 EDNA DA SILVA FREITAS</w:t>
      </w: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INDEFERIDO</w:t>
      </w: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NAO AUTORIZADA A SOLICITACAO INICIAL COM BASE NO</w:t>
      </w: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ART. 12 DO DECRETO 48.172/07.</w:t>
      </w:r>
    </w:p>
    <w:p w:rsid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2015-0.100.410-3 MARIA NORMA BETTOLO TANG DE</w:t>
      </w: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FRANCA</w:t>
      </w: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DEFERIDO</w:t>
      </w: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AUTORIZADA A SOLICITACAO INICIAL PARA O EXERCIO</w:t>
      </w: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2015.</w:t>
      </w:r>
    </w:p>
    <w:p w:rsid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2015-0.101.508-3 TSOEI ROBERTO TAIRA</w:t>
      </w: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INDEFERIDO</w:t>
      </w: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NAO AUTORIZADA A SOLICITACAO INICIAL COM BASE NO</w:t>
      </w: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ART. 12 DO DECRETO 48.172/07.</w:t>
      </w:r>
    </w:p>
    <w:p w:rsid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2015-0.101.511-3 MARLI YOSHIKO UMETSU TAIRA</w:t>
      </w: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INDEFERIDO</w:t>
      </w: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NAO AUTORIZADA A SOLICITACAO INICIAL COM BASE NO</w:t>
      </w: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>ART. 12 DO DECRETO 48.172/07.</w:t>
      </w:r>
    </w:p>
    <w:p w:rsid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2015-0.107.539-6 ROSANGELA SCHLINK DE MEDEIROS</w:t>
      </w: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AGUIAR</w:t>
      </w: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INDEFERIDO</w:t>
      </w: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NAO AUTORIZADA A SOLICITACAO INICIAL TENDO EM VISTA</w:t>
      </w: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AS FEIRAS NAO ESTAREM EM PROCESSO DE PLANIFICACAO.</w:t>
      </w:r>
    </w:p>
    <w:p w:rsid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2015-0.110.890-1 TEIYU TENGAN</w:t>
      </w: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DEFERIDO</w:t>
      </w: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AUTORIZADA A SOLICITACAO INICIAL PARA O EXERCIO</w:t>
      </w: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2015.</w:t>
      </w:r>
    </w:p>
    <w:p w:rsid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2015-0.114.817-2 NAOE KUBA</w:t>
      </w: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DEFERIDO</w:t>
      </w: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AUTORIZADA A SOLICITACAO INICIAL PARA O EXERCIO</w:t>
      </w:r>
    </w:p>
    <w:p w:rsidR="007D5941" w:rsidRPr="007D5941" w:rsidRDefault="007D5941" w:rsidP="007D5941">
      <w:pPr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2015.</w:t>
      </w:r>
    </w:p>
    <w:p w:rsid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2015-0.122.230-5 SUPERVISAO GERAL DE ABASTECIMENTO</w:t>
      </w: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Cn"/>
          <w:sz w:val="22"/>
          <w:szCs w:val="22"/>
          <w:lang w:eastAsia="en-US"/>
        </w:rPr>
        <w:t>AUTORIZADA A SOLICITACAO INICIAL PARA REINCLUSAO</w:t>
      </w: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Cn"/>
          <w:sz w:val="22"/>
          <w:szCs w:val="22"/>
          <w:lang w:eastAsia="en-US"/>
        </w:rPr>
        <w:t>DA FEIRA 4186-6-PJ NA MATRICULA 001.141-03-1</w:t>
      </w:r>
    </w:p>
    <w:p w:rsid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2015-0.123.970-4 POLINI COMERCIO DE MASSA E</w:t>
      </w: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PASTEIS LTDA</w:t>
      </w: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INDEFERIDO</w:t>
      </w: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Cn"/>
          <w:sz w:val="22"/>
          <w:szCs w:val="22"/>
          <w:lang w:eastAsia="en-US"/>
        </w:rPr>
        <w:t>NAO AUTORIZADA A SOLICITACAO INICIAL COM BASE NO</w:t>
      </w: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Cn"/>
          <w:sz w:val="22"/>
          <w:szCs w:val="22"/>
          <w:lang w:eastAsia="en-US"/>
        </w:rPr>
        <w:t>ART. 12 DO DECRETO 48.172/07.</w:t>
      </w:r>
    </w:p>
    <w:p w:rsid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2015-0.133.823-0 ALEXANDRA DOS SANTOS FERREIRA</w:t>
      </w: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INDEFERIDO</w:t>
      </w: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Cn"/>
          <w:sz w:val="22"/>
          <w:szCs w:val="22"/>
          <w:lang w:eastAsia="en-US"/>
        </w:rPr>
        <w:t>NAO AUTORIZADA A SOLICITACAO INICIAL COM BASE NO</w:t>
      </w: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Cn"/>
          <w:sz w:val="22"/>
          <w:szCs w:val="22"/>
          <w:lang w:eastAsia="en-US"/>
        </w:rPr>
        <w:t>ART. 12 DO DECRETO 48.172/07.</w:t>
      </w:r>
    </w:p>
    <w:p w:rsid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2015-0.133.829-0 ANDRE COSTA DE SOUZA</w:t>
      </w: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INDEFERIDO</w:t>
      </w: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Cn"/>
          <w:sz w:val="22"/>
          <w:szCs w:val="22"/>
          <w:lang w:eastAsia="en-US"/>
        </w:rPr>
        <w:t>NAO AUTORIZADA A SOLICITACAO INICIAL COM BASE NO</w:t>
      </w: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Cn"/>
          <w:sz w:val="22"/>
          <w:szCs w:val="22"/>
          <w:lang w:eastAsia="en-US"/>
        </w:rPr>
        <w:t>ART. 12 DO DECRETO 48.172/07.</w:t>
      </w: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Cn"/>
          <w:sz w:val="22"/>
          <w:szCs w:val="22"/>
          <w:lang w:eastAsia="en-US"/>
        </w:rPr>
        <w:t>SUPERVISÃO GERAL DE ABASTECIMENTO</w:t>
      </w:r>
    </w:p>
    <w:p w:rsid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DESPACHO DO SUPERVISOR GERAL</w:t>
      </w: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Cn"/>
          <w:sz w:val="22"/>
          <w:szCs w:val="22"/>
          <w:lang w:eastAsia="en-US"/>
        </w:rPr>
        <w:t>2015-0.084.741-7</w:t>
      </w: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Cn"/>
          <w:sz w:val="22"/>
          <w:szCs w:val="22"/>
          <w:lang w:eastAsia="en-US"/>
        </w:rPr>
        <w:t>Supervisão Geral de Abastecimento – Expedição do Termo</w:t>
      </w: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Cn"/>
          <w:sz w:val="22"/>
          <w:szCs w:val="22"/>
          <w:lang w:eastAsia="en-US"/>
        </w:rPr>
        <w:t>de Permissão de Uso Sacolão Real Parque. O Supervisor</w:t>
      </w: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Cn"/>
          <w:sz w:val="22"/>
          <w:szCs w:val="22"/>
          <w:lang w:eastAsia="en-US"/>
        </w:rPr>
        <w:t>Geral de Abastecimento, no uso das atribuições que lhe são</w:t>
      </w: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Cn"/>
          <w:sz w:val="22"/>
          <w:szCs w:val="22"/>
          <w:lang w:eastAsia="en-US"/>
        </w:rPr>
        <w:t>concedidas por Lei, em especial o Decreto nº 46.398, de 28 de</w:t>
      </w: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Cn"/>
          <w:sz w:val="22"/>
          <w:szCs w:val="22"/>
          <w:lang w:eastAsia="en-US"/>
        </w:rPr>
        <w:t>setembro de 2005. RESOLVE: 1. DEFERIR, o pedido de expedição</w:t>
      </w: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Cn"/>
          <w:sz w:val="22"/>
          <w:szCs w:val="22"/>
          <w:lang w:eastAsia="en-US"/>
        </w:rPr>
        <w:t>do Termo de Permissão de Uso para empresa individual</w:t>
      </w: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Cn"/>
          <w:sz w:val="22"/>
          <w:szCs w:val="22"/>
          <w:lang w:eastAsia="en-US"/>
        </w:rPr>
        <w:t>José Alberto Marques da Silva-ME, devidamente inscrito no</w:t>
      </w: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Cn"/>
          <w:sz w:val="22"/>
          <w:szCs w:val="22"/>
          <w:lang w:eastAsia="en-US"/>
        </w:rPr>
        <w:t>CNPJ sob o nº 21.818.526/0001-53 passará ser permissionário</w:t>
      </w: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Cn"/>
          <w:sz w:val="22"/>
          <w:szCs w:val="22"/>
          <w:lang w:eastAsia="en-US"/>
        </w:rPr>
        <w:t>do Boxe nº 23, com área de 23,00m² no Sacolão Municipal</w:t>
      </w: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Cn"/>
          <w:sz w:val="22"/>
          <w:szCs w:val="22"/>
          <w:lang w:eastAsia="en-US"/>
        </w:rPr>
        <w:t>Real Parque, para operar no ramo de comércio de Mercearia/</w:t>
      </w: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Empório, com fundamento no Decreto nº 41.425/2001, Portaria</w:t>
      </w: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Cn"/>
          <w:sz w:val="22"/>
          <w:szCs w:val="22"/>
          <w:lang w:eastAsia="en-US"/>
        </w:rPr>
        <w:t>051/12 – ABAST/SMSP, Portaria nº 025/SDTE/ABAST/2014 e</w:t>
      </w: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Cn"/>
          <w:sz w:val="22"/>
          <w:szCs w:val="22"/>
          <w:lang w:eastAsia="en-US"/>
        </w:rPr>
        <w:t>Portaria 109/08-ABAST/SMSP, respeitando as disposições legais</w:t>
      </w:r>
    </w:p>
    <w:p w:rsidR="007D5941" w:rsidRDefault="007D5941" w:rsidP="007D5941">
      <w:pPr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Cn"/>
          <w:sz w:val="22"/>
          <w:szCs w:val="22"/>
          <w:lang w:eastAsia="en-US"/>
        </w:rPr>
        <w:t>vigentes.</w:t>
      </w:r>
    </w:p>
    <w:p w:rsidR="007D5941" w:rsidRDefault="007D5941" w:rsidP="007D5941">
      <w:pPr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7D5941" w:rsidRDefault="007D5941" w:rsidP="007D5941">
      <w:pPr>
        <w:jc w:val="center"/>
        <w:rPr>
          <w:rFonts w:ascii="Verdana" w:eastAsiaTheme="minorHAnsi" w:hAnsi="Verdana" w:cs="Frutiger-Cn"/>
          <w:b/>
          <w:lang w:eastAsia="en-US"/>
        </w:rPr>
      </w:pPr>
      <w:r w:rsidRPr="007D5941">
        <w:rPr>
          <w:rFonts w:ascii="Verdana" w:eastAsiaTheme="minorHAnsi" w:hAnsi="Verdana" w:cs="Frutiger-Cn"/>
          <w:b/>
          <w:lang w:eastAsia="en-US"/>
        </w:rPr>
        <w:t>Servidor, Pág.40</w:t>
      </w:r>
    </w:p>
    <w:p w:rsidR="007D5941" w:rsidRDefault="007D5941" w:rsidP="007D5941">
      <w:pPr>
        <w:jc w:val="center"/>
        <w:rPr>
          <w:rFonts w:ascii="Verdana" w:eastAsiaTheme="minorHAnsi" w:hAnsi="Verdana" w:cs="Frutiger-Cn"/>
          <w:b/>
          <w:lang w:eastAsia="en-US"/>
        </w:rPr>
      </w:pPr>
    </w:p>
    <w:p w:rsidR="007D5941" w:rsidRDefault="007D5941" w:rsidP="007D5941">
      <w:pPr>
        <w:jc w:val="center"/>
        <w:rPr>
          <w:rFonts w:ascii="Verdana" w:eastAsiaTheme="minorHAnsi" w:hAnsi="Verdana" w:cs="Frutiger-Cn"/>
          <w:b/>
          <w:lang w:eastAsia="en-US"/>
        </w:rPr>
      </w:pP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DESENVOLVIMENTO,TRABALHO</w:t>
      </w: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LICENÇA MÉDICA DE CURTA DURAÇÃO - COMISSIONADO/</w:t>
      </w: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CONTRATADO</w:t>
      </w: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Nos termos do Comunicado 01/05-DRH/SMG (Portaria 507/</w:t>
      </w: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SGP-2004, de 29/12/04), de 22/01/05, aos servidores filiados</w:t>
      </w:r>
    </w:p>
    <w:p w:rsidR="007D5941" w:rsidRDefault="007D5941" w:rsidP="007D5941">
      <w:pPr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ao RGPS.</w:t>
      </w:r>
    </w:p>
    <w:p w:rsidR="007D5941" w:rsidRDefault="007D5941" w:rsidP="007D5941">
      <w:pPr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7D5941" w:rsidRDefault="007D5941" w:rsidP="007D5941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noProof/>
          <w:sz w:val="22"/>
          <w:szCs w:val="22"/>
        </w:rPr>
        <w:drawing>
          <wp:inline distT="0" distB="0" distL="0" distR="0">
            <wp:extent cx="4648200" cy="4476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DF8" w:rsidRDefault="00290DF8" w:rsidP="007D5941">
      <w:pPr>
        <w:rPr>
          <w:rFonts w:ascii="Verdana" w:hAnsi="Verdana"/>
          <w:b/>
          <w:sz w:val="22"/>
          <w:szCs w:val="22"/>
        </w:rPr>
      </w:pPr>
    </w:p>
    <w:p w:rsidR="00290DF8" w:rsidRDefault="00290DF8" w:rsidP="007D5941">
      <w:pPr>
        <w:rPr>
          <w:rFonts w:ascii="Verdana" w:hAnsi="Verdana"/>
          <w:b/>
          <w:sz w:val="22"/>
          <w:szCs w:val="22"/>
        </w:rPr>
      </w:pPr>
    </w:p>
    <w:p w:rsidR="00290DF8" w:rsidRPr="00290DF8" w:rsidRDefault="00290DF8" w:rsidP="00290DF8">
      <w:pPr>
        <w:jc w:val="center"/>
        <w:rPr>
          <w:rFonts w:ascii="Verdana" w:eastAsiaTheme="minorHAnsi" w:hAnsi="Verdana" w:cs="Frutiger-Cn"/>
          <w:b/>
          <w:lang w:eastAsia="en-US"/>
        </w:rPr>
      </w:pPr>
      <w:r>
        <w:rPr>
          <w:rFonts w:ascii="Verdana" w:eastAsiaTheme="minorHAnsi" w:hAnsi="Verdana" w:cs="Frutiger-Cn"/>
          <w:b/>
          <w:lang w:eastAsia="en-US"/>
        </w:rPr>
        <w:t>Servidor, Pág.45</w:t>
      </w:r>
    </w:p>
    <w:p w:rsidR="00290DF8" w:rsidRPr="00290DF8" w:rsidRDefault="00290DF8" w:rsidP="007D5941">
      <w:pPr>
        <w:rPr>
          <w:rFonts w:ascii="Verdana" w:hAnsi="Verdana"/>
          <w:b/>
          <w:sz w:val="22"/>
          <w:szCs w:val="22"/>
        </w:rPr>
      </w:pPr>
    </w:p>
    <w:p w:rsidR="00290DF8" w:rsidRDefault="00290DF8" w:rsidP="00290DF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290DF8" w:rsidRPr="00290DF8" w:rsidRDefault="00290DF8" w:rsidP="00290DF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290DF8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COORDENAÇÃO DAS</w:t>
      </w:r>
    </w:p>
    <w:p w:rsidR="00290DF8" w:rsidRPr="00290DF8" w:rsidRDefault="00290DF8" w:rsidP="00290DF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290DF8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SUBPREFEITURAS</w:t>
      </w:r>
    </w:p>
    <w:p w:rsidR="00290DF8" w:rsidRPr="00290DF8" w:rsidRDefault="00290DF8" w:rsidP="00290DF8">
      <w:pPr>
        <w:rPr>
          <w:rFonts w:ascii="Verdana" w:hAnsi="Verdana"/>
          <w:b/>
          <w:sz w:val="22"/>
          <w:szCs w:val="22"/>
        </w:rPr>
      </w:pPr>
      <w:r w:rsidRPr="00290DF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290DF8" w:rsidRPr="00290DF8" w:rsidRDefault="00290DF8" w:rsidP="007D5941">
      <w:pPr>
        <w:rPr>
          <w:rFonts w:ascii="Verdana" w:hAnsi="Verdana"/>
          <w:b/>
          <w:sz w:val="22"/>
          <w:szCs w:val="22"/>
        </w:rPr>
      </w:pPr>
    </w:p>
    <w:p w:rsidR="00290DF8" w:rsidRPr="00290DF8" w:rsidRDefault="00290DF8" w:rsidP="00290DF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290DF8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DESPACHOS DO CHEFE DE GABINETE</w:t>
      </w:r>
    </w:p>
    <w:p w:rsidR="00290DF8" w:rsidRPr="00290DF8" w:rsidRDefault="00290DF8" w:rsidP="00290DF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90DF8">
        <w:rPr>
          <w:rFonts w:ascii="Verdana" w:eastAsiaTheme="minorHAnsi" w:hAnsi="Verdana" w:cs="Frutiger-Cn"/>
          <w:sz w:val="22"/>
          <w:szCs w:val="22"/>
          <w:lang w:eastAsia="en-US"/>
        </w:rPr>
        <w:t>MOVIMENTAÇÃO DE PESSOAL - FIXAÇÃO DE LOTAÇÃO</w:t>
      </w:r>
    </w:p>
    <w:p w:rsidR="00290DF8" w:rsidRPr="00290DF8" w:rsidRDefault="00290DF8" w:rsidP="00290DF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90DF8">
        <w:rPr>
          <w:rFonts w:ascii="Verdana" w:eastAsiaTheme="minorHAnsi" w:hAnsi="Verdana" w:cs="Frutiger-Cn"/>
          <w:sz w:val="22"/>
          <w:szCs w:val="22"/>
          <w:lang w:eastAsia="en-US"/>
        </w:rPr>
        <w:t>EM OBSERVÂNCIA AS MANIFESTAÇÕES DAS PASTAS ENVOLVIDAS</w:t>
      </w:r>
    </w:p>
    <w:p w:rsidR="00290DF8" w:rsidRPr="00290DF8" w:rsidRDefault="00290DF8" w:rsidP="00290DF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90DF8">
        <w:rPr>
          <w:rFonts w:ascii="Verdana" w:eastAsiaTheme="minorHAnsi" w:hAnsi="Verdana" w:cs="Frutiger-Cn"/>
          <w:sz w:val="22"/>
          <w:szCs w:val="22"/>
          <w:lang w:eastAsia="en-US"/>
        </w:rPr>
        <w:t>E COM FUNDAMENTO NO INCISO I DO ARTIGO 1ºDO</w:t>
      </w:r>
    </w:p>
    <w:p w:rsidR="00290DF8" w:rsidRPr="00290DF8" w:rsidRDefault="00290DF8" w:rsidP="00290DF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90DF8">
        <w:rPr>
          <w:rFonts w:ascii="Verdana" w:eastAsiaTheme="minorHAnsi" w:hAnsi="Verdana" w:cs="Frutiger-Cn"/>
          <w:sz w:val="22"/>
          <w:szCs w:val="22"/>
          <w:lang w:eastAsia="en-US"/>
        </w:rPr>
        <w:t>DECRETO Nº 41.283/2001, C/C A PORTARIA Nº 713/2001/SGP.G,</w:t>
      </w:r>
    </w:p>
    <w:p w:rsidR="00290DF8" w:rsidRPr="00290DF8" w:rsidRDefault="00290DF8" w:rsidP="00290DF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90DF8">
        <w:rPr>
          <w:rFonts w:ascii="Verdana" w:eastAsiaTheme="minorHAnsi" w:hAnsi="Verdana" w:cs="Frutiger-Cn"/>
          <w:sz w:val="22"/>
          <w:szCs w:val="22"/>
          <w:lang w:eastAsia="en-US"/>
        </w:rPr>
        <w:t>FICA ALTERADA A LOTAÇÃO DOS FUNCIONÁRIOS ABAIXO</w:t>
      </w:r>
    </w:p>
    <w:p w:rsidR="00290DF8" w:rsidRPr="00290DF8" w:rsidRDefault="00290DF8" w:rsidP="00290DF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90DF8">
        <w:rPr>
          <w:rFonts w:ascii="Verdana" w:eastAsiaTheme="minorHAnsi" w:hAnsi="Verdana" w:cs="Frutiger-Cn"/>
          <w:sz w:val="22"/>
          <w:szCs w:val="22"/>
          <w:lang w:eastAsia="en-US"/>
        </w:rPr>
        <w:t>RELACIONADOS:</w:t>
      </w:r>
    </w:p>
    <w:p w:rsidR="00290DF8" w:rsidRPr="00290DF8" w:rsidRDefault="00290DF8" w:rsidP="00290DF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290DF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R.F.: 6876544-2 NOME: ANTONIO CARLOS FERREIRA</w:t>
      </w:r>
    </w:p>
    <w:p w:rsidR="00290DF8" w:rsidRPr="00290DF8" w:rsidRDefault="00290DF8" w:rsidP="00290DF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90DF8">
        <w:rPr>
          <w:rFonts w:ascii="Verdana" w:eastAsiaTheme="minorHAnsi" w:hAnsi="Verdana" w:cs="Frutiger-Cn"/>
          <w:sz w:val="22"/>
          <w:szCs w:val="22"/>
          <w:lang w:eastAsia="en-US"/>
        </w:rPr>
        <w:t>CARGO :AGENTE DE APOIO DE SETOR ANTERIOR:SECRETARIA</w:t>
      </w:r>
    </w:p>
    <w:p w:rsidR="00290DF8" w:rsidRPr="00290DF8" w:rsidRDefault="00290DF8" w:rsidP="00290DF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90DF8">
        <w:rPr>
          <w:rFonts w:ascii="Verdana" w:eastAsiaTheme="minorHAnsi" w:hAnsi="Verdana" w:cs="Frutiger-Cn"/>
          <w:sz w:val="22"/>
          <w:szCs w:val="22"/>
          <w:lang w:eastAsia="en-US"/>
        </w:rPr>
        <w:t>MUNICIPAL DO DESEMVOLVIMENTO, TRABALHO E EMPREENDEDORISMO</w:t>
      </w:r>
    </w:p>
    <w:p w:rsidR="00290DF8" w:rsidRPr="00290DF8" w:rsidRDefault="00290DF8" w:rsidP="00290DF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90DF8">
        <w:rPr>
          <w:rFonts w:ascii="Verdana" w:eastAsiaTheme="minorHAnsi" w:hAnsi="Verdana" w:cs="Frutiger-Cn"/>
          <w:sz w:val="22"/>
          <w:szCs w:val="22"/>
          <w:lang w:eastAsia="en-US"/>
        </w:rPr>
        <w:t>PARA SETOR ATUAL:SUBPREFEITURA CAMPO</w:t>
      </w:r>
    </w:p>
    <w:p w:rsidR="00290DF8" w:rsidRPr="00290DF8" w:rsidRDefault="00290DF8" w:rsidP="00290DF8">
      <w:pPr>
        <w:rPr>
          <w:rFonts w:ascii="Verdana" w:hAnsi="Verdana"/>
          <w:b/>
          <w:sz w:val="22"/>
          <w:szCs w:val="22"/>
        </w:rPr>
      </w:pPr>
      <w:r w:rsidRPr="00290DF8">
        <w:rPr>
          <w:rFonts w:ascii="Verdana" w:eastAsiaTheme="minorHAnsi" w:hAnsi="Verdana" w:cs="Frutiger-Cn"/>
          <w:sz w:val="22"/>
          <w:szCs w:val="22"/>
          <w:lang w:eastAsia="en-US"/>
        </w:rPr>
        <w:t>LIMPO, E.H.:570100000000000 EXPEDIENTE NRO.:151/2015</w:t>
      </w:r>
    </w:p>
    <w:p w:rsidR="007D5941" w:rsidRDefault="007D5941" w:rsidP="007D5941">
      <w:pPr>
        <w:rPr>
          <w:rFonts w:ascii="Verdana" w:hAnsi="Verdana"/>
          <w:b/>
          <w:sz w:val="22"/>
          <w:szCs w:val="22"/>
        </w:rPr>
      </w:pPr>
    </w:p>
    <w:p w:rsidR="00290DF8" w:rsidRDefault="00290DF8" w:rsidP="007D5941">
      <w:pPr>
        <w:jc w:val="center"/>
        <w:rPr>
          <w:rFonts w:ascii="Verdana" w:hAnsi="Verdana"/>
          <w:b/>
        </w:rPr>
      </w:pPr>
    </w:p>
    <w:p w:rsidR="00290DF8" w:rsidRDefault="00290DF8" w:rsidP="007D5941">
      <w:pPr>
        <w:jc w:val="center"/>
        <w:rPr>
          <w:rFonts w:ascii="Verdana" w:hAnsi="Verdana"/>
          <w:b/>
        </w:rPr>
      </w:pPr>
    </w:p>
    <w:p w:rsidR="00290DF8" w:rsidRDefault="00290DF8" w:rsidP="007D5941">
      <w:pPr>
        <w:jc w:val="center"/>
        <w:rPr>
          <w:rFonts w:ascii="Verdana" w:hAnsi="Verdana"/>
          <w:b/>
        </w:rPr>
      </w:pPr>
    </w:p>
    <w:p w:rsidR="00290DF8" w:rsidRDefault="00290DF8" w:rsidP="007D5941">
      <w:pPr>
        <w:jc w:val="center"/>
        <w:rPr>
          <w:rFonts w:ascii="Verdana" w:hAnsi="Verdana"/>
          <w:b/>
        </w:rPr>
      </w:pPr>
    </w:p>
    <w:p w:rsidR="00290DF8" w:rsidRDefault="00290DF8" w:rsidP="007D5941">
      <w:pPr>
        <w:jc w:val="center"/>
        <w:rPr>
          <w:rFonts w:ascii="Verdana" w:hAnsi="Verdana"/>
          <w:b/>
        </w:rPr>
      </w:pPr>
    </w:p>
    <w:p w:rsidR="00290DF8" w:rsidRDefault="00290DF8" w:rsidP="007D5941">
      <w:pPr>
        <w:jc w:val="center"/>
        <w:rPr>
          <w:rFonts w:ascii="Verdana" w:hAnsi="Verdana"/>
          <w:b/>
        </w:rPr>
      </w:pPr>
    </w:p>
    <w:p w:rsidR="00290DF8" w:rsidRDefault="00290DF8" w:rsidP="007D5941">
      <w:pPr>
        <w:jc w:val="center"/>
        <w:rPr>
          <w:rFonts w:ascii="Verdana" w:hAnsi="Verdana"/>
          <w:b/>
        </w:rPr>
      </w:pPr>
    </w:p>
    <w:p w:rsidR="00290DF8" w:rsidRDefault="00290DF8" w:rsidP="007D5941">
      <w:pPr>
        <w:jc w:val="center"/>
        <w:rPr>
          <w:rFonts w:ascii="Verdana" w:hAnsi="Verdana"/>
          <w:b/>
        </w:rPr>
      </w:pPr>
    </w:p>
    <w:p w:rsidR="007D5941" w:rsidRDefault="007D5941" w:rsidP="007D5941">
      <w:pPr>
        <w:jc w:val="center"/>
        <w:rPr>
          <w:rFonts w:ascii="Verdana" w:hAnsi="Verdana"/>
          <w:b/>
        </w:rPr>
      </w:pPr>
      <w:bookmarkStart w:id="0" w:name="_GoBack"/>
      <w:bookmarkEnd w:id="0"/>
      <w:r w:rsidRPr="007D5941">
        <w:rPr>
          <w:rFonts w:ascii="Verdana" w:hAnsi="Verdana"/>
          <w:b/>
        </w:rPr>
        <w:lastRenderedPageBreak/>
        <w:t>Edital, Pág.71</w:t>
      </w:r>
    </w:p>
    <w:p w:rsidR="007D5941" w:rsidRDefault="007D5941" w:rsidP="007D5941">
      <w:pPr>
        <w:jc w:val="center"/>
        <w:rPr>
          <w:rFonts w:ascii="Verdana" w:hAnsi="Verdana"/>
          <w:b/>
        </w:rPr>
      </w:pPr>
    </w:p>
    <w:p w:rsidR="007D5941" w:rsidRPr="007D5941" w:rsidRDefault="007D5941" w:rsidP="007D5941">
      <w:pPr>
        <w:jc w:val="center"/>
        <w:rPr>
          <w:rFonts w:ascii="Verdana" w:hAnsi="Verdana"/>
          <w:b/>
        </w:rPr>
      </w:pP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DESENVOLVIMENTO,TRABALHO</w:t>
      </w: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Cn"/>
          <w:b/>
          <w:sz w:val="22"/>
          <w:szCs w:val="22"/>
          <w:lang w:eastAsia="en-US"/>
        </w:rPr>
        <w:t>SUPERVISÃO GERAL DE ABASTECIMENTO</w:t>
      </w:r>
    </w:p>
    <w:p w:rsid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ADVERTÊNCIA – FRANCISCO AMABILE E FILHOS</w:t>
      </w: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LTDA – BOX 70, NO MERCADO MUNICIPAL DA LAPA</w:t>
      </w: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Fica esta empresa advertida por infringir o disposto no</w:t>
      </w: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artigo 25, item III, alínea “a”, do Decreto nº 41.425/01 (atos de</w:t>
      </w: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indisciplina, turbulentos, atentatórios à boa ordem e á moral).</w:t>
      </w: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Em caso de reincidência, será aplicada pena de suspensão</w:t>
      </w: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das atividades, podendo culminar com a revogação do Termo de</w:t>
      </w: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Permissão de Uso.</w:t>
      </w:r>
    </w:p>
    <w:p w:rsid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ADVERTÊNCIA – VIVEIROS DE SOUZA &amp; ALCINO</w:t>
      </w: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SOUZA LTDA – BOX 72/74, NO MERCADO MUNICIPAL</w:t>
      </w: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DA LAPA</w:t>
      </w: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Fica esta empresa advertida por infringir o disposto no</w:t>
      </w: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artigo 25, item III, alínea “a”, do Decreto nº 41.425/01 (atos de</w:t>
      </w: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indisciplina, turbulentos, atentatórios à boa ordem e á moral).</w:t>
      </w: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Em caso de reincidência, será aplicada pena de suspensão</w:t>
      </w:r>
    </w:p>
    <w:p w:rsidR="007D5941" w:rsidRPr="007D5941" w:rsidRDefault="007D5941" w:rsidP="007D594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D594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das atividades, podendo culminar com a revogação do Termo de</w:t>
      </w:r>
    </w:p>
    <w:p w:rsidR="007D5941" w:rsidRPr="007D5941" w:rsidRDefault="007D5941" w:rsidP="007D5941">
      <w:pPr>
        <w:rPr>
          <w:rFonts w:ascii="Verdana" w:hAnsi="Verdana"/>
          <w:b/>
          <w:sz w:val="22"/>
          <w:szCs w:val="22"/>
        </w:rPr>
      </w:pPr>
      <w:r w:rsidRPr="007D594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Permissão de Uso.</w:t>
      </w:r>
    </w:p>
    <w:sectPr w:rsidR="007D5941" w:rsidRPr="007D5941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DF8" w:rsidRDefault="00290DF8" w:rsidP="00323B3A">
      <w:r>
        <w:separator/>
      </w:r>
    </w:p>
  </w:endnote>
  <w:endnote w:type="continuationSeparator" w:id="0">
    <w:p w:rsidR="00290DF8" w:rsidRDefault="00290DF8" w:rsidP="0032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187971"/>
      <w:docPartObj>
        <w:docPartGallery w:val="Page Numbers (Bottom of Page)"/>
        <w:docPartUnique/>
      </w:docPartObj>
    </w:sdtPr>
    <w:sdtContent>
      <w:p w:rsidR="00290DF8" w:rsidRDefault="00290DF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749">
          <w:rPr>
            <w:noProof/>
          </w:rPr>
          <w:t>6</w:t>
        </w:r>
        <w:r>
          <w:fldChar w:fldCharType="end"/>
        </w:r>
      </w:p>
    </w:sdtContent>
  </w:sdt>
  <w:p w:rsidR="00290DF8" w:rsidRDefault="00290DF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DF8" w:rsidRDefault="00290DF8" w:rsidP="00323B3A">
      <w:r>
        <w:separator/>
      </w:r>
    </w:p>
  </w:footnote>
  <w:footnote w:type="continuationSeparator" w:id="0">
    <w:p w:rsidR="00290DF8" w:rsidRDefault="00290DF8" w:rsidP="00323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DF8" w:rsidRDefault="00290DF8">
    <w:pPr>
      <w:pStyle w:val="Cabealho"/>
      <w:jc w:val="right"/>
    </w:pPr>
  </w:p>
  <w:p w:rsidR="00290DF8" w:rsidRDefault="00290DF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8C"/>
    <w:rsid w:val="00044749"/>
    <w:rsid w:val="00290DF8"/>
    <w:rsid w:val="00323B3A"/>
    <w:rsid w:val="004A2559"/>
    <w:rsid w:val="00574F8C"/>
    <w:rsid w:val="006D6207"/>
    <w:rsid w:val="007D5941"/>
    <w:rsid w:val="00BE2C9F"/>
    <w:rsid w:val="00E0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B195-AB66-43B1-9237-FBEB2561D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1287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x567133</dc:creator>
  <cp:lastModifiedBy>x567133</cp:lastModifiedBy>
  <cp:revision>2</cp:revision>
  <cp:lastPrinted>2015-06-03T13:11:00Z</cp:lastPrinted>
  <dcterms:created xsi:type="dcterms:W3CDTF">2015-06-03T13:14:00Z</dcterms:created>
  <dcterms:modified xsi:type="dcterms:W3CDTF">2015-06-03T13:14:00Z</dcterms:modified>
</cp:coreProperties>
</file>