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1204CC">
        <w:rPr>
          <w:rFonts w:ascii="Verdana" w:hAnsi="Verdana"/>
          <w:b/>
        </w:rPr>
        <w:t>. São Paulo, 120, Ano 60, Quarta</w:t>
      </w:r>
      <w:r w:rsidR="001B20F2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552A3D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1204CC">
        <w:rPr>
          <w:rFonts w:ascii="Verdana" w:hAnsi="Verdana"/>
          <w:b/>
        </w:rPr>
        <w:t>1</w:t>
      </w:r>
      <w:r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2C3100" w:rsidRPr="002C3100" w:rsidRDefault="002C3100" w:rsidP="002C310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2C3100">
        <w:rPr>
          <w:rFonts w:ascii="Verdana" w:eastAsiaTheme="minorHAnsi" w:hAnsi="Verdana" w:cs="Arial"/>
          <w:b/>
          <w:lang w:eastAsia="en-US"/>
        </w:rPr>
        <w:t>Gabinete do Prefeito, Pág.</w:t>
      </w:r>
      <w:proofErr w:type="gramStart"/>
      <w:r w:rsidRPr="002C3100">
        <w:rPr>
          <w:rFonts w:ascii="Verdana" w:eastAsiaTheme="minorHAnsi" w:hAnsi="Verdana" w:cs="Arial"/>
          <w:b/>
          <w:lang w:eastAsia="en-US"/>
        </w:rPr>
        <w:t>06</w:t>
      </w:r>
      <w:proofErr w:type="gramEnd"/>
    </w:p>
    <w:p w:rsidR="002C3100" w:rsidRDefault="002C3100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2C3100" w:rsidRDefault="002C3100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284, DE 30 DE JUNHO DE </w:t>
      </w:r>
      <w:proofErr w:type="gramStart"/>
      <w:r w:rsidRPr="002C31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Designar o senhor JOSÉ ALBERTO SERRA ALMEIDA,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807.205.1, para, no período de 1º a 20 de julho de 2015,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substituir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senhor RENATO AFONSO GONÇALVES, RF 715.599.9,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cargo de Secretário Adjunto, símbolo SAD, do Gabinete do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Secretário, da Secretaria Municipal de Serviços, à vista de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seu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impedimento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legal, por férias.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30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junho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285, DE 30 DE JUNHO DE </w:t>
      </w:r>
      <w:proofErr w:type="gramStart"/>
      <w:r w:rsidRPr="002C31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Exonerar, a pedido, e a partir de 22 de junho de 2015,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senhor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MARCO ANTONIO DA SILVA, RF 807.315.5, do cargo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Chefe de Gabinete, símbolo CHG, da Chefia de Gabinete, do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Gabinete do Secretário, da Secretaria Municipal de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Promoção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Igualdade Racial, constante da Lei 15.764, de 27 de maio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2013.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30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junho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56, DE 30 DE </w:t>
      </w:r>
      <w:proofErr w:type="gramStart"/>
      <w:r w:rsidRPr="002C31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JUNHO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Nomear a senhora VALÉRIA LEÃO RAMOS, RF 812.443.4,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exercer o cargo de Chefe de Gabinete, símbolo CHG, da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Chefia de Gabinete, do Gabinete do Secretário, da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Secretaria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de Promoção da Igualdade Racial, constante da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Lei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15.764, de 27 de maio de 2013.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PREFEITURA DO MUNICÍPIO DE SÃO PAULO, aos 30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junho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57, DE 30 DE </w:t>
      </w:r>
      <w:proofErr w:type="gramStart"/>
      <w:r w:rsidRPr="002C31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JUNHO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Nomear o senhor ELIZEU SOARES LOPES, RG 20.416.860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0-SSP/SP, para exercer o cargo de Secretário Adjunto,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símbolo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SAD, do Gabinete do Secretário, da Secretaria Municipal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Promoção da Igualdade Racial, constante da Lei 15.764, de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27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maio de 2013.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30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junho</w:t>
      </w:r>
      <w:proofErr w:type="gramEnd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2C3100" w:rsidRPr="002C3100" w:rsidRDefault="002C3100" w:rsidP="002C3100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2C3100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2C3100" w:rsidRDefault="002C3100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1204CC" w:rsidRDefault="001204CC" w:rsidP="002C310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Secretarias, Pág.09</w:t>
      </w:r>
    </w:p>
    <w:p w:rsid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1204C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2015-2-115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.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SDTE/ABAST/FEIRAS/CE</w:t>
      </w:r>
    </w:p>
    <w:p w:rsid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2015-0.081.704-6 CLAUDIO HENRIQUE DA SILVA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DEFIRO. A CERTIDAO DEVERA SER EXPEDIDA NOS TERMOS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"MINUTA" JUNTADA AS FLS. 13</w:t>
      </w:r>
    </w:p>
    <w:p w:rsid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2015-0.166.572-0 ALBERTO AUGUSTO ALVES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DEFIRO. A CERTIDAO DEVERA SER EXPEDIDA NOS TERMOS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"MINUTA" JUNTADA AS FLS. 10.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COMITÊ DE CONSTRUÇÃO DO ESTÁDIO DA COPA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MUNDO DE FUTEBOL DE 2014</w:t>
      </w:r>
    </w:p>
    <w:p w:rsid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2015-0.107.059-9 – SDTE – Transferência de </w:t>
      </w:r>
      <w:proofErr w:type="spell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CIDs</w:t>
      </w:r>
      <w:proofErr w:type="spell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I – No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das atribuições legais a mim conferidas de acordo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Lei Municipal nº 15.413/2011, o Decreto Municipal nº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52.871/2011, o Regimento Interno do Comitê de Construção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Estádio da Copa do Mundo de Futebol de 2014 e a Deliberação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01/2013, que trata dos Certificados de Incentivos ao Desenvolvimento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- </w:t>
      </w:r>
      <w:proofErr w:type="spell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CIDs</w:t>
      </w:r>
      <w:proofErr w:type="spell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bem como pelos elementos constantes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instrução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presente, convoquei reunião do Comitê de Construção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Estádio da Copa do Mundo de Futebol de 2014, cujo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extrato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ata é o seguinte: O Comitê decide, por unanimidade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tornar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pública, por meio de publicação no Diário Oficial da Cidade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termos do Artigo 8º, §3º da Deliberação 01/13 SEMTE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comunicação prévia feita pela Arena – Fundo de Investimento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Imobiliário, titular original dos </w:t>
      </w:r>
      <w:proofErr w:type="spell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CIDs</w:t>
      </w:r>
      <w:proofErr w:type="spell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para a transferência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CIDs</w:t>
      </w:r>
      <w:proofErr w:type="spell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01/0003; 01/0004 e 01/0005 para a Empresa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Odebrecht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Global S/A, atual denominação da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Construtora Norberto Odebrecht</w:t>
      </w:r>
      <w:proofErr w:type="gramEnd"/>
    </w:p>
    <w:p w:rsidR="00552A3D" w:rsidRPr="002C3100" w:rsidRDefault="001204CC" w:rsidP="001204CC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Brasil S/A.</w:t>
      </w:r>
    </w:p>
    <w:p w:rsidR="002C3100" w:rsidRDefault="002C3100" w:rsidP="00B22C6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1204CC" w:rsidRPr="001204CC" w:rsidRDefault="001204CC" w:rsidP="00B22C6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1204CC">
        <w:rPr>
          <w:rFonts w:ascii="Verdana" w:eastAsiaTheme="minorHAnsi" w:hAnsi="Verdana" w:cs="Arial"/>
          <w:b/>
          <w:lang w:eastAsia="en-US"/>
        </w:rPr>
        <w:t>Servidor, Pág.38</w:t>
      </w:r>
    </w:p>
    <w:p w:rsidR="001204CC" w:rsidRDefault="001204CC" w:rsidP="001204CC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Arial"/>
          <w:b/>
          <w:lang w:eastAsia="en-US"/>
        </w:rPr>
      </w:pP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1204C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ABONO DE PERMANÊNCIA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DEFIRO </w:t>
      </w: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 pagamento do abono de permanência,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previsto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artigo 4º da Lei nº 13.973, de 12 de maio de 2005, nos termos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nº 46.860, de 27 de dezembro de 2005, para os</w:t>
      </w:r>
    </w:p>
    <w:p w:rsidR="001204CC" w:rsidRPr="001204CC" w:rsidRDefault="001204CC" w:rsidP="001204CC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servidores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abaixo relacionados:</w:t>
      </w:r>
    </w:p>
    <w:p w:rsidR="001204CC" w:rsidRDefault="001204CC" w:rsidP="001204CC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noProof/>
        </w:rPr>
        <w:drawing>
          <wp:inline distT="0" distB="0" distL="0" distR="0">
            <wp:extent cx="5029200" cy="428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 xml:space="preserve">A SECRETARIA MUNICIPAL DO DESENVOLVIMENTO, TRABALHO E DO EMPREENDEDORISMO </w:t>
      </w:r>
      <w:proofErr w:type="gramStart"/>
      <w:r w:rsidRPr="001204CC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POR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MEIO DA SUPERVISÃO DE GESTÃO DE PESSOAS/ ESTÁGIO DIVULGA OS ESTAGIÁRIOS CONTRATADOS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 xml:space="preserve">E DESLIGADOS NO PERÍODO DE </w:t>
      </w:r>
      <w:r w:rsidRPr="001204CC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01/06 A 30/06/2015, </w:t>
      </w:r>
      <w:r w:rsidRPr="001204CC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 xml:space="preserve">ATENDENDO AO ITEM </w:t>
      </w:r>
      <w:proofErr w:type="gramStart"/>
      <w:r w:rsidRPr="001204CC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4</w:t>
      </w:r>
      <w:proofErr w:type="gramEnd"/>
      <w:r w:rsidRPr="001204CC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 xml:space="preserve"> DA PORTARIA</w:t>
      </w:r>
    </w:p>
    <w:p w:rsidR="001204CC" w:rsidRDefault="001204CC" w:rsidP="001204CC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210/02/SGP:</w:t>
      </w:r>
    </w:p>
    <w:p w:rsidR="001204CC" w:rsidRPr="002C3100" w:rsidRDefault="002C3100" w:rsidP="001204CC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>
        <w:rPr>
          <w:rFonts w:ascii="Verdana" w:eastAsiaTheme="minorHAnsi" w:hAnsi="Verdana" w:cs="Arial"/>
          <w:b/>
          <w:noProof/>
          <w:sz w:val="20"/>
          <w:szCs w:val="20"/>
        </w:rPr>
        <w:drawing>
          <wp:inline distT="0" distB="0" distL="0" distR="0" wp14:anchorId="76A6D13A" wp14:editId="78B5840B">
            <wp:extent cx="5400040" cy="3269978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CC" w:rsidRDefault="001204CC" w:rsidP="001204CC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Arial"/>
          <w:b/>
          <w:sz w:val="20"/>
          <w:szCs w:val="20"/>
          <w:lang w:eastAsia="en-US"/>
        </w:rPr>
      </w:pPr>
    </w:p>
    <w:p w:rsidR="001204CC" w:rsidRDefault="00F15763" w:rsidP="001204CC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Arial"/>
          <w:b/>
          <w:lang w:eastAsia="en-US"/>
        </w:rPr>
      </w:pPr>
      <w:r w:rsidRPr="001204CC">
        <w:rPr>
          <w:rFonts w:ascii="Verdana" w:eastAsiaTheme="minorHAnsi" w:hAnsi="Verdana" w:cs="Arial"/>
          <w:b/>
          <w:lang w:eastAsia="en-US"/>
        </w:rPr>
        <w:t>Licitaç</w:t>
      </w:r>
      <w:r>
        <w:rPr>
          <w:rFonts w:ascii="Verdana" w:eastAsiaTheme="minorHAnsi" w:hAnsi="Verdana" w:cs="Arial"/>
          <w:b/>
          <w:lang w:eastAsia="en-US"/>
        </w:rPr>
        <w:t>ões</w:t>
      </w:r>
      <w:r w:rsidR="001204CC" w:rsidRPr="001204CC">
        <w:rPr>
          <w:rFonts w:ascii="Verdana" w:eastAsiaTheme="minorHAnsi" w:hAnsi="Verdana" w:cs="Arial"/>
          <w:b/>
          <w:lang w:eastAsia="en-US"/>
        </w:rPr>
        <w:t>, Pág.84</w:t>
      </w:r>
    </w:p>
    <w:p w:rsidR="001204CC" w:rsidRDefault="001204CC" w:rsidP="001204CC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Arial"/>
          <w:b/>
          <w:lang w:eastAsia="en-US"/>
        </w:rPr>
      </w:pP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DESENVOLVIMENTO,</w:t>
      </w:r>
      <w:proofErr w:type="gramEnd"/>
      <w:r w:rsidRPr="001204CC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TRABALHO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E EMPREENDEDORISMO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GABINETE DO SECRETÁRIO</w:t>
      </w:r>
    </w:p>
    <w:p w:rsid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SUPERVISÃO GERAL DE ABASTECIMENTO</w:t>
      </w:r>
      <w:bookmarkStart w:id="0" w:name="_GoBack"/>
      <w:bookmarkEnd w:id="0"/>
    </w:p>
    <w:p w:rsid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SUPERVISOR GERAL DE ABASTECIMENTO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2014-0.049.315-0 </w:t>
      </w: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SDTE/ABAST - Reabertura de Licitação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modalidade Concorrência Pública para explorar o estacionamento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veículos em área localizada no Mercado Municipal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“Dr. Américo Sugai” – São Miguel Paulista. I – No exercício das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mim conferidas pelo Decreto nº 46.398/2005, à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elementos presentes dos autos, e das manifestações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demais órgãos desta Secretaria, em especial do parecer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Assessoria Jurídica, que ora acolho, com fundamento na Lei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Federal nº 8.666/93 e alterações, e do dispositivo da Lei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13.278/2002, dos Decretos Municipais </w:t>
      </w:r>
      <w:proofErr w:type="spell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nºs</w:t>
      </w:r>
      <w:proofErr w:type="spell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44.279/2003,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47.014/2006 e 41.425/2001 e da Portaria nº 51/2012-SMSP/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ABAST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AUTORIZO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abertura de certame licitatório na modalidade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CONCORRÊNCIA PÚBLICA, bem como aprovo o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respectivo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Edital e os elementos que o compõem, tendo como objeto,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seleção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pessoa jurídica para explorar a atividade de ESTACIONAMENTO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VEÍCULOS, em área de 3.125,00m²,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localizada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Mercado Municipal “Dr. Américo Sugai”, situado na Avenida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Marechal Tito, 567 - São Miguel Paulista – São Paulo,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mediante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outorga de permissão de uso, a título precário, oneroso, intransferível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por prazo indeterminado, conforme as disposições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constantes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Edital e seus anexos.</w:t>
      </w:r>
    </w:p>
    <w:p w:rsid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Extrato de Edital de Licitação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Acha-se aberta na Secretaria Municipal do Desenvolvimento,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Trabalho e Empreendedorismo – SDTE, por intermédio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Supervisão Geral de Abastecimento - ABAST, licitação, na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modalidade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Concorrência Pública Nº 001- A/SDTE/ABAST/2015,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tipo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MENOR PREÇO, PROCESSO Nº 2014-0.049.315-0, tendo </w:t>
      </w: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 seleção de pessoa jurídica para explorar a atividade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ESTACIONAMENTO DE VEÍCULOS, em área de 3.125,00m²,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localizada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Mercado Municipal “Dr. Américo Sugai”, situado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Avenida Marechal Tito, 567 - São Miguel Paulista – São Paulo,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mediante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outorga de permissão de uso, a título precário,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oneroso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intransferível e por prazo indeterminado, conforme as</w:t>
      </w:r>
    </w:p>
    <w:p w:rsidR="001204CC" w:rsidRPr="001204CC" w:rsidRDefault="001204CC" w:rsidP="001204CC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</w:t>
      </w:r>
      <w:proofErr w:type="gramEnd"/>
      <w:r w:rsidRPr="001204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constantes do Edital e seus anexos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 xml:space="preserve">A Sessão será realizada no dia </w:t>
      </w:r>
      <w:r w:rsidRPr="001204C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04 de agosto de 2015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– Terça – feira</w:t>
      </w:r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 xml:space="preserve">, às </w:t>
      </w:r>
      <w:proofErr w:type="gramStart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>13:00</w:t>
      </w:r>
      <w:proofErr w:type="gramEnd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 xml:space="preserve"> horas na Secretaria Municipal do Desenvolvimento,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 - SDTE, </w:t>
      </w:r>
      <w:proofErr w:type="gramStart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>localizada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 xml:space="preserve"> Avenida São João nº 473, 5º andar – sala 09 - Centro –São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Paulo.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>Os envelopes contendo os documentos de habilitação e a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>proposta</w:t>
      </w:r>
      <w:proofErr w:type="gramEnd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preços, deverão ser entregues no Setor de Protocolo,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Municipal do Desenvolvimento, Trabalho e</w:t>
      </w:r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Empreendedorismo – SDTE, situado na AV. São João nº 473, </w:t>
      </w:r>
      <w:proofErr w:type="gramStart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>4º</w:t>
      </w:r>
      <w:proofErr w:type="gramEnd"/>
    </w:p>
    <w:p w:rsidR="001204CC" w:rsidRPr="001204CC" w:rsidRDefault="001204CC" w:rsidP="001204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>andar</w:t>
      </w:r>
      <w:proofErr w:type="gramEnd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Centro –São Paulo, até o dia </w:t>
      </w:r>
      <w:r w:rsidRPr="001204C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03 de agosto de 2015 –</w:t>
      </w:r>
    </w:p>
    <w:p w:rsidR="001204CC" w:rsidRPr="001204CC" w:rsidRDefault="001204CC" w:rsidP="001204CC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1204C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Segunda- feira </w:t>
      </w:r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 xml:space="preserve">às </w:t>
      </w:r>
      <w:proofErr w:type="gramStart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>16:00</w:t>
      </w:r>
      <w:proofErr w:type="gramEnd"/>
      <w:r w:rsidRPr="001204CC">
        <w:rPr>
          <w:rFonts w:ascii="Verdana" w:eastAsiaTheme="minorHAnsi" w:hAnsi="Verdana" w:cs="Frutiger-Cn"/>
          <w:sz w:val="22"/>
          <w:szCs w:val="22"/>
          <w:lang w:eastAsia="en-US"/>
        </w:rPr>
        <w:t xml:space="preserve"> horas.</w:t>
      </w:r>
    </w:p>
    <w:sectPr w:rsidR="001204CC" w:rsidRPr="001204C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47" w:rsidRDefault="00B44147" w:rsidP="00323B3A">
      <w:r>
        <w:separator/>
      </w:r>
    </w:p>
  </w:endnote>
  <w:endnote w:type="continuationSeparator" w:id="0">
    <w:p w:rsidR="00B44147" w:rsidRDefault="00B44147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B44147" w:rsidRDefault="00B441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763">
          <w:rPr>
            <w:noProof/>
          </w:rPr>
          <w:t>4</w:t>
        </w:r>
        <w:r>
          <w:fldChar w:fldCharType="end"/>
        </w:r>
      </w:p>
    </w:sdtContent>
  </w:sdt>
  <w:p w:rsidR="00B44147" w:rsidRDefault="00B441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47" w:rsidRDefault="00B44147" w:rsidP="00323B3A">
      <w:r>
        <w:separator/>
      </w:r>
    </w:p>
  </w:footnote>
  <w:footnote w:type="continuationSeparator" w:id="0">
    <w:p w:rsidR="00B44147" w:rsidRDefault="00B44147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47" w:rsidRDefault="00B44147">
    <w:pPr>
      <w:pStyle w:val="Cabealho"/>
      <w:jc w:val="right"/>
    </w:pPr>
  </w:p>
  <w:p w:rsidR="00B44147" w:rsidRDefault="00B44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34F06"/>
    <w:rsid w:val="00044749"/>
    <w:rsid w:val="00063F67"/>
    <w:rsid w:val="000717A4"/>
    <w:rsid w:val="000B767E"/>
    <w:rsid w:val="0011758B"/>
    <w:rsid w:val="001204CC"/>
    <w:rsid w:val="00163C38"/>
    <w:rsid w:val="001B20F2"/>
    <w:rsid w:val="00202107"/>
    <w:rsid w:val="0027334B"/>
    <w:rsid w:val="00290DF8"/>
    <w:rsid w:val="002B1DA2"/>
    <w:rsid w:val="002B40A8"/>
    <w:rsid w:val="002C3100"/>
    <w:rsid w:val="00323B3A"/>
    <w:rsid w:val="00353C01"/>
    <w:rsid w:val="00366608"/>
    <w:rsid w:val="003746EB"/>
    <w:rsid w:val="00375E9A"/>
    <w:rsid w:val="003B0D87"/>
    <w:rsid w:val="003B5BDE"/>
    <w:rsid w:val="003B5F04"/>
    <w:rsid w:val="00404183"/>
    <w:rsid w:val="004204B3"/>
    <w:rsid w:val="00425320"/>
    <w:rsid w:val="00485FF6"/>
    <w:rsid w:val="004945DF"/>
    <w:rsid w:val="004A2559"/>
    <w:rsid w:val="004A7305"/>
    <w:rsid w:val="004C384A"/>
    <w:rsid w:val="00552A3D"/>
    <w:rsid w:val="00574F8C"/>
    <w:rsid w:val="005963F1"/>
    <w:rsid w:val="005A54E0"/>
    <w:rsid w:val="005F054C"/>
    <w:rsid w:val="006139C2"/>
    <w:rsid w:val="006D6207"/>
    <w:rsid w:val="006E1A24"/>
    <w:rsid w:val="00704FE8"/>
    <w:rsid w:val="007508EB"/>
    <w:rsid w:val="00766A4C"/>
    <w:rsid w:val="007D5941"/>
    <w:rsid w:val="008021C0"/>
    <w:rsid w:val="00804644"/>
    <w:rsid w:val="008215D9"/>
    <w:rsid w:val="00855434"/>
    <w:rsid w:val="008800A0"/>
    <w:rsid w:val="008B51F3"/>
    <w:rsid w:val="00917560"/>
    <w:rsid w:val="00952736"/>
    <w:rsid w:val="00991BB5"/>
    <w:rsid w:val="009E2766"/>
    <w:rsid w:val="00A10746"/>
    <w:rsid w:val="00B22C60"/>
    <w:rsid w:val="00B44147"/>
    <w:rsid w:val="00B96313"/>
    <w:rsid w:val="00BC1935"/>
    <w:rsid w:val="00BE2C9F"/>
    <w:rsid w:val="00BE67BD"/>
    <w:rsid w:val="00C270C9"/>
    <w:rsid w:val="00C6478B"/>
    <w:rsid w:val="00C76F3F"/>
    <w:rsid w:val="00CC49F2"/>
    <w:rsid w:val="00D30C7E"/>
    <w:rsid w:val="00D374D3"/>
    <w:rsid w:val="00D460B5"/>
    <w:rsid w:val="00D742B6"/>
    <w:rsid w:val="00D94649"/>
    <w:rsid w:val="00DB34AF"/>
    <w:rsid w:val="00E03A41"/>
    <w:rsid w:val="00E30BCF"/>
    <w:rsid w:val="00E72D22"/>
    <w:rsid w:val="00EE7E5D"/>
    <w:rsid w:val="00F15763"/>
    <w:rsid w:val="00F57831"/>
    <w:rsid w:val="00F6017F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8B1E-DE46-4E93-BDF5-610EB658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2015-07-01T11:42:00Z</cp:lastPrinted>
  <dcterms:created xsi:type="dcterms:W3CDTF">2015-07-01T11:47:00Z</dcterms:created>
  <dcterms:modified xsi:type="dcterms:W3CDTF">2015-07-01T11:47:00Z</dcterms:modified>
</cp:coreProperties>
</file>