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661" w:rsidRPr="00C94AF6" w:rsidRDefault="00BB0661" w:rsidP="00C94AF6">
      <w:pPr>
        <w:spacing w:after="120"/>
        <w:rPr>
          <w:rFonts w:ascii="Arial Narrow" w:hAnsi="Arial Narrow" w:cs="Arial Narrow"/>
          <w:b/>
          <w:bCs/>
          <w:sz w:val="24"/>
          <w:szCs w:val="24"/>
        </w:rPr>
      </w:pPr>
      <w:bookmarkStart w:id="0" w:name="_GoBack"/>
      <w:bookmarkEnd w:id="0"/>
      <w:r w:rsidRPr="00C94AF6">
        <w:rPr>
          <w:rFonts w:ascii="Arial Narrow" w:hAnsi="Arial Narrow" w:cs="Arial Narrow"/>
          <w:b/>
          <w:bCs/>
          <w:sz w:val="24"/>
          <w:szCs w:val="24"/>
        </w:rPr>
        <w:t xml:space="preserve">CONTRATO Nº     </w:t>
      </w:r>
      <w:r>
        <w:rPr>
          <w:rFonts w:ascii="Arial Narrow" w:hAnsi="Arial Narrow" w:cs="Arial Narrow"/>
          <w:b/>
          <w:bCs/>
          <w:sz w:val="24"/>
          <w:szCs w:val="24"/>
        </w:rPr>
        <w:t xml:space="preserve"> </w:t>
      </w:r>
      <w:r w:rsidRPr="00C94AF6">
        <w:rPr>
          <w:rFonts w:ascii="Arial Narrow" w:hAnsi="Arial Narrow" w:cs="Arial Narrow"/>
          <w:b/>
          <w:bCs/>
          <w:sz w:val="24"/>
          <w:szCs w:val="24"/>
        </w:rPr>
        <w:t xml:space="preserve">    /SIURB/2015.</w:t>
      </w:r>
    </w:p>
    <w:p w:rsidR="00BB0661" w:rsidRPr="00C94AF6" w:rsidRDefault="00BB0661" w:rsidP="00C94AF6">
      <w:pPr>
        <w:spacing w:after="120"/>
        <w:jc w:val="both"/>
        <w:rPr>
          <w:rFonts w:ascii="Arial Narrow" w:hAnsi="Arial Narrow" w:cs="Arial Narrow"/>
          <w:b/>
          <w:bCs/>
          <w:i/>
          <w:iCs/>
          <w:sz w:val="24"/>
          <w:szCs w:val="24"/>
        </w:rPr>
      </w:pPr>
      <w:r w:rsidRPr="00C94AF6">
        <w:rPr>
          <w:rFonts w:ascii="Arial Narrow" w:hAnsi="Arial Narrow" w:cs="Arial Narrow"/>
          <w:b/>
          <w:bCs/>
          <w:sz w:val="24"/>
          <w:szCs w:val="24"/>
        </w:rPr>
        <w:t>PROCESSO ADMINISTRATIVO nº 2014-0.122.066-1.</w:t>
      </w:r>
    </w:p>
    <w:p w:rsidR="00BB0661" w:rsidRPr="00C94AF6" w:rsidRDefault="00BB0661" w:rsidP="00C94AF6">
      <w:pPr>
        <w:spacing w:after="120"/>
        <w:jc w:val="both"/>
        <w:rPr>
          <w:rFonts w:ascii="Arial Narrow" w:hAnsi="Arial Narrow" w:cs="Arial Narrow"/>
          <w:b/>
          <w:bCs/>
          <w:sz w:val="24"/>
          <w:szCs w:val="24"/>
        </w:rPr>
      </w:pPr>
      <w:r w:rsidRPr="00C94AF6">
        <w:rPr>
          <w:rFonts w:ascii="Arial Narrow" w:hAnsi="Arial Narrow" w:cs="Arial Narrow"/>
          <w:b/>
          <w:bCs/>
          <w:sz w:val="24"/>
          <w:szCs w:val="24"/>
        </w:rPr>
        <w:t>MODALIDADE: PREGÃO N° 002/2014/SIURB.</w:t>
      </w:r>
    </w:p>
    <w:p w:rsidR="00BB0661" w:rsidRPr="00C94AF6" w:rsidRDefault="00BB0661" w:rsidP="00C94AF6">
      <w:pPr>
        <w:spacing w:after="120"/>
        <w:jc w:val="both"/>
        <w:rPr>
          <w:rFonts w:ascii="Arial Narrow" w:hAnsi="Arial Narrow" w:cs="Arial Narrow"/>
          <w:b/>
          <w:bCs/>
          <w:sz w:val="24"/>
          <w:szCs w:val="24"/>
        </w:rPr>
      </w:pPr>
      <w:r w:rsidRPr="00C94AF6">
        <w:rPr>
          <w:rFonts w:ascii="Arial Narrow" w:hAnsi="Arial Narrow" w:cs="Arial Narrow"/>
          <w:b/>
          <w:bCs/>
          <w:sz w:val="24"/>
          <w:szCs w:val="24"/>
        </w:rPr>
        <w:t>CONTRATANTE: PREFEITURA DO MUNICÍPIO DE SÃO PAULO.</w:t>
      </w:r>
    </w:p>
    <w:p w:rsidR="00BB0661" w:rsidRPr="00C94AF6" w:rsidRDefault="00BB0661" w:rsidP="00C94AF6">
      <w:pPr>
        <w:spacing w:after="120"/>
        <w:jc w:val="both"/>
        <w:rPr>
          <w:rFonts w:ascii="Arial Narrow" w:hAnsi="Arial Narrow" w:cs="Arial Narrow"/>
          <w:b/>
          <w:bCs/>
          <w:sz w:val="24"/>
          <w:szCs w:val="24"/>
        </w:rPr>
      </w:pPr>
      <w:r w:rsidRPr="00C94AF6">
        <w:rPr>
          <w:rFonts w:ascii="Arial Narrow" w:hAnsi="Arial Narrow" w:cs="Arial Narrow"/>
          <w:b/>
          <w:bCs/>
          <w:sz w:val="24"/>
          <w:szCs w:val="24"/>
        </w:rPr>
        <w:t>CONTRATADA: EPURA ENGENHARIA E CONSTRUÇÕES LTDA.</w:t>
      </w:r>
    </w:p>
    <w:p w:rsidR="00BB0661" w:rsidRPr="00C94AF6" w:rsidRDefault="00BB0661" w:rsidP="00C94AF6">
      <w:pPr>
        <w:spacing w:after="120"/>
        <w:ind w:left="900" w:hanging="900"/>
        <w:jc w:val="both"/>
        <w:rPr>
          <w:rFonts w:ascii="Arial Narrow" w:hAnsi="Arial Narrow" w:cs="Arial Narrow"/>
          <w:b/>
          <w:bCs/>
          <w:snapToGrid w:val="0"/>
          <w:sz w:val="24"/>
          <w:szCs w:val="24"/>
        </w:rPr>
      </w:pPr>
      <w:r w:rsidRPr="00C94AF6">
        <w:rPr>
          <w:rFonts w:ascii="Arial Narrow" w:hAnsi="Arial Narrow" w:cs="Arial Narrow"/>
          <w:b/>
          <w:bCs/>
          <w:snapToGrid w:val="0"/>
          <w:sz w:val="24"/>
          <w:szCs w:val="24"/>
        </w:rPr>
        <w:t>OBJETO:</w:t>
      </w:r>
      <w:r w:rsidRPr="00C94AF6">
        <w:rPr>
          <w:rFonts w:ascii="Arial Narrow" w:hAnsi="Arial Narrow" w:cs="Arial Narrow"/>
          <w:b/>
          <w:bCs/>
          <w:sz w:val="24"/>
          <w:szCs w:val="24"/>
        </w:rPr>
        <w:t xml:space="preserve"> CONTRATAÇÃO DE EMPRESA ESPECIALIZADA PARA EXECUÇÃO DE SERVIÇOS DE MANUTENÇÃO PREVENTIVA E CORRETIVA DAS INSTALAÇÕES ELÉTRICAS, HIDRÁULICAS E CIVIS NAS DEPENDÊNCIAS DOS IMÓVEIS QUE ABRIGAM SIURB, SMC, SDTE E CONTROLADORIA GERAL DO MUNICÍPIO, CONFORME DESCRITO NO ANEXO II DESTE EDITAL, QUE TRATA DAS ESPECIFICAÇÕES TÉCNICAS DO OBJETO E QUE OBRIGATORIAMENTE DEVERÁ SER OBSERVADO PELOS INTERESSADOS</w:t>
      </w:r>
      <w:r w:rsidRPr="00C94AF6">
        <w:rPr>
          <w:rFonts w:ascii="Arial Narrow" w:hAnsi="Arial Narrow" w:cs="Arial Narrow"/>
          <w:b/>
          <w:bCs/>
          <w:snapToGrid w:val="0"/>
          <w:sz w:val="24"/>
          <w:szCs w:val="24"/>
        </w:rPr>
        <w:t>.</w:t>
      </w:r>
    </w:p>
    <w:p w:rsidR="00BB0661" w:rsidRPr="00C94AF6" w:rsidRDefault="00BB0661" w:rsidP="00C94AF6">
      <w:pPr>
        <w:spacing w:after="120"/>
        <w:ind w:left="900" w:hanging="900"/>
        <w:jc w:val="both"/>
        <w:rPr>
          <w:rFonts w:ascii="Arial Narrow" w:hAnsi="Arial Narrow" w:cs="Arial Narrow"/>
          <w:b/>
          <w:bCs/>
          <w:snapToGrid w:val="0"/>
          <w:sz w:val="24"/>
          <w:szCs w:val="24"/>
        </w:rPr>
      </w:pPr>
      <w:r w:rsidRPr="00C94AF6">
        <w:rPr>
          <w:rFonts w:ascii="Arial Narrow" w:hAnsi="Arial Narrow" w:cs="Arial Narrow"/>
          <w:b/>
          <w:bCs/>
          <w:snapToGrid w:val="0"/>
          <w:sz w:val="24"/>
          <w:szCs w:val="24"/>
        </w:rPr>
        <w:t>VALOR: R$ 787.047,60 (SETECENTOS E OITENTA E SETE MIL, QUARENTA E SETE REAIS E SESSENTA CENTAVOS).</w:t>
      </w:r>
    </w:p>
    <w:p w:rsidR="00BB0661" w:rsidRPr="00C94AF6" w:rsidRDefault="00BB0661" w:rsidP="00C94AF6">
      <w:pPr>
        <w:spacing w:after="120"/>
        <w:ind w:left="900" w:hanging="900"/>
        <w:jc w:val="both"/>
        <w:rPr>
          <w:rFonts w:ascii="Arial Narrow" w:hAnsi="Arial Narrow" w:cs="Arial Narrow"/>
          <w:b/>
          <w:bCs/>
          <w:snapToGrid w:val="0"/>
          <w:sz w:val="24"/>
          <w:szCs w:val="24"/>
        </w:rPr>
      </w:pPr>
      <w:r w:rsidRPr="00C94AF6">
        <w:rPr>
          <w:rFonts w:ascii="Arial Narrow" w:hAnsi="Arial Narrow" w:cs="Arial Narrow"/>
          <w:b/>
          <w:bCs/>
          <w:snapToGrid w:val="0"/>
          <w:sz w:val="24"/>
          <w:szCs w:val="24"/>
        </w:rPr>
        <w:t>PRAZO: 12 (DOZE) MESES.</w:t>
      </w:r>
    </w:p>
    <w:p w:rsidR="00BB0661" w:rsidRPr="00C94AF6" w:rsidRDefault="00BB0661" w:rsidP="00C94AF6">
      <w:pPr>
        <w:spacing w:after="120"/>
        <w:jc w:val="both"/>
        <w:rPr>
          <w:rFonts w:ascii="Arial Narrow" w:hAnsi="Arial Narrow" w:cs="Arial Narrow"/>
          <w:b/>
          <w:bCs/>
          <w:sz w:val="24"/>
          <w:szCs w:val="24"/>
        </w:rPr>
      </w:pPr>
    </w:p>
    <w:p w:rsidR="00BB0661" w:rsidRPr="00C94AF6" w:rsidRDefault="00BB0661" w:rsidP="00C94AF6">
      <w:pPr>
        <w:tabs>
          <w:tab w:val="left" w:pos="567"/>
          <w:tab w:val="left" w:pos="4111"/>
        </w:tabs>
        <w:spacing w:after="120" w:line="360" w:lineRule="auto"/>
        <w:jc w:val="both"/>
        <w:rPr>
          <w:rFonts w:ascii="Arial Narrow" w:hAnsi="Arial Narrow" w:cs="Arial Narrow"/>
          <w:sz w:val="24"/>
          <w:szCs w:val="24"/>
        </w:rPr>
      </w:pPr>
      <w:r w:rsidRPr="00C94AF6">
        <w:rPr>
          <w:rFonts w:ascii="Arial Narrow" w:hAnsi="Arial Narrow" w:cs="Arial Narrow"/>
          <w:sz w:val="24"/>
          <w:szCs w:val="24"/>
        </w:rPr>
        <w:t xml:space="preserve">Pelo presente instrumento de Contrato, de um lado a </w:t>
      </w:r>
      <w:r w:rsidRPr="00C94AF6">
        <w:rPr>
          <w:rFonts w:ascii="Arial Narrow" w:hAnsi="Arial Narrow" w:cs="Arial Narrow"/>
          <w:b/>
          <w:bCs/>
          <w:sz w:val="24"/>
          <w:szCs w:val="24"/>
        </w:rPr>
        <w:t>PREFEITURA DO MUNICÍPIO DE SÃO PAULO</w:t>
      </w:r>
      <w:r w:rsidRPr="00C94AF6">
        <w:rPr>
          <w:rFonts w:ascii="Arial Narrow" w:hAnsi="Arial Narrow" w:cs="Arial Narrow"/>
          <w:sz w:val="24"/>
          <w:szCs w:val="24"/>
        </w:rPr>
        <w:t xml:space="preserve">, neste ato representada pelo Senhor Secretário Adjunto da </w:t>
      </w:r>
      <w:r w:rsidRPr="00C94AF6">
        <w:rPr>
          <w:rFonts w:ascii="Arial Narrow" w:hAnsi="Arial Narrow" w:cs="Arial Narrow"/>
          <w:b/>
          <w:bCs/>
          <w:sz w:val="24"/>
          <w:szCs w:val="24"/>
        </w:rPr>
        <w:t>SECRETARIA MUNICIPAL DE INFRAESTRUTURA URBANA E OBRAS - SIURB</w:t>
      </w:r>
      <w:r w:rsidRPr="00C94AF6">
        <w:rPr>
          <w:rFonts w:ascii="Arial Narrow" w:hAnsi="Arial Narrow" w:cs="Arial Narrow"/>
          <w:sz w:val="24"/>
          <w:szCs w:val="24"/>
        </w:rPr>
        <w:t xml:space="preserve">, Sr. Osvaldo Misso,  e de outro lado, a empresa, </w:t>
      </w:r>
      <w:r w:rsidRPr="00C94AF6">
        <w:rPr>
          <w:rFonts w:ascii="Arial Narrow" w:hAnsi="Arial Narrow" w:cs="Arial Narrow"/>
          <w:b/>
          <w:bCs/>
          <w:sz w:val="24"/>
          <w:szCs w:val="24"/>
        </w:rPr>
        <w:t>ÉPURA ENGENHARIA E CONSTRUÇÕES LTDA</w:t>
      </w:r>
      <w:r w:rsidRPr="00C94AF6">
        <w:rPr>
          <w:rFonts w:ascii="Arial Narrow" w:hAnsi="Arial Narrow" w:cs="Arial Narrow"/>
          <w:sz w:val="24"/>
          <w:szCs w:val="24"/>
        </w:rPr>
        <w:t>, sediada na</w:t>
      </w:r>
      <w:r w:rsidRPr="00C94AF6">
        <w:rPr>
          <w:rFonts w:ascii="Arial Narrow" w:hAnsi="Arial Narrow" w:cs="Arial Narrow"/>
          <w:b/>
          <w:bCs/>
          <w:sz w:val="24"/>
          <w:szCs w:val="24"/>
        </w:rPr>
        <w:t xml:space="preserve"> Rua Lilian Ferguson, 40 - Pirituba - SÃO PAULO/SP,</w:t>
      </w:r>
      <w:r w:rsidRPr="00C94AF6">
        <w:rPr>
          <w:rFonts w:ascii="Arial Narrow" w:hAnsi="Arial Narrow" w:cs="Arial Narrow"/>
          <w:sz w:val="24"/>
          <w:szCs w:val="24"/>
        </w:rPr>
        <w:t xml:space="preserve"> inscrita no CNPJ/MF sob o nº </w:t>
      </w:r>
      <w:r w:rsidRPr="00C94AF6">
        <w:rPr>
          <w:rFonts w:ascii="Arial Narrow" w:hAnsi="Arial Narrow" w:cs="Arial Narrow"/>
          <w:b/>
          <w:bCs/>
          <w:sz w:val="24"/>
          <w:szCs w:val="24"/>
        </w:rPr>
        <w:t>47.627.898/0001-96</w:t>
      </w:r>
      <w:r w:rsidRPr="00C94AF6">
        <w:rPr>
          <w:rFonts w:ascii="Arial Narrow" w:hAnsi="Arial Narrow" w:cs="Arial Narrow"/>
          <w:sz w:val="24"/>
          <w:szCs w:val="24"/>
        </w:rPr>
        <w:t>, neste ato representada pelo </w:t>
      </w:r>
      <w:r w:rsidRPr="00C94AF6">
        <w:rPr>
          <w:rFonts w:ascii="Arial Narrow" w:hAnsi="Arial Narrow" w:cs="Arial Narrow"/>
          <w:b/>
          <w:bCs/>
          <w:sz w:val="24"/>
          <w:szCs w:val="24"/>
        </w:rPr>
        <w:t xml:space="preserve">Sr. José Gabriel Venturelli, </w:t>
      </w:r>
      <w:r w:rsidRPr="00C94AF6">
        <w:rPr>
          <w:rFonts w:ascii="Arial Narrow" w:hAnsi="Arial Narrow" w:cs="Arial Narrow"/>
          <w:sz w:val="24"/>
          <w:szCs w:val="24"/>
        </w:rPr>
        <w:t xml:space="preserve">portador do </w:t>
      </w:r>
      <w:r w:rsidRPr="00C94AF6">
        <w:rPr>
          <w:rFonts w:ascii="Arial Narrow" w:hAnsi="Arial Narrow" w:cs="Arial Narrow"/>
          <w:b/>
          <w:bCs/>
          <w:sz w:val="24"/>
          <w:szCs w:val="24"/>
        </w:rPr>
        <w:t xml:space="preserve">RG nº 6.935.452-2 </w:t>
      </w:r>
      <w:r w:rsidRPr="00C94AF6">
        <w:rPr>
          <w:rFonts w:ascii="Arial Narrow" w:hAnsi="Arial Narrow" w:cs="Arial Narrow"/>
          <w:sz w:val="24"/>
          <w:szCs w:val="24"/>
        </w:rPr>
        <w:t xml:space="preserve">e do </w:t>
      </w:r>
      <w:r w:rsidRPr="00C94AF6">
        <w:rPr>
          <w:rFonts w:ascii="Arial Narrow" w:hAnsi="Arial Narrow" w:cs="Arial Narrow"/>
          <w:b/>
          <w:bCs/>
          <w:sz w:val="24"/>
          <w:szCs w:val="24"/>
        </w:rPr>
        <w:t>CPF nº 740.527.218-53</w:t>
      </w:r>
      <w:r w:rsidRPr="00C94AF6">
        <w:rPr>
          <w:rFonts w:ascii="Arial Narrow" w:hAnsi="Arial Narrow" w:cs="Arial Narrow"/>
          <w:sz w:val="24"/>
          <w:szCs w:val="24"/>
        </w:rPr>
        <w:t xml:space="preserve">, a seguir denominada </w:t>
      </w:r>
      <w:r w:rsidRPr="00C94AF6">
        <w:rPr>
          <w:rFonts w:ascii="Arial Narrow" w:hAnsi="Arial Narrow" w:cs="Arial Narrow"/>
          <w:b/>
          <w:bCs/>
          <w:sz w:val="24"/>
          <w:szCs w:val="24"/>
        </w:rPr>
        <w:t>"CONTRATADA"</w:t>
      </w:r>
      <w:r w:rsidRPr="00C94AF6">
        <w:rPr>
          <w:rFonts w:ascii="Arial Narrow" w:hAnsi="Arial Narrow" w:cs="Arial Narrow"/>
          <w:sz w:val="24"/>
          <w:szCs w:val="24"/>
        </w:rPr>
        <w:t>, de acordo, com o despacho de fls. 7</w:t>
      </w:r>
      <w:r>
        <w:rPr>
          <w:rFonts w:ascii="Arial Narrow" w:hAnsi="Arial Narrow" w:cs="Arial Narrow"/>
          <w:sz w:val="24"/>
          <w:szCs w:val="24"/>
        </w:rPr>
        <w:t>2</w:t>
      </w:r>
      <w:r w:rsidRPr="00C94AF6">
        <w:rPr>
          <w:rFonts w:ascii="Arial Narrow" w:hAnsi="Arial Narrow" w:cs="Arial Narrow"/>
          <w:sz w:val="24"/>
          <w:szCs w:val="24"/>
        </w:rPr>
        <w:t>1, publicado no Diário Oficial da Cidade de São Paulo de</w:t>
      </w:r>
      <w:r>
        <w:rPr>
          <w:rFonts w:ascii="Arial Narrow" w:hAnsi="Arial Narrow" w:cs="Arial Narrow"/>
          <w:sz w:val="24"/>
          <w:szCs w:val="24"/>
        </w:rPr>
        <w:t xml:space="preserve"> </w:t>
      </w:r>
      <w:r w:rsidRPr="00C94AF6">
        <w:rPr>
          <w:rFonts w:ascii="Arial Narrow" w:hAnsi="Arial Narrow" w:cs="Arial Narrow"/>
          <w:sz w:val="24"/>
          <w:szCs w:val="24"/>
        </w:rPr>
        <w:t>23/01/2015, resolvem  celebrar o presente Contrato, que reger-se-á pelas disposições da Lei Municipal nº 14.145/06, 13.278/02, dos Decretos Municipais nº 44.279/03, n° 45.689/05, nº 46.662/05 e n° 47.014/06, das Leis Federais nº 10.520/02 e nº 8.666/93 com as alterações posteriores e demais normas complementares, e pelas seguintes cláusulas e condições:</w:t>
      </w:r>
    </w:p>
    <w:p w:rsidR="00BB0661" w:rsidRPr="00C94AF6" w:rsidRDefault="00BB0661" w:rsidP="00C94AF6">
      <w:pPr>
        <w:tabs>
          <w:tab w:val="left" w:pos="567"/>
        </w:tabs>
        <w:spacing w:after="120"/>
        <w:jc w:val="center"/>
        <w:rPr>
          <w:rFonts w:ascii="Arial Narrow" w:hAnsi="Arial Narrow" w:cs="Arial Narrow"/>
          <w:b/>
          <w:bCs/>
          <w:sz w:val="24"/>
          <w:szCs w:val="24"/>
          <w:u w:val="single"/>
        </w:rPr>
      </w:pPr>
      <w:r w:rsidRPr="00C94AF6">
        <w:rPr>
          <w:rFonts w:ascii="Arial Narrow" w:hAnsi="Arial Narrow" w:cs="Arial Narrow"/>
          <w:b/>
          <w:bCs/>
          <w:sz w:val="24"/>
          <w:szCs w:val="24"/>
          <w:u w:val="single"/>
        </w:rPr>
        <w:t>CLÁUSULA PRIMEIRA</w:t>
      </w:r>
    </w:p>
    <w:p w:rsidR="00BB0661" w:rsidRPr="00C94AF6" w:rsidRDefault="00BB0661" w:rsidP="00C94AF6">
      <w:pPr>
        <w:tabs>
          <w:tab w:val="left" w:pos="567"/>
        </w:tabs>
        <w:spacing w:after="120"/>
        <w:jc w:val="center"/>
        <w:rPr>
          <w:rFonts w:ascii="Arial Narrow" w:hAnsi="Arial Narrow" w:cs="Arial Narrow"/>
          <w:b/>
          <w:bCs/>
          <w:sz w:val="24"/>
          <w:szCs w:val="24"/>
          <w:u w:val="single"/>
        </w:rPr>
      </w:pPr>
      <w:r w:rsidRPr="00C94AF6">
        <w:rPr>
          <w:rFonts w:ascii="Arial Narrow" w:hAnsi="Arial Narrow" w:cs="Arial Narrow"/>
          <w:b/>
          <w:bCs/>
          <w:sz w:val="24"/>
          <w:szCs w:val="24"/>
          <w:u w:val="single"/>
        </w:rPr>
        <w:t>DO OBJETO CONTRATUAL</w:t>
      </w:r>
    </w:p>
    <w:p w:rsidR="00BB0661" w:rsidRPr="00C94AF6" w:rsidRDefault="00BB0661" w:rsidP="00C94AF6">
      <w:pPr>
        <w:tabs>
          <w:tab w:val="left" w:pos="567"/>
        </w:tabs>
        <w:spacing w:after="120"/>
        <w:jc w:val="center"/>
        <w:rPr>
          <w:rFonts w:ascii="Arial Narrow" w:hAnsi="Arial Narrow" w:cs="Arial Narrow"/>
          <w:sz w:val="24"/>
          <w:szCs w:val="24"/>
        </w:rPr>
      </w:pPr>
    </w:p>
    <w:p w:rsidR="00BB0661" w:rsidRPr="00C94AF6" w:rsidRDefault="00BB0661" w:rsidP="00C94AF6">
      <w:pPr>
        <w:spacing w:after="120"/>
        <w:ind w:left="360" w:hanging="360"/>
        <w:jc w:val="both"/>
        <w:rPr>
          <w:rFonts w:ascii="Arial Narrow" w:hAnsi="Arial Narrow" w:cs="Arial Narrow"/>
          <w:sz w:val="24"/>
          <w:szCs w:val="24"/>
        </w:rPr>
      </w:pPr>
      <w:r w:rsidRPr="00C94AF6">
        <w:rPr>
          <w:rFonts w:ascii="Arial Narrow" w:hAnsi="Arial Narrow" w:cs="Arial Narrow"/>
          <w:b/>
          <w:bCs/>
          <w:sz w:val="24"/>
          <w:szCs w:val="24"/>
        </w:rPr>
        <w:t>1.1</w:t>
      </w:r>
      <w:r w:rsidRPr="00C94AF6">
        <w:rPr>
          <w:rFonts w:ascii="Arial Narrow" w:hAnsi="Arial Narrow" w:cs="Arial Narrow"/>
          <w:sz w:val="24"/>
          <w:szCs w:val="24"/>
        </w:rPr>
        <w:t xml:space="preserve">. Constitui objeto deste ajuste a </w:t>
      </w:r>
      <w:r w:rsidRPr="00C94AF6">
        <w:rPr>
          <w:rFonts w:ascii="Arial Narrow" w:hAnsi="Arial Narrow" w:cs="Arial Narrow"/>
          <w:b/>
          <w:bCs/>
          <w:sz w:val="24"/>
          <w:szCs w:val="24"/>
        </w:rPr>
        <w:t xml:space="preserve">Contratação de empresa especializada para execução de serviços de manutenção preventiva e corretiva das instalações elétricas, hidráulicas e civis nas dependências dos imóveis que abrigam SIURB, SMC, SDTE e Controladoria Geral do Município, </w:t>
      </w:r>
      <w:r w:rsidRPr="00C94AF6">
        <w:rPr>
          <w:rFonts w:ascii="Arial Narrow" w:hAnsi="Arial Narrow" w:cs="Arial Narrow"/>
          <w:snapToGrid w:val="0"/>
          <w:sz w:val="24"/>
          <w:szCs w:val="24"/>
        </w:rPr>
        <w:t>conforme discriminado a seguir, com as características aqui elencadas e constantes das Especificações Técnicas do Objeto (ANEXO II do edital); proposta d</w:t>
      </w:r>
      <w:r>
        <w:rPr>
          <w:rFonts w:ascii="Arial Narrow" w:hAnsi="Arial Narrow" w:cs="Arial Narrow"/>
          <w:snapToGrid w:val="0"/>
          <w:sz w:val="24"/>
          <w:szCs w:val="24"/>
        </w:rPr>
        <w:t xml:space="preserve">a Contratada </w:t>
      </w:r>
      <w:r w:rsidRPr="00C94AF6">
        <w:rPr>
          <w:rFonts w:ascii="Arial Narrow" w:hAnsi="Arial Narrow" w:cs="Arial Narrow"/>
          <w:snapToGrid w:val="0"/>
          <w:sz w:val="24"/>
          <w:szCs w:val="24"/>
        </w:rPr>
        <w:t xml:space="preserve">e demais </w:t>
      </w:r>
      <w:r w:rsidRPr="00C94AF6">
        <w:rPr>
          <w:rFonts w:ascii="Arial Narrow" w:hAnsi="Arial Narrow" w:cs="Arial Narrow"/>
          <w:snapToGrid w:val="0"/>
          <w:sz w:val="24"/>
          <w:szCs w:val="24"/>
        </w:rPr>
        <w:lastRenderedPageBreak/>
        <w:t>elementos que compõe o processo administrativo nº 2014-0.122.066-1</w:t>
      </w:r>
      <w:r w:rsidRPr="00C94AF6">
        <w:rPr>
          <w:rFonts w:ascii="Arial Narrow" w:hAnsi="Arial Narrow" w:cs="Arial Narrow"/>
          <w:sz w:val="24"/>
          <w:szCs w:val="24"/>
        </w:rPr>
        <w:t>, os quais passam a integrar este instrumento.</w:t>
      </w:r>
    </w:p>
    <w:p w:rsidR="00BB0661" w:rsidRPr="00C94AF6" w:rsidRDefault="00BB0661" w:rsidP="00C94AF6">
      <w:pPr>
        <w:spacing w:after="120"/>
        <w:ind w:left="360" w:hanging="360"/>
        <w:jc w:val="both"/>
        <w:rPr>
          <w:rFonts w:ascii="Arial Narrow" w:hAnsi="Arial Narrow" w:cs="Arial Narrow"/>
          <w:sz w:val="24"/>
          <w:szCs w:val="24"/>
        </w:rPr>
      </w:pPr>
      <w:r w:rsidRPr="00C94AF6">
        <w:rPr>
          <w:rFonts w:ascii="Arial Narrow" w:hAnsi="Arial Narrow" w:cs="Arial Narrow"/>
          <w:b/>
          <w:bCs/>
          <w:sz w:val="24"/>
          <w:szCs w:val="24"/>
        </w:rPr>
        <w:t>1.2.</w:t>
      </w:r>
      <w:r w:rsidRPr="00C94AF6">
        <w:rPr>
          <w:rFonts w:ascii="Arial Narrow" w:hAnsi="Arial Narrow" w:cs="Arial Narrow"/>
          <w:sz w:val="24"/>
          <w:szCs w:val="24"/>
        </w:rPr>
        <w:t xml:space="preserve"> Os serviços serão prestados nos locais abaixo:</w:t>
      </w:r>
    </w:p>
    <w:p w:rsidR="00BB0661" w:rsidRPr="00C94AF6" w:rsidRDefault="00BB0661" w:rsidP="00C94AF6">
      <w:pPr>
        <w:pStyle w:val="Textodocorpo1"/>
        <w:numPr>
          <w:ilvl w:val="1"/>
          <w:numId w:val="10"/>
        </w:numPr>
        <w:tabs>
          <w:tab w:val="clear" w:pos="1440"/>
          <w:tab w:val="num" w:pos="0"/>
          <w:tab w:val="left" w:pos="426"/>
        </w:tabs>
        <w:spacing w:before="0" w:after="120" w:line="240" w:lineRule="auto"/>
        <w:ind w:left="425" w:hanging="425"/>
        <w:rPr>
          <w:rFonts w:ascii="Arial Narrow" w:hAnsi="Arial Narrow" w:cs="Arial Narrow"/>
          <w:sz w:val="24"/>
          <w:szCs w:val="24"/>
        </w:rPr>
      </w:pPr>
      <w:r w:rsidRPr="00C94AF6">
        <w:rPr>
          <w:rFonts w:ascii="Arial Narrow" w:hAnsi="Arial Narrow" w:cs="Arial Narrow"/>
          <w:sz w:val="24"/>
          <w:szCs w:val="24"/>
        </w:rPr>
        <w:t xml:space="preserve">Edifício Domingos Fernandes Alonso: </w:t>
      </w:r>
      <w:r w:rsidRPr="00C94AF6">
        <w:rPr>
          <w:rFonts w:ascii="Arial Narrow" w:hAnsi="Arial Narrow" w:cs="Arial Narrow"/>
          <w:b/>
          <w:bCs/>
          <w:sz w:val="24"/>
          <w:szCs w:val="24"/>
        </w:rPr>
        <w:t>Área Comum</w:t>
      </w:r>
      <w:r w:rsidRPr="00C94AF6">
        <w:rPr>
          <w:rFonts w:ascii="Arial Narrow" w:hAnsi="Arial Narrow" w:cs="Arial Narrow"/>
          <w:sz w:val="24"/>
          <w:szCs w:val="24"/>
        </w:rPr>
        <w:t xml:space="preserve"> (Subsolo: Garagem, Térreo: Hall dos Elevadores, Galeria, Recepção e 23º e 24º andares), </w:t>
      </w:r>
      <w:r w:rsidRPr="00C94AF6">
        <w:rPr>
          <w:rFonts w:ascii="Arial Narrow" w:hAnsi="Arial Narrow" w:cs="Arial Narrow"/>
          <w:b/>
          <w:bCs/>
          <w:sz w:val="24"/>
          <w:szCs w:val="24"/>
        </w:rPr>
        <w:t>SIURB</w:t>
      </w:r>
      <w:r w:rsidRPr="00C94AF6">
        <w:rPr>
          <w:rFonts w:ascii="Arial Narrow" w:hAnsi="Arial Narrow" w:cs="Arial Narrow"/>
          <w:sz w:val="24"/>
          <w:szCs w:val="24"/>
        </w:rPr>
        <w:t xml:space="preserve"> (3°, 12° ao 15° e 18° ao 22° andares) da Av. São João, n° 473 - Centro;</w:t>
      </w:r>
    </w:p>
    <w:p w:rsidR="00BB0661" w:rsidRPr="00C94AF6" w:rsidRDefault="00BB0661" w:rsidP="00C94AF6">
      <w:pPr>
        <w:pStyle w:val="Textodocorpo1"/>
        <w:numPr>
          <w:ilvl w:val="1"/>
          <w:numId w:val="10"/>
        </w:numPr>
        <w:tabs>
          <w:tab w:val="clear" w:pos="1440"/>
          <w:tab w:val="num" w:pos="0"/>
          <w:tab w:val="left" w:pos="426"/>
        </w:tabs>
        <w:spacing w:before="0" w:after="120" w:line="240" w:lineRule="auto"/>
        <w:ind w:left="425" w:hanging="425"/>
        <w:rPr>
          <w:rFonts w:ascii="Arial Narrow" w:hAnsi="Arial Narrow" w:cs="Arial Narrow"/>
          <w:sz w:val="24"/>
          <w:szCs w:val="24"/>
        </w:rPr>
      </w:pPr>
      <w:r w:rsidRPr="00C94AF6">
        <w:rPr>
          <w:rFonts w:ascii="Arial Narrow" w:hAnsi="Arial Narrow" w:cs="Arial Narrow"/>
          <w:sz w:val="24"/>
          <w:szCs w:val="24"/>
        </w:rPr>
        <w:t xml:space="preserve">Edifício Domingos Fernandes Alonso: </w:t>
      </w:r>
      <w:r w:rsidRPr="00C94AF6">
        <w:rPr>
          <w:rStyle w:val="TextodocorpoNegrito"/>
          <w:rFonts w:ascii="Arial Narrow" w:hAnsi="Arial Narrow" w:cs="Arial Narrow"/>
          <w:sz w:val="24"/>
          <w:szCs w:val="24"/>
        </w:rPr>
        <w:t>Controladoria</w:t>
      </w:r>
      <w:r w:rsidRPr="00C94AF6">
        <w:rPr>
          <w:rStyle w:val="TextodocorpoNegrito"/>
          <w:rFonts w:ascii="Arial Narrow" w:hAnsi="Arial Narrow" w:cs="Arial Narrow"/>
          <w:b w:val="0"/>
          <w:bCs w:val="0"/>
          <w:sz w:val="24"/>
          <w:szCs w:val="24"/>
        </w:rPr>
        <w:t xml:space="preserve"> (</w:t>
      </w:r>
      <w:r w:rsidRPr="00C94AF6">
        <w:rPr>
          <w:rFonts w:ascii="Arial Narrow" w:hAnsi="Arial Narrow" w:cs="Arial Narrow"/>
          <w:sz w:val="24"/>
          <w:szCs w:val="24"/>
        </w:rPr>
        <w:t>16° e 17° andares) da Av. São João, n° 473 – Centro;</w:t>
      </w:r>
    </w:p>
    <w:p w:rsidR="00BB0661" w:rsidRPr="00C94AF6" w:rsidRDefault="00BB0661" w:rsidP="00C94AF6">
      <w:pPr>
        <w:pStyle w:val="Textodocorpo1"/>
        <w:numPr>
          <w:ilvl w:val="1"/>
          <w:numId w:val="10"/>
        </w:numPr>
        <w:tabs>
          <w:tab w:val="clear" w:pos="1440"/>
          <w:tab w:val="num" w:pos="0"/>
          <w:tab w:val="left" w:pos="426"/>
        </w:tabs>
        <w:spacing w:before="0" w:after="120" w:line="240" w:lineRule="auto"/>
        <w:ind w:left="425" w:hanging="425"/>
        <w:rPr>
          <w:rFonts w:ascii="Arial Narrow" w:hAnsi="Arial Narrow" w:cs="Arial Narrow"/>
          <w:sz w:val="24"/>
          <w:szCs w:val="24"/>
        </w:rPr>
      </w:pPr>
      <w:r w:rsidRPr="00C94AF6">
        <w:rPr>
          <w:rFonts w:ascii="Arial Narrow" w:hAnsi="Arial Narrow" w:cs="Arial Narrow"/>
          <w:sz w:val="24"/>
          <w:szCs w:val="24"/>
        </w:rPr>
        <w:t xml:space="preserve">Edifício Domingos Fernandes Alonso: </w:t>
      </w:r>
      <w:r w:rsidRPr="00C94AF6">
        <w:rPr>
          <w:rFonts w:ascii="Arial Narrow" w:hAnsi="Arial Narrow" w:cs="Arial Narrow"/>
          <w:b/>
          <w:bCs/>
          <w:sz w:val="24"/>
          <w:szCs w:val="24"/>
        </w:rPr>
        <w:t>SDTE</w:t>
      </w:r>
      <w:r w:rsidRPr="00C94AF6">
        <w:rPr>
          <w:rFonts w:ascii="Arial Narrow" w:hAnsi="Arial Narrow" w:cs="Arial Narrow"/>
          <w:sz w:val="24"/>
          <w:szCs w:val="24"/>
        </w:rPr>
        <w:t xml:space="preserve"> (4° e 5° andares) da Av. São João, n° 473 - Centro;</w:t>
      </w:r>
    </w:p>
    <w:p w:rsidR="00BB0661" w:rsidRPr="00C94AF6" w:rsidRDefault="00BB0661" w:rsidP="00C94AF6">
      <w:pPr>
        <w:pStyle w:val="Textodocorpo1"/>
        <w:numPr>
          <w:ilvl w:val="1"/>
          <w:numId w:val="10"/>
        </w:numPr>
        <w:tabs>
          <w:tab w:val="clear" w:pos="1440"/>
          <w:tab w:val="num" w:pos="0"/>
          <w:tab w:val="left" w:pos="426"/>
        </w:tabs>
        <w:spacing w:before="0" w:after="120" w:line="240" w:lineRule="auto"/>
        <w:ind w:left="425" w:hanging="425"/>
        <w:rPr>
          <w:rFonts w:ascii="Arial Narrow" w:hAnsi="Arial Narrow" w:cs="Arial Narrow"/>
          <w:sz w:val="24"/>
          <w:szCs w:val="24"/>
        </w:rPr>
      </w:pPr>
      <w:r w:rsidRPr="00C94AF6">
        <w:rPr>
          <w:rFonts w:ascii="Arial Narrow" w:hAnsi="Arial Narrow" w:cs="Arial Narrow"/>
          <w:sz w:val="24"/>
          <w:szCs w:val="24"/>
        </w:rPr>
        <w:t xml:space="preserve">Edifício Mendes Caldeira: </w:t>
      </w:r>
      <w:r w:rsidRPr="00C94AF6">
        <w:rPr>
          <w:rFonts w:ascii="Arial Narrow" w:hAnsi="Arial Narrow" w:cs="Arial Narrow"/>
          <w:b/>
          <w:bCs/>
          <w:sz w:val="24"/>
          <w:szCs w:val="24"/>
        </w:rPr>
        <w:t xml:space="preserve">SIURB </w:t>
      </w:r>
      <w:r w:rsidRPr="00C94AF6">
        <w:rPr>
          <w:rFonts w:ascii="Arial Narrow" w:hAnsi="Arial Narrow" w:cs="Arial Narrow"/>
          <w:sz w:val="24"/>
          <w:szCs w:val="24"/>
        </w:rPr>
        <w:t>(Subsolo ao 15º andares) da Praça da Republica, n° 154 - Centro;</w:t>
      </w:r>
    </w:p>
    <w:p w:rsidR="00BB0661" w:rsidRPr="00C94AF6" w:rsidRDefault="00BB0661" w:rsidP="00C94AF6">
      <w:pPr>
        <w:pStyle w:val="Textodocorpo1"/>
        <w:numPr>
          <w:ilvl w:val="1"/>
          <w:numId w:val="10"/>
        </w:numPr>
        <w:tabs>
          <w:tab w:val="clear" w:pos="1440"/>
          <w:tab w:val="num" w:pos="0"/>
          <w:tab w:val="left" w:pos="426"/>
        </w:tabs>
        <w:spacing w:before="0" w:after="120" w:line="240" w:lineRule="auto"/>
        <w:ind w:left="425" w:hanging="425"/>
        <w:rPr>
          <w:rFonts w:ascii="Arial Narrow" w:hAnsi="Arial Narrow" w:cs="Arial Narrow"/>
          <w:sz w:val="24"/>
          <w:szCs w:val="24"/>
        </w:rPr>
      </w:pPr>
      <w:r w:rsidRPr="00C94AF6">
        <w:rPr>
          <w:rFonts w:ascii="Arial Narrow" w:hAnsi="Arial Narrow" w:cs="Arial Narrow"/>
          <w:sz w:val="24"/>
          <w:szCs w:val="24"/>
        </w:rPr>
        <w:t xml:space="preserve">Garagem Prates: </w:t>
      </w:r>
      <w:r w:rsidRPr="00C94AF6">
        <w:rPr>
          <w:rFonts w:ascii="Arial Narrow" w:hAnsi="Arial Narrow" w:cs="Arial Narrow"/>
          <w:b/>
          <w:bCs/>
          <w:sz w:val="24"/>
          <w:szCs w:val="24"/>
        </w:rPr>
        <w:t>SIURB</w:t>
      </w:r>
      <w:r w:rsidRPr="00C94AF6">
        <w:rPr>
          <w:rFonts w:ascii="Arial Narrow" w:hAnsi="Arial Narrow" w:cs="Arial Narrow"/>
          <w:sz w:val="24"/>
          <w:szCs w:val="24"/>
        </w:rPr>
        <w:t xml:space="preserve"> - Rua Prates, n° 1.114 - Bom Retiro;</w:t>
      </w:r>
    </w:p>
    <w:p w:rsidR="00BB0661" w:rsidRPr="00C94AF6" w:rsidRDefault="00BB0661" w:rsidP="00C94AF6">
      <w:pPr>
        <w:pStyle w:val="Textodocorpo1"/>
        <w:numPr>
          <w:ilvl w:val="1"/>
          <w:numId w:val="10"/>
        </w:numPr>
        <w:tabs>
          <w:tab w:val="clear" w:pos="1440"/>
          <w:tab w:val="num" w:pos="0"/>
          <w:tab w:val="left" w:pos="426"/>
        </w:tabs>
        <w:spacing w:before="0" w:after="120" w:line="240" w:lineRule="auto"/>
        <w:ind w:left="426" w:hanging="426"/>
        <w:rPr>
          <w:rFonts w:ascii="Arial Narrow" w:hAnsi="Arial Narrow" w:cs="Arial Narrow"/>
          <w:sz w:val="24"/>
          <w:szCs w:val="24"/>
        </w:rPr>
      </w:pPr>
      <w:r w:rsidRPr="00C94AF6">
        <w:rPr>
          <w:rFonts w:ascii="Arial Narrow" w:hAnsi="Arial Narrow" w:cs="Arial Narrow"/>
          <w:sz w:val="24"/>
          <w:szCs w:val="24"/>
        </w:rPr>
        <w:t xml:space="preserve">Arquivo Geral: </w:t>
      </w:r>
      <w:r w:rsidRPr="00C94AF6">
        <w:rPr>
          <w:rFonts w:ascii="Arial Narrow" w:hAnsi="Arial Narrow" w:cs="Arial Narrow"/>
          <w:b/>
          <w:bCs/>
          <w:sz w:val="24"/>
          <w:szCs w:val="24"/>
        </w:rPr>
        <w:t>SIURB</w:t>
      </w:r>
      <w:r w:rsidRPr="00C94AF6">
        <w:rPr>
          <w:rFonts w:ascii="Arial Narrow" w:hAnsi="Arial Narrow" w:cs="Arial Narrow"/>
          <w:sz w:val="24"/>
          <w:szCs w:val="24"/>
        </w:rPr>
        <w:t xml:space="preserve"> - Rua Álvaro de Carvalho, n° 197 - Centro.</w:t>
      </w:r>
    </w:p>
    <w:p w:rsidR="00BB0661" w:rsidRPr="00C94AF6" w:rsidRDefault="00BB0661" w:rsidP="00C94AF6">
      <w:pPr>
        <w:autoSpaceDE w:val="0"/>
        <w:autoSpaceDN w:val="0"/>
        <w:adjustRightInd w:val="0"/>
        <w:spacing w:before="120" w:after="120"/>
        <w:ind w:left="720" w:right="764"/>
        <w:jc w:val="both"/>
        <w:rPr>
          <w:rFonts w:ascii="Arial Narrow" w:hAnsi="Arial Narrow" w:cs="Arial Narrow"/>
          <w:color w:val="000000"/>
          <w:sz w:val="24"/>
          <w:szCs w:val="24"/>
        </w:rPr>
      </w:pPr>
      <w:r w:rsidRPr="00C94AF6">
        <w:rPr>
          <w:rFonts w:ascii="Arial Narrow" w:hAnsi="Arial Narrow" w:cs="Arial Narrow"/>
          <w:sz w:val="24"/>
          <w:szCs w:val="24"/>
        </w:rPr>
        <w:t xml:space="preserve">                        </w:t>
      </w: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r w:rsidRPr="00C94AF6">
        <w:rPr>
          <w:rFonts w:ascii="Arial Narrow" w:hAnsi="Arial Narrow" w:cs="Arial Narrow"/>
          <w:b/>
          <w:bCs/>
          <w:u w:val="single"/>
        </w:rPr>
        <w:t>CLÁUSULA SEGUNDA</w:t>
      </w: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r w:rsidRPr="00C94AF6">
        <w:rPr>
          <w:rFonts w:ascii="Arial Narrow" w:hAnsi="Arial Narrow" w:cs="Arial Narrow"/>
          <w:b/>
          <w:bCs/>
          <w:u w:val="single"/>
        </w:rPr>
        <w:t>DO PRAZO CONTRATUAL</w:t>
      </w: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p>
    <w:p w:rsidR="00BB0661" w:rsidRPr="00C94AF6" w:rsidRDefault="00BB0661" w:rsidP="00C94AF6">
      <w:pPr>
        <w:spacing w:after="120"/>
        <w:ind w:left="360" w:hanging="360"/>
        <w:jc w:val="both"/>
        <w:rPr>
          <w:rFonts w:ascii="Arial Narrow" w:hAnsi="Arial Narrow" w:cs="Arial Narrow"/>
          <w:sz w:val="24"/>
          <w:szCs w:val="24"/>
        </w:rPr>
      </w:pPr>
      <w:r w:rsidRPr="00C94AF6">
        <w:rPr>
          <w:rFonts w:ascii="Arial Narrow" w:hAnsi="Arial Narrow" w:cs="Arial Narrow"/>
          <w:b/>
          <w:bCs/>
          <w:sz w:val="24"/>
          <w:szCs w:val="24"/>
        </w:rPr>
        <w:t>2.1.</w:t>
      </w:r>
      <w:r w:rsidRPr="00C94AF6">
        <w:rPr>
          <w:rFonts w:ascii="Arial Narrow" w:hAnsi="Arial Narrow" w:cs="Arial Narrow"/>
          <w:sz w:val="24"/>
          <w:szCs w:val="24"/>
        </w:rPr>
        <w:t xml:space="preserve"> O prazo deste Contrato será de 12 (doze) meses, contados da data da assinatura do Contrato, podendo ser prorrogado, a critério exclusivo da Contratante, em iguais e sucessivos períodos, respeitado o limite de 60 (sessenta) meses, estabelecido na Lei nº 8.666/93.</w:t>
      </w:r>
    </w:p>
    <w:p w:rsidR="00BB0661" w:rsidRPr="00C94AF6" w:rsidRDefault="00BB0661" w:rsidP="00C94AF6">
      <w:pPr>
        <w:pStyle w:val="p-integra"/>
        <w:spacing w:before="0" w:beforeAutospacing="0" w:after="120" w:afterAutospacing="0"/>
        <w:ind w:left="357" w:hanging="357"/>
        <w:jc w:val="both"/>
        <w:rPr>
          <w:rFonts w:ascii="Arial Narrow" w:hAnsi="Arial Narrow" w:cs="Arial Narrow"/>
        </w:rPr>
      </w:pPr>
      <w:r w:rsidRPr="00C94AF6">
        <w:rPr>
          <w:rFonts w:ascii="Arial Narrow" w:hAnsi="Arial Narrow" w:cs="Arial Narrow"/>
          <w:b/>
          <w:bCs/>
        </w:rPr>
        <w:t>2.2.</w:t>
      </w:r>
      <w:r w:rsidRPr="00C94AF6">
        <w:rPr>
          <w:rFonts w:ascii="Arial Narrow" w:hAnsi="Arial Narrow" w:cs="Arial Narrow"/>
        </w:rPr>
        <w:t xml:space="preserve"> Ressalva-se a possibilidade de alteração das condições contratadas, em face da superveniência de normas federais ou municipais, disciplinando a matéria.</w:t>
      </w:r>
    </w:p>
    <w:p w:rsidR="00BB0661" w:rsidRPr="00C94AF6" w:rsidRDefault="00BB0661" w:rsidP="00C94AF6">
      <w:pPr>
        <w:pStyle w:val="p-integra"/>
        <w:spacing w:before="0" w:beforeAutospacing="0" w:after="120" w:afterAutospacing="0"/>
        <w:ind w:left="357" w:hanging="357"/>
        <w:jc w:val="both"/>
        <w:rPr>
          <w:rFonts w:ascii="Arial Narrow" w:hAnsi="Arial Narrow" w:cs="Arial Narrow"/>
        </w:rPr>
      </w:pPr>
      <w:r w:rsidRPr="00C94AF6">
        <w:rPr>
          <w:rFonts w:ascii="Arial Narrow" w:hAnsi="Arial Narrow" w:cs="Arial Narrow"/>
          <w:b/>
          <w:bCs/>
        </w:rPr>
        <w:t>2.3.</w:t>
      </w:r>
      <w:r w:rsidRPr="00C94AF6">
        <w:rPr>
          <w:rFonts w:ascii="Arial Narrow" w:hAnsi="Arial Narrow" w:cs="Arial Narrow"/>
        </w:rPr>
        <w:t xml:space="preserve"> À PREFEITURA, no interesse público, é assegurado o direito de exigir que a CONTRATADA, conforme o caso, prossiga na execução do contrato pelo período de até 90 (noventa) dias, após a data de seu vencimento, observado o limite legal de 60 (sessenta) meses.</w:t>
      </w:r>
    </w:p>
    <w:p w:rsidR="00BB0661" w:rsidRPr="00C94AF6" w:rsidRDefault="00BB0661" w:rsidP="00C94AF6">
      <w:pPr>
        <w:tabs>
          <w:tab w:val="left" w:pos="567"/>
        </w:tabs>
        <w:spacing w:after="120"/>
        <w:rPr>
          <w:rFonts w:ascii="Arial Narrow" w:hAnsi="Arial Narrow" w:cs="Arial Narrow"/>
          <w:b/>
          <w:bCs/>
          <w:sz w:val="24"/>
          <w:szCs w:val="24"/>
        </w:rPr>
      </w:pPr>
    </w:p>
    <w:p w:rsidR="00BB0661" w:rsidRPr="00C94AF6" w:rsidRDefault="00BB0661" w:rsidP="00C94AF6">
      <w:pPr>
        <w:tabs>
          <w:tab w:val="left" w:pos="567"/>
        </w:tabs>
        <w:spacing w:after="120"/>
        <w:jc w:val="center"/>
        <w:rPr>
          <w:rFonts w:ascii="Arial Narrow" w:hAnsi="Arial Narrow" w:cs="Arial Narrow"/>
          <w:b/>
          <w:bCs/>
          <w:sz w:val="24"/>
          <w:szCs w:val="24"/>
          <w:u w:val="single"/>
        </w:rPr>
      </w:pPr>
      <w:r w:rsidRPr="00C94AF6">
        <w:rPr>
          <w:rFonts w:ascii="Arial Narrow" w:hAnsi="Arial Narrow" w:cs="Arial Narrow"/>
          <w:b/>
          <w:bCs/>
          <w:sz w:val="24"/>
          <w:szCs w:val="24"/>
          <w:u w:val="single"/>
        </w:rPr>
        <w:t>CLÁUSULA TERCEIRA</w:t>
      </w:r>
    </w:p>
    <w:p w:rsidR="00BB0661" w:rsidRPr="00C94AF6" w:rsidRDefault="00BB0661" w:rsidP="00C94AF6">
      <w:pPr>
        <w:tabs>
          <w:tab w:val="left" w:pos="567"/>
        </w:tabs>
        <w:spacing w:after="120"/>
        <w:jc w:val="center"/>
        <w:rPr>
          <w:rFonts w:ascii="Arial Narrow" w:hAnsi="Arial Narrow" w:cs="Arial Narrow"/>
          <w:b/>
          <w:bCs/>
          <w:sz w:val="24"/>
          <w:szCs w:val="24"/>
          <w:u w:val="single"/>
        </w:rPr>
      </w:pPr>
      <w:r w:rsidRPr="00C94AF6">
        <w:rPr>
          <w:rFonts w:ascii="Arial Narrow" w:hAnsi="Arial Narrow" w:cs="Arial Narrow"/>
          <w:b/>
          <w:bCs/>
          <w:sz w:val="24"/>
          <w:szCs w:val="24"/>
          <w:u w:val="single"/>
        </w:rPr>
        <w:t>DO VALOR DO CONTRATO E DA DOTAÇÃO ORÇAMENTÁRIA</w:t>
      </w:r>
    </w:p>
    <w:p w:rsidR="00BB0661" w:rsidRPr="00C94AF6" w:rsidRDefault="00BB0661" w:rsidP="00C94AF6">
      <w:pPr>
        <w:tabs>
          <w:tab w:val="left" w:pos="567"/>
        </w:tabs>
        <w:spacing w:after="120"/>
        <w:rPr>
          <w:rFonts w:ascii="Arial Narrow" w:hAnsi="Arial Narrow" w:cs="Arial Narrow"/>
          <w:b/>
          <w:bCs/>
          <w:sz w:val="24"/>
          <w:szCs w:val="24"/>
        </w:rPr>
      </w:pPr>
    </w:p>
    <w:p w:rsidR="00BB0661" w:rsidRPr="00C94AF6" w:rsidRDefault="00BB0661" w:rsidP="00C94AF6">
      <w:pPr>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3.1.</w:t>
      </w:r>
      <w:r w:rsidRPr="00C94AF6">
        <w:rPr>
          <w:rFonts w:ascii="Arial Narrow" w:hAnsi="Arial Narrow" w:cs="Arial Narrow"/>
          <w:b/>
          <w:bCs/>
          <w:sz w:val="24"/>
          <w:szCs w:val="24"/>
        </w:rPr>
        <w:tab/>
      </w:r>
      <w:r w:rsidRPr="00C94AF6">
        <w:rPr>
          <w:rFonts w:ascii="Arial Narrow" w:hAnsi="Arial Narrow" w:cs="Arial Narrow"/>
          <w:sz w:val="24"/>
          <w:szCs w:val="24"/>
        </w:rPr>
        <w:t>O preço em vigor no presente contrato é o adjudicado pelo Pregoeiro em sessão pública.</w:t>
      </w:r>
    </w:p>
    <w:p w:rsidR="00BB0661" w:rsidRPr="00C94AF6" w:rsidRDefault="00BB0661" w:rsidP="00C94AF6">
      <w:pPr>
        <w:spacing w:after="120"/>
        <w:ind w:left="1080" w:hanging="540"/>
        <w:jc w:val="both"/>
        <w:rPr>
          <w:rFonts w:ascii="Arial Narrow" w:hAnsi="Arial Narrow" w:cs="Arial Narrow"/>
          <w:sz w:val="24"/>
          <w:szCs w:val="24"/>
        </w:rPr>
      </w:pPr>
      <w:r w:rsidRPr="00C94AF6">
        <w:rPr>
          <w:rFonts w:ascii="Arial Narrow" w:hAnsi="Arial Narrow" w:cs="Arial Narrow"/>
          <w:b/>
          <w:bCs/>
          <w:sz w:val="24"/>
          <w:szCs w:val="24"/>
        </w:rPr>
        <w:t>3.1.1.</w:t>
      </w:r>
      <w:r w:rsidRPr="00C94AF6">
        <w:rPr>
          <w:rFonts w:ascii="Arial Narrow" w:hAnsi="Arial Narrow" w:cs="Arial Narrow"/>
          <w:sz w:val="24"/>
          <w:szCs w:val="24"/>
        </w:rPr>
        <w:t xml:space="preserve"> Este preço deve incluir todos os custos diretos e indiretos, impostos, taxas, benefícios, encargos sociais, trabalhistas e fiscais e, constituirá a qualquer título, a única e completa remuneração pela adequada e perfeita prestação do objeto desta Licitação, de modo a que nenhuma outra remuneração seja devida.</w:t>
      </w:r>
    </w:p>
    <w:p w:rsidR="00BB0661" w:rsidRPr="00C94AF6" w:rsidRDefault="00BB0661" w:rsidP="00C94AF6">
      <w:pPr>
        <w:tabs>
          <w:tab w:val="left" w:pos="567"/>
        </w:tabs>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3.2</w:t>
      </w:r>
      <w:r w:rsidRPr="00C94AF6">
        <w:rPr>
          <w:rFonts w:ascii="Arial Narrow" w:hAnsi="Arial Narrow" w:cs="Arial Narrow"/>
          <w:sz w:val="24"/>
          <w:szCs w:val="24"/>
        </w:rPr>
        <w:t xml:space="preserve">. </w:t>
      </w:r>
      <w:r w:rsidRPr="00C94AF6">
        <w:rPr>
          <w:rFonts w:ascii="Arial Narrow" w:hAnsi="Arial Narrow" w:cs="Arial Narrow"/>
          <w:sz w:val="24"/>
          <w:szCs w:val="24"/>
        </w:rPr>
        <w:tab/>
        <w:t xml:space="preserve">O valor anual estimado do presente contrato é de R$ 787.047,60 (setecentos e oitenta e sete mil, quarenta e sete reais e sessenta centavos), sendo R$ 65.587,30  (sessenta e cinco mil, </w:t>
      </w:r>
      <w:r w:rsidRPr="00C94AF6">
        <w:rPr>
          <w:rFonts w:ascii="Arial Narrow" w:hAnsi="Arial Narrow" w:cs="Arial Narrow"/>
          <w:sz w:val="24"/>
          <w:szCs w:val="24"/>
        </w:rPr>
        <w:lastRenderedPageBreak/>
        <w:t>quinhentos e oitenta e sete reais e trinta centavos) mensalmente, nele estando incluídas todas as despesas relativas à presente avença.</w:t>
      </w:r>
    </w:p>
    <w:p w:rsidR="00BB0661" w:rsidRPr="00C94AF6" w:rsidRDefault="00BB0661" w:rsidP="00C94AF6">
      <w:pPr>
        <w:autoSpaceDE w:val="0"/>
        <w:autoSpaceDN w:val="0"/>
        <w:adjustRightInd w:val="0"/>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3.3.</w:t>
      </w:r>
      <w:r w:rsidRPr="00C94AF6">
        <w:rPr>
          <w:rFonts w:ascii="Arial Narrow" w:hAnsi="Arial Narrow" w:cs="Arial Narrow"/>
          <w:sz w:val="24"/>
          <w:szCs w:val="24"/>
        </w:rPr>
        <w:t xml:space="preserve"> Os recursos para a execução do objeto onerarão as seguintes dotações orçamentárias:</w:t>
      </w:r>
    </w:p>
    <w:p w:rsidR="00BB0661" w:rsidRPr="00C94AF6" w:rsidRDefault="00BB0661" w:rsidP="00C94AF6">
      <w:pPr>
        <w:autoSpaceDE w:val="0"/>
        <w:autoSpaceDN w:val="0"/>
        <w:adjustRightInd w:val="0"/>
        <w:spacing w:after="120"/>
        <w:ind w:left="540" w:hanging="540"/>
        <w:jc w:val="both"/>
        <w:rPr>
          <w:rFonts w:ascii="Arial Narrow" w:hAnsi="Arial Narrow" w:cs="Arial Narrow"/>
          <w:sz w:val="24"/>
          <w:szCs w:val="24"/>
        </w:rPr>
      </w:pPr>
    </w:p>
    <w:tbl>
      <w:tblPr>
        <w:tblW w:w="8938"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238"/>
      </w:tblGrid>
      <w:tr w:rsidR="00BB0661" w:rsidRPr="00C94AF6">
        <w:trPr>
          <w:jc w:val="center"/>
        </w:trPr>
        <w:tc>
          <w:tcPr>
            <w:tcW w:w="4700" w:type="dxa"/>
          </w:tcPr>
          <w:p w:rsidR="00BB0661" w:rsidRPr="00C94AF6" w:rsidRDefault="00BB0661" w:rsidP="00D47D88">
            <w:pPr>
              <w:autoSpaceDE w:val="0"/>
              <w:autoSpaceDN w:val="0"/>
              <w:adjustRightInd w:val="0"/>
              <w:spacing w:after="120"/>
              <w:jc w:val="both"/>
              <w:rPr>
                <w:rFonts w:ascii="Arial Narrow" w:hAnsi="Arial Narrow" w:cs="Arial Narrow"/>
                <w:sz w:val="24"/>
                <w:szCs w:val="24"/>
              </w:rPr>
            </w:pPr>
            <w:r w:rsidRPr="00C94AF6">
              <w:rPr>
                <w:rFonts w:ascii="Arial Narrow" w:hAnsi="Arial Narrow" w:cs="Arial Narrow"/>
                <w:sz w:val="24"/>
                <w:szCs w:val="24"/>
              </w:rPr>
              <w:t>Secretaria Municipal de Cultura</w:t>
            </w:r>
          </w:p>
        </w:tc>
        <w:tc>
          <w:tcPr>
            <w:tcW w:w="4238" w:type="dxa"/>
          </w:tcPr>
          <w:p w:rsidR="00BB0661" w:rsidRPr="00C94AF6" w:rsidRDefault="00BB0661" w:rsidP="00D47D88">
            <w:pPr>
              <w:autoSpaceDE w:val="0"/>
              <w:autoSpaceDN w:val="0"/>
              <w:adjustRightInd w:val="0"/>
              <w:spacing w:after="120"/>
              <w:jc w:val="both"/>
              <w:rPr>
                <w:rFonts w:ascii="Arial Narrow" w:hAnsi="Arial Narrow" w:cs="Arial Narrow"/>
                <w:sz w:val="24"/>
                <w:szCs w:val="24"/>
              </w:rPr>
            </w:pPr>
            <w:r w:rsidRPr="00C94AF6">
              <w:rPr>
                <w:rFonts w:ascii="Arial Narrow" w:hAnsi="Arial Narrow" w:cs="Arial Narrow"/>
                <w:sz w:val="24"/>
                <w:szCs w:val="24"/>
              </w:rPr>
              <w:t>Nº 25 10.13.122.3024.2.100.3.3.90.39.00.00.</w:t>
            </w:r>
          </w:p>
        </w:tc>
      </w:tr>
      <w:tr w:rsidR="00BB0661" w:rsidRPr="00C94AF6">
        <w:trPr>
          <w:jc w:val="center"/>
        </w:trPr>
        <w:tc>
          <w:tcPr>
            <w:tcW w:w="4700" w:type="dxa"/>
          </w:tcPr>
          <w:p w:rsidR="00BB0661" w:rsidRPr="00C94AF6" w:rsidRDefault="00BB0661" w:rsidP="00D47D88">
            <w:pPr>
              <w:autoSpaceDE w:val="0"/>
              <w:autoSpaceDN w:val="0"/>
              <w:adjustRightInd w:val="0"/>
              <w:spacing w:after="120"/>
              <w:jc w:val="both"/>
              <w:rPr>
                <w:rFonts w:ascii="Arial Narrow" w:hAnsi="Arial Narrow" w:cs="Arial Narrow"/>
                <w:sz w:val="24"/>
                <w:szCs w:val="24"/>
              </w:rPr>
            </w:pPr>
            <w:r w:rsidRPr="00C94AF6">
              <w:rPr>
                <w:rFonts w:ascii="Arial Narrow" w:hAnsi="Arial Narrow" w:cs="Arial Narrow"/>
                <w:sz w:val="24"/>
                <w:szCs w:val="24"/>
              </w:rPr>
              <w:t>Controladoria Geral do Município</w:t>
            </w:r>
          </w:p>
        </w:tc>
        <w:tc>
          <w:tcPr>
            <w:tcW w:w="4238" w:type="dxa"/>
          </w:tcPr>
          <w:p w:rsidR="00BB0661" w:rsidRPr="00C94AF6" w:rsidRDefault="00BB0661" w:rsidP="00D47D88">
            <w:pPr>
              <w:autoSpaceDE w:val="0"/>
              <w:autoSpaceDN w:val="0"/>
              <w:adjustRightInd w:val="0"/>
              <w:spacing w:after="120"/>
              <w:jc w:val="both"/>
              <w:rPr>
                <w:rFonts w:ascii="Arial Narrow" w:hAnsi="Arial Narrow" w:cs="Arial Narrow"/>
                <w:sz w:val="24"/>
                <w:szCs w:val="24"/>
              </w:rPr>
            </w:pPr>
            <w:r w:rsidRPr="00C94AF6">
              <w:rPr>
                <w:rFonts w:ascii="Arial Narrow" w:hAnsi="Arial Narrow" w:cs="Arial Narrow"/>
                <w:sz w:val="24"/>
                <w:szCs w:val="24"/>
              </w:rPr>
              <w:t>Nº 32.10.04.122.3024.2.100.3.3.90.39.00.00</w:t>
            </w:r>
          </w:p>
        </w:tc>
      </w:tr>
      <w:tr w:rsidR="00BB0661" w:rsidRPr="00C94AF6">
        <w:trPr>
          <w:jc w:val="center"/>
        </w:trPr>
        <w:tc>
          <w:tcPr>
            <w:tcW w:w="4700" w:type="dxa"/>
          </w:tcPr>
          <w:p w:rsidR="00BB0661" w:rsidRPr="00C94AF6" w:rsidRDefault="00BB0661" w:rsidP="00D47D88">
            <w:pPr>
              <w:autoSpaceDE w:val="0"/>
              <w:autoSpaceDN w:val="0"/>
              <w:adjustRightInd w:val="0"/>
              <w:spacing w:after="120"/>
              <w:jc w:val="both"/>
              <w:rPr>
                <w:rFonts w:ascii="Arial Narrow" w:hAnsi="Arial Narrow" w:cs="Arial Narrow"/>
                <w:sz w:val="24"/>
                <w:szCs w:val="24"/>
              </w:rPr>
            </w:pPr>
            <w:r w:rsidRPr="00C94AF6">
              <w:rPr>
                <w:rFonts w:ascii="Arial Narrow" w:hAnsi="Arial Narrow" w:cs="Arial Narrow"/>
                <w:sz w:val="24"/>
                <w:szCs w:val="24"/>
              </w:rPr>
              <w:t>Secretaria Municipal do Trabalho</w:t>
            </w:r>
          </w:p>
        </w:tc>
        <w:tc>
          <w:tcPr>
            <w:tcW w:w="4238" w:type="dxa"/>
          </w:tcPr>
          <w:p w:rsidR="00BB0661" w:rsidRPr="00C94AF6" w:rsidRDefault="00BB0661" w:rsidP="00D47D88">
            <w:pPr>
              <w:autoSpaceDE w:val="0"/>
              <w:autoSpaceDN w:val="0"/>
              <w:adjustRightInd w:val="0"/>
              <w:spacing w:after="120"/>
              <w:jc w:val="both"/>
              <w:rPr>
                <w:rFonts w:ascii="Arial Narrow" w:hAnsi="Arial Narrow" w:cs="Arial Narrow"/>
                <w:sz w:val="24"/>
                <w:szCs w:val="24"/>
              </w:rPr>
            </w:pPr>
            <w:r w:rsidRPr="00C94AF6">
              <w:rPr>
                <w:rFonts w:ascii="Arial Narrow" w:hAnsi="Arial Narrow" w:cs="Arial Narrow"/>
                <w:sz w:val="24"/>
                <w:szCs w:val="24"/>
              </w:rPr>
              <w:t>Nº 30.10.11.122.3024.2.100.3.3.90.39.00.00</w:t>
            </w:r>
          </w:p>
        </w:tc>
      </w:tr>
      <w:tr w:rsidR="00BB0661" w:rsidRPr="00C94AF6">
        <w:trPr>
          <w:jc w:val="center"/>
        </w:trPr>
        <w:tc>
          <w:tcPr>
            <w:tcW w:w="4700" w:type="dxa"/>
          </w:tcPr>
          <w:p w:rsidR="00BB0661" w:rsidRPr="00C94AF6" w:rsidRDefault="00BB0661" w:rsidP="00C94AF6">
            <w:pPr>
              <w:autoSpaceDE w:val="0"/>
              <w:autoSpaceDN w:val="0"/>
              <w:adjustRightInd w:val="0"/>
              <w:spacing w:after="120"/>
              <w:jc w:val="both"/>
              <w:rPr>
                <w:rFonts w:ascii="Arial Narrow" w:hAnsi="Arial Narrow" w:cs="Arial Narrow"/>
                <w:sz w:val="24"/>
                <w:szCs w:val="24"/>
              </w:rPr>
            </w:pPr>
            <w:r w:rsidRPr="00C94AF6">
              <w:rPr>
                <w:rFonts w:ascii="Arial Narrow" w:hAnsi="Arial Narrow" w:cs="Arial Narrow"/>
                <w:sz w:val="24"/>
                <w:szCs w:val="24"/>
              </w:rPr>
              <w:t>Secretaria de Infraestrutura Urbana e Obras</w:t>
            </w:r>
          </w:p>
        </w:tc>
        <w:tc>
          <w:tcPr>
            <w:tcW w:w="4238" w:type="dxa"/>
          </w:tcPr>
          <w:p w:rsidR="00BB0661" w:rsidRPr="00C94AF6" w:rsidRDefault="00BB0661" w:rsidP="00D47D88">
            <w:pPr>
              <w:autoSpaceDE w:val="0"/>
              <w:autoSpaceDN w:val="0"/>
              <w:adjustRightInd w:val="0"/>
              <w:spacing w:after="120"/>
              <w:jc w:val="both"/>
              <w:rPr>
                <w:rFonts w:ascii="Arial Narrow" w:hAnsi="Arial Narrow" w:cs="Arial Narrow"/>
                <w:sz w:val="24"/>
                <w:szCs w:val="24"/>
              </w:rPr>
            </w:pPr>
            <w:r w:rsidRPr="00C94AF6">
              <w:rPr>
                <w:rFonts w:ascii="Arial Narrow" w:hAnsi="Arial Narrow" w:cs="Arial Narrow"/>
                <w:sz w:val="24"/>
                <w:szCs w:val="24"/>
              </w:rPr>
              <w:t>Nº 22.10.15.122.3024.2.100.3.3.90.39.00.00</w:t>
            </w:r>
          </w:p>
        </w:tc>
      </w:tr>
    </w:tbl>
    <w:p w:rsidR="00BB0661" w:rsidRDefault="00BB0661" w:rsidP="00C94AF6">
      <w:pPr>
        <w:pStyle w:val="p-integra"/>
        <w:spacing w:before="0" w:beforeAutospacing="0" w:after="120" w:afterAutospacing="0"/>
        <w:jc w:val="center"/>
        <w:rPr>
          <w:rFonts w:ascii="Arial Narrow" w:hAnsi="Arial Narrow" w:cs="Arial Narrow"/>
          <w:b/>
          <w:bCs/>
          <w:u w:val="single"/>
        </w:rPr>
      </w:pPr>
    </w:p>
    <w:p w:rsidR="00BB0661" w:rsidRDefault="00BB0661" w:rsidP="00C94AF6">
      <w:pPr>
        <w:pStyle w:val="p-integra"/>
        <w:spacing w:before="0" w:beforeAutospacing="0" w:after="120" w:afterAutospacing="0"/>
        <w:jc w:val="center"/>
        <w:rPr>
          <w:rFonts w:ascii="Arial Narrow" w:hAnsi="Arial Narrow" w:cs="Arial Narrow"/>
          <w:b/>
          <w:bCs/>
          <w:u w:val="single"/>
        </w:rPr>
      </w:pP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r w:rsidRPr="00C94AF6">
        <w:rPr>
          <w:rFonts w:ascii="Arial Narrow" w:hAnsi="Arial Narrow" w:cs="Arial Narrow"/>
          <w:b/>
          <w:bCs/>
          <w:u w:val="single"/>
        </w:rPr>
        <w:t>CLÁUSULA QUARTA</w:t>
      </w: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r w:rsidRPr="00C94AF6">
        <w:rPr>
          <w:rFonts w:ascii="Arial Narrow" w:hAnsi="Arial Narrow" w:cs="Arial Narrow"/>
          <w:b/>
          <w:bCs/>
          <w:u w:val="single"/>
        </w:rPr>
        <w:t>DOS REAJUSTES</w:t>
      </w:r>
    </w:p>
    <w:p w:rsidR="00BB0661" w:rsidRPr="00C94AF6" w:rsidRDefault="00BB0661" w:rsidP="00C94AF6">
      <w:pPr>
        <w:spacing w:after="120"/>
        <w:ind w:left="567" w:hanging="567"/>
        <w:jc w:val="both"/>
        <w:rPr>
          <w:rFonts w:ascii="Arial Narrow" w:hAnsi="Arial Narrow" w:cs="Arial Narrow"/>
          <w:sz w:val="24"/>
          <w:szCs w:val="24"/>
        </w:rPr>
      </w:pPr>
      <w:r w:rsidRPr="00C94AF6">
        <w:rPr>
          <w:rFonts w:ascii="Arial Narrow" w:hAnsi="Arial Narrow" w:cs="Arial Narrow"/>
          <w:b/>
          <w:bCs/>
          <w:sz w:val="24"/>
          <w:szCs w:val="24"/>
        </w:rPr>
        <w:t>4.1.</w:t>
      </w:r>
      <w:r w:rsidRPr="00C94AF6">
        <w:rPr>
          <w:rFonts w:ascii="Arial Narrow" w:hAnsi="Arial Narrow" w:cs="Arial Narrow"/>
          <w:sz w:val="24"/>
          <w:szCs w:val="24"/>
        </w:rPr>
        <w:t xml:space="preserve"> Não haverá reajuste de preços.</w:t>
      </w:r>
    </w:p>
    <w:p w:rsidR="00BB0661" w:rsidRPr="00C94AF6" w:rsidRDefault="00BB0661" w:rsidP="00C94AF6">
      <w:pPr>
        <w:spacing w:after="120"/>
        <w:ind w:left="360" w:hanging="360"/>
        <w:jc w:val="both"/>
        <w:rPr>
          <w:rFonts w:ascii="Arial Narrow" w:hAnsi="Arial Narrow" w:cs="Arial Narrow"/>
          <w:sz w:val="24"/>
          <w:szCs w:val="24"/>
        </w:rPr>
      </w:pPr>
      <w:r w:rsidRPr="00C94AF6">
        <w:rPr>
          <w:rFonts w:ascii="Arial Narrow" w:hAnsi="Arial Narrow" w:cs="Arial Narrow"/>
          <w:b/>
          <w:bCs/>
          <w:sz w:val="24"/>
          <w:szCs w:val="24"/>
        </w:rPr>
        <w:t>4.2.</w:t>
      </w:r>
      <w:r w:rsidRPr="00C94AF6">
        <w:rPr>
          <w:rFonts w:ascii="Arial Narrow" w:hAnsi="Arial Narrow" w:cs="Arial Narrow"/>
          <w:sz w:val="24"/>
          <w:szCs w:val="24"/>
        </w:rPr>
        <w:t xml:space="preserve"> Caso haja a prorrogação facultada no item 15.1 do edital e item 2.1 deste instrumento, os preços serão reajustados, com base na Lei Federal 10.192/01 e Decreto Municipal 48.971/07.</w:t>
      </w:r>
    </w:p>
    <w:p w:rsidR="00BB0661" w:rsidRPr="00C94AF6" w:rsidRDefault="00BB0661" w:rsidP="00C94AF6">
      <w:pPr>
        <w:spacing w:after="120"/>
        <w:ind w:left="900" w:hanging="540"/>
        <w:jc w:val="both"/>
        <w:rPr>
          <w:rFonts w:ascii="Arial Narrow" w:hAnsi="Arial Narrow" w:cs="Arial Narrow"/>
          <w:sz w:val="24"/>
          <w:szCs w:val="24"/>
        </w:rPr>
      </w:pPr>
      <w:r w:rsidRPr="00C94AF6">
        <w:rPr>
          <w:rFonts w:ascii="Arial Narrow" w:hAnsi="Arial Narrow" w:cs="Arial Narrow"/>
          <w:b/>
          <w:bCs/>
          <w:sz w:val="24"/>
          <w:szCs w:val="24"/>
        </w:rPr>
        <w:t>4.2.1.</w:t>
      </w:r>
      <w:r w:rsidRPr="00C94AF6">
        <w:rPr>
          <w:rFonts w:ascii="Arial Narrow" w:hAnsi="Arial Narrow" w:cs="Arial Narrow"/>
          <w:sz w:val="24"/>
          <w:szCs w:val="24"/>
        </w:rPr>
        <w:t xml:space="preserve"> Os preços somente poderão ser reajustados </w:t>
      </w:r>
      <w:r w:rsidRPr="00C94AF6">
        <w:rPr>
          <w:rFonts w:ascii="Arial Narrow" w:hAnsi="Arial Narrow" w:cs="Arial Narrow"/>
          <w:b/>
          <w:bCs/>
          <w:sz w:val="24"/>
          <w:szCs w:val="24"/>
        </w:rPr>
        <w:t>após um ano de vigência do contrato</w:t>
      </w:r>
      <w:r w:rsidRPr="00C94AF6">
        <w:rPr>
          <w:rFonts w:ascii="Arial Narrow" w:hAnsi="Arial Narrow" w:cs="Arial Narrow"/>
          <w:sz w:val="24"/>
          <w:szCs w:val="24"/>
        </w:rPr>
        <w:t>, em conformidade com as normas supramencionadas.</w:t>
      </w:r>
    </w:p>
    <w:p w:rsidR="00BB0661" w:rsidRPr="00C94AF6" w:rsidRDefault="00BB0661" w:rsidP="00C94AF6">
      <w:pPr>
        <w:spacing w:after="120"/>
        <w:ind w:left="900" w:hanging="540"/>
        <w:jc w:val="both"/>
        <w:rPr>
          <w:rFonts w:ascii="Arial Narrow" w:hAnsi="Arial Narrow" w:cs="Arial Narrow"/>
          <w:sz w:val="24"/>
          <w:szCs w:val="24"/>
        </w:rPr>
      </w:pPr>
      <w:r w:rsidRPr="00C94AF6">
        <w:rPr>
          <w:rFonts w:ascii="Arial Narrow" w:hAnsi="Arial Narrow" w:cs="Arial Narrow"/>
          <w:b/>
          <w:bCs/>
          <w:sz w:val="24"/>
          <w:szCs w:val="24"/>
        </w:rPr>
        <w:t>4.2.2.</w:t>
      </w:r>
      <w:r w:rsidRPr="00C94AF6">
        <w:rPr>
          <w:rFonts w:ascii="Arial Narrow" w:hAnsi="Arial Narrow" w:cs="Arial Narrow"/>
          <w:sz w:val="24"/>
          <w:szCs w:val="24"/>
        </w:rPr>
        <w:t xml:space="preserve"> Para fins de reajustamento em conformidade com o §3º da Lei Federal nº 10.192/01, o índice inicial (Io) e o preço inicial (Po) terão como data base aquela correspondente à data limite para apresentação da proposta.</w:t>
      </w:r>
    </w:p>
    <w:p w:rsidR="00BB0661" w:rsidRPr="00C94AF6" w:rsidRDefault="00BB0661" w:rsidP="00C94AF6">
      <w:pPr>
        <w:spacing w:after="120"/>
        <w:ind w:left="900" w:hanging="540"/>
        <w:jc w:val="both"/>
        <w:rPr>
          <w:rFonts w:ascii="Arial Narrow" w:hAnsi="Arial Narrow" w:cs="Arial Narrow"/>
          <w:sz w:val="24"/>
          <w:szCs w:val="24"/>
        </w:rPr>
      </w:pPr>
      <w:r w:rsidRPr="00C94AF6">
        <w:rPr>
          <w:rFonts w:ascii="Arial Narrow" w:hAnsi="Arial Narrow" w:cs="Arial Narrow"/>
          <w:b/>
          <w:bCs/>
          <w:sz w:val="24"/>
          <w:szCs w:val="24"/>
        </w:rPr>
        <w:t>4.2.3.</w:t>
      </w:r>
      <w:r w:rsidRPr="00C94AF6">
        <w:rPr>
          <w:rFonts w:ascii="Arial Narrow" w:hAnsi="Arial Narrow" w:cs="Arial Narrow"/>
          <w:sz w:val="24"/>
          <w:szCs w:val="24"/>
        </w:rPr>
        <w:t xml:space="preserve"> Obedecidas as disposições legais pertinentes, em especial a Lei Federal nº 10.192/01 e o Decreto Municipal nº 48.971/08 e aplicando-se a modalidade de reajustamento sintético, utilizar-se-á o índice setorial específico.</w:t>
      </w:r>
    </w:p>
    <w:p w:rsidR="00BB0661" w:rsidRPr="00C94AF6" w:rsidRDefault="00BB0661" w:rsidP="00C94AF6">
      <w:pPr>
        <w:pStyle w:val="p-integra"/>
        <w:spacing w:before="0" w:beforeAutospacing="0" w:after="120" w:afterAutospacing="0"/>
        <w:ind w:left="540" w:hanging="540"/>
        <w:jc w:val="both"/>
        <w:rPr>
          <w:rFonts w:ascii="Arial Narrow" w:hAnsi="Arial Narrow" w:cs="Arial Narrow"/>
        </w:rPr>
      </w:pPr>
      <w:r w:rsidRPr="00C94AF6">
        <w:rPr>
          <w:rFonts w:ascii="Arial Narrow" w:hAnsi="Arial Narrow" w:cs="Arial Narrow"/>
          <w:b/>
          <w:bCs/>
        </w:rPr>
        <w:t>4.3.</w:t>
      </w:r>
      <w:r w:rsidRPr="00C94AF6">
        <w:rPr>
          <w:rFonts w:ascii="Arial Narrow" w:hAnsi="Arial Narrow" w:cs="Arial Narrow"/>
        </w:rPr>
        <w:t xml:space="preserve"> </w:t>
      </w:r>
      <w:r w:rsidRPr="00C94AF6">
        <w:rPr>
          <w:rFonts w:ascii="Arial Narrow" w:hAnsi="Arial Narrow" w:cs="Arial Narrow"/>
        </w:rPr>
        <w:tab/>
        <w:t>As condições de reajustamento ora pactuadas poderão ser alteradas em face da superveniência de normas federais ou municipais aplicáveis à espécie.</w:t>
      </w:r>
    </w:p>
    <w:p w:rsidR="00BB0661" w:rsidRPr="00C94AF6" w:rsidRDefault="00BB0661" w:rsidP="00C94AF6">
      <w:pPr>
        <w:pStyle w:val="p-integra"/>
        <w:spacing w:before="0" w:beforeAutospacing="0" w:after="120" w:afterAutospacing="0"/>
        <w:ind w:left="540" w:hanging="540"/>
        <w:jc w:val="both"/>
        <w:rPr>
          <w:rFonts w:ascii="Arial Narrow" w:hAnsi="Arial Narrow" w:cs="Arial Narrow"/>
        </w:rPr>
      </w:pPr>
      <w:r w:rsidRPr="00C94AF6">
        <w:rPr>
          <w:rFonts w:ascii="Arial Narrow" w:hAnsi="Arial Narrow" w:cs="Arial Narrow"/>
          <w:b/>
          <w:bCs/>
        </w:rPr>
        <w:t>4.4</w:t>
      </w:r>
      <w:r w:rsidRPr="00C94AF6">
        <w:rPr>
          <w:rFonts w:ascii="Arial Narrow" w:hAnsi="Arial Narrow" w:cs="Arial Narrow"/>
        </w:rPr>
        <w:t xml:space="preserve">. </w:t>
      </w:r>
      <w:r w:rsidRPr="00C94AF6">
        <w:rPr>
          <w:rFonts w:ascii="Arial Narrow" w:hAnsi="Arial Narrow" w:cs="Arial Narrow"/>
        </w:rPr>
        <w:tab/>
        <w:t>As hipóteses excepcionais de revisão de preços serão tratadas de acordo com a legislação vigente e exigirão detida análise econômica para avaliação de eventual desequilíbrio econômico-financeiro do ajuste.</w:t>
      </w: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r w:rsidRPr="00C94AF6">
        <w:rPr>
          <w:rFonts w:ascii="Arial Narrow" w:hAnsi="Arial Narrow" w:cs="Arial Narrow"/>
          <w:b/>
          <w:bCs/>
          <w:u w:val="single"/>
        </w:rPr>
        <w:t>CLÁUSULA QUINTA</w:t>
      </w: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r w:rsidRPr="00C94AF6">
        <w:rPr>
          <w:rFonts w:ascii="Arial Narrow" w:hAnsi="Arial Narrow" w:cs="Arial Narrow"/>
          <w:b/>
          <w:bCs/>
          <w:u w:val="single"/>
        </w:rPr>
        <w:t>DO PAGAMENTO</w:t>
      </w: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p>
    <w:p w:rsidR="00BB0661" w:rsidRPr="00C94AF6" w:rsidRDefault="00BB0661" w:rsidP="00C94AF6">
      <w:pPr>
        <w:spacing w:after="120"/>
        <w:ind w:left="360" w:right="-32" w:hanging="360"/>
        <w:jc w:val="both"/>
        <w:rPr>
          <w:rFonts w:ascii="Arial Narrow" w:hAnsi="Arial Narrow" w:cs="Arial Narrow"/>
          <w:sz w:val="24"/>
          <w:szCs w:val="24"/>
        </w:rPr>
      </w:pPr>
      <w:r w:rsidRPr="00C94AF6">
        <w:rPr>
          <w:rFonts w:ascii="Arial Narrow" w:hAnsi="Arial Narrow" w:cs="Arial Narrow"/>
          <w:b/>
          <w:bCs/>
          <w:sz w:val="24"/>
          <w:szCs w:val="24"/>
        </w:rPr>
        <w:t>5.1.</w:t>
      </w:r>
      <w:r w:rsidRPr="00C94AF6">
        <w:rPr>
          <w:rFonts w:ascii="Arial Narrow" w:hAnsi="Arial Narrow" w:cs="Arial Narrow"/>
          <w:color w:val="000000"/>
          <w:sz w:val="24"/>
          <w:szCs w:val="24"/>
        </w:rPr>
        <w:t xml:space="preserve"> </w:t>
      </w:r>
      <w:r w:rsidRPr="00C94AF6">
        <w:rPr>
          <w:rFonts w:ascii="Arial Narrow" w:hAnsi="Arial Narrow" w:cs="Arial Narrow"/>
          <w:sz w:val="24"/>
          <w:szCs w:val="24"/>
        </w:rPr>
        <w:t>O prazo de pagamento será de 30 (trinta) dias, a contar da data da entrega do pedido de pagamento à Unidade Requisitante, devidamente acompanhado dos documentos discriminados a seguir:</w:t>
      </w:r>
    </w:p>
    <w:p w:rsidR="00BB0661" w:rsidRPr="00C94AF6" w:rsidRDefault="00BB0661" w:rsidP="00C94AF6">
      <w:pPr>
        <w:spacing w:after="120"/>
        <w:ind w:left="720" w:hanging="360"/>
        <w:jc w:val="both"/>
        <w:rPr>
          <w:rFonts w:ascii="Arial Narrow" w:hAnsi="Arial Narrow" w:cs="Arial Narrow"/>
          <w:sz w:val="24"/>
          <w:szCs w:val="24"/>
        </w:rPr>
      </w:pPr>
      <w:r w:rsidRPr="00C94AF6">
        <w:rPr>
          <w:rFonts w:ascii="Arial Narrow" w:hAnsi="Arial Narrow" w:cs="Arial Narrow"/>
          <w:sz w:val="24"/>
          <w:szCs w:val="24"/>
        </w:rPr>
        <w:t>a)</w:t>
      </w:r>
      <w:r w:rsidRPr="00C94AF6">
        <w:rPr>
          <w:rFonts w:ascii="Arial Narrow" w:hAnsi="Arial Narrow" w:cs="Arial Narrow"/>
          <w:sz w:val="24"/>
          <w:szCs w:val="24"/>
        </w:rPr>
        <w:tab/>
        <w:t>1a Via da Nota Fiscal ou Nota Fiscal-Fatura;</w:t>
      </w:r>
    </w:p>
    <w:p w:rsidR="00BB0661" w:rsidRPr="00C94AF6" w:rsidRDefault="00BB0661" w:rsidP="00C94AF6">
      <w:pPr>
        <w:spacing w:after="120"/>
        <w:ind w:left="720" w:hanging="360"/>
        <w:jc w:val="both"/>
        <w:rPr>
          <w:rFonts w:ascii="Arial Narrow" w:hAnsi="Arial Narrow" w:cs="Arial Narrow"/>
          <w:sz w:val="24"/>
          <w:szCs w:val="24"/>
        </w:rPr>
      </w:pPr>
      <w:r w:rsidRPr="00C94AF6">
        <w:rPr>
          <w:rFonts w:ascii="Arial Narrow" w:hAnsi="Arial Narrow" w:cs="Arial Narrow"/>
          <w:sz w:val="24"/>
          <w:szCs w:val="24"/>
        </w:rPr>
        <w:lastRenderedPageBreak/>
        <w:t>b)</w:t>
      </w:r>
      <w:r w:rsidRPr="00C94AF6">
        <w:rPr>
          <w:rFonts w:ascii="Arial Narrow" w:hAnsi="Arial Narrow" w:cs="Arial Narrow"/>
          <w:sz w:val="24"/>
          <w:szCs w:val="24"/>
        </w:rPr>
        <w:tab/>
        <w:t>Fatura no caso de apresentação de Nota Fiscal;</w:t>
      </w:r>
    </w:p>
    <w:p w:rsidR="00BB0661" w:rsidRPr="00C94AF6" w:rsidRDefault="00BB0661" w:rsidP="00C94AF6">
      <w:pPr>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5.2.</w:t>
      </w:r>
      <w:r w:rsidRPr="00C94AF6">
        <w:rPr>
          <w:rFonts w:ascii="Arial Narrow" w:hAnsi="Arial Narrow" w:cs="Arial Narrow"/>
          <w:sz w:val="24"/>
          <w:szCs w:val="24"/>
        </w:rPr>
        <w:t xml:space="preserve"> </w:t>
      </w:r>
      <w:r w:rsidRPr="00C94AF6">
        <w:rPr>
          <w:rFonts w:ascii="Arial Narrow" w:hAnsi="Arial Narrow" w:cs="Arial Narrow"/>
          <w:sz w:val="24"/>
          <w:szCs w:val="24"/>
        </w:rPr>
        <w:tab/>
        <w:t>Caso venha a ocorrer a necessidade de providências complementares por parte da Contratada, a fluência do prazo será interrompida, reiniciando-se a sua contagem a partir da data em que estas forem cumpridas.</w:t>
      </w:r>
    </w:p>
    <w:p w:rsidR="00BB0661" w:rsidRPr="00C94AF6" w:rsidRDefault="00BB0661" w:rsidP="00C94AF6">
      <w:pPr>
        <w:spacing w:after="120"/>
        <w:ind w:left="540" w:right="-28" w:hanging="540"/>
        <w:jc w:val="both"/>
        <w:rPr>
          <w:rFonts w:ascii="Arial Narrow" w:hAnsi="Arial Narrow" w:cs="Arial Narrow"/>
          <w:sz w:val="24"/>
          <w:szCs w:val="24"/>
        </w:rPr>
      </w:pPr>
      <w:r w:rsidRPr="00C94AF6">
        <w:rPr>
          <w:rFonts w:ascii="Arial Narrow" w:hAnsi="Arial Narrow" w:cs="Arial Narrow"/>
          <w:b/>
          <w:bCs/>
          <w:sz w:val="24"/>
          <w:szCs w:val="24"/>
        </w:rPr>
        <w:t>5.3.</w:t>
      </w:r>
      <w:r w:rsidRPr="00C94AF6">
        <w:rPr>
          <w:rFonts w:ascii="Arial Narrow" w:hAnsi="Arial Narrow" w:cs="Arial Narrow"/>
          <w:sz w:val="24"/>
          <w:szCs w:val="24"/>
        </w:rPr>
        <w:t xml:space="preserve"> </w:t>
      </w:r>
      <w:r w:rsidRPr="00C94AF6">
        <w:rPr>
          <w:rFonts w:ascii="Arial Narrow" w:hAnsi="Arial Narrow" w:cs="Arial Narrow"/>
          <w:sz w:val="24"/>
          <w:szCs w:val="24"/>
        </w:rPr>
        <w:tab/>
        <w:t>O pagamento será em moeda corrente do País, efetuado exclusivamente por crédito em conta corrente especificada pelo Credor, mantida no BANCO DO BRASIL S/A conforme estabelecido no Decreto nº 51.197 publicado no D.O.C. do dia 23 de Janeiro de 2010, decorridos 30 (trinta) dias da entrega da respectiva documentação na sede da Unidade Requisitante, desde que esteja devidamente atestada pelo setor competente, a fiel e regular prestação do serviço objeto desta licitação.</w:t>
      </w:r>
    </w:p>
    <w:p w:rsidR="00BB0661" w:rsidRPr="00C94AF6" w:rsidRDefault="00BB0661" w:rsidP="00C94AF6">
      <w:pPr>
        <w:spacing w:after="120"/>
        <w:ind w:left="1260" w:hanging="692"/>
        <w:jc w:val="both"/>
        <w:rPr>
          <w:rFonts w:ascii="Arial Narrow" w:hAnsi="Arial Narrow" w:cs="Arial Narrow"/>
          <w:sz w:val="24"/>
          <w:szCs w:val="24"/>
        </w:rPr>
      </w:pPr>
      <w:r w:rsidRPr="00C94AF6">
        <w:rPr>
          <w:rFonts w:ascii="Arial Narrow" w:hAnsi="Arial Narrow" w:cs="Arial Narrow"/>
          <w:b/>
          <w:bCs/>
          <w:sz w:val="24"/>
          <w:szCs w:val="24"/>
        </w:rPr>
        <w:t>5.3.1.</w:t>
      </w:r>
      <w:r w:rsidRPr="00C94AF6">
        <w:rPr>
          <w:rFonts w:ascii="Arial Narrow" w:hAnsi="Arial Narrow" w:cs="Arial Narrow"/>
          <w:sz w:val="24"/>
          <w:szCs w:val="24"/>
        </w:rPr>
        <w:t>   </w:t>
      </w:r>
      <w:r w:rsidRPr="00C94AF6">
        <w:rPr>
          <w:rFonts w:ascii="Arial Narrow" w:hAnsi="Arial Narrow" w:cs="Arial Narrow"/>
          <w:sz w:val="24"/>
          <w:szCs w:val="24"/>
        </w:rPr>
        <w:tab/>
        <w:t>Caso venha a ocorrer a necessidade de providências complementares por parte do contratado, a fluência do prazo será interrompida, reiniciando-se a sua contagem a partir da data em que estas forem cumpridas.</w:t>
      </w:r>
    </w:p>
    <w:p w:rsidR="00BB0661" w:rsidRPr="00C94AF6" w:rsidRDefault="00BB0661" w:rsidP="00C94AF6">
      <w:pPr>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5.4.</w:t>
      </w:r>
      <w:r w:rsidRPr="00C94AF6">
        <w:rPr>
          <w:rFonts w:ascii="Arial Narrow" w:hAnsi="Arial Narrow" w:cs="Arial Narrow"/>
          <w:sz w:val="24"/>
          <w:szCs w:val="24"/>
        </w:rPr>
        <w:t xml:space="preserve">  </w:t>
      </w:r>
      <w:r w:rsidRPr="00C94AF6">
        <w:rPr>
          <w:rFonts w:ascii="Arial Narrow" w:hAnsi="Arial Narrow" w:cs="Arial Narrow"/>
          <w:sz w:val="24"/>
          <w:szCs w:val="24"/>
        </w:rPr>
        <w:tab/>
        <w:t>Em caso de atraso no pagamento dos valores devidos, por culpa exclusiva do Contratante, ocorrerá a compensação financeira estabelecida no item 1 da Portaria SF nº 05/2012, a qual dependerá de requerimento a ser formalizado pelo Contratado.</w:t>
      </w:r>
    </w:p>
    <w:p w:rsidR="00BB0661" w:rsidRPr="00C94AF6" w:rsidRDefault="00BB0661" w:rsidP="00C94AF6">
      <w:pPr>
        <w:spacing w:after="120"/>
        <w:ind w:left="1276" w:hanging="708"/>
        <w:jc w:val="both"/>
        <w:rPr>
          <w:rFonts w:ascii="Arial Narrow" w:hAnsi="Arial Narrow" w:cs="Arial Narrow"/>
          <w:sz w:val="24"/>
          <w:szCs w:val="24"/>
        </w:rPr>
      </w:pPr>
      <w:r w:rsidRPr="00C94AF6">
        <w:rPr>
          <w:rFonts w:ascii="Arial Narrow" w:hAnsi="Arial Narrow" w:cs="Arial Narrow"/>
          <w:b/>
          <w:bCs/>
          <w:sz w:val="24"/>
          <w:szCs w:val="24"/>
        </w:rPr>
        <w:t>5.4.1.</w:t>
      </w:r>
      <w:r w:rsidRPr="00C94AF6">
        <w:rPr>
          <w:rFonts w:ascii="Arial Narrow" w:hAnsi="Arial Narrow" w:cs="Arial Narrow"/>
          <w:sz w:val="24"/>
          <w:szCs w:val="24"/>
        </w:rPr>
        <w:t xml:space="preserve">  </w:t>
      </w:r>
      <w:r w:rsidRPr="00C94AF6">
        <w:rPr>
          <w:rFonts w:ascii="Arial Narrow" w:hAnsi="Arial Narrow" w:cs="Arial Narrow"/>
          <w:sz w:val="24"/>
          <w:szCs w:val="24"/>
        </w:rPr>
        <w:tab/>
        <w:t>Para fins de cálculo da compensação financeira, o valor do principal devido será reajustado utilizando-se o índice oficial de remuneração básica da caderneta de poupança e de juros simples no mesmo percentual de juros incidentes sobre a caderneta de poupança para fins de compensação da mora (TR + 0,5% “pro-rata tempore”), observando-se, para tanto, o período correspondente à data prevista para o pagamento e aquela data em que o pagamento efetivamente ocorreu.</w:t>
      </w:r>
    </w:p>
    <w:p w:rsidR="00BB0661" w:rsidRPr="00C94AF6" w:rsidRDefault="00BB0661" w:rsidP="00C94AF6">
      <w:pPr>
        <w:spacing w:after="120"/>
        <w:ind w:left="360" w:right="-28" w:hanging="360"/>
        <w:jc w:val="both"/>
        <w:rPr>
          <w:rFonts w:ascii="Arial Narrow" w:hAnsi="Arial Narrow" w:cs="Arial Narrow"/>
          <w:sz w:val="24"/>
          <w:szCs w:val="24"/>
        </w:rPr>
      </w:pPr>
      <w:r w:rsidRPr="00C94AF6">
        <w:rPr>
          <w:rFonts w:ascii="Arial Narrow" w:hAnsi="Arial Narrow" w:cs="Arial Narrow"/>
          <w:b/>
          <w:bCs/>
          <w:sz w:val="24"/>
          <w:szCs w:val="24"/>
        </w:rPr>
        <w:t>5.5.</w:t>
      </w:r>
      <w:r w:rsidRPr="00C94AF6">
        <w:rPr>
          <w:rFonts w:ascii="Arial Narrow" w:hAnsi="Arial Narrow" w:cs="Arial Narrow"/>
          <w:sz w:val="24"/>
          <w:szCs w:val="24"/>
        </w:rPr>
        <w:t xml:space="preserve"> Quaisquer pagamentos não isentarão a Contratada das responsabilidades contratuais, nem implicarão na aceitação dos materiais.</w:t>
      </w:r>
    </w:p>
    <w:p w:rsidR="00BB0661" w:rsidRPr="00C94AF6" w:rsidRDefault="00BB0661" w:rsidP="00C94AF6">
      <w:pPr>
        <w:spacing w:after="120"/>
        <w:ind w:left="540" w:hanging="540"/>
        <w:jc w:val="both"/>
        <w:rPr>
          <w:rFonts w:ascii="Arial Narrow" w:hAnsi="Arial Narrow" w:cs="Arial Narrow"/>
          <w:sz w:val="24"/>
          <w:szCs w:val="24"/>
        </w:rPr>
      </w:pP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r w:rsidRPr="00C94AF6">
        <w:rPr>
          <w:rFonts w:ascii="Arial Narrow" w:hAnsi="Arial Narrow" w:cs="Arial Narrow"/>
          <w:b/>
          <w:bCs/>
          <w:u w:val="single"/>
        </w:rPr>
        <w:t>CLÁUSULA SEXTA</w:t>
      </w: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r w:rsidRPr="00C94AF6">
        <w:rPr>
          <w:rFonts w:ascii="Arial Narrow" w:hAnsi="Arial Narrow" w:cs="Arial Narrow"/>
          <w:b/>
          <w:bCs/>
          <w:u w:val="single"/>
        </w:rPr>
        <w:t>DAS OBRIGAÇÕES DA CONTRATADA</w:t>
      </w: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p>
    <w:p w:rsidR="00BB0661" w:rsidRPr="00C94AF6" w:rsidRDefault="00BB0661" w:rsidP="00C94AF6">
      <w:pPr>
        <w:pStyle w:val="Textodocorpo1"/>
        <w:spacing w:before="0" w:after="120" w:line="240" w:lineRule="auto"/>
        <w:ind w:left="426" w:hanging="426"/>
        <w:rPr>
          <w:rFonts w:ascii="Arial Narrow" w:hAnsi="Arial Narrow" w:cs="Arial Narrow"/>
          <w:sz w:val="24"/>
          <w:szCs w:val="24"/>
        </w:rPr>
      </w:pPr>
      <w:r w:rsidRPr="00C94AF6">
        <w:rPr>
          <w:rFonts w:ascii="Arial Narrow" w:hAnsi="Arial Narrow" w:cs="Arial Narrow"/>
          <w:b/>
          <w:bCs/>
          <w:sz w:val="24"/>
          <w:szCs w:val="24"/>
        </w:rPr>
        <w:t>6.1.</w:t>
      </w:r>
      <w:r w:rsidRPr="00C94AF6">
        <w:rPr>
          <w:rFonts w:ascii="Arial Narrow" w:hAnsi="Arial Narrow" w:cs="Arial Narrow"/>
          <w:sz w:val="24"/>
          <w:szCs w:val="24"/>
        </w:rPr>
        <w:t xml:space="preserve"> Responsabilizar-se pela supervisão dos serviços por meio do responsável técnico competente, Engenheiro Civil e / ou Arquiteto;</w:t>
      </w:r>
    </w:p>
    <w:p w:rsidR="00BB0661" w:rsidRPr="00C94AF6" w:rsidRDefault="00BB0661" w:rsidP="00C94AF6">
      <w:pPr>
        <w:pStyle w:val="Textodocorpo1"/>
        <w:spacing w:before="0" w:after="120" w:line="240" w:lineRule="auto"/>
        <w:ind w:left="426" w:hanging="426"/>
        <w:rPr>
          <w:rFonts w:ascii="Arial Narrow" w:hAnsi="Arial Narrow" w:cs="Arial Narrow"/>
          <w:sz w:val="24"/>
          <w:szCs w:val="24"/>
        </w:rPr>
      </w:pPr>
      <w:r w:rsidRPr="00C94AF6">
        <w:rPr>
          <w:rFonts w:ascii="Arial Narrow" w:hAnsi="Arial Narrow" w:cs="Arial Narrow"/>
          <w:b/>
          <w:bCs/>
          <w:sz w:val="24"/>
          <w:szCs w:val="24"/>
        </w:rPr>
        <w:t>6.2.</w:t>
      </w:r>
      <w:r w:rsidRPr="00C94AF6">
        <w:rPr>
          <w:rFonts w:ascii="Arial Narrow" w:hAnsi="Arial Narrow" w:cs="Arial Narrow"/>
          <w:sz w:val="24"/>
          <w:szCs w:val="24"/>
        </w:rPr>
        <w:t xml:space="preserve"> De acordo com a ocupação profissional e individual, fornecer a seus empregados </w:t>
      </w:r>
      <w:r w:rsidRPr="00C94AF6">
        <w:rPr>
          <w:rStyle w:val="TextodocorpoNegrito1"/>
          <w:rFonts w:ascii="Arial Narrow" w:hAnsi="Arial Narrow" w:cs="Arial Narrow"/>
          <w:b w:val="0"/>
          <w:bCs w:val="0"/>
          <w:sz w:val="24"/>
          <w:szCs w:val="24"/>
        </w:rPr>
        <w:t>todos os instrumentos e ferramentas,</w:t>
      </w:r>
      <w:r w:rsidRPr="00C94AF6">
        <w:rPr>
          <w:rStyle w:val="TextodocorpoNegrito"/>
          <w:rFonts w:ascii="Arial Narrow" w:hAnsi="Arial Narrow" w:cs="Arial Narrow"/>
          <w:b w:val="0"/>
          <w:bCs w:val="0"/>
          <w:sz w:val="24"/>
          <w:szCs w:val="24"/>
        </w:rPr>
        <w:t xml:space="preserve"> </w:t>
      </w:r>
      <w:r w:rsidRPr="00C94AF6">
        <w:rPr>
          <w:rFonts w:ascii="Arial Narrow" w:hAnsi="Arial Narrow" w:cs="Arial Narrow"/>
          <w:sz w:val="24"/>
          <w:szCs w:val="24"/>
        </w:rPr>
        <w:t>utensílios e equipamentos necessários para a boa execução dos serviços, tais como: furadeiras, martelos, alicates, serras elétricas, lixadeiras, rebitadeiras, brocas, discos de corte para ferro e madeira, diamantes para corte de vidros, equipamentos para desobstrução de ramais de esgotos e redes pluviais e demais utensílios necessários para a plena execução dos serviços e se necessário andaimes, bem como equipamentos de proteção individual (EPI) tais como: botas, luvas, óculos de proteção, capacete e cintos de segurança predial;</w:t>
      </w:r>
    </w:p>
    <w:p w:rsidR="00BB0661" w:rsidRPr="00C94AF6" w:rsidRDefault="00BB0661" w:rsidP="00C94AF6">
      <w:pPr>
        <w:pStyle w:val="Textodocorpo1"/>
        <w:spacing w:before="0" w:after="120" w:line="240" w:lineRule="auto"/>
        <w:ind w:left="426" w:hanging="426"/>
        <w:rPr>
          <w:rFonts w:ascii="Arial Narrow" w:hAnsi="Arial Narrow" w:cs="Arial Narrow"/>
          <w:sz w:val="24"/>
          <w:szCs w:val="24"/>
        </w:rPr>
      </w:pPr>
      <w:r w:rsidRPr="00C94AF6">
        <w:rPr>
          <w:rFonts w:ascii="Arial Narrow" w:hAnsi="Arial Narrow" w:cs="Arial Narrow"/>
          <w:b/>
          <w:bCs/>
          <w:sz w:val="24"/>
          <w:szCs w:val="24"/>
        </w:rPr>
        <w:t>6.3.</w:t>
      </w:r>
      <w:r w:rsidRPr="00C94AF6">
        <w:rPr>
          <w:rFonts w:ascii="Arial Narrow" w:hAnsi="Arial Narrow" w:cs="Arial Narrow"/>
          <w:sz w:val="24"/>
          <w:szCs w:val="24"/>
        </w:rPr>
        <w:t xml:space="preserve"> Executar os serviços com funcionários de seu quadro de pessoal, com comprovada experiência profissional e qualificação;</w:t>
      </w:r>
    </w:p>
    <w:p w:rsidR="00BB0661" w:rsidRPr="00C94AF6" w:rsidRDefault="00BB0661" w:rsidP="00C94AF6">
      <w:pPr>
        <w:pStyle w:val="Textodocorpo1"/>
        <w:spacing w:before="0" w:after="120" w:line="240" w:lineRule="auto"/>
        <w:ind w:left="426" w:hanging="426"/>
        <w:rPr>
          <w:rFonts w:ascii="Arial Narrow" w:hAnsi="Arial Narrow" w:cs="Arial Narrow"/>
          <w:sz w:val="24"/>
          <w:szCs w:val="24"/>
        </w:rPr>
      </w:pPr>
      <w:r w:rsidRPr="00C94AF6">
        <w:rPr>
          <w:rFonts w:ascii="Arial Narrow" w:hAnsi="Arial Narrow" w:cs="Arial Narrow"/>
          <w:b/>
          <w:bCs/>
          <w:sz w:val="24"/>
          <w:szCs w:val="24"/>
        </w:rPr>
        <w:lastRenderedPageBreak/>
        <w:t>6.4.</w:t>
      </w:r>
      <w:r w:rsidRPr="00C94AF6">
        <w:rPr>
          <w:rFonts w:ascii="Arial Narrow" w:hAnsi="Arial Narrow" w:cs="Arial Narrow"/>
          <w:sz w:val="24"/>
          <w:szCs w:val="24"/>
        </w:rPr>
        <w:t xml:space="preserve"> Responsabilizar-se por todo e qualquer dano ou prejuízo que venha a ser causado por seus propostos às instalações da CONTRATANTE ou a terceiros, durante a prestação dos serviços, estando sujeito a multas e ressarcimentos cabíveis, após a apuração da responsabilidade;</w:t>
      </w:r>
    </w:p>
    <w:p w:rsidR="00BB0661" w:rsidRPr="00C94AF6" w:rsidRDefault="00BB0661" w:rsidP="00C94AF6">
      <w:pPr>
        <w:pStyle w:val="Textodocorpo1"/>
        <w:spacing w:before="0" w:after="120" w:line="240" w:lineRule="auto"/>
        <w:ind w:left="426" w:hanging="426"/>
        <w:rPr>
          <w:rFonts w:ascii="Arial Narrow" w:hAnsi="Arial Narrow" w:cs="Arial Narrow"/>
          <w:sz w:val="24"/>
          <w:szCs w:val="24"/>
        </w:rPr>
      </w:pPr>
      <w:r w:rsidRPr="00C94AF6">
        <w:rPr>
          <w:rFonts w:ascii="Arial Narrow" w:hAnsi="Arial Narrow" w:cs="Arial Narrow"/>
          <w:b/>
          <w:bCs/>
          <w:sz w:val="24"/>
          <w:szCs w:val="24"/>
        </w:rPr>
        <w:t>6.5.</w:t>
      </w:r>
      <w:r w:rsidRPr="00C94AF6">
        <w:rPr>
          <w:rFonts w:ascii="Arial Narrow" w:hAnsi="Arial Narrow" w:cs="Arial Narrow"/>
          <w:sz w:val="24"/>
          <w:szCs w:val="24"/>
        </w:rPr>
        <w:t xml:space="preserve"> Arcar com todos os encargos e obrigações de qualquer natureza trabalhista, civil, criminal, comercial, previdenciária, resultantes da prestação dos serviços;</w:t>
      </w:r>
    </w:p>
    <w:p w:rsidR="00BB0661" w:rsidRPr="00C94AF6" w:rsidRDefault="00BB0661" w:rsidP="00C94AF6">
      <w:pPr>
        <w:pStyle w:val="Textodocorpo1"/>
        <w:spacing w:before="0" w:after="120" w:line="240" w:lineRule="auto"/>
        <w:ind w:left="426" w:hanging="426"/>
        <w:rPr>
          <w:rFonts w:ascii="Arial Narrow" w:hAnsi="Arial Narrow" w:cs="Arial Narrow"/>
          <w:sz w:val="24"/>
          <w:szCs w:val="24"/>
        </w:rPr>
      </w:pPr>
      <w:r w:rsidRPr="00C94AF6">
        <w:rPr>
          <w:rFonts w:ascii="Arial Narrow" w:hAnsi="Arial Narrow" w:cs="Arial Narrow"/>
          <w:b/>
          <w:bCs/>
          <w:sz w:val="24"/>
          <w:szCs w:val="24"/>
        </w:rPr>
        <w:t>6.6.</w:t>
      </w:r>
      <w:r w:rsidRPr="00C94AF6">
        <w:rPr>
          <w:rFonts w:ascii="Arial Narrow" w:hAnsi="Arial Narrow" w:cs="Arial Narrow"/>
          <w:sz w:val="24"/>
          <w:szCs w:val="24"/>
        </w:rPr>
        <w:t xml:space="preserve"> Cumprir todas as normas de Segurança do Trabalho, fornecendo os equipamentos de segurança e obrigando seus empregados a usá-los durante a execução dos serviços contratados, bem como transmitir aos mesmos informações a respeito da importância dessas normas, cabendo-lhe a responsabilidade exclusiva por qualquer acidente que venha ocorrer;</w:t>
      </w:r>
    </w:p>
    <w:p w:rsidR="00BB0661" w:rsidRPr="00C94AF6" w:rsidRDefault="00BB0661" w:rsidP="00C94AF6">
      <w:pPr>
        <w:pStyle w:val="Textodocorpo1"/>
        <w:spacing w:before="0" w:after="120" w:line="240" w:lineRule="auto"/>
        <w:ind w:left="426" w:hanging="426"/>
        <w:rPr>
          <w:rFonts w:ascii="Arial Narrow" w:hAnsi="Arial Narrow" w:cs="Arial Narrow"/>
          <w:sz w:val="24"/>
          <w:szCs w:val="24"/>
        </w:rPr>
      </w:pPr>
      <w:r w:rsidRPr="00C94AF6">
        <w:rPr>
          <w:rFonts w:ascii="Arial Narrow" w:hAnsi="Arial Narrow" w:cs="Arial Narrow"/>
          <w:b/>
          <w:bCs/>
          <w:sz w:val="24"/>
          <w:szCs w:val="24"/>
        </w:rPr>
        <w:t>6.7.</w:t>
      </w:r>
      <w:r w:rsidRPr="00C94AF6">
        <w:rPr>
          <w:rFonts w:ascii="Arial Narrow" w:hAnsi="Arial Narrow" w:cs="Arial Narrow"/>
          <w:sz w:val="24"/>
          <w:szCs w:val="24"/>
        </w:rPr>
        <w:t xml:space="preserve"> Substituir, independente de qualquer formalidade, funcionário por outro que tenha experiência equivalente ou superior, que se ausente do trabalho ou, ainda, por motivo de falta, férias, licença médica, entre outros, ficando determinado que se deve cumprir o horário de trabalho desde o inicio, sob pena de qualquer ausência ser caracterizada como falta;</w:t>
      </w:r>
    </w:p>
    <w:p w:rsidR="00BB0661" w:rsidRPr="00C94AF6" w:rsidRDefault="00BB0661" w:rsidP="00C94AF6">
      <w:pPr>
        <w:pStyle w:val="Textodocorpo1"/>
        <w:spacing w:before="0" w:after="120" w:line="240" w:lineRule="auto"/>
        <w:ind w:left="426" w:hanging="426"/>
        <w:rPr>
          <w:rFonts w:ascii="Arial Narrow" w:hAnsi="Arial Narrow" w:cs="Arial Narrow"/>
          <w:sz w:val="24"/>
          <w:szCs w:val="24"/>
        </w:rPr>
      </w:pPr>
      <w:r w:rsidRPr="00C94AF6">
        <w:rPr>
          <w:rFonts w:ascii="Arial Narrow" w:hAnsi="Arial Narrow" w:cs="Arial Narrow"/>
          <w:b/>
          <w:bCs/>
          <w:sz w:val="24"/>
          <w:szCs w:val="24"/>
        </w:rPr>
        <w:t>6.8.</w:t>
      </w:r>
      <w:r w:rsidRPr="00C94AF6">
        <w:rPr>
          <w:rFonts w:ascii="Arial Narrow" w:hAnsi="Arial Narrow" w:cs="Arial Narrow"/>
          <w:sz w:val="24"/>
          <w:szCs w:val="24"/>
        </w:rPr>
        <w:t xml:space="preserve"> Responsabilizar-se pelo bom comportamento do pessoal, podendo a CONTRATANTE, a seu exclusivo critério, exigir a imediata substituição de qualquer empregado, cuja permanência seja considerada inconveniente na área de trabalho;</w:t>
      </w:r>
    </w:p>
    <w:p w:rsidR="00BB0661" w:rsidRPr="00C94AF6" w:rsidRDefault="00BB0661" w:rsidP="00C94AF6">
      <w:pPr>
        <w:pStyle w:val="Textodocorpo1"/>
        <w:spacing w:before="0" w:after="120" w:line="240" w:lineRule="auto"/>
        <w:ind w:left="426" w:hanging="426"/>
        <w:rPr>
          <w:rFonts w:ascii="Arial Narrow" w:hAnsi="Arial Narrow" w:cs="Arial Narrow"/>
          <w:sz w:val="24"/>
          <w:szCs w:val="24"/>
        </w:rPr>
      </w:pPr>
      <w:r w:rsidRPr="00C94AF6">
        <w:rPr>
          <w:rFonts w:ascii="Arial Narrow" w:hAnsi="Arial Narrow" w:cs="Arial Narrow"/>
          <w:b/>
          <w:bCs/>
          <w:sz w:val="24"/>
          <w:szCs w:val="24"/>
        </w:rPr>
        <w:t>6.9.</w:t>
      </w:r>
      <w:r w:rsidRPr="00C94AF6">
        <w:rPr>
          <w:rFonts w:ascii="Arial Narrow" w:hAnsi="Arial Narrow" w:cs="Arial Narrow"/>
          <w:sz w:val="24"/>
          <w:szCs w:val="24"/>
        </w:rPr>
        <w:t xml:space="preserve"> Manter seus empregados devidamente uniformizados num só padrão, em bom estado, trazendo cada um seu respectivo cartão de identificação com fotografia a vista, afixado no seu uniforme de trabalho, em que conste ser empregado da mesma, submetendo-se, ainda, aos regulamentos que disciplinam as atividades nos tocais das prestações de serviço;</w:t>
      </w:r>
    </w:p>
    <w:p w:rsidR="00BB0661" w:rsidRPr="00C94AF6" w:rsidRDefault="00BB0661" w:rsidP="00C94AF6">
      <w:pPr>
        <w:pStyle w:val="Textodocorpo1"/>
        <w:spacing w:before="0" w:after="120" w:line="240" w:lineRule="auto"/>
        <w:ind w:left="567" w:hanging="567"/>
        <w:rPr>
          <w:rFonts w:ascii="Arial Narrow" w:hAnsi="Arial Narrow" w:cs="Arial Narrow"/>
          <w:sz w:val="24"/>
          <w:szCs w:val="24"/>
        </w:rPr>
      </w:pPr>
      <w:r w:rsidRPr="00C94AF6">
        <w:rPr>
          <w:rFonts w:ascii="Arial Narrow" w:hAnsi="Arial Narrow" w:cs="Arial Narrow"/>
          <w:b/>
          <w:bCs/>
          <w:sz w:val="24"/>
          <w:szCs w:val="24"/>
        </w:rPr>
        <w:t>6.10.</w:t>
      </w:r>
      <w:r w:rsidRPr="00C94AF6">
        <w:rPr>
          <w:rFonts w:ascii="Arial Narrow" w:hAnsi="Arial Narrow" w:cs="Arial Narrow"/>
          <w:sz w:val="24"/>
          <w:szCs w:val="24"/>
        </w:rPr>
        <w:t xml:space="preserve"> Responsabilizar-se pelo pronto atendimento, num prazo máximo de 02 (duas) horas, em SITUAÇÕES EMERGENCIAIS, pelo acionamento de sua equipe para reparar e /ou corrigir os pontos que motivaram a ocorrência;</w:t>
      </w:r>
    </w:p>
    <w:p w:rsidR="00BB0661" w:rsidRPr="00C94AF6" w:rsidRDefault="00BB0661" w:rsidP="00C94AF6">
      <w:pPr>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 xml:space="preserve">6.11. </w:t>
      </w:r>
      <w:r w:rsidRPr="00C94AF6">
        <w:rPr>
          <w:rFonts w:ascii="Arial Narrow" w:hAnsi="Arial Narrow" w:cs="Arial Narrow"/>
          <w:b/>
          <w:bCs/>
          <w:sz w:val="24"/>
          <w:szCs w:val="24"/>
        </w:rPr>
        <w:tab/>
      </w:r>
      <w:r w:rsidRPr="00C94AF6">
        <w:rPr>
          <w:rFonts w:ascii="Arial Narrow" w:hAnsi="Arial Narrow" w:cs="Arial Narrow"/>
          <w:sz w:val="24"/>
          <w:szCs w:val="24"/>
        </w:rPr>
        <w:t>A CONTRATADA deverá manter, durante toda a execução do contrato, em compatibilidade com as obrigações por ele assumidas, todas as condições de habilitação e qualificação exigidas na licitação.</w:t>
      </w:r>
    </w:p>
    <w:p w:rsidR="00BB0661" w:rsidRPr="00C94AF6" w:rsidRDefault="00BB0661" w:rsidP="00C94AF6">
      <w:pPr>
        <w:autoSpaceDE w:val="0"/>
        <w:autoSpaceDN w:val="0"/>
        <w:adjustRightInd w:val="0"/>
        <w:spacing w:after="120"/>
        <w:jc w:val="center"/>
        <w:rPr>
          <w:rFonts w:ascii="Arial Narrow" w:hAnsi="Arial Narrow" w:cs="Arial Narrow"/>
          <w:b/>
          <w:bCs/>
          <w:sz w:val="24"/>
          <w:szCs w:val="24"/>
          <w:u w:val="single"/>
        </w:rPr>
      </w:pPr>
      <w:r w:rsidRPr="00C94AF6">
        <w:rPr>
          <w:rFonts w:ascii="Arial Narrow" w:hAnsi="Arial Narrow" w:cs="Arial Narrow"/>
          <w:b/>
          <w:bCs/>
          <w:sz w:val="24"/>
          <w:szCs w:val="24"/>
          <w:u w:val="single"/>
        </w:rPr>
        <w:t>CLÁUSULA SÉTIMA</w:t>
      </w:r>
    </w:p>
    <w:p w:rsidR="00BB0661" w:rsidRPr="00C94AF6" w:rsidRDefault="00BB0661" w:rsidP="00C94AF6">
      <w:pPr>
        <w:autoSpaceDE w:val="0"/>
        <w:autoSpaceDN w:val="0"/>
        <w:adjustRightInd w:val="0"/>
        <w:spacing w:after="120"/>
        <w:jc w:val="center"/>
        <w:rPr>
          <w:rFonts w:ascii="Arial Narrow" w:hAnsi="Arial Narrow" w:cs="Arial Narrow"/>
          <w:b/>
          <w:bCs/>
          <w:sz w:val="24"/>
          <w:szCs w:val="24"/>
          <w:u w:val="single"/>
        </w:rPr>
      </w:pPr>
      <w:r w:rsidRPr="00C94AF6">
        <w:rPr>
          <w:rFonts w:ascii="Arial Narrow" w:hAnsi="Arial Narrow" w:cs="Arial Narrow"/>
          <w:b/>
          <w:bCs/>
          <w:sz w:val="24"/>
          <w:szCs w:val="24"/>
          <w:u w:val="single"/>
        </w:rPr>
        <w:t>DAS OBRIGAÇÕES DA CONTRATANTE</w:t>
      </w:r>
    </w:p>
    <w:p w:rsidR="00BB0661" w:rsidRPr="00C94AF6" w:rsidRDefault="00BB0661" w:rsidP="00C94AF6">
      <w:pPr>
        <w:autoSpaceDE w:val="0"/>
        <w:autoSpaceDN w:val="0"/>
        <w:adjustRightInd w:val="0"/>
        <w:spacing w:after="120"/>
        <w:jc w:val="center"/>
        <w:rPr>
          <w:rFonts w:ascii="Arial Narrow" w:hAnsi="Arial Narrow" w:cs="Arial Narrow"/>
          <w:b/>
          <w:bCs/>
          <w:sz w:val="24"/>
          <w:szCs w:val="24"/>
          <w:u w:val="single"/>
        </w:rPr>
      </w:pPr>
    </w:p>
    <w:p w:rsidR="00BB0661" w:rsidRPr="00C94AF6" w:rsidRDefault="00BB0661" w:rsidP="00C94AF6">
      <w:pPr>
        <w:autoSpaceDE w:val="0"/>
        <w:autoSpaceDN w:val="0"/>
        <w:adjustRightInd w:val="0"/>
        <w:spacing w:after="120"/>
        <w:ind w:left="426" w:hanging="426"/>
        <w:jc w:val="both"/>
        <w:rPr>
          <w:rFonts w:ascii="Arial Narrow" w:hAnsi="Arial Narrow" w:cs="Arial Narrow"/>
          <w:sz w:val="24"/>
          <w:szCs w:val="24"/>
        </w:rPr>
      </w:pPr>
      <w:r w:rsidRPr="00C94AF6">
        <w:rPr>
          <w:rFonts w:ascii="Arial Narrow" w:hAnsi="Arial Narrow" w:cs="Arial Narrow"/>
          <w:b/>
          <w:bCs/>
          <w:sz w:val="24"/>
          <w:szCs w:val="24"/>
        </w:rPr>
        <w:t>7.1.</w:t>
      </w:r>
      <w:r w:rsidRPr="00C94AF6">
        <w:rPr>
          <w:rFonts w:ascii="Arial Narrow" w:hAnsi="Arial Narrow" w:cs="Arial Narrow"/>
          <w:sz w:val="24"/>
          <w:szCs w:val="24"/>
        </w:rPr>
        <w:tab/>
        <w:t>Exercer a fiscalização dos serviços objeto deste contrato;</w:t>
      </w:r>
    </w:p>
    <w:p w:rsidR="00BB0661" w:rsidRPr="00C94AF6" w:rsidRDefault="00BB0661" w:rsidP="00C94AF6">
      <w:pPr>
        <w:autoSpaceDE w:val="0"/>
        <w:autoSpaceDN w:val="0"/>
        <w:adjustRightInd w:val="0"/>
        <w:spacing w:after="120"/>
        <w:ind w:left="426" w:hanging="426"/>
        <w:jc w:val="both"/>
        <w:rPr>
          <w:rFonts w:ascii="Arial Narrow" w:hAnsi="Arial Narrow" w:cs="Arial Narrow"/>
          <w:sz w:val="24"/>
          <w:szCs w:val="24"/>
        </w:rPr>
      </w:pPr>
      <w:r w:rsidRPr="00C94AF6">
        <w:rPr>
          <w:rFonts w:ascii="Arial Narrow" w:hAnsi="Arial Narrow" w:cs="Arial Narrow"/>
          <w:b/>
          <w:bCs/>
          <w:sz w:val="24"/>
          <w:szCs w:val="24"/>
        </w:rPr>
        <w:t>7.2</w:t>
      </w:r>
      <w:r w:rsidRPr="00C94AF6">
        <w:rPr>
          <w:rFonts w:ascii="Arial Narrow" w:hAnsi="Arial Narrow" w:cs="Arial Narrow"/>
          <w:sz w:val="24"/>
          <w:szCs w:val="24"/>
        </w:rPr>
        <w:t>.</w:t>
      </w:r>
      <w:r w:rsidRPr="00C94AF6">
        <w:rPr>
          <w:rFonts w:ascii="Arial Narrow" w:hAnsi="Arial Narrow" w:cs="Arial Narrow"/>
          <w:sz w:val="24"/>
          <w:szCs w:val="24"/>
        </w:rPr>
        <w:tab/>
        <w:t>Indicar, formalmente, o gestor e/ou o fiscal para acompanhamento da execução contratual:</w:t>
      </w:r>
    </w:p>
    <w:p w:rsidR="00BB0661" w:rsidRPr="00C94AF6" w:rsidRDefault="00BB0661" w:rsidP="00C94AF6">
      <w:pPr>
        <w:autoSpaceDE w:val="0"/>
        <w:autoSpaceDN w:val="0"/>
        <w:adjustRightInd w:val="0"/>
        <w:spacing w:after="120"/>
        <w:ind w:left="993" w:hanging="567"/>
        <w:jc w:val="both"/>
        <w:rPr>
          <w:rFonts w:ascii="Arial Narrow" w:hAnsi="Arial Narrow" w:cs="Arial Narrow"/>
          <w:sz w:val="24"/>
          <w:szCs w:val="24"/>
        </w:rPr>
      </w:pPr>
      <w:r w:rsidRPr="00C94AF6">
        <w:rPr>
          <w:rFonts w:ascii="Arial Narrow" w:hAnsi="Arial Narrow" w:cs="Arial Narrow"/>
          <w:b/>
          <w:bCs/>
          <w:sz w:val="24"/>
          <w:szCs w:val="24"/>
        </w:rPr>
        <w:t>7.2.1.</w:t>
      </w:r>
      <w:r w:rsidRPr="00C94AF6">
        <w:rPr>
          <w:rFonts w:ascii="Arial Narrow" w:hAnsi="Arial Narrow" w:cs="Arial Narrow"/>
          <w:sz w:val="24"/>
          <w:szCs w:val="24"/>
        </w:rPr>
        <w:tab/>
        <w:t>A fiscalização do serviço será exercida pelo Núcleo Técnico Administrativo – NTA da Secretaria Municipal de Infraestrutura Urbana e Obras – SIURB.</w:t>
      </w:r>
    </w:p>
    <w:p w:rsidR="00BB0661" w:rsidRPr="00C94AF6" w:rsidRDefault="00BB0661" w:rsidP="00C94AF6">
      <w:pPr>
        <w:spacing w:before="120" w:after="240"/>
        <w:ind w:left="360" w:hanging="360"/>
        <w:jc w:val="both"/>
        <w:rPr>
          <w:rFonts w:ascii="Arial Narrow" w:hAnsi="Arial Narrow" w:cs="Arial Narrow"/>
          <w:sz w:val="24"/>
          <w:szCs w:val="24"/>
        </w:rPr>
      </w:pPr>
      <w:r w:rsidRPr="00C94AF6">
        <w:rPr>
          <w:rFonts w:ascii="Arial Narrow" w:hAnsi="Arial Narrow" w:cs="Arial Narrow"/>
          <w:b/>
          <w:bCs/>
          <w:sz w:val="24"/>
          <w:szCs w:val="24"/>
        </w:rPr>
        <w:t xml:space="preserve">7.3. </w:t>
      </w:r>
      <w:r w:rsidRPr="00C94AF6">
        <w:rPr>
          <w:rFonts w:ascii="Arial Narrow" w:hAnsi="Arial Narrow" w:cs="Arial Narrow"/>
          <w:sz w:val="24"/>
          <w:szCs w:val="24"/>
        </w:rPr>
        <w:t>Ordenar a imediata retirada do local, bem como a substituição de funcionário da Contratada que estiver sem uniforme ou crachá, que embaraçar ou dificultar a sua fiscalização ou cuja permanência na área, a seu exclusivo critério, julgar inconveniente;</w:t>
      </w:r>
    </w:p>
    <w:p w:rsidR="00BB0661" w:rsidRPr="00C94AF6" w:rsidRDefault="00BB0661" w:rsidP="00C94AF6">
      <w:pPr>
        <w:spacing w:before="120" w:after="240"/>
        <w:ind w:left="360" w:hanging="360"/>
        <w:jc w:val="both"/>
        <w:rPr>
          <w:rFonts w:ascii="Arial Narrow" w:hAnsi="Arial Narrow" w:cs="Arial Narrow"/>
          <w:sz w:val="24"/>
          <w:szCs w:val="24"/>
        </w:rPr>
      </w:pPr>
      <w:r w:rsidRPr="00C94AF6">
        <w:rPr>
          <w:rFonts w:ascii="Arial Narrow" w:hAnsi="Arial Narrow" w:cs="Arial Narrow"/>
          <w:b/>
          <w:bCs/>
          <w:sz w:val="24"/>
          <w:szCs w:val="24"/>
        </w:rPr>
        <w:t xml:space="preserve">7.4. </w:t>
      </w:r>
      <w:r w:rsidRPr="00C94AF6">
        <w:rPr>
          <w:rFonts w:ascii="Arial Narrow" w:hAnsi="Arial Narrow" w:cs="Arial Narrow"/>
          <w:sz w:val="24"/>
          <w:szCs w:val="24"/>
        </w:rPr>
        <w:t>Examinar as Carteiras Profissionais dos funcionários colocados a seu serviço, para comprovar o registro de função profissional;</w:t>
      </w:r>
    </w:p>
    <w:p w:rsidR="00BB0661" w:rsidRPr="00C94AF6" w:rsidRDefault="00BB0661" w:rsidP="00C94AF6">
      <w:pPr>
        <w:spacing w:before="120" w:after="360"/>
        <w:ind w:left="360" w:hanging="360"/>
        <w:jc w:val="both"/>
        <w:rPr>
          <w:rFonts w:ascii="Arial Narrow" w:hAnsi="Arial Narrow" w:cs="Arial Narrow"/>
          <w:sz w:val="24"/>
          <w:szCs w:val="24"/>
        </w:rPr>
      </w:pPr>
      <w:r w:rsidRPr="00C94AF6">
        <w:rPr>
          <w:rFonts w:ascii="Arial Narrow" w:hAnsi="Arial Narrow" w:cs="Arial Narrow"/>
          <w:b/>
          <w:bCs/>
          <w:sz w:val="24"/>
          <w:szCs w:val="24"/>
        </w:rPr>
        <w:lastRenderedPageBreak/>
        <w:t xml:space="preserve">7.5. </w:t>
      </w:r>
      <w:r w:rsidRPr="00C94AF6">
        <w:rPr>
          <w:rFonts w:ascii="Arial Narrow" w:hAnsi="Arial Narrow" w:cs="Arial Narrow"/>
          <w:sz w:val="24"/>
          <w:szCs w:val="24"/>
        </w:rPr>
        <w:t>Executar mensalmente a medição dos serviços pela área mensal contratual, descontando-se do valor devido, o equivalente à indisponibilidade dos serviços contratados e por motivos imputáveis à Contratada, sem prejuízo das demais sanções disciplinadas em contrato.</w:t>
      </w:r>
    </w:p>
    <w:p w:rsidR="00BB0661" w:rsidRPr="00C94AF6" w:rsidRDefault="00BB0661" w:rsidP="00C94AF6">
      <w:pPr>
        <w:spacing w:after="120"/>
        <w:jc w:val="center"/>
        <w:rPr>
          <w:rFonts w:ascii="Arial Narrow" w:hAnsi="Arial Narrow" w:cs="Arial Narrow"/>
          <w:b/>
          <w:bCs/>
          <w:sz w:val="24"/>
          <w:szCs w:val="24"/>
          <w:u w:val="single"/>
        </w:rPr>
      </w:pPr>
      <w:r w:rsidRPr="00C94AF6">
        <w:rPr>
          <w:rFonts w:ascii="Arial Narrow" w:hAnsi="Arial Narrow" w:cs="Arial Narrow"/>
          <w:b/>
          <w:bCs/>
          <w:sz w:val="24"/>
          <w:szCs w:val="24"/>
          <w:u w:val="single"/>
        </w:rPr>
        <w:t>CLÁUSULA OITAVA</w:t>
      </w:r>
    </w:p>
    <w:p w:rsidR="00BB0661" w:rsidRPr="00C94AF6" w:rsidRDefault="00BB0661" w:rsidP="00C94AF6">
      <w:pPr>
        <w:spacing w:after="120"/>
        <w:jc w:val="center"/>
        <w:rPr>
          <w:rFonts w:ascii="Arial Narrow" w:hAnsi="Arial Narrow" w:cs="Arial Narrow"/>
          <w:b/>
          <w:bCs/>
          <w:sz w:val="24"/>
          <w:szCs w:val="24"/>
          <w:u w:val="single"/>
        </w:rPr>
      </w:pPr>
      <w:r w:rsidRPr="00C94AF6">
        <w:rPr>
          <w:rFonts w:ascii="Arial Narrow" w:hAnsi="Arial Narrow" w:cs="Arial Narrow"/>
          <w:b/>
          <w:bCs/>
          <w:sz w:val="24"/>
          <w:szCs w:val="24"/>
          <w:u w:val="single"/>
        </w:rPr>
        <w:t>DOS SERVIÇOS E EQUIPAMENTOS</w:t>
      </w:r>
    </w:p>
    <w:p w:rsidR="00BB0661" w:rsidRPr="00C94AF6" w:rsidRDefault="00BB0661" w:rsidP="00C94AF6">
      <w:pPr>
        <w:spacing w:after="120"/>
        <w:jc w:val="center"/>
        <w:rPr>
          <w:rFonts w:ascii="Arial Narrow" w:hAnsi="Arial Narrow" w:cs="Arial Narrow"/>
          <w:b/>
          <w:bCs/>
          <w:sz w:val="24"/>
          <w:szCs w:val="24"/>
          <w:u w:val="single"/>
        </w:rPr>
      </w:pPr>
    </w:p>
    <w:p w:rsidR="00BB0661" w:rsidRPr="00C94AF6" w:rsidRDefault="00BB0661" w:rsidP="00C94AF6">
      <w:pPr>
        <w:spacing w:after="120"/>
        <w:ind w:left="360" w:hanging="360"/>
        <w:jc w:val="both"/>
        <w:rPr>
          <w:rFonts w:ascii="Arial Narrow" w:hAnsi="Arial Narrow" w:cs="Arial Narrow"/>
          <w:b/>
          <w:bCs/>
          <w:sz w:val="24"/>
          <w:szCs w:val="24"/>
          <w:u w:val="single"/>
        </w:rPr>
      </w:pPr>
      <w:r w:rsidRPr="00C94AF6">
        <w:rPr>
          <w:rFonts w:ascii="Arial Narrow" w:hAnsi="Arial Narrow" w:cs="Arial Narrow"/>
          <w:b/>
          <w:bCs/>
          <w:sz w:val="24"/>
          <w:szCs w:val="24"/>
        </w:rPr>
        <w:t>8.1</w:t>
      </w:r>
      <w:r w:rsidRPr="00C94AF6">
        <w:rPr>
          <w:rFonts w:ascii="Arial Narrow" w:hAnsi="Arial Narrow" w:cs="Arial Narrow"/>
          <w:sz w:val="24"/>
          <w:szCs w:val="24"/>
        </w:rPr>
        <w:tab/>
        <w:t>Os serviços e equipamentos utilizados na prestação dos serviços objeto deste contrato deverão atender a todas as especificações descritas no ANEXO II do edital – ESPECIFICAÇÕES TÉCNICAS DO OBJETO.</w:t>
      </w:r>
      <w:r w:rsidRPr="00C94AF6">
        <w:rPr>
          <w:rFonts w:ascii="Arial Narrow" w:hAnsi="Arial Narrow" w:cs="Arial Narrow"/>
          <w:b/>
          <w:bCs/>
          <w:sz w:val="24"/>
          <w:szCs w:val="24"/>
          <w:u w:val="single"/>
        </w:rPr>
        <w:t xml:space="preserve">                                                                              </w:t>
      </w:r>
    </w:p>
    <w:p w:rsidR="00BB0661" w:rsidRPr="00C94AF6" w:rsidRDefault="00BB0661" w:rsidP="00C94AF6">
      <w:pPr>
        <w:spacing w:after="120"/>
        <w:ind w:left="360" w:hanging="360"/>
        <w:jc w:val="both"/>
        <w:rPr>
          <w:rFonts w:ascii="Arial Narrow" w:hAnsi="Arial Narrow" w:cs="Arial Narrow"/>
          <w:b/>
          <w:bCs/>
          <w:sz w:val="24"/>
          <w:szCs w:val="24"/>
          <w:u w:val="single"/>
        </w:rPr>
      </w:pPr>
      <w:r w:rsidRPr="00C94AF6">
        <w:rPr>
          <w:rFonts w:ascii="Arial Narrow" w:hAnsi="Arial Narrow" w:cs="Arial Narrow"/>
          <w:b/>
          <w:bCs/>
          <w:sz w:val="24"/>
          <w:szCs w:val="24"/>
          <w:u w:val="single"/>
        </w:rPr>
        <w:t xml:space="preserve">                                                                                                                                                                                                                                                                                                                                                                                                                                                                                                                                                                                                                                                                                                                                                                                                                                                                                                                                                                                                                                                                                                                                                                                                                                                                                                                                                                                                                                                                                                                                                                                                                                                                                                                                                                                                                                                                                                                                                                                                                                                                                                                                                                                                                                                                                                                                                                                                                                                                                                                                                                                                                                                                                                                                                                                                                                                                                                                                                                                                                                                                                                                                                                                                                                                                                                                                                                                                                                                                                                                                                                                                                                                                                                                                                                                                                                                                                                                                                     </w:t>
      </w: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r w:rsidRPr="00C94AF6">
        <w:rPr>
          <w:rFonts w:ascii="Arial Narrow" w:hAnsi="Arial Narrow" w:cs="Arial Narrow"/>
          <w:b/>
          <w:bCs/>
          <w:u w:val="single"/>
        </w:rPr>
        <w:t>CLÁUSULA NONA</w:t>
      </w: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r w:rsidRPr="00C94AF6">
        <w:rPr>
          <w:rFonts w:ascii="Arial Narrow" w:hAnsi="Arial Narrow" w:cs="Arial Narrow"/>
          <w:b/>
          <w:bCs/>
          <w:u w:val="single"/>
        </w:rPr>
        <w:t>DAS PENALIDADES</w:t>
      </w: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p>
    <w:p w:rsidR="00BB0661" w:rsidRPr="00C94AF6" w:rsidRDefault="00BB0661" w:rsidP="00C94AF6">
      <w:pPr>
        <w:spacing w:after="120"/>
        <w:ind w:left="360" w:hanging="360"/>
        <w:jc w:val="both"/>
        <w:rPr>
          <w:rFonts w:ascii="Arial Narrow" w:hAnsi="Arial Narrow" w:cs="Arial Narrow"/>
          <w:sz w:val="24"/>
          <w:szCs w:val="24"/>
        </w:rPr>
      </w:pPr>
      <w:r w:rsidRPr="00C94AF6">
        <w:rPr>
          <w:rFonts w:ascii="Arial Narrow" w:hAnsi="Arial Narrow" w:cs="Arial Narrow"/>
          <w:b/>
          <w:bCs/>
          <w:sz w:val="24"/>
          <w:szCs w:val="24"/>
        </w:rPr>
        <w:t xml:space="preserve">9.1. </w:t>
      </w:r>
      <w:r w:rsidRPr="00C94AF6">
        <w:rPr>
          <w:rFonts w:ascii="Arial Narrow" w:hAnsi="Arial Narrow" w:cs="Arial Narrow"/>
          <w:sz w:val="24"/>
          <w:szCs w:val="24"/>
        </w:rPr>
        <w:t>Além das penalidades previstas no Capítulo IV da Lei Federal nº 8.666/93, a adjudicatária estará sujeita às penalidades abaixo estipuladas, que só deixarão de ser aplicadas em caso de comprovação, pela contratada, anexada aos autos, da ocorrência de força maior impeditiva do cumprimento contratual ou manifestação da unidade requisitante, informando que o ocorrido derivou de fatos imputáveis à Administração;</w:t>
      </w:r>
    </w:p>
    <w:p w:rsidR="00BB0661" w:rsidRPr="00C94AF6" w:rsidRDefault="00BB0661" w:rsidP="00C94AF6">
      <w:pPr>
        <w:spacing w:after="120"/>
        <w:ind w:left="360" w:hanging="360"/>
        <w:jc w:val="both"/>
        <w:rPr>
          <w:rFonts w:ascii="Arial Narrow" w:hAnsi="Arial Narrow" w:cs="Arial Narrow"/>
          <w:sz w:val="24"/>
          <w:szCs w:val="24"/>
        </w:rPr>
      </w:pPr>
      <w:r w:rsidRPr="00C94AF6">
        <w:rPr>
          <w:rFonts w:ascii="Arial Narrow" w:hAnsi="Arial Narrow" w:cs="Arial Narrow"/>
          <w:b/>
          <w:bCs/>
          <w:sz w:val="24"/>
          <w:szCs w:val="24"/>
        </w:rPr>
        <w:t>9.2.</w:t>
      </w:r>
      <w:r w:rsidRPr="00C94AF6">
        <w:rPr>
          <w:rFonts w:ascii="Arial Narrow" w:hAnsi="Arial Narrow" w:cs="Arial Narrow"/>
          <w:sz w:val="24"/>
          <w:szCs w:val="24"/>
        </w:rPr>
        <w:t xml:space="preserve"> Além das hipóteses previstas no item 17.2 do edital, ficará também impedido de licitar ou contratar com a Prefeitura do Município de São Paulo pelo prazo de até cinco anos aquele que praticar quaisquer dos atos previstos no artigo 7º da Lei Federal nº 10.520/02;</w:t>
      </w:r>
    </w:p>
    <w:p w:rsidR="00BB0661" w:rsidRPr="00C94AF6" w:rsidRDefault="00BB0661" w:rsidP="00C94AF6">
      <w:pPr>
        <w:spacing w:after="120"/>
        <w:ind w:left="360" w:hanging="360"/>
        <w:jc w:val="both"/>
        <w:rPr>
          <w:rFonts w:ascii="Arial Narrow" w:hAnsi="Arial Narrow" w:cs="Arial Narrow"/>
          <w:sz w:val="24"/>
          <w:szCs w:val="24"/>
        </w:rPr>
      </w:pPr>
      <w:r w:rsidRPr="00C94AF6">
        <w:rPr>
          <w:rFonts w:ascii="Arial Narrow" w:hAnsi="Arial Narrow" w:cs="Arial Narrow"/>
          <w:b/>
          <w:bCs/>
          <w:sz w:val="24"/>
          <w:szCs w:val="24"/>
        </w:rPr>
        <w:t>9.3.</w:t>
      </w:r>
      <w:r w:rsidRPr="00C94AF6">
        <w:rPr>
          <w:rFonts w:ascii="Arial Narrow" w:hAnsi="Arial Narrow" w:cs="Arial Narrow"/>
          <w:sz w:val="24"/>
          <w:szCs w:val="24"/>
        </w:rPr>
        <w:t xml:space="preserve"> A recusa da adjudicatária em retirar a nota de empenho, sem justificativa aceita pela Administração, dentro do prazo estabelecido, implicará a imposição de multa correspondente a 20% (vinte por cento) do valor da proposta, nos termos do artigo 4º. da Portaria nº. 02/SIURB-G/2009, publicada no DOC de 10/01/09, reajustado pelo último índice conhecido na data da aplicação da pena, bem como as demais sanções previstas no artigo 87 da Lei Federal nº. 8.666/93, a critério da Administração Pública;</w:t>
      </w:r>
    </w:p>
    <w:p w:rsidR="00BB0661" w:rsidRPr="00C94AF6" w:rsidRDefault="00BB0661" w:rsidP="00C94AF6">
      <w:pPr>
        <w:spacing w:after="120"/>
        <w:ind w:left="360" w:hanging="360"/>
        <w:jc w:val="both"/>
        <w:rPr>
          <w:rFonts w:ascii="Arial Narrow" w:hAnsi="Arial Narrow" w:cs="Arial Narrow"/>
          <w:sz w:val="24"/>
          <w:szCs w:val="24"/>
        </w:rPr>
      </w:pPr>
      <w:r w:rsidRPr="00C94AF6">
        <w:rPr>
          <w:rFonts w:ascii="Arial Narrow" w:hAnsi="Arial Narrow" w:cs="Arial Narrow"/>
          <w:b/>
          <w:bCs/>
          <w:sz w:val="24"/>
          <w:szCs w:val="24"/>
        </w:rPr>
        <w:t>9.4.</w:t>
      </w:r>
      <w:r w:rsidRPr="00C94AF6">
        <w:rPr>
          <w:rFonts w:ascii="Arial Narrow" w:hAnsi="Arial Narrow" w:cs="Arial Narrow"/>
          <w:sz w:val="24"/>
          <w:szCs w:val="24"/>
        </w:rPr>
        <w:t xml:space="preserve"> Pelo descumprimento das obrigações assumidas a Contratada estará sujeita às penalidades previstas no Capítulo IV, Seção II, da Lei Federal nº. 8666/93 e alterações posteriores, Lei Municipal nº. 13.278/02, Decreto Municipal nº 44.279/03 e Portaria nº. 02/SIURB-G/2009, estando sujeita ainda às seguintes multas, cujo cálculo tomará por base o valor do contrato reajustado nas mesmas bases do ajuste:</w:t>
      </w:r>
    </w:p>
    <w:p w:rsidR="00BB0661" w:rsidRPr="00C94AF6" w:rsidRDefault="00BB0661" w:rsidP="00C94AF6">
      <w:pPr>
        <w:tabs>
          <w:tab w:val="left" w:pos="567"/>
        </w:tabs>
        <w:spacing w:after="120"/>
        <w:ind w:left="1260" w:hanging="900"/>
        <w:jc w:val="both"/>
        <w:rPr>
          <w:rFonts w:ascii="Arial Narrow" w:hAnsi="Arial Narrow" w:cs="Arial Narrow"/>
          <w:sz w:val="24"/>
          <w:szCs w:val="24"/>
        </w:rPr>
      </w:pPr>
      <w:r w:rsidRPr="00C94AF6">
        <w:rPr>
          <w:rFonts w:ascii="Arial Narrow" w:hAnsi="Arial Narrow" w:cs="Arial Narrow"/>
          <w:b/>
          <w:bCs/>
          <w:sz w:val="24"/>
          <w:szCs w:val="24"/>
        </w:rPr>
        <w:t xml:space="preserve">9.4.1. </w:t>
      </w:r>
      <w:r w:rsidRPr="00C94AF6">
        <w:rPr>
          <w:rFonts w:ascii="Arial Narrow" w:hAnsi="Arial Narrow" w:cs="Arial Narrow"/>
          <w:sz w:val="24"/>
          <w:szCs w:val="24"/>
        </w:rPr>
        <w:t>Advertência;</w:t>
      </w:r>
    </w:p>
    <w:p w:rsidR="00BB0661" w:rsidRPr="00C94AF6" w:rsidRDefault="00BB0661" w:rsidP="00C94AF6">
      <w:pPr>
        <w:pStyle w:val="Corpodetexto3"/>
        <w:ind w:left="900" w:hanging="540"/>
        <w:jc w:val="both"/>
        <w:rPr>
          <w:rFonts w:ascii="Arial Narrow" w:hAnsi="Arial Narrow" w:cs="Arial Narrow"/>
          <w:sz w:val="24"/>
          <w:szCs w:val="24"/>
        </w:rPr>
      </w:pPr>
      <w:r w:rsidRPr="00C94AF6">
        <w:rPr>
          <w:rFonts w:ascii="Arial Narrow" w:hAnsi="Arial Narrow" w:cs="Arial Narrow"/>
          <w:b/>
          <w:bCs/>
          <w:sz w:val="24"/>
          <w:szCs w:val="24"/>
        </w:rPr>
        <w:t xml:space="preserve">9.4.2. </w:t>
      </w:r>
      <w:r w:rsidRPr="00C94AF6">
        <w:rPr>
          <w:rFonts w:ascii="Arial Narrow" w:hAnsi="Arial Narrow" w:cs="Arial Narrow"/>
          <w:sz w:val="24"/>
          <w:szCs w:val="24"/>
        </w:rPr>
        <w:t>Multa de 0,1% (um décimo por cento) sobre o valor do contrato por dia de atraso na entrega dos produtos, até o limite de 20 (vinte) dias corridos, sob pena de rescisão contratual;</w:t>
      </w:r>
    </w:p>
    <w:p w:rsidR="00BB0661" w:rsidRPr="00C94AF6" w:rsidRDefault="00BB0661" w:rsidP="00C94AF6">
      <w:pPr>
        <w:tabs>
          <w:tab w:val="left" w:pos="567"/>
        </w:tabs>
        <w:spacing w:after="120"/>
        <w:ind w:left="900" w:hanging="540"/>
        <w:jc w:val="both"/>
        <w:rPr>
          <w:rFonts w:ascii="Arial Narrow" w:hAnsi="Arial Narrow" w:cs="Arial Narrow"/>
          <w:sz w:val="24"/>
          <w:szCs w:val="24"/>
        </w:rPr>
      </w:pPr>
      <w:r w:rsidRPr="00C94AF6">
        <w:rPr>
          <w:rFonts w:ascii="Arial Narrow" w:hAnsi="Arial Narrow" w:cs="Arial Narrow"/>
          <w:b/>
          <w:bCs/>
          <w:sz w:val="24"/>
          <w:szCs w:val="24"/>
        </w:rPr>
        <w:t xml:space="preserve">9.4.3. </w:t>
      </w:r>
      <w:r w:rsidRPr="00C94AF6">
        <w:rPr>
          <w:rFonts w:ascii="Arial Narrow" w:hAnsi="Arial Narrow" w:cs="Arial Narrow"/>
          <w:sz w:val="24"/>
          <w:szCs w:val="24"/>
        </w:rPr>
        <w:t>Multa pelo descumprimento de cláusula contratual: 2,5% (dois vírgula cinco por cento) sobre o valor da obrigação não cumprida;</w:t>
      </w:r>
    </w:p>
    <w:p w:rsidR="00BB0661" w:rsidRPr="00C94AF6" w:rsidRDefault="00BB0661" w:rsidP="00C94AF6">
      <w:pPr>
        <w:spacing w:after="120"/>
        <w:ind w:left="900" w:hanging="540"/>
        <w:jc w:val="both"/>
        <w:rPr>
          <w:rFonts w:ascii="Arial Narrow" w:hAnsi="Arial Narrow" w:cs="Arial Narrow"/>
          <w:sz w:val="24"/>
          <w:szCs w:val="24"/>
        </w:rPr>
      </w:pPr>
      <w:r w:rsidRPr="00C94AF6">
        <w:rPr>
          <w:rFonts w:ascii="Arial Narrow" w:hAnsi="Arial Narrow" w:cs="Arial Narrow"/>
          <w:b/>
          <w:bCs/>
          <w:sz w:val="24"/>
          <w:szCs w:val="24"/>
        </w:rPr>
        <w:t xml:space="preserve">9.4.4. </w:t>
      </w:r>
      <w:r w:rsidRPr="00C94AF6">
        <w:rPr>
          <w:rFonts w:ascii="Arial Narrow" w:hAnsi="Arial Narrow" w:cs="Arial Narrow"/>
          <w:sz w:val="24"/>
          <w:szCs w:val="24"/>
        </w:rPr>
        <w:t>Multa de 10% (dez por cento) sobre o valor do contrato por sua inexecução parcial;</w:t>
      </w:r>
    </w:p>
    <w:p w:rsidR="00BB0661" w:rsidRPr="00C94AF6" w:rsidRDefault="00BB0661" w:rsidP="00C94AF6">
      <w:pPr>
        <w:pStyle w:val="Corpodetexto3"/>
        <w:ind w:left="900" w:hanging="540"/>
        <w:jc w:val="both"/>
        <w:rPr>
          <w:rFonts w:ascii="Arial Narrow" w:hAnsi="Arial Narrow" w:cs="Arial Narrow"/>
          <w:sz w:val="24"/>
          <w:szCs w:val="24"/>
        </w:rPr>
      </w:pPr>
      <w:r w:rsidRPr="00C94AF6">
        <w:rPr>
          <w:rFonts w:ascii="Arial Narrow" w:hAnsi="Arial Narrow" w:cs="Arial Narrow"/>
          <w:b/>
          <w:bCs/>
          <w:sz w:val="24"/>
          <w:szCs w:val="24"/>
        </w:rPr>
        <w:lastRenderedPageBreak/>
        <w:t>9.4.5</w:t>
      </w:r>
      <w:r w:rsidRPr="00C94AF6">
        <w:rPr>
          <w:rFonts w:ascii="Arial Narrow" w:hAnsi="Arial Narrow" w:cs="Arial Narrow"/>
          <w:sz w:val="24"/>
          <w:szCs w:val="24"/>
        </w:rPr>
        <w:t>.</w:t>
      </w:r>
      <w:r w:rsidRPr="00C94AF6">
        <w:rPr>
          <w:rFonts w:ascii="Arial Narrow" w:hAnsi="Arial Narrow" w:cs="Arial Narrow"/>
          <w:b/>
          <w:bCs/>
          <w:sz w:val="24"/>
          <w:szCs w:val="24"/>
        </w:rPr>
        <w:t xml:space="preserve"> </w:t>
      </w:r>
      <w:r w:rsidRPr="00C94AF6">
        <w:rPr>
          <w:rFonts w:ascii="Arial Narrow" w:hAnsi="Arial Narrow" w:cs="Arial Narrow"/>
          <w:sz w:val="24"/>
          <w:szCs w:val="24"/>
        </w:rPr>
        <w:t xml:space="preserve">Multa de 20% (vinte por cento) sobre o valor do contrato, por sua inexecução total; </w:t>
      </w:r>
    </w:p>
    <w:p w:rsidR="00BB0661" w:rsidRPr="00C94AF6" w:rsidRDefault="00BB0661" w:rsidP="00C94AF6">
      <w:pPr>
        <w:pStyle w:val="Corpodetexto3"/>
        <w:ind w:left="1620" w:hanging="720"/>
        <w:jc w:val="both"/>
        <w:rPr>
          <w:rFonts w:ascii="Arial Narrow" w:hAnsi="Arial Narrow" w:cs="Arial Narrow"/>
          <w:sz w:val="24"/>
          <w:szCs w:val="24"/>
        </w:rPr>
      </w:pPr>
      <w:r w:rsidRPr="00C94AF6">
        <w:rPr>
          <w:rFonts w:ascii="Arial Narrow" w:hAnsi="Arial Narrow" w:cs="Arial Narrow"/>
          <w:b/>
          <w:bCs/>
          <w:sz w:val="24"/>
          <w:szCs w:val="24"/>
        </w:rPr>
        <w:t xml:space="preserve">9.4.5.1. </w:t>
      </w:r>
      <w:r w:rsidRPr="00C94AF6">
        <w:rPr>
          <w:rFonts w:ascii="Arial Narrow" w:hAnsi="Arial Narrow" w:cs="Arial Narrow"/>
          <w:sz w:val="24"/>
          <w:szCs w:val="24"/>
        </w:rPr>
        <w:t>A inexecução parcial ou total do contrato poderá ensejar sua rescisão nos termos dos artigos 77 a 80 da Lei n.º 8.666/93 atualizada, podendo a empresa ser suspensa para licitar, impedida de contratar com a Administração Pública pelo período de até 01 (um) ano, e ainda, se for o caso, ser declarada inidônea.</w:t>
      </w:r>
    </w:p>
    <w:p w:rsidR="00BB0661" w:rsidRPr="00C94AF6" w:rsidRDefault="00BB0661" w:rsidP="00C94AF6">
      <w:pPr>
        <w:pStyle w:val="Corpodetexto3"/>
        <w:ind w:left="360" w:hanging="360"/>
        <w:jc w:val="both"/>
        <w:rPr>
          <w:rFonts w:ascii="Arial Narrow" w:hAnsi="Arial Narrow" w:cs="Arial Narrow"/>
          <w:sz w:val="24"/>
          <w:szCs w:val="24"/>
        </w:rPr>
      </w:pPr>
      <w:r w:rsidRPr="00C94AF6">
        <w:rPr>
          <w:rFonts w:ascii="Arial Narrow" w:hAnsi="Arial Narrow" w:cs="Arial Narrow"/>
          <w:b/>
          <w:bCs/>
          <w:sz w:val="24"/>
          <w:szCs w:val="24"/>
        </w:rPr>
        <w:t>9.5</w:t>
      </w:r>
      <w:r w:rsidRPr="00C94AF6">
        <w:rPr>
          <w:rFonts w:ascii="Arial Narrow" w:hAnsi="Arial Narrow" w:cs="Arial Narrow"/>
          <w:sz w:val="24"/>
          <w:szCs w:val="24"/>
        </w:rPr>
        <w:t>. As multas eventualmente aplicadas serão irreversíveis, mesmo que os atos ou fatos que as originaram sejam reparados;</w:t>
      </w:r>
    </w:p>
    <w:p w:rsidR="00BB0661" w:rsidRPr="00C94AF6" w:rsidRDefault="00BB0661" w:rsidP="00C94AF6">
      <w:pPr>
        <w:pStyle w:val="Corpodetexto3"/>
        <w:ind w:left="360" w:hanging="360"/>
        <w:jc w:val="both"/>
        <w:rPr>
          <w:rFonts w:ascii="Arial Narrow" w:hAnsi="Arial Narrow" w:cs="Arial Narrow"/>
          <w:sz w:val="24"/>
          <w:szCs w:val="24"/>
        </w:rPr>
      </w:pPr>
      <w:r w:rsidRPr="00C94AF6">
        <w:rPr>
          <w:rFonts w:ascii="Arial Narrow" w:hAnsi="Arial Narrow" w:cs="Arial Narrow"/>
          <w:b/>
          <w:bCs/>
          <w:sz w:val="24"/>
          <w:szCs w:val="24"/>
        </w:rPr>
        <w:t xml:space="preserve">9.6. </w:t>
      </w:r>
      <w:r w:rsidRPr="00C94AF6">
        <w:rPr>
          <w:rFonts w:ascii="Arial Narrow" w:hAnsi="Arial Narrow" w:cs="Arial Narrow"/>
          <w:sz w:val="24"/>
          <w:szCs w:val="24"/>
        </w:rPr>
        <w:t>As multas previstas não têm caráter compensatório, mas meramente moratório, e consequentemente o pagamento não exime a CONTRATADA da reparação de eventuais danos, perdas ou prejuízos que seu ato tenha acarretado;</w:t>
      </w:r>
    </w:p>
    <w:p w:rsidR="00BB0661" w:rsidRPr="00C94AF6" w:rsidRDefault="00BB0661" w:rsidP="00C94AF6">
      <w:pPr>
        <w:pStyle w:val="Corpodetexto3"/>
        <w:ind w:left="360" w:hanging="360"/>
        <w:jc w:val="both"/>
        <w:rPr>
          <w:rFonts w:ascii="Arial Narrow" w:hAnsi="Arial Narrow" w:cs="Arial Narrow"/>
          <w:sz w:val="24"/>
          <w:szCs w:val="24"/>
        </w:rPr>
      </w:pPr>
      <w:r w:rsidRPr="00C94AF6">
        <w:rPr>
          <w:rFonts w:ascii="Arial Narrow" w:hAnsi="Arial Narrow" w:cs="Arial Narrow"/>
          <w:b/>
          <w:bCs/>
          <w:sz w:val="24"/>
          <w:szCs w:val="24"/>
        </w:rPr>
        <w:t>9.7</w:t>
      </w:r>
      <w:r w:rsidRPr="00C94AF6">
        <w:rPr>
          <w:rFonts w:ascii="Arial Narrow" w:hAnsi="Arial Narrow" w:cs="Arial Narrow"/>
          <w:sz w:val="24"/>
          <w:szCs w:val="24"/>
        </w:rPr>
        <w:t>.</w:t>
      </w:r>
      <w:r w:rsidRPr="00C94AF6">
        <w:rPr>
          <w:rFonts w:ascii="Arial Narrow" w:hAnsi="Arial Narrow" w:cs="Arial Narrow"/>
          <w:b/>
          <w:bCs/>
          <w:sz w:val="24"/>
          <w:szCs w:val="24"/>
        </w:rPr>
        <w:t xml:space="preserve"> </w:t>
      </w:r>
      <w:r w:rsidRPr="00C94AF6">
        <w:rPr>
          <w:rFonts w:ascii="Arial Narrow" w:hAnsi="Arial Narrow" w:cs="Arial Narrow"/>
          <w:sz w:val="24"/>
          <w:szCs w:val="24"/>
        </w:rPr>
        <w:t>A abstenção por parte da Secretaria de Infraestrutura Urbana e Obras do Município de São Paulo, do uso de quaisquer das faculdades contidas neste contratual e no edital, não importa em renúncia ao seu exercício;</w:t>
      </w:r>
    </w:p>
    <w:p w:rsidR="00BB0661" w:rsidRPr="00C94AF6" w:rsidRDefault="00BB0661" w:rsidP="00C94AF6">
      <w:pPr>
        <w:pStyle w:val="Corpodetexto3"/>
        <w:ind w:left="360" w:hanging="360"/>
        <w:jc w:val="both"/>
        <w:rPr>
          <w:rFonts w:ascii="Arial Narrow" w:hAnsi="Arial Narrow" w:cs="Arial Narrow"/>
          <w:sz w:val="24"/>
          <w:szCs w:val="24"/>
        </w:rPr>
      </w:pPr>
      <w:r w:rsidRPr="00C94AF6">
        <w:rPr>
          <w:rFonts w:ascii="Arial Narrow" w:hAnsi="Arial Narrow" w:cs="Arial Narrow"/>
          <w:b/>
          <w:bCs/>
          <w:sz w:val="24"/>
          <w:szCs w:val="24"/>
        </w:rPr>
        <w:t xml:space="preserve">9.8. </w:t>
      </w:r>
      <w:r w:rsidRPr="00C94AF6">
        <w:rPr>
          <w:rFonts w:ascii="Arial Narrow" w:hAnsi="Arial Narrow" w:cs="Arial Narrow"/>
          <w:sz w:val="24"/>
          <w:szCs w:val="24"/>
        </w:rPr>
        <w:t>A aplicação de qualquer penalidade prevista neste ajuste não exclui a possibilidade de aplicação das demais, bem como das penalidades previstas na Lei n.º 8.666/93 e alterações posteriores e na Lei Municipal n.º 13.278/02, regulamentada pelo Decreto Municipal nº 44.279/03, no que couber;</w:t>
      </w:r>
    </w:p>
    <w:p w:rsidR="00BB0661" w:rsidRPr="00C94AF6" w:rsidRDefault="00BB0661" w:rsidP="00C94AF6">
      <w:pPr>
        <w:spacing w:after="120"/>
        <w:ind w:left="360" w:hanging="360"/>
        <w:jc w:val="both"/>
        <w:rPr>
          <w:rFonts w:ascii="Arial Narrow" w:hAnsi="Arial Narrow" w:cs="Arial Narrow"/>
          <w:sz w:val="24"/>
          <w:szCs w:val="24"/>
        </w:rPr>
      </w:pPr>
      <w:r w:rsidRPr="00C94AF6">
        <w:rPr>
          <w:rFonts w:ascii="Arial Narrow" w:hAnsi="Arial Narrow" w:cs="Arial Narrow"/>
          <w:b/>
          <w:bCs/>
          <w:sz w:val="24"/>
          <w:szCs w:val="24"/>
        </w:rPr>
        <w:t xml:space="preserve">9.9. </w:t>
      </w:r>
      <w:r w:rsidRPr="00C94AF6">
        <w:rPr>
          <w:rFonts w:ascii="Arial Narrow" w:hAnsi="Arial Narrow" w:cs="Arial Narrow"/>
          <w:sz w:val="24"/>
          <w:szCs w:val="24"/>
        </w:rPr>
        <w:t>Os atrasos injustificados superiores a 30 (trinta) dias corridos serão obrigatoriamente considerados como inexecução;</w:t>
      </w:r>
    </w:p>
    <w:p w:rsidR="00BB0661" w:rsidRPr="00C94AF6" w:rsidRDefault="00BB0661" w:rsidP="00C94AF6">
      <w:pPr>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 xml:space="preserve">9.10. </w:t>
      </w:r>
      <w:r w:rsidRPr="00C94AF6">
        <w:rPr>
          <w:rFonts w:ascii="Arial Narrow" w:hAnsi="Arial Narrow" w:cs="Arial Narrow"/>
          <w:sz w:val="24"/>
          <w:szCs w:val="24"/>
        </w:rPr>
        <w:t>O valor da multa será atualizado monetariamente, nos termos da Lei 10.734/89, Decreto 31.503/92, e alterações subsequentes;</w:t>
      </w:r>
    </w:p>
    <w:p w:rsidR="00BB0661" w:rsidRPr="00C94AF6" w:rsidRDefault="00BB0661" w:rsidP="00C94AF6">
      <w:pPr>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9.11.</w:t>
      </w:r>
      <w:r w:rsidRPr="00C94AF6">
        <w:rPr>
          <w:rFonts w:ascii="Arial Narrow" w:hAnsi="Arial Narrow" w:cs="Arial Narrow"/>
          <w:sz w:val="24"/>
          <w:szCs w:val="24"/>
        </w:rPr>
        <w:t xml:space="preserve"> O prazo para pagamento das multas será de 05 (cinco) dias úteis a contar da intimação da empresa apenada. A critério da Administração e sendo possível, o valor devido será descontado da importância que a empresa tenha a receber da Prefeitura Municipal de São Paulo. Não havendo pagamento, o valor será inscrito como dívida ativa, sujeitando a devedora a processo executivo;</w:t>
      </w:r>
    </w:p>
    <w:p w:rsidR="00BB0661" w:rsidRPr="00C94AF6" w:rsidRDefault="00BB0661" w:rsidP="00C94AF6">
      <w:pPr>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9.12</w:t>
      </w:r>
      <w:r w:rsidRPr="00C94AF6">
        <w:rPr>
          <w:rFonts w:ascii="Arial Narrow" w:hAnsi="Arial Narrow" w:cs="Arial Narrow"/>
          <w:sz w:val="24"/>
          <w:szCs w:val="24"/>
        </w:rPr>
        <w:t>. Das decisões de aplicação de penalidade, caberá recurso nos termos do artigo 109 da Lei Federal nº 8.666/93, observados os prazos ali fixados:</w:t>
      </w:r>
    </w:p>
    <w:p w:rsidR="00BB0661" w:rsidRPr="00C94AF6" w:rsidRDefault="00BB0661" w:rsidP="00C94AF6">
      <w:pPr>
        <w:spacing w:after="120"/>
        <w:ind w:left="1260" w:hanging="720"/>
        <w:jc w:val="both"/>
        <w:rPr>
          <w:rFonts w:ascii="Arial Narrow" w:hAnsi="Arial Narrow" w:cs="Arial Narrow"/>
          <w:sz w:val="24"/>
          <w:szCs w:val="24"/>
        </w:rPr>
      </w:pPr>
      <w:r w:rsidRPr="00C94AF6">
        <w:rPr>
          <w:rFonts w:ascii="Arial Narrow" w:hAnsi="Arial Narrow" w:cs="Arial Narrow"/>
          <w:b/>
          <w:bCs/>
          <w:sz w:val="24"/>
          <w:szCs w:val="24"/>
        </w:rPr>
        <w:t>9.12.1.</w:t>
      </w:r>
      <w:r w:rsidRPr="00C94AF6">
        <w:rPr>
          <w:rFonts w:ascii="Arial Narrow" w:hAnsi="Arial Narrow" w:cs="Arial Narrow"/>
          <w:sz w:val="24"/>
          <w:szCs w:val="24"/>
        </w:rPr>
        <w:tab/>
        <w:t>Recursos contra decisões de aplicação de penalidade devem ser dirigidos ao</w:t>
      </w:r>
      <w:r>
        <w:rPr>
          <w:rFonts w:ascii="Arial Narrow" w:hAnsi="Arial Narrow" w:cs="Arial Narrow"/>
          <w:sz w:val="24"/>
          <w:szCs w:val="24"/>
        </w:rPr>
        <w:t xml:space="preserve"> NTA – Núcleo Técnico Administrativo</w:t>
      </w:r>
      <w:r w:rsidRPr="00C94AF6">
        <w:rPr>
          <w:rFonts w:ascii="Arial Narrow" w:hAnsi="Arial Narrow" w:cs="Arial Narrow"/>
          <w:sz w:val="24"/>
          <w:szCs w:val="24"/>
        </w:rPr>
        <w:t>, na Av. São João, 473 – 3º andar, das 0</w:t>
      </w:r>
      <w:r>
        <w:rPr>
          <w:rFonts w:ascii="Arial Narrow" w:hAnsi="Arial Narrow" w:cs="Arial Narrow"/>
          <w:sz w:val="24"/>
          <w:szCs w:val="24"/>
        </w:rPr>
        <w:t>8</w:t>
      </w:r>
      <w:r w:rsidRPr="00C94AF6">
        <w:rPr>
          <w:rFonts w:ascii="Arial Narrow" w:hAnsi="Arial Narrow" w:cs="Arial Narrow"/>
          <w:sz w:val="24"/>
          <w:szCs w:val="24"/>
        </w:rPr>
        <w:t>h às 1</w:t>
      </w:r>
      <w:r>
        <w:rPr>
          <w:rFonts w:ascii="Arial Narrow" w:hAnsi="Arial Narrow" w:cs="Arial Narrow"/>
          <w:sz w:val="24"/>
          <w:szCs w:val="24"/>
        </w:rPr>
        <w:t>8</w:t>
      </w:r>
      <w:r w:rsidRPr="00C94AF6">
        <w:rPr>
          <w:rFonts w:ascii="Arial Narrow" w:hAnsi="Arial Narrow" w:cs="Arial Narrow"/>
          <w:sz w:val="24"/>
          <w:szCs w:val="24"/>
        </w:rPr>
        <w:t>h, após o recolhimento em agência bancária dos emolumentos devidos, de acordo com o Decreto Municipal nº 51.157/09.</w:t>
      </w:r>
    </w:p>
    <w:p w:rsidR="00BB0661" w:rsidRPr="00C94AF6" w:rsidRDefault="00BB0661" w:rsidP="00C94AF6">
      <w:pPr>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9.13.</w:t>
      </w:r>
      <w:r w:rsidRPr="00C94AF6">
        <w:rPr>
          <w:rFonts w:ascii="Arial Narrow" w:hAnsi="Arial Narrow" w:cs="Arial Narrow"/>
          <w:sz w:val="24"/>
          <w:szCs w:val="24"/>
        </w:rPr>
        <w:t xml:space="preserve"> Não serão conhecidos recursos, impugnações ou pedidos de esclarecimentos enviados pelo correio, telex, fac-símile, correio eletrônico ou qualquer outro meio de comunicação, se, dentro do prazo previsto em lei, a peça inicial original não tiver sido protocolizada.</w:t>
      </w:r>
    </w:p>
    <w:p w:rsidR="00BB0661" w:rsidRPr="00C94AF6" w:rsidRDefault="00BB0661" w:rsidP="00C94AF6">
      <w:pPr>
        <w:autoSpaceDE w:val="0"/>
        <w:autoSpaceDN w:val="0"/>
        <w:adjustRightInd w:val="0"/>
        <w:spacing w:after="120"/>
        <w:ind w:left="703" w:hanging="703"/>
        <w:jc w:val="center"/>
        <w:rPr>
          <w:rFonts w:ascii="Arial Narrow" w:hAnsi="Arial Narrow" w:cs="Arial Narrow"/>
          <w:b/>
          <w:bCs/>
          <w:sz w:val="24"/>
          <w:szCs w:val="24"/>
          <w:u w:val="single"/>
        </w:rPr>
      </w:pPr>
    </w:p>
    <w:p w:rsidR="00BB0661" w:rsidRPr="00C94AF6" w:rsidRDefault="00BB0661" w:rsidP="00C94AF6">
      <w:pPr>
        <w:autoSpaceDE w:val="0"/>
        <w:autoSpaceDN w:val="0"/>
        <w:adjustRightInd w:val="0"/>
        <w:spacing w:after="120"/>
        <w:ind w:left="703" w:hanging="703"/>
        <w:jc w:val="center"/>
        <w:rPr>
          <w:rFonts w:ascii="Arial Narrow" w:hAnsi="Arial Narrow" w:cs="Arial Narrow"/>
          <w:b/>
          <w:bCs/>
          <w:sz w:val="24"/>
          <w:szCs w:val="24"/>
          <w:u w:val="single"/>
        </w:rPr>
      </w:pPr>
      <w:r w:rsidRPr="00C94AF6">
        <w:rPr>
          <w:rFonts w:ascii="Arial Narrow" w:hAnsi="Arial Narrow" w:cs="Arial Narrow"/>
          <w:b/>
          <w:bCs/>
          <w:sz w:val="24"/>
          <w:szCs w:val="24"/>
          <w:u w:val="single"/>
        </w:rPr>
        <w:t>CLÁUSULA DÉCIMA</w:t>
      </w:r>
    </w:p>
    <w:p w:rsidR="00BB0661" w:rsidRPr="00C94AF6" w:rsidRDefault="00BB0661" w:rsidP="00C94AF6">
      <w:pPr>
        <w:autoSpaceDE w:val="0"/>
        <w:autoSpaceDN w:val="0"/>
        <w:adjustRightInd w:val="0"/>
        <w:spacing w:after="120"/>
        <w:ind w:left="703" w:hanging="703"/>
        <w:jc w:val="center"/>
        <w:rPr>
          <w:rFonts w:ascii="Arial Narrow" w:hAnsi="Arial Narrow" w:cs="Arial Narrow"/>
          <w:b/>
          <w:bCs/>
          <w:sz w:val="24"/>
          <w:szCs w:val="24"/>
          <w:u w:val="single"/>
        </w:rPr>
      </w:pPr>
      <w:r w:rsidRPr="00C94AF6">
        <w:rPr>
          <w:rFonts w:ascii="Arial Narrow" w:hAnsi="Arial Narrow" w:cs="Arial Narrow"/>
          <w:b/>
          <w:bCs/>
          <w:sz w:val="24"/>
          <w:szCs w:val="24"/>
          <w:u w:val="single"/>
        </w:rPr>
        <w:t>DA RESCISÃO CONTRATUAL</w:t>
      </w:r>
    </w:p>
    <w:p w:rsidR="00BB0661" w:rsidRPr="00C94AF6" w:rsidRDefault="00BB0661" w:rsidP="00C94AF6">
      <w:pPr>
        <w:spacing w:after="120"/>
        <w:ind w:left="709" w:hanging="709"/>
        <w:jc w:val="both"/>
        <w:rPr>
          <w:rFonts w:ascii="Arial Narrow" w:hAnsi="Arial Narrow" w:cs="Arial Narrow"/>
          <w:sz w:val="24"/>
          <w:szCs w:val="24"/>
        </w:rPr>
      </w:pPr>
    </w:p>
    <w:p w:rsidR="00BB0661" w:rsidRPr="00C94AF6" w:rsidRDefault="00BB0661" w:rsidP="00C94AF6">
      <w:pPr>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10.1</w:t>
      </w:r>
      <w:r w:rsidRPr="00C94AF6">
        <w:rPr>
          <w:rFonts w:ascii="Arial Narrow" w:hAnsi="Arial Narrow" w:cs="Arial Narrow"/>
          <w:sz w:val="24"/>
          <w:szCs w:val="24"/>
        </w:rPr>
        <w:t xml:space="preserve"> </w:t>
      </w:r>
      <w:r w:rsidRPr="00C94AF6">
        <w:rPr>
          <w:rFonts w:ascii="Arial Narrow" w:hAnsi="Arial Narrow" w:cs="Arial Narrow"/>
          <w:sz w:val="24"/>
          <w:szCs w:val="24"/>
        </w:rPr>
        <w:tab/>
        <w:t>Dar-se-á a rescisão do contato em qualquer das hipóteses previstas nos artigos 77 e seguintes da Lei Federal n° 8.666/93 e alterações posteriores;</w:t>
      </w:r>
    </w:p>
    <w:p w:rsidR="00BB0661" w:rsidRDefault="00BB0661" w:rsidP="00C94AF6">
      <w:pPr>
        <w:spacing w:after="120"/>
        <w:ind w:left="540" w:hanging="540"/>
        <w:jc w:val="both"/>
        <w:rPr>
          <w:rFonts w:ascii="Arial Narrow" w:hAnsi="Arial Narrow" w:cs="Arial Narrow"/>
          <w:b/>
          <w:bCs/>
          <w:sz w:val="24"/>
          <w:szCs w:val="24"/>
        </w:rPr>
      </w:pPr>
    </w:p>
    <w:p w:rsidR="00BB0661" w:rsidRDefault="00BB0661" w:rsidP="00C94AF6">
      <w:pPr>
        <w:spacing w:after="120"/>
        <w:ind w:left="540" w:hanging="540"/>
        <w:jc w:val="both"/>
        <w:rPr>
          <w:rFonts w:ascii="Arial Narrow" w:hAnsi="Arial Narrow" w:cs="Arial Narrow"/>
          <w:b/>
          <w:bCs/>
          <w:sz w:val="24"/>
          <w:szCs w:val="24"/>
        </w:rPr>
      </w:pPr>
    </w:p>
    <w:p w:rsidR="00BB0661" w:rsidRPr="00C94AF6" w:rsidRDefault="00BB0661" w:rsidP="00C94AF6">
      <w:pPr>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10.2.</w:t>
      </w:r>
      <w:r w:rsidRPr="00C94AF6">
        <w:rPr>
          <w:rFonts w:ascii="Arial Narrow" w:hAnsi="Arial Narrow" w:cs="Arial Narrow"/>
          <w:sz w:val="24"/>
          <w:szCs w:val="24"/>
        </w:rPr>
        <w:t xml:space="preserve"> </w:t>
      </w:r>
      <w:r w:rsidRPr="00C94AF6">
        <w:rPr>
          <w:rFonts w:ascii="Arial Narrow" w:hAnsi="Arial Narrow" w:cs="Arial Narrow"/>
          <w:sz w:val="24"/>
          <w:szCs w:val="24"/>
        </w:rPr>
        <w:tab/>
        <w:t xml:space="preserve">Sob pena de rescisão, a CONTRATADA </w:t>
      </w:r>
      <w:r w:rsidRPr="00C94AF6">
        <w:rPr>
          <w:rFonts w:ascii="Arial Narrow" w:hAnsi="Arial Narrow" w:cs="Arial Narrow"/>
          <w:b/>
          <w:bCs/>
          <w:sz w:val="24"/>
          <w:szCs w:val="24"/>
        </w:rPr>
        <w:t>não poderá</w:t>
      </w:r>
      <w:r w:rsidRPr="00C94AF6">
        <w:rPr>
          <w:rFonts w:ascii="Arial Narrow" w:hAnsi="Arial Narrow" w:cs="Arial Narrow"/>
          <w:sz w:val="24"/>
          <w:szCs w:val="24"/>
        </w:rPr>
        <w:t xml:space="preserve"> transferir ou subcontratar no todo ou em parte, as obrigações assumida;</w:t>
      </w:r>
    </w:p>
    <w:p w:rsidR="00BB0661" w:rsidRPr="00C94AF6" w:rsidRDefault="00BB0661" w:rsidP="00C94AF6">
      <w:pPr>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 xml:space="preserve">10.3. </w:t>
      </w:r>
      <w:r w:rsidRPr="00C94AF6">
        <w:rPr>
          <w:rFonts w:ascii="Arial Narrow" w:hAnsi="Arial Narrow" w:cs="Arial Narrow"/>
          <w:b/>
          <w:bCs/>
          <w:sz w:val="24"/>
          <w:szCs w:val="24"/>
        </w:rPr>
        <w:tab/>
      </w:r>
      <w:r w:rsidRPr="00C94AF6">
        <w:rPr>
          <w:rFonts w:ascii="Arial Narrow" w:hAnsi="Arial Narrow" w:cs="Arial Narrow"/>
          <w:sz w:val="24"/>
          <w:szCs w:val="24"/>
        </w:rPr>
        <w:t>Constituem motivos para rescisão de pleno direito deste Contrato, independentemente de interpelação judicial ou extrajudicial, aqueles previstos no artigo 78 e incisos da Lei Federal nº 8.666/93 e parágrafo único do artigo 29 da Lei Municipal nº 13.278/02 e no inciso II do artigo 6º do Decreto Municipal nº 48.184/07;</w:t>
      </w:r>
    </w:p>
    <w:p w:rsidR="00BB0661" w:rsidRPr="00C94AF6" w:rsidRDefault="00BB0661" w:rsidP="00C94AF6">
      <w:pPr>
        <w:autoSpaceDE w:val="0"/>
        <w:autoSpaceDN w:val="0"/>
        <w:adjustRightInd w:val="0"/>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 xml:space="preserve">10.4. </w:t>
      </w:r>
      <w:r w:rsidRPr="00C94AF6">
        <w:rPr>
          <w:rFonts w:ascii="Arial Narrow" w:hAnsi="Arial Narrow" w:cs="Arial Narrow"/>
          <w:sz w:val="24"/>
          <w:szCs w:val="24"/>
        </w:rPr>
        <w:t>Na hipótese de rescisão administrativa, a CONTRATADA reconhece, neste ato, os direitos da PREFEITURA, previstos no artigo 80 da Lei Federal 8.666/93;</w:t>
      </w:r>
    </w:p>
    <w:p w:rsidR="00BB0661" w:rsidRPr="00C94AF6" w:rsidRDefault="00BB0661" w:rsidP="00C94AF6">
      <w:pPr>
        <w:spacing w:after="120"/>
        <w:ind w:right="-284"/>
        <w:jc w:val="both"/>
        <w:rPr>
          <w:rFonts w:ascii="Arial Narrow" w:hAnsi="Arial Narrow" w:cs="Arial Narrow"/>
          <w:sz w:val="24"/>
          <w:szCs w:val="24"/>
        </w:rPr>
      </w:pPr>
      <w:r w:rsidRPr="00C94AF6">
        <w:rPr>
          <w:rFonts w:ascii="Arial Narrow" w:hAnsi="Arial Narrow" w:cs="Arial Narrow"/>
          <w:b/>
          <w:bCs/>
          <w:sz w:val="24"/>
          <w:szCs w:val="24"/>
        </w:rPr>
        <w:t>10.5</w:t>
      </w:r>
      <w:r w:rsidRPr="00C94AF6">
        <w:rPr>
          <w:rFonts w:ascii="Arial Narrow" w:hAnsi="Arial Narrow" w:cs="Arial Narrow"/>
          <w:sz w:val="24"/>
          <w:szCs w:val="24"/>
        </w:rPr>
        <w:t>. A Contratante, poderá, ainda, rescindir o presente contrato nas seguintes situações:</w:t>
      </w:r>
    </w:p>
    <w:p w:rsidR="00BB0661" w:rsidRPr="00C94AF6" w:rsidRDefault="00BB0661" w:rsidP="00C94AF6">
      <w:pPr>
        <w:spacing w:after="120"/>
        <w:ind w:left="1276" w:right="-284" w:hanging="709"/>
        <w:jc w:val="both"/>
        <w:rPr>
          <w:rFonts w:ascii="Arial Narrow" w:hAnsi="Arial Narrow" w:cs="Arial Narrow"/>
          <w:sz w:val="24"/>
          <w:szCs w:val="24"/>
        </w:rPr>
      </w:pPr>
      <w:r w:rsidRPr="00C94AF6">
        <w:rPr>
          <w:rFonts w:ascii="Arial Narrow" w:hAnsi="Arial Narrow" w:cs="Arial Narrow"/>
          <w:b/>
          <w:bCs/>
          <w:sz w:val="24"/>
          <w:szCs w:val="24"/>
        </w:rPr>
        <w:t>10.5.1.</w:t>
      </w:r>
      <w:r w:rsidRPr="00C94AF6">
        <w:rPr>
          <w:rFonts w:ascii="Arial Narrow" w:hAnsi="Arial Narrow" w:cs="Arial Narrow"/>
          <w:sz w:val="24"/>
          <w:szCs w:val="24"/>
        </w:rPr>
        <w:t xml:space="preserve"> Se a contratada não cumprir ou cumprir de maneira irregular as obrigações constantes do presente instrumento contratual;</w:t>
      </w:r>
    </w:p>
    <w:p w:rsidR="00BB0661" w:rsidRPr="00C94AF6" w:rsidRDefault="00BB0661" w:rsidP="00C94AF6">
      <w:pPr>
        <w:spacing w:after="120"/>
        <w:ind w:left="1276" w:right="-284" w:hanging="709"/>
        <w:jc w:val="both"/>
        <w:rPr>
          <w:rFonts w:ascii="Arial Narrow" w:hAnsi="Arial Narrow" w:cs="Arial Narrow"/>
          <w:sz w:val="24"/>
          <w:szCs w:val="24"/>
        </w:rPr>
      </w:pPr>
      <w:r w:rsidRPr="00C94AF6">
        <w:rPr>
          <w:rFonts w:ascii="Arial Narrow" w:hAnsi="Arial Narrow" w:cs="Arial Narrow"/>
          <w:b/>
          <w:bCs/>
          <w:sz w:val="24"/>
          <w:szCs w:val="24"/>
        </w:rPr>
        <w:t>10.5.2</w:t>
      </w:r>
      <w:r w:rsidRPr="00C94AF6">
        <w:rPr>
          <w:rFonts w:ascii="Arial Narrow" w:hAnsi="Arial Narrow" w:cs="Arial Narrow"/>
          <w:sz w:val="24"/>
          <w:szCs w:val="24"/>
        </w:rPr>
        <w:t>. Em qualquer das hipóteses de inexecução total ou parcial do contrato;</w:t>
      </w:r>
    </w:p>
    <w:p w:rsidR="00BB0661" w:rsidRPr="00C94AF6" w:rsidRDefault="00BB0661" w:rsidP="00C94AF6">
      <w:pPr>
        <w:spacing w:after="120"/>
        <w:ind w:left="1276" w:right="-284" w:hanging="709"/>
        <w:jc w:val="both"/>
        <w:rPr>
          <w:rFonts w:ascii="Arial Narrow" w:hAnsi="Arial Narrow" w:cs="Arial Narrow"/>
          <w:sz w:val="24"/>
          <w:szCs w:val="24"/>
        </w:rPr>
      </w:pPr>
      <w:r w:rsidRPr="00C94AF6">
        <w:rPr>
          <w:rFonts w:ascii="Arial Narrow" w:hAnsi="Arial Narrow" w:cs="Arial Narrow"/>
          <w:b/>
          <w:bCs/>
          <w:sz w:val="24"/>
          <w:szCs w:val="24"/>
        </w:rPr>
        <w:t>10.5.3.</w:t>
      </w:r>
      <w:r w:rsidRPr="00C94AF6">
        <w:rPr>
          <w:rFonts w:ascii="Arial Narrow" w:hAnsi="Arial Narrow" w:cs="Arial Narrow"/>
          <w:sz w:val="24"/>
          <w:szCs w:val="24"/>
        </w:rPr>
        <w:t xml:space="preserve"> Se os valores do contrato apresentarem-se superiores aos praticados no mercado;</w:t>
      </w:r>
    </w:p>
    <w:p w:rsidR="00BB0661" w:rsidRPr="00C94AF6" w:rsidRDefault="00BB0661" w:rsidP="00C94AF6">
      <w:pPr>
        <w:spacing w:after="120"/>
        <w:ind w:left="1276" w:right="-284" w:hanging="709"/>
        <w:jc w:val="both"/>
        <w:rPr>
          <w:rFonts w:ascii="Arial Narrow" w:hAnsi="Arial Narrow" w:cs="Arial Narrow"/>
          <w:sz w:val="24"/>
          <w:szCs w:val="24"/>
        </w:rPr>
      </w:pPr>
      <w:r w:rsidRPr="00C94AF6">
        <w:rPr>
          <w:rFonts w:ascii="Arial Narrow" w:hAnsi="Arial Narrow" w:cs="Arial Narrow"/>
          <w:b/>
          <w:bCs/>
          <w:sz w:val="24"/>
          <w:szCs w:val="24"/>
        </w:rPr>
        <w:t xml:space="preserve">10.5.4 </w:t>
      </w:r>
      <w:r w:rsidRPr="00C94AF6">
        <w:rPr>
          <w:rFonts w:ascii="Arial Narrow" w:hAnsi="Arial Narrow" w:cs="Arial Narrow"/>
          <w:sz w:val="24"/>
          <w:szCs w:val="24"/>
        </w:rPr>
        <w:t>Por razões de interesse público, devidamente motivadas e justificadas pela Administração Pública;</w:t>
      </w:r>
    </w:p>
    <w:p w:rsidR="00BB0661" w:rsidRPr="00C94AF6" w:rsidRDefault="00BB0661" w:rsidP="00C94AF6">
      <w:pPr>
        <w:spacing w:after="120"/>
        <w:ind w:left="1276" w:right="-284" w:hanging="709"/>
        <w:jc w:val="both"/>
        <w:rPr>
          <w:rFonts w:ascii="Arial Narrow" w:hAnsi="Arial Narrow" w:cs="Arial Narrow"/>
          <w:sz w:val="24"/>
          <w:szCs w:val="24"/>
        </w:rPr>
      </w:pPr>
      <w:r w:rsidRPr="00C94AF6">
        <w:rPr>
          <w:rFonts w:ascii="Arial Narrow" w:hAnsi="Arial Narrow" w:cs="Arial Narrow"/>
          <w:b/>
          <w:bCs/>
          <w:sz w:val="24"/>
          <w:szCs w:val="24"/>
        </w:rPr>
        <w:t xml:space="preserve">10.5.5. </w:t>
      </w:r>
      <w:r w:rsidRPr="00C94AF6">
        <w:rPr>
          <w:rFonts w:ascii="Arial Narrow" w:hAnsi="Arial Narrow" w:cs="Arial Narrow"/>
          <w:sz w:val="24"/>
          <w:szCs w:val="24"/>
        </w:rPr>
        <w:t>Sempre que ficar constatado que a contratada perdeu qualquer das condições de habilitação e qualificação exigidas na licitação;</w:t>
      </w:r>
    </w:p>
    <w:p w:rsidR="00BB0661" w:rsidRPr="00C94AF6" w:rsidRDefault="00BB0661" w:rsidP="00C94AF6">
      <w:pPr>
        <w:spacing w:after="120"/>
        <w:ind w:left="1276" w:right="-284" w:hanging="709"/>
        <w:jc w:val="both"/>
        <w:rPr>
          <w:rFonts w:ascii="Arial Narrow" w:hAnsi="Arial Narrow" w:cs="Arial Narrow"/>
          <w:sz w:val="24"/>
          <w:szCs w:val="24"/>
        </w:rPr>
      </w:pPr>
      <w:r w:rsidRPr="00C94AF6">
        <w:rPr>
          <w:rFonts w:ascii="Arial Narrow" w:hAnsi="Arial Narrow" w:cs="Arial Narrow"/>
          <w:b/>
          <w:bCs/>
          <w:sz w:val="24"/>
          <w:szCs w:val="24"/>
        </w:rPr>
        <w:t>10.5.6.</w:t>
      </w:r>
      <w:r w:rsidRPr="00C94AF6">
        <w:rPr>
          <w:rFonts w:ascii="Arial Narrow" w:hAnsi="Arial Narrow" w:cs="Arial Narrow"/>
          <w:sz w:val="24"/>
          <w:szCs w:val="24"/>
        </w:rPr>
        <w:t xml:space="preserve"> Diante, ainda, das seguintes situações:</w:t>
      </w:r>
    </w:p>
    <w:p w:rsidR="00BB0661" w:rsidRPr="00C94AF6" w:rsidRDefault="00BB0661" w:rsidP="00C94AF6">
      <w:pPr>
        <w:spacing w:after="120"/>
        <w:ind w:left="1560" w:right="-284" w:hanging="284"/>
        <w:jc w:val="both"/>
        <w:rPr>
          <w:rFonts w:ascii="Arial Narrow" w:hAnsi="Arial Narrow" w:cs="Arial Narrow"/>
          <w:sz w:val="24"/>
          <w:szCs w:val="24"/>
        </w:rPr>
      </w:pPr>
      <w:r w:rsidRPr="00C94AF6">
        <w:rPr>
          <w:rFonts w:ascii="Arial Narrow" w:hAnsi="Arial Narrow" w:cs="Arial Narrow"/>
          <w:b/>
          <w:bCs/>
          <w:sz w:val="24"/>
          <w:szCs w:val="24"/>
        </w:rPr>
        <w:t>a)</w:t>
      </w:r>
      <w:r w:rsidRPr="00C94AF6">
        <w:rPr>
          <w:rFonts w:ascii="Arial Narrow" w:hAnsi="Arial Narrow" w:cs="Arial Narrow"/>
          <w:sz w:val="24"/>
          <w:szCs w:val="24"/>
        </w:rPr>
        <w:t xml:space="preserve"> atraso injustificado, por parte da contratada, no início da execução dos serviços;</w:t>
      </w:r>
    </w:p>
    <w:p w:rsidR="00BB0661" w:rsidRPr="00C94AF6" w:rsidRDefault="00BB0661" w:rsidP="00C94AF6">
      <w:pPr>
        <w:spacing w:after="120"/>
        <w:ind w:left="1560" w:right="-284" w:hanging="284"/>
        <w:jc w:val="both"/>
        <w:rPr>
          <w:rFonts w:ascii="Arial Narrow" w:hAnsi="Arial Narrow" w:cs="Arial Narrow"/>
          <w:sz w:val="24"/>
          <w:szCs w:val="24"/>
        </w:rPr>
      </w:pPr>
      <w:r w:rsidRPr="00C94AF6">
        <w:rPr>
          <w:rFonts w:ascii="Arial Narrow" w:hAnsi="Arial Narrow" w:cs="Arial Narrow"/>
          <w:b/>
          <w:bCs/>
          <w:sz w:val="24"/>
          <w:szCs w:val="24"/>
        </w:rPr>
        <w:t>b)</w:t>
      </w:r>
      <w:r w:rsidRPr="00C94AF6">
        <w:rPr>
          <w:rFonts w:ascii="Arial Narrow" w:hAnsi="Arial Narrow" w:cs="Arial Narrow"/>
          <w:sz w:val="24"/>
          <w:szCs w:val="24"/>
        </w:rPr>
        <w:t xml:space="preserve"> paralisação dos serviços, sem justa causa e prévia comunicação à Administração Pública;</w:t>
      </w:r>
    </w:p>
    <w:p w:rsidR="00BB0661" w:rsidRPr="00C94AF6" w:rsidRDefault="00BB0661" w:rsidP="00C94AF6">
      <w:pPr>
        <w:spacing w:after="120"/>
        <w:ind w:left="1560" w:right="-284" w:hanging="284"/>
        <w:jc w:val="both"/>
        <w:rPr>
          <w:rFonts w:ascii="Arial Narrow" w:hAnsi="Arial Narrow" w:cs="Arial Narrow"/>
          <w:sz w:val="24"/>
          <w:szCs w:val="24"/>
        </w:rPr>
      </w:pPr>
      <w:r w:rsidRPr="00C94AF6">
        <w:rPr>
          <w:rFonts w:ascii="Arial Narrow" w:hAnsi="Arial Narrow" w:cs="Arial Narrow"/>
          <w:b/>
          <w:bCs/>
          <w:sz w:val="24"/>
          <w:szCs w:val="24"/>
        </w:rPr>
        <w:t>c)</w:t>
      </w:r>
      <w:r w:rsidRPr="00C94AF6">
        <w:rPr>
          <w:rFonts w:ascii="Arial Narrow" w:hAnsi="Arial Narrow" w:cs="Arial Narrow"/>
          <w:sz w:val="24"/>
          <w:szCs w:val="24"/>
        </w:rPr>
        <w:t xml:space="preserve"> desatendimento das determinações regulares da autoridade designada para acompanhar e fiscalizar a execução dos serviços, assim como as de seus superiores;</w:t>
      </w:r>
    </w:p>
    <w:p w:rsidR="00BB0661" w:rsidRPr="00C94AF6" w:rsidRDefault="00BB0661" w:rsidP="00C94AF6">
      <w:pPr>
        <w:spacing w:after="120"/>
        <w:ind w:left="1560" w:right="-284" w:hanging="284"/>
        <w:jc w:val="both"/>
        <w:rPr>
          <w:rFonts w:ascii="Arial Narrow" w:hAnsi="Arial Narrow" w:cs="Arial Narrow"/>
          <w:sz w:val="24"/>
          <w:szCs w:val="24"/>
        </w:rPr>
      </w:pPr>
      <w:r w:rsidRPr="00C94AF6">
        <w:rPr>
          <w:rFonts w:ascii="Arial Narrow" w:hAnsi="Arial Narrow" w:cs="Arial Narrow"/>
          <w:b/>
          <w:bCs/>
          <w:sz w:val="24"/>
          <w:szCs w:val="24"/>
        </w:rPr>
        <w:t>d)</w:t>
      </w:r>
      <w:r w:rsidRPr="00C94AF6">
        <w:rPr>
          <w:rFonts w:ascii="Arial Narrow" w:hAnsi="Arial Narrow" w:cs="Arial Narrow"/>
          <w:sz w:val="24"/>
          <w:szCs w:val="24"/>
        </w:rPr>
        <w:t xml:space="preserve"> </w:t>
      </w:r>
      <w:r w:rsidRPr="00C94AF6">
        <w:rPr>
          <w:rFonts w:ascii="Arial Narrow" w:hAnsi="Arial Narrow" w:cs="Arial Narrow"/>
          <w:sz w:val="24"/>
          <w:szCs w:val="24"/>
        </w:rPr>
        <w:tab/>
        <w:t>cometimento reiterado de faltas na execução contratual, anotadas na forma do § 1</w:t>
      </w:r>
      <w:r w:rsidRPr="00C94AF6">
        <w:rPr>
          <w:rFonts w:ascii="Arial Narrow" w:hAnsi="Arial Narrow" w:cs="Arial Narrow"/>
          <w:sz w:val="24"/>
          <w:szCs w:val="24"/>
          <w:u w:val="single"/>
          <w:vertAlign w:val="superscript"/>
        </w:rPr>
        <w:t>o</w:t>
      </w:r>
      <w:r w:rsidRPr="00C94AF6">
        <w:rPr>
          <w:rFonts w:ascii="Arial Narrow" w:hAnsi="Arial Narrow" w:cs="Arial Narrow"/>
          <w:sz w:val="24"/>
          <w:szCs w:val="24"/>
        </w:rPr>
        <w:t xml:space="preserve"> do art. 67 da Lei Federal nº 8.666/93;</w:t>
      </w:r>
    </w:p>
    <w:p w:rsidR="00BB0661" w:rsidRPr="00C94AF6" w:rsidRDefault="00BB0661" w:rsidP="00C94AF6">
      <w:pPr>
        <w:pStyle w:val="NormalWeb"/>
        <w:spacing w:before="0" w:beforeAutospacing="0" w:after="120" w:afterAutospacing="0"/>
        <w:ind w:left="1560" w:hanging="284"/>
        <w:jc w:val="both"/>
        <w:rPr>
          <w:rFonts w:ascii="Arial Narrow" w:hAnsi="Arial Narrow" w:cs="Arial Narrow"/>
        </w:rPr>
      </w:pPr>
      <w:r w:rsidRPr="00C94AF6">
        <w:rPr>
          <w:rFonts w:ascii="Arial Narrow" w:hAnsi="Arial Narrow" w:cs="Arial Narrow"/>
          <w:b/>
          <w:bCs/>
        </w:rPr>
        <w:t>e)</w:t>
      </w:r>
      <w:r w:rsidRPr="00C94AF6">
        <w:rPr>
          <w:rFonts w:ascii="Arial Narrow" w:hAnsi="Arial Narrow" w:cs="Arial Narrow"/>
        </w:rPr>
        <w:t xml:space="preserve"> a decretação de falência, instauração de insolvência civil, dissolução da sociedade ou o falecimento do contratado;</w:t>
      </w:r>
    </w:p>
    <w:p w:rsidR="00BB0661" w:rsidRPr="00C94AF6" w:rsidRDefault="00BB0661" w:rsidP="00C94AF6">
      <w:pPr>
        <w:pStyle w:val="NormalWeb"/>
        <w:spacing w:before="0" w:beforeAutospacing="0" w:after="120" w:afterAutospacing="0"/>
        <w:ind w:left="1560" w:hanging="284"/>
        <w:jc w:val="both"/>
        <w:rPr>
          <w:rFonts w:ascii="Arial Narrow" w:hAnsi="Arial Narrow" w:cs="Arial Narrow"/>
        </w:rPr>
      </w:pPr>
      <w:r w:rsidRPr="00C94AF6">
        <w:rPr>
          <w:rFonts w:ascii="Arial Narrow" w:hAnsi="Arial Narrow" w:cs="Arial Narrow"/>
          <w:b/>
          <w:bCs/>
        </w:rPr>
        <w:t xml:space="preserve">f) </w:t>
      </w:r>
      <w:r w:rsidRPr="00C94AF6">
        <w:rPr>
          <w:rFonts w:ascii="Arial Narrow" w:hAnsi="Arial Narrow" w:cs="Arial Narrow"/>
        </w:rPr>
        <w:t>a alteração social ou a modificação da finalidade ou da estrutura da empresa, que prejudique a execução do contrato.</w:t>
      </w:r>
    </w:p>
    <w:p w:rsidR="00BB0661" w:rsidRPr="00C94AF6" w:rsidRDefault="00BB0661" w:rsidP="00C94AF6">
      <w:pPr>
        <w:spacing w:after="120"/>
        <w:ind w:left="709" w:right="-284" w:hanging="709"/>
        <w:jc w:val="both"/>
        <w:rPr>
          <w:rFonts w:ascii="Arial Narrow" w:hAnsi="Arial Narrow" w:cs="Arial Narrow"/>
          <w:b/>
          <w:bCs/>
          <w:sz w:val="24"/>
          <w:szCs w:val="24"/>
        </w:rPr>
      </w:pPr>
      <w:r w:rsidRPr="00C94AF6">
        <w:rPr>
          <w:rFonts w:ascii="Arial Narrow" w:hAnsi="Arial Narrow" w:cs="Arial Narrow"/>
          <w:b/>
          <w:bCs/>
          <w:sz w:val="24"/>
          <w:szCs w:val="24"/>
        </w:rPr>
        <w:t xml:space="preserve">10.6. </w:t>
      </w:r>
      <w:r w:rsidRPr="00C94AF6">
        <w:rPr>
          <w:rFonts w:ascii="Arial Narrow" w:hAnsi="Arial Narrow" w:cs="Arial Narrow"/>
          <w:sz w:val="24"/>
          <w:szCs w:val="24"/>
        </w:rPr>
        <w:t>A Contratada poderá pedir a rescisão contratual</w:t>
      </w:r>
      <w:r w:rsidRPr="00C94AF6">
        <w:rPr>
          <w:rFonts w:ascii="Arial Narrow" w:hAnsi="Arial Narrow" w:cs="Arial Narrow"/>
          <w:b/>
          <w:bCs/>
          <w:sz w:val="24"/>
          <w:szCs w:val="24"/>
        </w:rPr>
        <w:t xml:space="preserve"> </w:t>
      </w:r>
      <w:r w:rsidRPr="00C94AF6">
        <w:rPr>
          <w:rFonts w:ascii="Arial Narrow" w:hAnsi="Arial Narrow" w:cs="Arial Narrow"/>
          <w:sz w:val="24"/>
          <w:szCs w:val="24"/>
        </w:rPr>
        <w:t>quando, mediante solicitação por escrito, comprovar estar impossibilitada de cumprir as exigências do presente contrato:</w:t>
      </w:r>
    </w:p>
    <w:p w:rsidR="00BB0661" w:rsidRPr="00C94AF6" w:rsidRDefault="00BB0661" w:rsidP="00C94AF6">
      <w:pPr>
        <w:spacing w:after="120"/>
        <w:ind w:left="1276" w:right="-284" w:hanging="709"/>
        <w:jc w:val="both"/>
        <w:rPr>
          <w:rFonts w:ascii="Arial Narrow" w:hAnsi="Arial Narrow" w:cs="Arial Narrow"/>
          <w:sz w:val="24"/>
          <w:szCs w:val="24"/>
        </w:rPr>
      </w:pPr>
      <w:r w:rsidRPr="00C94AF6">
        <w:rPr>
          <w:rFonts w:ascii="Arial Narrow" w:hAnsi="Arial Narrow" w:cs="Arial Narrow"/>
          <w:b/>
          <w:bCs/>
          <w:sz w:val="24"/>
          <w:szCs w:val="24"/>
        </w:rPr>
        <w:t xml:space="preserve">10.6.1. </w:t>
      </w:r>
      <w:r w:rsidRPr="00C94AF6">
        <w:rPr>
          <w:rFonts w:ascii="Arial Narrow" w:hAnsi="Arial Narrow" w:cs="Arial Narrow"/>
          <w:sz w:val="24"/>
          <w:szCs w:val="24"/>
        </w:rPr>
        <w:t>A solicitação mencionada no item acima deverá ser formulada com antecedência mínima de</w:t>
      </w:r>
      <w:r w:rsidRPr="00C94AF6">
        <w:rPr>
          <w:rFonts w:ascii="Arial Narrow" w:hAnsi="Arial Narrow" w:cs="Arial Narrow"/>
          <w:b/>
          <w:bCs/>
          <w:sz w:val="24"/>
          <w:szCs w:val="24"/>
        </w:rPr>
        <w:t xml:space="preserve"> 90 (noventa) dias, </w:t>
      </w:r>
      <w:r w:rsidRPr="00C94AF6">
        <w:rPr>
          <w:rFonts w:ascii="Arial Narrow" w:hAnsi="Arial Narrow" w:cs="Arial Narrow"/>
          <w:sz w:val="24"/>
          <w:szCs w:val="24"/>
        </w:rPr>
        <w:t>facultada à Administração a aplicação das penalidades previstas neste contrato.</w:t>
      </w:r>
    </w:p>
    <w:p w:rsidR="00BB0661" w:rsidRPr="00C94AF6" w:rsidRDefault="00BB0661" w:rsidP="00C94AF6">
      <w:pPr>
        <w:spacing w:after="120"/>
        <w:ind w:left="567" w:right="-284" w:hanging="567"/>
        <w:jc w:val="both"/>
        <w:rPr>
          <w:rFonts w:ascii="Arial Narrow" w:hAnsi="Arial Narrow" w:cs="Arial Narrow"/>
          <w:sz w:val="24"/>
          <w:szCs w:val="24"/>
        </w:rPr>
      </w:pPr>
      <w:r w:rsidRPr="00C94AF6">
        <w:rPr>
          <w:rFonts w:ascii="Arial Narrow" w:hAnsi="Arial Narrow" w:cs="Arial Narrow"/>
          <w:b/>
          <w:bCs/>
          <w:sz w:val="24"/>
          <w:szCs w:val="24"/>
        </w:rPr>
        <w:t xml:space="preserve">10.7. </w:t>
      </w:r>
      <w:r w:rsidRPr="00C94AF6">
        <w:rPr>
          <w:rFonts w:ascii="Arial Narrow" w:hAnsi="Arial Narrow" w:cs="Arial Narrow"/>
          <w:sz w:val="24"/>
          <w:szCs w:val="24"/>
        </w:rPr>
        <w:t>A Administração, a seu critério, poderá convocar, pela ordem, as demais licitantes classificadas, nos termos da legislação vigente para assumirem o objeto do contrato;</w:t>
      </w:r>
    </w:p>
    <w:p w:rsidR="00BB0661" w:rsidRDefault="00BB0661" w:rsidP="00C94AF6">
      <w:pPr>
        <w:pStyle w:val="p-integra"/>
        <w:spacing w:before="0" w:beforeAutospacing="0" w:after="120" w:afterAutospacing="0"/>
        <w:ind w:left="540" w:hanging="540"/>
        <w:rPr>
          <w:rFonts w:ascii="Arial Narrow" w:hAnsi="Arial Narrow" w:cs="Arial Narrow"/>
          <w:b/>
          <w:bCs/>
        </w:rPr>
      </w:pPr>
    </w:p>
    <w:p w:rsidR="00BB0661" w:rsidRPr="00C94AF6" w:rsidRDefault="00BB0661" w:rsidP="00C94AF6">
      <w:pPr>
        <w:pStyle w:val="p-integra"/>
        <w:spacing w:before="0" w:beforeAutospacing="0" w:after="120" w:afterAutospacing="0"/>
        <w:ind w:left="540" w:hanging="540"/>
        <w:rPr>
          <w:rFonts w:ascii="Arial Narrow" w:hAnsi="Arial Narrow" w:cs="Arial Narrow"/>
        </w:rPr>
      </w:pPr>
      <w:r w:rsidRPr="00C94AF6">
        <w:rPr>
          <w:rFonts w:ascii="Arial Narrow" w:hAnsi="Arial Narrow" w:cs="Arial Narrow"/>
          <w:b/>
          <w:bCs/>
        </w:rPr>
        <w:t xml:space="preserve">10.8. </w:t>
      </w:r>
      <w:r w:rsidRPr="00C94AF6">
        <w:rPr>
          <w:rFonts w:ascii="Arial Narrow" w:hAnsi="Arial Narrow" w:cs="Arial Narrow"/>
        </w:rPr>
        <w:t>Os casos de rescisão contratual serão formalmente motivados nos autos do processo, assegurado o contraditório e a ampla defesa.</w:t>
      </w:r>
    </w:p>
    <w:p w:rsidR="00BB0661" w:rsidRDefault="00BB0661" w:rsidP="00C94AF6">
      <w:pPr>
        <w:tabs>
          <w:tab w:val="left" w:pos="567"/>
          <w:tab w:val="left" w:pos="720"/>
        </w:tabs>
        <w:spacing w:after="120"/>
        <w:jc w:val="center"/>
        <w:rPr>
          <w:rFonts w:ascii="Arial Narrow" w:hAnsi="Arial Narrow" w:cs="Arial Narrow"/>
          <w:b/>
          <w:bCs/>
          <w:sz w:val="24"/>
          <w:szCs w:val="24"/>
          <w:u w:val="single"/>
        </w:rPr>
      </w:pPr>
    </w:p>
    <w:p w:rsidR="00BB0661" w:rsidRPr="00C94AF6" w:rsidRDefault="00BB0661" w:rsidP="00C94AF6">
      <w:pPr>
        <w:tabs>
          <w:tab w:val="left" w:pos="567"/>
          <w:tab w:val="left" w:pos="720"/>
        </w:tabs>
        <w:spacing w:after="120"/>
        <w:jc w:val="center"/>
        <w:rPr>
          <w:rFonts w:ascii="Arial Narrow" w:hAnsi="Arial Narrow" w:cs="Arial Narrow"/>
          <w:b/>
          <w:bCs/>
          <w:sz w:val="24"/>
          <w:szCs w:val="24"/>
          <w:u w:val="single"/>
        </w:rPr>
      </w:pPr>
      <w:r w:rsidRPr="00C94AF6">
        <w:rPr>
          <w:rFonts w:ascii="Arial Narrow" w:hAnsi="Arial Narrow" w:cs="Arial Narrow"/>
          <w:b/>
          <w:bCs/>
          <w:sz w:val="24"/>
          <w:szCs w:val="24"/>
          <w:u w:val="single"/>
        </w:rPr>
        <w:t>CLÁUSULA DÉCIMA PRIMEIRA</w:t>
      </w:r>
    </w:p>
    <w:p w:rsidR="00BB0661" w:rsidRPr="00C94AF6" w:rsidRDefault="00BB0661" w:rsidP="00C94AF6">
      <w:pPr>
        <w:tabs>
          <w:tab w:val="left" w:pos="567"/>
          <w:tab w:val="left" w:pos="720"/>
        </w:tabs>
        <w:spacing w:after="120"/>
        <w:jc w:val="center"/>
        <w:rPr>
          <w:rFonts w:ascii="Arial Narrow" w:hAnsi="Arial Narrow" w:cs="Arial Narrow"/>
          <w:b/>
          <w:bCs/>
          <w:sz w:val="24"/>
          <w:szCs w:val="24"/>
          <w:u w:val="single"/>
        </w:rPr>
      </w:pPr>
      <w:r w:rsidRPr="00C94AF6">
        <w:rPr>
          <w:rFonts w:ascii="Arial Narrow" w:hAnsi="Arial Narrow" w:cs="Arial Narrow"/>
          <w:b/>
          <w:bCs/>
          <w:sz w:val="24"/>
          <w:szCs w:val="24"/>
          <w:u w:val="single"/>
        </w:rPr>
        <w:t>DAS ALTERAÇÕES DO CONTRATO</w:t>
      </w:r>
    </w:p>
    <w:p w:rsidR="00BB0661" w:rsidRPr="00C94AF6" w:rsidRDefault="00BB0661" w:rsidP="00C94AF6">
      <w:pPr>
        <w:tabs>
          <w:tab w:val="left" w:pos="720"/>
          <w:tab w:val="num" w:pos="900"/>
        </w:tabs>
        <w:spacing w:after="120"/>
        <w:jc w:val="both"/>
        <w:rPr>
          <w:rFonts w:ascii="Arial Narrow" w:hAnsi="Arial Narrow" w:cs="Arial Narrow"/>
          <w:sz w:val="24"/>
          <w:szCs w:val="24"/>
        </w:rPr>
      </w:pPr>
    </w:p>
    <w:p w:rsidR="00BB0661" w:rsidRPr="00C94AF6" w:rsidRDefault="00BB0661" w:rsidP="00C94AF6">
      <w:pPr>
        <w:tabs>
          <w:tab w:val="left" w:pos="720"/>
          <w:tab w:val="num" w:pos="900"/>
        </w:tabs>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11.1.</w:t>
      </w:r>
      <w:r w:rsidRPr="00C94AF6">
        <w:rPr>
          <w:rFonts w:ascii="Arial Narrow" w:hAnsi="Arial Narrow" w:cs="Arial Narrow"/>
          <w:sz w:val="24"/>
          <w:szCs w:val="24"/>
        </w:rPr>
        <w:t xml:space="preserve"> A CONTRATADA obriga-se a aceitar, pelos mesmos preços e nas mesmas condições contratuais, os </w:t>
      </w:r>
      <w:r w:rsidRPr="00C94AF6">
        <w:rPr>
          <w:rFonts w:ascii="Arial Narrow" w:hAnsi="Arial Narrow" w:cs="Arial Narrow"/>
          <w:color w:val="000000"/>
          <w:sz w:val="24"/>
          <w:szCs w:val="24"/>
        </w:rPr>
        <w:t>acréscimos ou supressões</w:t>
      </w:r>
      <w:r w:rsidRPr="00C94AF6">
        <w:rPr>
          <w:rFonts w:ascii="Arial Narrow" w:hAnsi="Arial Narrow" w:cs="Arial Narrow"/>
          <w:sz w:val="24"/>
          <w:szCs w:val="24"/>
        </w:rPr>
        <w:t xml:space="preserve"> que lhe forem determinados, nos termos da Lei Municipal nº 13.278/02 e alterações posteriores, Decreto Municipal nº 44.279/03, acolhidas as normas gerais da Lei Federal nº 8.666/93 e alterações posteriores:</w:t>
      </w:r>
    </w:p>
    <w:p w:rsidR="00BB0661" w:rsidRPr="00C94AF6" w:rsidRDefault="00BB0661" w:rsidP="00C94AF6">
      <w:pPr>
        <w:tabs>
          <w:tab w:val="left" w:pos="709"/>
        </w:tabs>
        <w:spacing w:after="120"/>
        <w:ind w:left="1260" w:hanging="720"/>
        <w:jc w:val="both"/>
        <w:rPr>
          <w:rFonts w:ascii="Arial Narrow" w:hAnsi="Arial Narrow" w:cs="Arial Narrow"/>
          <w:sz w:val="24"/>
          <w:szCs w:val="24"/>
        </w:rPr>
      </w:pPr>
      <w:r w:rsidRPr="00C94AF6">
        <w:rPr>
          <w:rFonts w:ascii="Arial Narrow" w:hAnsi="Arial Narrow" w:cs="Arial Narrow"/>
          <w:b/>
          <w:bCs/>
          <w:sz w:val="24"/>
          <w:szCs w:val="24"/>
        </w:rPr>
        <w:t>11.1.1.</w:t>
      </w:r>
      <w:r w:rsidRPr="00C94AF6">
        <w:rPr>
          <w:rFonts w:ascii="Arial Narrow" w:hAnsi="Arial Narrow" w:cs="Arial Narrow"/>
          <w:sz w:val="24"/>
          <w:szCs w:val="24"/>
        </w:rPr>
        <w:t xml:space="preserve"> A execução dos </w:t>
      </w:r>
      <w:r w:rsidRPr="00C94AF6">
        <w:rPr>
          <w:rFonts w:ascii="Arial Narrow" w:hAnsi="Arial Narrow" w:cs="Arial Narrow"/>
          <w:color w:val="000000"/>
          <w:sz w:val="24"/>
          <w:szCs w:val="24"/>
        </w:rPr>
        <w:t>serviços extracontratuais</w:t>
      </w:r>
      <w:r w:rsidRPr="00C94AF6">
        <w:rPr>
          <w:rFonts w:ascii="Arial Narrow" w:hAnsi="Arial Narrow" w:cs="Arial Narrow"/>
          <w:sz w:val="24"/>
          <w:szCs w:val="24"/>
        </w:rPr>
        <w:t xml:space="preserve"> só deverá ser iniciada pela CONTRATADA quando da expedição da respectiva autorização;</w:t>
      </w:r>
    </w:p>
    <w:p w:rsidR="00BB0661" w:rsidRPr="00C94AF6" w:rsidRDefault="00BB0661" w:rsidP="00C94AF6">
      <w:pPr>
        <w:tabs>
          <w:tab w:val="left" w:pos="709"/>
        </w:tabs>
        <w:spacing w:after="120"/>
        <w:ind w:left="1260" w:hanging="720"/>
        <w:jc w:val="both"/>
        <w:rPr>
          <w:rFonts w:ascii="Arial Narrow" w:hAnsi="Arial Narrow" w:cs="Arial Narrow"/>
          <w:sz w:val="24"/>
          <w:szCs w:val="24"/>
        </w:rPr>
      </w:pPr>
      <w:r w:rsidRPr="00C94AF6">
        <w:rPr>
          <w:rFonts w:ascii="Arial Narrow" w:hAnsi="Arial Narrow" w:cs="Arial Narrow"/>
          <w:b/>
          <w:bCs/>
          <w:sz w:val="24"/>
          <w:szCs w:val="24"/>
        </w:rPr>
        <w:t>11.1.2.</w:t>
      </w:r>
      <w:r w:rsidRPr="00C94AF6">
        <w:rPr>
          <w:rFonts w:ascii="Arial Narrow" w:hAnsi="Arial Narrow" w:cs="Arial Narrow"/>
          <w:sz w:val="24"/>
          <w:szCs w:val="24"/>
        </w:rPr>
        <w:t xml:space="preserve"> Eventuais alterações decorrentes da aplicação de legislação superveniente, serão as promovidas por meio de Termos-Aditivos, consoantes a orientação a ser baixada pela Secret</w:t>
      </w:r>
      <w:r>
        <w:rPr>
          <w:rFonts w:ascii="Arial Narrow" w:hAnsi="Arial Narrow" w:cs="Arial Narrow"/>
          <w:sz w:val="24"/>
          <w:szCs w:val="24"/>
        </w:rPr>
        <w:t>a</w:t>
      </w:r>
      <w:r w:rsidRPr="00C94AF6">
        <w:rPr>
          <w:rFonts w:ascii="Arial Narrow" w:hAnsi="Arial Narrow" w:cs="Arial Narrow"/>
          <w:sz w:val="24"/>
          <w:szCs w:val="24"/>
        </w:rPr>
        <w:t>ria de Finanças.</w:t>
      </w:r>
    </w:p>
    <w:p w:rsidR="00BB0661" w:rsidRDefault="00BB0661" w:rsidP="00C94AF6">
      <w:pPr>
        <w:tabs>
          <w:tab w:val="left" w:pos="567"/>
          <w:tab w:val="left" w:pos="720"/>
        </w:tabs>
        <w:spacing w:after="120"/>
        <w:jc w:val="center"/>
        <w:rPr>
          <w:rFonts w:ascii="Arial Narrow" w:hAnsi="Arial Narrow" w:cs="Arial Narrow"/>
          <w:b/>
          <w:bCs/>
          <w:sz w:val="24"/>
          <w:szCs w:val="24"/>
          <w:u w:val="single"/>
        </w:rPr>
      </w:pPr>
    </w:p>
    <w:p w:rsidR="00BB0661" w:rsidRPr="00C94AF6" w:rsidRDefault="00BB0661" w:rsidP="00C94AF6">
      <w:pPr>
        <w:tabs>
          <w:tab w:val="left" w:pos="567"/>
          <w:tab w:val="left" w:pos="720"/>
        </w:tabs>
        <w:spacing w:after="120"/>
        <w:jc w:val="center"/>
        <w:rPr>
          <w:rFonts w:ascii="Arial Narrow" w:hAnsi="Arial Narrow" w:cs="Arial Narrow"/>
          <w:b/>
          <w:bCs/>
          <w:sz w:val="24"/>
          <w:szCs w:val="24"/>
          <w:u w:val="single"/>
        </w:rPr>
      </w:pPr>
    </w:p>
    <w:p w:rsidR="00BB0661" w:rsidRPr="00C94AF6" w:rsidRDefault="00BB0661" w:rsidP="00C94AF6">
      <w:pPr>
        <w:tabs>
          <w:tab w:val="left" w:pos="567"/>
          <w:tab w:val="left" w:pos="720"/>
        </w:tabs>
        <w:spacing w:after="120"/>
        <w:jc w:val="center"/>
        <w:rPr>
          <w:rFonts w:ascii="Arial Narrow" w:hAnsi="Arial Narrow" w:cs="Arial Narrow"/>
          <w:b/>
          <w:bCs/>
          <w:sz w:val="24"/>
          <w:szCs w:val="24"/>
          <w:u w:val="single"/>
        </w:rPr>
      </w:pPr>
      <w:r w:rsidRPr="00C94AF6">
        <w:rPr>
          <w:rFonts w:ascii="Arial Narrow" w:hAnsi="Arial Narrow" w:cs="Arial Narrow"/>
          <w:b/>
          <w:bCs/>
          <w:sz w:val="24"/>
          <w:szCs w:val="24"/>
          <w:u w:val="single"/>
        </w:rPr>
        <w:t>CLÁUSULA DÉCIMA SEGUNDA</w:t>
      </w:r>
    </w:p>
    <w:p w:rsidR="00BB0661" w:rsidRPr="00C94AF6" w:rsidRDefault="00BB0661" w:rsidP="00C94AF6">
      <w:pPr>
        <w:tabs>
          <w:tab w:val="left" w:pos="567"/>
          <w:tab w:val="left" w:pos="720"/>
        </w:tabs>
        <w:spacing w:after="120"/>
        <w:jc w:val="center"/>
        <w:rPr>
          <w:rFonts w:ascii="Arial Narrow" w:hAnsi="Arial Narrow" w:cs="Arial Narrow"/>
          <w:b/>
          <w:bCs/>
          <w:sz w:val="24"/>
          <w:szCs w:val="24"/>
          <w:u w:val="single"/>
        </w:rPr>
      </w:pPr>
      <w:r w:rsidRPr="00C94AF6">
        <w:rPr>
          <w:rFonts w:ascii="Arial Narrow" w:hAnsi="Arial Narrow" w:cs="Arial Narrow"/>
          <w:b/>
          <w:bCs/>
          <w:sz w:val="24"/>
          <w:szCs w:val="24"/>
          <w:u w:val="single"/>
        </w:rPr>
        <w:t>DA FORÇA MAIOR E DO CASO FORTUITO</w:t>
      </w:r>
    </w:p>
    <w:p w:rsidR="00BB0661" w:rsidRPr="00C94AF6" w:rsidRDefault="00BB0661" w:rsidP="00C94AF6">
      <w:pPr>
        <w:tabs>
          <w:tab w:val="left" w:pos="426"/>
        </w:tabs>
        <w:spacing w:after="120"/>
        <w:jc w:val="both"/>
        <w:rPr>
          <w:rFonts w:ascii="Arial Narrow" w:hAnsi="Arial Narrow" w:cs="Arial Narrow"/>
          <w:sz w:val="24"/>
          <w:szCs w:val="24"/>
        </w:rPr>
      </w:pPr>
    </w:p>
    <w:p w:rsidR="00BB0661" w:rsidRPr="00C94AF6" w:rsidRDefault="00BB0661" w:rsidP="00C94AF6">
      <w:pPr>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12.1.</w:t>
      </w:r>
      <w:r w:rsidRPr="00C94AF6">
        <w:rPr>
          <w:rFonts w:ascii="Arial Narrow" w:hAnsi="Arial Narrow" w:cs="Arial Narrow"/>
          <w:sz w:val="24"/>
          <w:szCs w:val="24"/>
        </w:rPr>
        <w:t xml:space="preserve"> A ocorrência de caso fortuito ou força maior, impeditivos da execução do contrato, poderá ensejar, a critério da PREFEITURA, suspensão ou rescisão do ajuste;</w:t>
      </w:r>
    </w:p>
    <w:p w:rsidR="00BB0661" w:rsidRPr="00C94AF6" w:rsidRDefault="00BB0661" w:rsidP="00C94AF6">
      <w:pPr>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12.2.</w:t>
      </w:r>
      <w:r w:rsidRPr="00C94AF6">
        <w:rPr>
          <w:rFonts w:ascii="Arial Narrow" w:hAnsi="Arial Narrow" w:cs="Arial Narrow"/>
          <w:sz w:val="24"/>
          <w:szCs w:val="24"/>
        </w:rPr>
        <w:t xml:space="preserve"> Na hipótese de suspensão, o prazo contratual recomeçará a correr, pelo lapso de tempo que faltava para sua complementação, mediante a expedição da Ordem de Reinicio.</w:t>
      </w:r>
    </w:p>
    <w:p w:rsidR="00BB0661" w:rsidRDefault="00BB0661" w:rsidP="00C94AF6">
      <w:pPr>
        <w:tabs>
          <w:tab w:val="left" w:pos="567"/>
        </w:tabs>
        <w:spacing w:after="120"/>
        <w:jc w:val="center"/>
        <w:rPr>
          <w:rFonts w:ascii="Arial Narrow" w:hAnsi="Arial Narrow" w:cs="Arial Narrow"/>
          <w:b/>
          <w:bCs/>
          <w:sz w:val="24"/>
          <w:szCs w:val="24"/>
          <w:u w:val="single"/>
        </w:rPr>
      </w:pPr>
    </w:p>
    <w:p w:rsidR="00BB0661" w:rsidRPr="00C94AF6" w:rsidRDefault="00BB0661" w:rsidP="00C94AF6">
      <w:pPr>
        <w:tabs>
          <w:tab w:val="left" w:pos="567"/>
        </w:tabs>
        <w:spacing w:after="120"/>
        <w:jc w:val="center"/>
        <w:rPr>
          <w:rFonts w:ascii="Arial Narrow" w:hAnsi="Arial Narrow" w:cs="Arial Narrow"/>
          <w:b/>
          <w:bCs/>
          <w:sz w:val="24"/>
          <w:szCs w:val="24"/>
          <w:u w:val="single"/>
        </w:rPr>
      </w:pPr>
    </w:p>
    <w:p w:rsidR="00BB0661" w:rsidRPr="00C94AF6" w:rsidRDefault="00BB0661" w:rsidP="00C94AF6">
      <w:pPr>
        <w:tabs>
          <w:tab w:val="left" w:pos="567"/>
        </w:tabs>
        <w:spacing w:after="120"/>
        <w:jc w:val="center"/>
        <w:rPr>
          <w:rFonts w:ascii="Arial Narrow" w:hAnsi="Arial Narrow" w:cs="Arial Narrow"/>
          <w:b/>
          <w:bCs/>
          <w:sz w:val="24"/>
          <w:szCs w:val="24"/>
          <w:u w:val="single"/>
        </w:rPr>
      </w:pPr>
      <w:r w:rsidRPr="00C94AF6">
        <w:rPr>
          <w:rFonts w:ascii="Arial Narrow" w:hAnsi="Arial Narrow" w:cs="Arial Narrow"/>
          <w:b/>
          <w:bCs/>
          <w:sz w:val="24"/>
          <w:szCs w:val="24"/>
          <w:u w:val="single"/>
        </w:rPr>
        <w:t>CLÁUSULA DÉCIMA TERCEIRA</w:t>
      </w:r>
    </w:p>
    <w:p w:rsidR="00BB0661" w:rsidRPr="00C94AF6" w:rsidRDefault="00BB0661" w:rsidP="00C94AF6">
      <w:pPr>
        <w:tabs>
          <w:tab w:val="left" w:pos="567"/>
        </w:tabs>
        <w:spacing w:after="120"/>
        <w:jc w:val="center"/>
        <w:rPr>
          <w:rFonts w:ascii="Arial Narrow" w:hAnsi="Arial Narrow" w:cs="Arial Narrow"/>
          <w:b/>
          <w:bCs/>
          <w:sz w:val="24"/>
          <w:szCs w:val="24"/>
          <w:u w:val="single"/>
        </w:rPr>
      </w:pPr>
      <w:r w:rsidRPr="00C94AF6">
        <w:rPr>
          <w:rFonts w:ascii="Arial Narrow" w:hAnsi="Arial Narrow" w:cs="Arial Narrow"/>
          <w:b/>
          <w:bCs/>
          <w:sz w:val="24"/>
          <w:szCs w:val="24"/>
          <w:u w:val="single"/>
        </w:rPr>
        <w:t>DAS DISPOSIÇOES FINAIS</w:t>
      </w:r>
    </w:p>
    <w:p w:rsidR="00BB0661" w:rsidRPr="00C94AF6" w:rsidRDefault="00BB0661" w:rsidP="00C94AF6">
      <w:pPr>
        <w:tabs>
          <w:tab w:val="left" w:pos="426"/>
        </w:tabs>
        <w:spacing w:after="120"/>
        <w:jc w:val="both"/>
        <w:rPr>
          <w:rFonts w:ascii="Arial Narrow" w:hAnsi="Arial Narrow" w:cs="Arial Narrow"/>
          <w:sz w:val="24"/>
          <w:szCs w:val="24"/>
        </w:rPr>
      </w:pPr>
    </w:p>
    <w:p w:rsidR="00BB0661" w:rsidRPr="00C94AF6" w:rsidRDefault="00BB0661" w:rsidP="00C94AF6">
      <w:pPr>
        <w:pStyle w:val="p-integra"/>
        <w:spacing w:before="0" w:beforeAutospacing="0" w:after="120" w:afterAutospacing="0"/>
        <w:ind w:left="540" w:hanging="540"/>
        <w:jc w:val="both"/>
        <w:rPr>
          <w:rFonts w:ascii="Arial Narrow" w:hAnsi="Arial Narrow" w:cs="Arial Narrow"/>
        </w:rPr>
      </w:pPr>
      <w:r w:rsidRPr="00C94AF6">
        <w:rPr>
          <w:rFonts w:ascii="Arial Narrow" w:hAnsi="Arial Narrow" w:cs="Arial Narrow"/>
          <w:b/>
          <w:bCs/>
        </w:rPr>
        <w:t>13.1.</w:t>
      </w:r>
      <w:r w:rsidRPr="00C94AF6">
        <w:rPr>
          <w:rFonts w:ascii="Arial Narrow" w:hAnsi="Arial Narrow" w:cs="Arial Narrow"/>
        </w:rPr>
        <w:t xml:space="preserve"> Nenhuma tolerância das partes quanto à falta de cumprimento de qualquer das cláusulas deste contrato poderá ser entendida como aceitação, novação ou precedente;</w:t>
      </w:r>
    </w:p>
    <w:p w:rsidR="00BB0661" w:rsidRPr="00C94AF6" w:rsidRDefault="00BB0661" w:rsidP="00C94AF6">
      <w:pPr>
        <w:pStyle w:val="p-integra"/>
        <w:spacing w:before="0" w:beforeAutospacing="0" w:after="120" w:afterAutospacing="0"/>
        <w:ind w:left="540" w:hanging="540"/>
        <w:jc w:val="both"/>
        <w:rPr>
          <w:rFonts w:ascii="Arial Narrow" w:hAnsi="Arial Narrow" w:cs="Arial Narrow"/>
        </w:rPr>
      </w:pPr>
      <w:r w:rsidRPr="00C94AF6">
        <w:rPr>
          <w:rFonts w:ascii="Arial Narrow" w:hAnsi="Arial Narrow" w:cs="Arial Narrow"/>
          <w:b/>
          <w:bCs/>
        </w:rPr>
        <w:t>13.2.</w:t>
      </w:r>
      <w:r w:rsidRPr="00C94AF6">
        <w:rPr>
          <w:rFonts w:ascii="Arial Narrow" w:hAnsi="Arial Narrow" w:cs="Arial Narrow"/>
        </w:rPr>
        <w:t xml:space="preserve"> Todas as comunicações, avisos ou pedidos, sempre por escrito, concernentes ao cumprimento do presente contrato, serão dirigidos aos seguintes endereços:</w:t>
      </w:r>
    </w:p>
    <w:p w:rsidR="00BB0661" w:rsidRPr="00C94AF6" w:rsidRDefault="00BB0661" w:rsidP="00C94AF6">
      <w:pPr>
        <w:pStyle w:val="p-integra"/>
        <w:spacing w:before="0" w:beforeAutospacing="0" w:after="120" w:afterAutospacing="0"/>
        <w:ind w:left="540"/>
        <w:jc w:val="both"/>
        <w:rPr>
          <w:rFonts w:ascii="Arial Narrow" w:hAnsi="Arial Narrow" w:cs="Arial Narrow"/>
        </w:rPr>
      </w:pPr>
      <w:r w:rsidRPr="00C94AF6">
        <w:rPr>
          <w:rFonts w:ascii="Arial Narrow" w:hAnsi="Arial Narrow" w:cs="Arial Narrow"/>
        </w:rPr>
        <w:t>CONTRATADA: ÈPURA ENGENHARIA E CONSTRUÇÕES LTDA - Rua Lilian Ferguson, 40 - Pirituba - SÃO PAULO/SP;</w:t>
      </w:r>
    </w:p>
    <w:p w:rsidR="00BB0661" w:rsidRPr="00C94AF6" w:rsidRDefault="00BB0661" w:rsidP="00C94AF6">
      <w:pPr>
        <w:pStyle w:val="p-integra"/>
        <w:spacing w:before="0" w:beforeAutospacing="0" w:after="120" w:afterAutospacing="0"/>
        <w:ind w:left="540"/>
        <w:jc w:val="both"/>
        <w:rPr>
          <w:rFonts w:ascii="Arial Narrow" w:hAnsi="Arial Narrow" w:cs="Arial Narrow"/>
        </w:rPr>
      </w:pPr>
      <w:r w:rsidRPr="00C94AF6">
        <w:rPr>
          <w:rFonts w:ascii="Arial Narrow" w:hAnsi="Arial Narrow" w:cs="Arial Narrow"/>
        </w:rPr>
        <w:lastRenderedPageBreak/>
        <w:t>PREFEITURA: Secretaria de Infraestrutura Urbana e Obras do Município de São Paulo – Núcleo Técnico Administrativo – Avenida</w:t>
      </w:r>
      <w:r w:rsidRPr="00C94AF6">
        <w:rPr>
          <w:rFonts w:ascii="Arial Narrow" w:hAnsi="Arial Narrow" w:cs="Arial Narrow"/>
          <w:caps/>
        </w:rPr>
        <w:t xml:space="preserve"> </w:t>
      </w:r>
      <w:r w:rsidRPr="00C94AF6">
        <w:rPr>
          <w:rFonts w:ascii="Arial Narrow" w:hAnsi="Arial Narrow" w:cs="Arial Narrow"/>
        </w:rPr>
        <w:t>São João, 473, Santa Ifigênia, São Paulo.</w:t>
      </w:r>
    </w:p>
    <w:p w:rsidR="00BB0661" w:rsidRDefault="00BB0661" w:rsidP="00C94AF6">
      <w:pPr>
        <w:pStyle w:val="p-integra"/>
        <w:spacing w:before="0" w:beforeAutospacing="0" w:after="120" w:afterAutospacing="0"/>
        <w:ind w:left="540" w:hanging="540"/>
        <w:jc w:val="both"/>
        <w:rPr>
          <w:rFonts w:ascii="Arial Narrow" w:hAnsi="Arial Narrow" w:cs="Arial Narrow"/>
          <w:b/>
          <w:bCs/>
        </w:rPr>
      </w:pPr>
    </w:p>
    <w:p w:rsidR="00BB0661" w:rsidRPr="00C94AF6" w:rsidRDefault="00BB0661" w:rsidP="00C94AF6">
      <w:pPr>
        <w:pStyle w:val="p-integra"/>
        <w:spacing w:before="0" w:beforeAutospacing="0" w:after="120" w:afterAutospacing="0"/>
        <w:ind w:left="540" w:hanging="540"/>
        <w:jc w:val="both"/>
        <w:rPr>
          <w:rFonts w:ascii="Arial Narrow" w:hAnsi="Arial Narrow" w:cs="Arial Narrow"/>
        </w:rPr>
      </w:pPr>
      <w:r w:rsidRPr="00C94AF6">
        <w:rPr>
          <w:rFonts w:ascii="Arial Narrow" w:hAnsi="Arial Narrow" w:cs="Arial Narrow"/>
          <w:b/>
          <w:bCs/>
        </w:rPr>
        <w:t>13.3</w:t>
      </w:r>
      <w:r w:rsidRPr="00C94AF6">
        <w:rPr>
          <w:rFonts w:ascii="Arial Narrow" w:hAnsi="Arial Narrow" w:cs="Arial Narrow"/>
        </w:rPr>
        <w:t xml:space="preserve">. </w:t>
      </w:r>
      <w:r w:rsidRPr="00C94AF6">
        <w:rPr>
          <w:rFonts w:ascii="Arial Narrow" w:hAnsi="Arial Narrow" w:cs="Arial Narrow"/>
        </w:rPr>
        <w:tab/>
        <w:t>Fica ressalvada a possibilidade de alteração das condições contratuais em face da superveniência de normas federais e/ou municipais que as autorizem;</w:t>
      </w:r>
    </w:p>
    <w:p w:rsidR="00BB0661" w:rsidRPr="00C94AF6" w:rsidRDefault="00BB0661" w:rsidP="00C94AF6">
      <w:pPr>
        <w:pStyle w:val="p-integra"/>
        <w:spacing w:before="0" w:beforeAutospacing="0" w:after="120" w:afterAutospacing="0"/>
        <w:ind w:left="540" w:hanging="540"/>
        <w:jc w:val="both"/>
        <w:rPr>
          <w:rFonts w:ascii="Arial Narrow" w:hAnsi="Arial Narrow" w:cs="Arial Narrow"/>
        </w:rPr>
      </w:pPr>
      <w:r w:rsidRPr="00C94AF6">
        <w:rPr>
          <w:rFonts w:ascii="Arial Narrow" w:hAnsi="Arial Narrow" w:cs="Arial Narrow"/>
          <w:b/>
          <w:bCs/>
        </w:rPr>
        <w:t>13.4.</w:t>
      </w:r>
      <w:r w:rsidRPr="00C94AF6">
        <w:rPr>
          <w:rFonts w:ascii="Arial Narrow" w:hAnsi="Arial Narrow" w:cs="Arial Narrow"/>
        </w:rPr>
        <w:t xml:space="preserve"> 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rsidR="00BB0661" w:rsidRPr="00C94AF6" w:rsidRDefault="00BB0661" w:rsidP="00C94AF6">
      <w:pPr>
        <w:pStyle w:val="p-integra"/>
        <w:spacing w:before="0" w:beforeAutospacing="0" w:after="120" w:afterAutospacing="0"/>
        <w:ind w:left="540" w:hanging="540"/>
        <w:jc w:val="both"/>
        <w:rPr>
          <w:rFonts w:ascii="Arial Narrow" w:hAnsi="Arial Narrow" w:cs="Arial Narrow"/>
        </w:rPr>
      </w:pPr>
      <w:r w:rsidRPr="00C94AF6">
        <w:rPr>
          <w:rFonts w:ascii="Arial Narrow" w:hAnsi="Arial Narrow" w:cs="Arial Narrow"/>
          <w:b/>
          <w:bCs/>
        </w:rPr>
        <w:t>13.5.</w:t>
      </w:r>
      <w:r w:rsidRPr="00C94AF6">
        <w:rPr>
          <w:rFonts w:ascii="Arial Narrow" w:hAnsi="Arial Narrow" w:cs="Arial Narrow"/>
        </w:rPr>
        <w:t xml:space="preserve"> A CONTRATADA no ato da assinatura deste instrumento apresentou os documentos retro anexados, como segue:</w:t>
      </w:r>
    </w:p>
    <w:p w:rsidR="00BB0661" w:rsidRPr="00C94AF6" w:rsidRDefault="00BB0661" w:rsidP="00C94AF6">
      <w:pPr>
        <w:pStyle w:val="p-integra"/>
        <w:spacing w:before="0" w:beforeAutospacing="0" w:after="120" w:afterAutospacing="0"/>
        <w:ind w:left="1260" w:hanging="720"/>
        <w:jc w:val="both"/>
        <w:rPr>
          <w:rFonts w:ascii="Arial Narrow" w:hAnsi="Arial Narrow" w:cs="Arial Narrow"/>
        </w:rPr>
      </w:pPr>
      <w:r w:rsidRPr="00C94AF6">
        <w:rPr>
          <w:rFonts w:ascii="Arial Narrow" w:hAnsi="Arial Narrow" w:cs="Arial Narrow"/>
          <w:b/>
          <w:bCs/>
        </w:rPr>
        <w:t>13.5.1.</w:t>
      </w:r>
      <w:r w:rsidRPr="00C94AF6">
        <w:rPr>
          <w:rFonts w:ascii="Arial Narrow" w:hAnsi="Arial Narrow" w:cs="Arial Narrow"/>
        </w:rPr>
        <w:t xml:space="preserve"> </w:t>
      </w:r>
      <w:r w:rsidRPr="00C94AF6">
        <w:rPr>
          <w:rFonts w:ascii="Arial Narrow" w:hAnsi="Arial Narrow" w:cs="Arial Narrow"/>
        </w:rPr>
        <w:tab/>
        <w:t xml:space="preserve">Certidão Negativa de Débito - CND para com o Sistema de Seguridade Social; </w:t>
      </w:r>
    </w:p>
    <w:p w:rsidR="00BB0661" w:rsidRPr="00C94AF6" w:rsidRDefault="00BB0661" w:rsidP="00C94AF6">
      <w:pPr>
        <w:pStyle w:val="p-integra"/>
        <w:spacing w:before="0" w:beforeAutospacing="0" w:after="120" w:afterAutospacing="0"/>
        <w:ind w:left="1260" w:hanging="720"/>
        <w:jc w:val="both"/>
        <w:rPr>
          <w:rFonts w:ascii="Arial Narrow" w:hAnsi="Arial Narrow" w:cs="Arial Narrow"/>
        </w:rPr>
      </w:pPr>
      <w:r w:rsidRPr="00C94AF6">
        <w:rPr>
          <w:rFonts w:ascii="Arial Narrow" w:hAnsi="Arial Narrow" w:cs="Arial Narrow"/>
          <w:b/>
          <w:bCs/>
        </w:rPr>
        <w:t>13.5.2.</w:t>
      </w:r>
      <w:r w:rsidRPr="00C94AF6">
        <w:rPr>
          <w:rFonts w:ascii="Arial Narrow" w:hAnsi="Arial Narrow" w:cs="Arial Narrow"/>
        </w:rPr>
        <w:t xml:space="preserve"> </w:t>
      </w:r>
      <w:r w:rsidRPr="00C94AF6">
        <w:rPr>
          <w:rFonts w:ascii="Arial Narrow" w:hAnsi="Arial Narrow" w:cs="Arial Narrow"/>
        </w:rPr>
        <w:tab/>
        <w:t>Certificado de Regularidade de Situação para com o Fundo de Garantia por Tempo de Serviço - F.G.T.S.;</w:t>
      </w:r>
    </w:p>
    <w:p w:rsidR="00BB0661" w:rsidRPr="00C94AF6" w:rsidRDefault="00BB0661" w:rsidP="00C94AF6">
      <w:pPr>
        <w:pStyle w:val="p-integra"/>
        <w:spacing w:before="0" w:beforeAutospacing="0" w:after="120" w:afterAutospacing="0"/>
        <w:ind w:left="1260" w:hanging="720"/>
        <w:jc w:val="both"/>
        <w:rPr>
          <w:rFonts w:ascii="Arial Narrow" w:hAnsi="Arial Narrow" w:cs="Arial Narrow"/>
        </w:rPr>
      </w:pPr>
      <w:r w:rsidRPr="00C94AF6">
        <w:rPr>
          <w:rFonts w:ascii="Arial Narrow" w:hAnsi="Arial Narrow" w:cs="Arial Narrow"/>
          <w:b/>
          <w:bCs/>
        </w:rPr>
        <w:t>13.5.3.</w:t>
      </w:r>
      <w:r w:rsidRPr="00C94AF6">
        <w:rPr>
          <w:rFonts w:ascii="Arial Narrow" w:hAnsi="Arial Narrow" w:cs="Arial Narrow"/>
        </w:rPr>
        <w:t xml:space="preserve"> </w:t>
      </w:r>
      <w:r w:rsidRPr="00C94AF6">
        <w:rPr>
          <w:rFonts w:ascii="Arial Narrow" w:hAnsi="Arial Narrow" w:cs="Arial Narrow"/>
        </w:rPr>
        <w:tab/>
        <w:t>Prova de inscrição no CNPJ;</w:t>
      </w:r>
    </w:p>
    <w:p w:rsidR="00BB0661" w:rsidRPr="00C94AF6" w:rsidRDefault="00BB0661" w:rsidP="00C94AF6">
      <w:pPr>
        <w:pStyle w:val="p-integra"/>
        <w:spacing w:before="0" w:beforeAutospacing="0" w:after="120" w:afterAutospacing="0"/>
        <w:ind w:left="1260" w:hanging="720"/>
        <w:jc w:val="both"/>
        <w:rPr>
          <w:rFonts w:ascii="Arial Narrow" w:hAnsi="Arial Narrow" w:cs="Arial Narrow"/>
        </w:rPr>
      </w:pPr>
      <w:r w:rsidRPr="00C94AF6">
        <w:rPr>
          <w:rFonts w:ascii="Arial Narrow" w:hAnsi="Arial Narrow" w:cs="Arial Narrow"/>
          <w:b/>
          <w:bCs/>
        </w:rPr>
        <w:t>13.5.4.</w:t>
      </w:r>
      <w:r w:rsidRPr="00C94AF6">
        <w:rPr>
          <w:rFonts w:ascii="Arial Narrow" w:hAnsi="Arial Narrow" w:cs="Arial Narrow"/>
        </w:rPr>
        <w:t xml:space="preserve"> </w:t>
      </w:r>
      <w:r w:rsidRPr="00C94AF6">
        <w:rPr>
          <w:rFonts w:ascii="Arial Narrow" w:hAnsi="Arial Narrow" w:cs="Arial Narrow"/>
        </w:rPr>
        <w:tab/>
        <w:t>Certidão Negativa de Débitos tributários mobiliários expedidos pela Secretaria Municipal das Finanças do Município de São Paulo, ainda que a empresa tenha sede em outro Município ou Declaração, firmada por seu representante legal, sob as penas da Lei, do não cadastramento e de que nada deve à Fazenda do Município de São Paulo, relativamente aos tributos relacionados à prestação licitada. (Caso a empresa não seja inscrita no Cadastro de Contribuintes Mobiliários deste Município);</w:t>
      </w:r>
    </w:p>
    <w:p w:rsidR="00BB0661" w:rsidRPr="00C94AF6" w:rsidRDefault="00BB0661" w:rsidP="00C94AF6">
      <w:pPr>
        <w:autoSpaceDE w:val="0"/>
        <w:autoSpaceDN w:val="0"/>
        <w:adjustRightInd w:val="0"/>
        <w:spacing w:after="120"/>
        <w:ind w:left="1276" w:hanging="709"/>
        <w:jc w:val="both"/>
        <w:rPr>
          <w:rFonts w:ascii="Arial Narrow" w:hAnsi="Arial Narrow" w:cs="Arial Narrow"/>
          <w:sz w:val="24"/>
          <w:szCs w:val="24"/>
        </w:rPr>
      </w:pPr>
      <w:r w:rsidRPr="00C94AF6">
        <w:rPr>
          <w:rFonts w:ascii="Arial Narrow" w:hAnsi="Arial Narrow" w:cs="Arial Narrow"/>
          <w:b/>
          <w:bCs/>
          <w:sz w:val="24"/>
          <w:szCs w:val="24"/>
        </w:rPr>
        <w:t xml:space="preserve">13.5.5. </w:t>
      </w:r>
      <w:r w:rsidRPr="00C94AF6">
        <w:rPr>
          <w:rFonts w:ascii="Arial Narrow" w:hAnsi="Arial Narrow" w:cs="Arial Narrow"/>
          <w:b/>
          <w:bCs/>
          <w:sz w:val="24"/>
          <w:szCs w:val="24"/>
        </w:rPr>
        <w:tab/>
      </w:r>
      <w:r w:rsidRPr="00C94AF6">
        <w:rPr>
          <w:rFonts w:ascii="Arial Narrow" w:hAnsi="Arial Narrow" w:cs="Arial Narrow"/>
          <w:sz w:val="24"/>
          <w:szCs w:val="24"/>
        </w:rPr>
        <w:t>Anotação de Responsabilidade Técnica – ART;</w:t>
      </w:r>
    </w:p>
    <w:p w:rsidR="00BB0661" w:rsidRPr="00C94AF6" w:rsidRDefault="00BB0661" w:rsidP="00C94AF6">
      <w:pPr>
        <w:autoSpaceDE w:val="0"/>
        <w:autoSpaceDN w:val="0"/>
        <w:adjustRightInd w:val="0"/>
        <w:spacing w:after="120"/>
        <w:ind w:left="1260" w:hanging="693"/>
        <w:jc w:val="both"/>
        <w:rPr>
          <w:rFonts w:ascii="Arial Narrow" w:hAnsi="Arial Narrow" w:cs="Arial Narrow"/>
          <w:b/>
          <w:bCs/>
          <w:sz w:val="24"/>
          <w:szCs w:val="24"/>
        </w:rPr>
      </w:pPr>
      <w:r w:rsidRPr="00C94AF6">
        <w:rPr>
          <w:rFonts w:ascii="Arial Narrow" w:hAnsi="Arial Narrow" w:cs="Arial Narrow"/>
          <w:b/>
          <w:bCs/>
          <w:sz w:val="24"/>
          <w:szCs w:val="24"/>
        </w:rPr>
        <w:t xml:space="preserve">13.5.6. </w:t>
      </w:r>
      <w:r w:rsidRPr="00C94AF6">
        <w:rPr>
          <w:rFonts w:ascii="Arial Narrow" w:hAnsi="Arial Narrow" w:cs="Arial Narrow"/>
          <w:b/>
          <w:bCs/>
          <w:sz w:val="24"/>
          <w:szCs w:val="24"/>
        </w:rPr>
        <w:tab/>
      </w:r>
      <w:r w:rsidRPr="00C94AF6">
        <w:rPr>
          <w:rFonts w:ascii="Arial Narrow" w:hAnsi="Arial Narrow" w:cs="Arial Narrow"/>
          <w:sz w:val="24"/>
          <w:szCs w:val="24"/>
        </w:rPr>
        <w:t>Certidão Negativa de Débito Trabalhista (CNDT), expedida pelo Banco Nacional de Devedores Trabalhistas, expedida pelo Banco Nacional de Devedores Trabalhistas.</w:t>
      </w:r>
    </w:p>
    <w:p w:rsidR="00BB0661" w:rsidRPr="00C94AF6" w:rsidRDefault="00BB0661" w:rsidP="00C94AF6">
      <w:pPr>
        <w:autoSpaceDE w:val="0"/>
        <w:autoSpaceDN w:val="0"/>
        <w:adjustRightInd w:val="0"/>
        <w:spacing w:after="120"/>
        <w:ind w:left="567" w:hanging="567"/>
        <w:jc w:val="both"/>
        <w:rPr>
          <w:rFonts w:ascii="Arial Narrow" w:hAnsi="Arial Narrow" w:cs="Arial Narrow"/>
          <w:sz w:val="24"/>
          <w:szCs w:val="24"/>
        </w:rPr>
      </w:pPr>
      <w:r w:rsidRPr="00C94AF6">
        <w:rPr>
          <w:rFonts w:ascii="Arial Narrow" w:hAnsi="Arial Narrow" w:cs="Arial Narrow"/>
          <w:b/>
          <w:bCs/>
          <w:sz w:val="24"/>
          <w:szCs w:val="24"/>
        </w:rPr>
        <w:t xml:space="preserve">13.6. </w:t>
      </w:r>
      <w:r w:rsidRPr="00C94AF6">
        <w:rPr>
          <w:rFonts w:ascii="Arial Narrow" w:hAnsi="Arial Narrow" w:cs="Arial Narrow"/>
          <w:b/>
          <w:bCs/>
          <w:sz w:val="24"/>
          <w:szCs w:val="24"/>
        </w:rPr>
        <w:tab/>
      </w:r>
      <w:r w:rsidRPr="00C94AF6">
        <w:rPr>
          <w:rFonts w:ascii="Arial Narrow" w:hAnsi="Arial Narrow" w:cs="Arial Narrow"/>
          <w:sz w:val="24"/>
          <w:szCs w:val="24"/>
        </w:rPr>
        <w:t>Ficam fazendo parte integrante do presente Contrato a proposta da detentora, a Ata da Sessão Pública do Pregão, na qual constam os preços finais alcançados e o Edital da licitação que a precedeu;</w:t>
      </w:r>
    </w:p>
    <w:p w:rsidR="00BB0661" w:rsidRDefault="00BB0661" w:rsidP="00C94AF6">
      <w:pPr>
        <w:pStyle w:val="p-integra"/>
        <w:spacing w:before="0" w:beforeAutospacing="0" w:after="120" w:afterAutospacing="0"/>
        <w:ind w:left="540" w:hanging="540"/>
        <w:jc w:val="both"/>
        <w:rPr>
          <w:rFonts w:ascii="Arial Narrow" w:hAnsi="Arial Narrow" w:cs="Arial Narrow"/>
        </w:rPr>
      </w:pPr>
      <w:r w:rsidRPr="00C94AF6">
        <w:rPr>
          <w:rFonts w:ascii="Arial Narrow" w:hAnsi="Arial Narrow" w:cs="Arial Narrow"/>
          <w:b/>
          <w:bCs/>
        </w:rPr>
        <w:t>13.7</w:t>
      </w:r>
      <w:r w:rsidRPr="00C94AF6">
        <w:rPr>
          <w:rFonts w:ascii="Arial Narrow" w:hAnsi="Arial Narrow" w:cs="Arial Narrow"/>
        </w:rPr>
        <w:t>. O ajuste, suas alterações e rescisão, obedecerão à Lei Federal nº 8.666/93, Lei Municipal nº 13.278/2002 e demais normas pertinentes, aplicáveis à sua execução e especialmente aos casos omissos.</w:t>
      </w:r>
    </w:p>
    <w:p w:rsidR="00BB0661" w:rsidRPr="00C94AF6" w:rsidRDefault="00BB0661" w:rsidP="00C94AF6">
      <w:pPr>
        <w:pStyle w:val="p-integra"/>
        <w:spacing w:before="0" w:beforeAutospacing="0" w:after="120" w:afterAutospacing="0"/>
        <w:ind w:left="540" w:hanging="540"/>
        <w:jc w:val="both"/>
        <w:rPr>
          <w:rFonts w:ascii="Arial Narrow" w:hAnsi="Arial Narrow" w:cs="Arial Narrow"/>
          <w:b/>
          <w:bCs/>
          <w:u w:val="single"/>
        </w:rPr>
      </w:pP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r w:rsidRPr="00C94AF6">
        <w:rPr>
          <w:rFonts w:ascii="Arial Narrow" w:hAnsi="Arial Narrow" w:cs="Arial Narrow"/>
          <w:b/>
          <w:bCs/>
          <w:u w:val="single"/>
        </w:rPr>
        <w:t>CLÁUSULA DÉCIMA QUARTA</w:t>
      </w: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r w:rsidRPr="00C94AF6">
        <w:rPr>
          <w:rFonts w:ascii="Arial Narrow" w:hAnsi="Arial Narrow" w:cs="Arial Narrow"/>
          <w:b/>
          <w:bCs/>
          <w:u w:val="single"/>
        </w:rPr>
        <w:t>DO FORO</w:t>
      </w:r>
    </w:p>
    <w:p w:rsidR="00BB0661" w:rsidRPr="00C94AF6" w:rsidRDefault="00BB0661" w:rsidP="00C94AF6">
      <w:pPr>
        <w:pStyle w:val="p-integra"/>
        <w:spacing w:before="0" w:beforeAutospacing="0" w:after="120" w:afterAutospacing="0"/>
        <w:jc w:val="center"/>
        <w:rPr>
          <w:rFonts w:ascii="Arial Narrow" w:hAnsi="Arial Narrow" w:cs="Arial Narrow"/>
          <w:b/>
          <w:bCs/>
          <w:u w:val="single"/>
        </w:rPr>
      </w:pPr>
    </w:p>
    <w:p w:rsidR="00BB0661" w:rsidRDefault="00BB0661" w:rsidP="00C94AF6">
      <w:pPr>
        <w:spacing w:after="120"/>
        <w:ind w:left="540" w:hanging="540"/>
        <w:jc w:val="both"/>
        <w:rPr>
          <w:rFonts w:ascii="Arial Narrow" w:hAnsi="Arial Narrow" w:cs="Arial Narrow"/>
          <w:sz w:val="24"/>
          <w:szCs w:val="24"/>
        </w:rPr>
      </w:pPr>
      <w:r w:rsidRPr="00C94AF6">
        <w:rPr>
          <w:rFonts w:ascii="Arial Narrow" w:hAnsi="Arial Narrow" w:cs="Arial Narrow"/>
          <w:b/>
          <w:bCs/>
          <w:sz w:val="24"/>
          <w:szCs w:val="24"/>
        </w:rPr>
        <w:t>14.1.</w:t>
      </w:r>
      <w:r w:rsidRPr="00C94AF6">
        <w:rPr>
          <w:rFonts w:ascii="Arial Narrow" w:hAnsi="Arial Narrow" w:cs="Arial Narrow"/>
          <w:sz w:val="24"/>
          <w:szCs w:val="24"/>
        </w:rPr>
        <w:t xml:space="preserve"> Elegem as partes o foro da Comarca da Capital do Estado de São Paulo, mais precisamente o Juízo Privativo das Varas da Fazenda Pública, para dirimir eventual controvérsia decorrente do presente ajuste, o qual preterirá a qualquer outro, por mais privilegiado que possa se afigurar.</w:t>
      </w:r>
    </w:p>
    <w:p w:rsidR="00BB0661" w:rsidRDefault="00BB0661" w:rsidP="00C94AF6">
      <w:pPr>
        <w:spacing w:after="120"/>
        <w:ind w:left="540" w:hanging="540"/>
        <w:jc w:val="both"/>
        <w:rPr>
          <w:rFonts w:ascii="Arial Narrow" w:hAnsi="Arial Narrow" w:cs="Arial Narrow"/>
          <w:sz w:val="24"/>
          <w:szCs w:val="24"/>
        </w:rPr>
      </w:pPr>
    </w:p>
    <w:p w:rsidR="00BB0661" w:rsidRPr="00C94AF6" w:rsidRDefault="00BB0661" w:rsidP="00C94AF6">
      <w:pPr>
        <w:spacing w:after="120"/>
        <w:ind w:left="540" w:hanging="540"/>
        <w:jc w:val="both"/>
        <w:rPr>
          <w:rFonts w:ascii="Arial Narrow" w:hAnsi="Arial Narrow" w:cs="Arial Narrow"/>
          <w:sz w:val="24"/>
          <w:szCs w:val="24"/>
        </w:rPr>
      </w:pPr>
    </w:p>
    <w:p w:rsidR="00BB0661" w:rsidRPr="00C94AF6" w:rsidRDefault="00BB0661" w:rsidP="00C94AF6">
      <w:pPr>
        <w:tabs>
          <w:tab w:val="left" w:pos="567"/>
        </w:tabs>
        <w:spacing w:after="120"/>
        <w:ind w:firstLine="1980"/>
        <w:jc w:val="both"/>
        <w:rPr>
          <w:rFonts w:ascii="Arial Narrow" w:hAnsi="Arial Narrow" w:cs="Arial Narrow"/>
          <w:sz w:val="24"/>
          <w:szCs w:val="24"/>
        </w:rPr>
      </w:pPr>
      <w:r w:rsidRPr="00C94AF6">
        <w:rPr>
          <w:rFonts w:ascii="Arial Narrow" w:hAnsi="Arial Narrow" w:cs="Arial Narrow"/>
          <w:sz w:val="24"/>
          <w:szCs w:val="24"/>
        </w:rPr>
        <w:t>E por estarem justas e acertadas, firmam as partes contratantes o presente em 03 (três) vias de igual teor e forma, após terem lido o mesmo, na presença de 02 (duas) testemunhas, ao final assinadas.</w:t>
      </w:r>
    </w:p>
    <w:p w:rsidR="00BB0661" w:rsidRPr="00C94AF6" w:rsidRDefault="00BB0661" w:rsidP="00C94AF6">
      <w:pPr>
        <w:autoSpaceDE w:val="0"/>
        <w:autoSpaceDN w:val="0"/>
        <w:adjustRightInd w:val="0"/>
        <w:spacing w:after="120"/>
        <w:jc w:val="center"/>
        <w:rPr>
          <w:rFonts w:ascii="Arial Narrow" w:hAnsi="Arial Narrow" w:cs="Arial Narrow"/>
          <w:sz w:val="24"/>
          <w:szCs w:val="24"/>
        </w:rPr>
      </w:pPr>
      <w:r w:rsidRPr="00C94AF6">
        <w:rPr>
          <w:rFonts w:ascii="Arial Narrow" w:hAnsi="Arial Narrow" w:cs="Arial Narrow"/>
          <w:sz w:val="24"/>
          <w:szCs w:val="24"/>
        </w:rPr>
        <w:t xml:space="preserve">  </w:t>
      </w:r>
    </w:p>
    <w:p w:rsidR="00BB0661" w:rsidRPr="00C94AF6" w:rsidRDefault="00BB0661" w:rsidP="00C94AF6">
      <w:pPr>
        <w:autoSpaceDE w:val="0"/>
        <w:autoSpaceDN w:val="0"/>
        <w:adjustRightInd w:val="0"/>
        <w:spacing w:after="120"/>
        <w:jc w:val="center"/>
        <w:rPr>
          <w:rFonts w:ascii="Arial Narrow" w:hAnsi="Arial Narrow" w:cs="Arial Narrow"/>
          <w:sz w:val="24"/>
          <w:szCs w:val="24"/>
        </w:rPr>
      </w:pPr>
      <w:r w:rsidRPr="00C94AF6">
        <w:rPr>
          <w:rFonts w:ascii="Arial Narrow" w:hAnsi="Arial Narrow" w:cs="Arial Narrow"/>
          <w:sz w:val="24"/>
          <w:szCs w:val="24"/>
        </w:rPr>
        <w:t>São Paulo,                      de                                   de 2015</w:t>
      </w:r>
    </w:p>
    <w:p w:rsidR="00BB0661" w:rsidRPr="00C94AF6" w:rsidRDefault="00BB0661" w:rsidP="00C94AF6">
      <w:pPr>
        <w:autoSpaceDE w:val="0"/>
        <w:autoSpaceDN w:val="0"/>
        <w:adjustRightInd w:val="0"/>
        <w:spacing w:after="120"/>
        <w:jc w:val="both"/>
        <w:rPr>
          <w:rFonts w:ascii="Arial Narrow" w:hAnsi="Arial Narrow" w:cs="Arial Narrow"/>
          <w:sz w:val="24"/>
          <w:szCs w:val="24"/>
        </w:rPr>
      </w:pPr>
    </w:p>
    <w:p w:rsidR="00BB0661" w:rsidRPr="00C94AF6" w:rsidRDefault="00BB0661" w:rsidP="00C94AF6">
      <w:pPr>
        <w:rPr>
          <w:rFonts w:ascii="Arial" w:hAnsi="Arial" w:cs="Arial"/>
          <w:sz w:val="24"/>
          <w:szCs w:val="24"/>
        </w:rPr>
      </w:pPr>
    </w:p>
    <w:p w:rsidR="00BB0661" w:rsidRPr="00C94AF6" w:rsidRDefault="00BB0661" w:rsidP="00C94AF6">
      <w:pPr>
        <w:rPr>
          <w:rFonts w:ascii="Arial" w:hAnsi="Arial" w:cs="Arial"/>
          <w:b/>
          <w:bCs/>
          <w:sz w:val="24"/>
          <w:szCs w:val="24"/>
        </w:rPr>
      </w:pPr>
    </w:p>
    <w:p w:rsidR="00BB0661" w:rsidRPr="00C94AF6" w:rsidRDefault="00BB0661" w:rsidP="00C94AF6">
      <w:pPr>
        <w:rPr>
          <w:rFonts w:ascii="Arial" w:hAnsi="Arial" w:cs="Arial"/>
          <w:b/>
          <w:bCs/>
          <w:sz w:val="24"/>
          <w:szCs w:val="24"/>
        </w:rPr>
      </w:pPr>
    </w:p>
    <w:p w:rsidR="00BB0661" w:rsidRPr="00C94AF6" w:rsidRDefault="00BB0661" w:rsidP="00C94AF6">
      <w:pPr>
        <w:rPr>
          <w:rFonts w:ascii="Arial" w:hAnsi="Arial" w:cs="Arial"/>
          <w:b/>
          <w:bCs/>
          <w:sz w:val="24"/>
          <w:szCs w:val="24"/>
        </w:rPr>
      </w:pPr>
    </w:p>
    <w:p w:rsidR="00BB0661" w:rsidRPr="00C94AF6" w:rsidRDefault="00BB0661" w:rsidP="00C94AF6">
      <w:pPr>
        <w:rPr>
          <w:rFonts w:ascii="Arial" w:hAnsi="Arial" w:cs="Arial"/>
          <w:b/>
          <w:bCs/>
          <w:sz w:val="24"/>
          <w:szCs w:val="24"/>
        </w:rPr>
      </w:pPr>
    </w:p>
    <w:p w:rsidR="00BB0661" w:rsidRPr="00C94AF6" w:rsidRDefault="00BB0661" w:rsidP="00C94AF6">
      <w:pPr>
        <w:jc w:val="center"/>
        <w:rPr>
          <w:rFonts w:ascii="Arial" w:hAnsi="Arial" w:cs="Arial"/>
          <w:sz w:val="24"/>
          <w:szCs w:val="24"/>
        </w:rPr>
      </w:pPr>
      <w:r w:rsidRPr="00C94AF6">
        <w:rPr>
          <w:rFonts w:ascii="Arial" w:hAnsi="Arial" w:cs="Arial"/>
          <w:b/>
          <w:bCs/>
          <w:sz w:val="24"/>
          <w:szCs w:val="24"/>
        </w:rPr>
        <w:t>___________________________________________________</w:t>
      </w:r>
    </w:p>
    <w:p w:rsidR="00BB0661" w:rsidRPr="00C94AF6" w:rsidRDefault="00BB0661" w:rsidP="00C94AF6">
      <w:pPr>
        <w:jc w:val="center"/>
        <w:rPr>
          <w:rFonts w:ascii="Arial" w:hAnsi="Arial" w:cs="Arial"/>
          <w:b/>
          <w:bCs/>
          <w:sz w:val="24"/>
          <w:szCs w:val="24"/>
        </w:rPr>
      </w:pPr>
      <w:r w:rsidRPr="00C94AF6">
        <w:rPr>
          <w:rFonts w:ascii="Arial" w:hAnsi="Arial" w:cs="Arial"/>
          <w:b/>
          <w:bCs/>
          <w:sz w:val="24"/>
          <w:szCs w:val="24"/>
        </w:rPr>
        <w:t>P R E F E I T U R A</w:t>
      </w:r>
    </w:p>
    <w:p w:rsidR="00BB0661" w:rsidRPr="00C94AF6" w:rsidRDefault="00BB0661" w:rsidP="00C94AF6">
      <w:pPr>
        <w:jc w:val="center"/>
        <w:rPr>
          <w:rFonts w:ascii="Arial" w:hAnsi="Arial" w:cs="Arial"/>
          <w:b/>
          <w:bCs/>
          <w:sz w:val="24"/>
          <w:szCs w:val="24"/>
        </w:rPr>
      </w:pPr>
      <w:r w:rsidRPr="00C94AF6">
        <w:rPr>
          <w:rFonts w:ascii="Arial" w:hAnsi="Arial" w:cs="Arial"/>
          <w:b/>
          <w:bCs/>
          <w:sz w:val="24"/>
          <w:szCs w:val="24"/>
        </w:rPr>
        <w:t>OSVALDO MISSO</w:t>
      </w:r>
    </w:p>
    <w:p w:rsidR="00BB0661" w:rsidRPr="00C94AF6" w:rsidRDefault="00BB0661" w:rsidP="00C94AF6">
      <w:pPr>
        <w:jc w:val="center"/>
        <w:rPr>
          <w:rFonts w:ascii="Arial" w:hAnsi="Arial" w:cs="Arial"/>
          <w:b/>
          <w:bCs/>
          <w:sz w:val="24"/>
          <w:szCs w:val="24"/>
        </w:rPr>
      </w:pPr>
      <w:r w:rsidRPr="00C94AF6">
        <w:rPr>
          <w:rFonts w:ascii="Arial" w:hAnsi="Arial" w:cs="Arial"/>
          <w:b/>
          <w:bCs/>
          <w:sz w:val="24"/>
          <w:szCs w:val="24"/>
        </w:rPr>
        <w:t xml:space="preserve">SECRETÁRIO </w:t>
      </w:r>
      <w:r>
        <w:rPr>
          <w:rFonts w:ascii="Arial" w:hAnsi="Arial" w:cs="Arial"/>
          <w:b/>
          <w:bCs/>
          <w:sz w:val="24"/>
          <w:szCs w:val="24"/>
        </w:rPr>
        <w:t>ADJUNTO</w:t>
      </w:r>
      <w:r w:rsidRPr="00C94AF6">
        <w:rPr>
          <w:rFonts w:ascii="Arial" w:hAnsi="Arial" w:cs="Arial"/>
          <w:b/>
          <w:bCs/>
          <w:sz w:val="24"/>
          <w:szCs w:val="24"/>
        </w:rPr>
        <w:t xml:space="preserve"> DA SECRETARIA DE </w:t>
      </w:r>
    </w:p>
    <w:p w:rsidR="00BB0661" w:rsidRPr="00C94AF6" w:rsidRDefault="00BB0661" w:rsidP="00C94AF6">
      <w:pPr>
        <w:jc w:val="center"/>
        <w:rPr>
          <w:rFonts w:ascii="Arial" w:hAnsi="Arial" w:cs="Arial"/>
          <w:b/>
          <w:bCs/>
          <w:sz w:val="24"/>
          <w:szCs w:val="24"/>
        </w:rPr>
      </w:pPr>
      <w:r w:rsidRPr="00C94AF6">
        <w:rPr>
          <w:rFonts w:ascii="Arial" w:hAnsi="Arial" w:cs="Arial"/>
          <w:b/>
          <w:bCs/>
          <w:sz w:val="24"/>
          <w:szCs w:val="24"/>
        </w:rPr>
        <w:t>INFRAESTRUTURA E URBANA</w:t>
      </w:r>
    </w:p>
    <w:p w:rsidR="00BB0661" w:rsidRPr="00C94AF6" w:rsidRDefault="00BB0661" w:rsidP="00C94AF6">
      <w:pPr>
        <w:jc w:val="center"/>
        <w:rPr>
          <w:rFonts w:ascii="Arial" w:hAnsi="Arial" w:cs="Arial"/>
          <w:b/>
          <w:bCs/>
          <w:sz w:val="24"/>
          <w:szCs w:val="24"/>
        </w:rPr>
      </w:pPr>
      <w:r w:rsidRPr="00C94AF6">
        <w:rPr>
          <w:rFonts w:ascii="Arial" w:hAnsi="Arial" w:cs="Arial"/>
          <w:b/>
          <w:bCs/>
          <w:sz w:val="24"/>
          <w:szCs w:val="24"/>
        </w:rPr>
        <w:t>SIURB</w:t>
      </w:r>
    </w:p>
    <w:p w:rsidR="00BB0661" w:rsidRPr="00C94AF6" w:rsidRDefault="00BB0661" w:rsidP="00C94AF6">
      <w:pPr>
        <w:rPr>
          <w:rFonts w:ascii="Arial" w:hAnsi="Arial" w:cs="Arial"/>
          <w:b/>
          <w:bCs/>
          <w:sz w:val="24"/>
          <w:szCs w:val="24"/>
        </w:rPr>
      </w:pPr>
    </w:p>
    <w:p w:rsidR="00BB0661" w:rsidRPr="00C94AF6" w:rsidRDefault="00BB0661" w:rsidP="00C94AF6">
      <w:pPr>
        <w:rPr>
          <w:rFonts w:ascii="Arial" w:hAnsi="Arial" w:cs="Arial"/>
          <w:b/>
          <w:bCs/>
          <w:sz w:val="24"/>
          <w:szCs w:val="24"/>
        </w:rPr>
      </w:pPr>
    </w:p>
    <w:p w:rsidR="00BB0661" w:rsidRPr="00C94AF6" w:rsidRDefault="00BB0661" w:rsidP="00C94AF6">
      <w:pPr>
        <w:rPr>
          <w:rFonts w:ascii="Arial" w:hAnsi="Arial" w:cs="Arial"/>
          <w:b/>
          <w:bCs/>
          <w:sz w:val="24"/>
          <w:szCs w:val="24"/>
        </w:rPr>
      </w:pPr>
    </w:p>
    <w:p w:rsidR="00BB0661" w:rsidRPr="00C94AF6" w:rsidRDefault="00BB0661" w:rsidP="00C94AF6">
      <w:pPr>
        <w:rPr>
          <w:rFonts w:ascii="Arial" w:hAnsi="Arial" w:cs="Arial"/>
          <w:b/>
          <w:bCs/>
          <w:sz w:val="24"/>
          <w:szCs w:val="24"/>
        </w:rPr>
      </w:pPr>
    </w:p>
    <w:p w:rsidR="00BB0661" w:rsidRPr="00C94AF6" w:rsidRDefault="00BB0661" w:rsidP="00C94AF6">
      <w:pPr>
        <w:rPr>
          <w:rFonts w:ascii="Arial" w:hAnsi="Arial" w:cs="Arial"/>
          <w:b/>
          <w:bCs/>
          <w:sz w:val="24"/>
          <w:szCs w:val="24"/>
        </w:rPr>
      </w:pPr>
    </w:p>
    <w:p w:rsidR="00BB0661" w:rsidRPr="00C94AF6" w:rsidRDefault="00BB0661" w:rsidP="00C94AF6">
      <w:pPr>
        <w:rPr>
          <w:rFonts w:ascii="Arial" w:hAnsi="Arial" w:cs="Arial"/>
          <w:b/>
          <w:bCs/>
          <w:sz w:val="24"/>
          <w:szCs w:val="24"/>
        </w:rPr>
      </w:pPr>
    </w:p>
    <w:p w:rsidR="00BB0661" w:rsidRPr="00C94AF6" w:rsidRDefault="00BB0661" w:rsidP="00C94AF6">
      <w:pPr>
        <w:rPr>
          <w:rFonts w:ascii="Arial" w:hAnsi="Arial" w:cs="Arial"/>
          <w:b/>
          <w:bCs/>
          <w:sz w:val="24"/>
          <w:szCs w:val="24"/>
        </w:rPr>
      </w:pPr>
    </w:p>
    <w:p w:rsidR="00BB0661" w:rsidRPr="00C94AF6" w:rsidRDefault="00BB0661" w:rsidP="00C94AF6">
      <w:pPr>
        <w:jc w:val="center"/>
        <w:rPr>
          <w:rFonts w:ascii="Arial" w:hAnsi="Arial" w:cs="Arial"/>
          <w:b/>
          <w:bCs/>
          <w:sz w:val="24"/>
          <w:szCs w:val="24"/>
        </w:rPr>
      </w:pPr>
      <w:r w:rsidRPr="00C94AF6">
        <w:rPr>
          <w:rFonts w:ascii="Arial" w:hAnsi="Arial" w:cs="Arial"/>
          <w:b/>
          <w:bCs/>
          <w:sz w:val="24"/>
          <w:szCs w:val="24"/>
        </w:rPr>
        <w:t>________________________________________</w:t>
      </w:r>
    </w:p>
    <w:p w:rsidR="00BB0661" w:rsidRPr="00C94AF6" w:rsidRDefault="00BB0661" w:rsidP="00C94AF6">
      <w:pPr>
        <w:jc w:val="center"/>
        <w:rPr>
          <w:rFonts w:ascii="Arial" w:hAnsi="Arial" w:cs="Arial"/>
          <w:b/>
          <w:bCs/>
          <w:sz w:val="24"/>
          <w:szCs w:val="24"/>
        </w:rPr>
      </w:pPr>
      <w:r w:rsidRPr="00C94AF6">
        <w:rPr>
          <w:rFonts w:ascii="Arial" w:hAnsi="Arial" w:cs="Arial"/>
          <w:b/>
          <w:bCs/>
          <w:sz w:val="24"/>
          <w:szCs w:val="24"/>
        </w:rPr>
        <w:t>C O N T R A T A D A</w:t>
      </w:r>
    </w:p>
    <w:p w:rsidR="00BB0661" w:rsidRPr="00C94AF6" w:rsidRDefault="00BB0661" w:rsidP="00C94AF6">
      <w:pPr>
        <w:rPr>
          <w:rFonts w:ascii="Arial" w:hAnsi="Arial" w:cs="Arial"/>
          <w:b/>
          <w:bCs/>
          <w:sz w:val="24"/>
          <w:szCs w:val="24"/>
        </w:rPr>
      </w:pPr>
      <w:r w:rsidRPr="00C94AF6">
        <w:rPr>
          <w:rFonts w:ascii="Arial" w:hAnsi="Arial" w:cs="Arial"/>
          <w:b/>
          <w:bCs/>
          <w:sz w:val="24"/>
          <w:szCs w:val="24"/>
        </w:rPr>
        <w:t xml:space="preserve">                         </w:t>
      </w:r>
      <w:r>
        <w:rPr>
          <w:rFonts w:ascii="Arial" w:hAnsi="Arial" w:cs="Arial"/>
          <w:b/>
          <w:bCs/>
          <w:sz w:val="24"/>
          <w:szCs w:val="24"/>
        </w:rPr>
        <w:t xml:space="preserve">   </w:t>
      </w:r>
      <w:r w:rsidRPr="00C94AF6">
        <w:rPr>
          <w:rFonts w:ascii="Arial" w:hAnsi="Arial" w:cs="Arial"/>
          <w:b/>
          <w:bCs/>
          <w:sz w:val="24"/>
          <w:szCs w:val="24"/>
        </w:rPr>
        <w:t>ÉPURA ENGENHARIA E CONSTRUÇÕES LTDA</w:t>
      </w:r>
    </w:p>
    <w:p w:rsidR="00BB0661" w:rsidRPr="00C94AF6" w:rsidRDefault="00BB0661" w:rsidP="00C94AF6">
      <w:pPr>
        <w:jc w:val="center"/>
        <w:rPr>
          <w:rFonts w:ascii="Arial" w:hAnsi="Arial" w:cs="Arial"/>
          <w:b/>
          <w:bCs/>
          <w:sz w:val="24"/>
          <w:szCs w:val="24"/>
        </w:rPr>
      </w:pPr>
      <w:r w:rsidRPr="00C94AF6">
        <w:rPr>
          <w:rFonts w:ascii="Arial" w:hAnsi="Arial" w:cs="Arial"/>
          <w:b/>
          <w:bCs/>
          <w:sz w:val="24"/>
          <w:szCs w:val="24"/>
        </w:rPr>
        <w:t>JOSÉ GABRIEL VENTURELLI</w:t>
      </w:r>
    </w:p>
    <w:p w:rsidR="00BB0661" w:rsidRPr="00C94AF6" w:rsidRDefault="00BB0661" w:rsidP="00C94AF6">
      <w:pPr>
        <w:jc w:val="center"/>
        <w:rPr>
          <w:rFonts w:ascii="Arial" w:hAnsi="Arial" w:cs="Arial"/>
          <w:sz w:val="24"/>
          <w:szCs w:val="24"/>
        </w:rPr>
      </w:pPr>
      <w:r w:rsidRPr="00C94AF6">
        <w:rPr>
          <w:rFonts w:ascii="Arial" w:hAnsi="Arial" w:cs="Arial"/>
          <w:b/>
          <w:bCs/>
          <w:sz w:val="24"/>
          <w:szCs w:val="24"/>
        </w:rPr>
        <w:t xml:space="preserve">RG Nº 6.935.452-2 </w:t>
      </w:r>
    </w:p>
    <w:p w:rsidR="00BB0661" w:rsidRPr="00C94AF6" w:rsidRDefault="00BB0661" w:rsidP="00C94AF6">
      <w:pPr>
        <w:jc w:val="center"/>
        <w:rPr>
          <w:rFonts w:ascii="Arial" w:hAnsi="Arial" w:cs="Arial"/>
          <w:sz w:val="24"/>
          <w:szCs w:val="24"/>
        </w:rPr>
      </w:pPr>
      <w:r w:rsidRPr="00C94AF6">
        <w:rPr>
          <w:rFonts w:ascii="Arial" w:hAnsi="Arial" w:cs="Arial"/>
          <w:sz w:val="24"/>
          <w:szCs w:val="24"/>
        </w:rPr>
        <w:t xml:space="preserve"> </w:t>
      </w:r>
      <w:r w:rsidRPr="00C94AF6">
        <w:rPr>
          <w:rFonts w:ascii="Arial" w:hAnsi="Arial" w:cs="Arial"/>
          <w:b/>
          <w:bCs/>
          <w:sz w:val="24"/>
          <w:szCs w:val="24"/>
        </w:rPr>
        <w:t>CPF Nº 740.527.218-53</w:t>
      </w:r>
    </w:p>
    <w:p w:rsidR="00BB0661" w:rsidRPr="00C94AF6" w:rsidRDefault="00BB0661" w:rsidP="00C94AF6">
      <w:pPr>
        <w:autoSpaceDE w:val="0"/>
        <w:autoSpaceDN w:val="0"/>
        <w:adjustRightInd w:val="0"/>
        <w:spacing w:after="120"/>
        <w:jc w:val="both"/>
        <w:rPr>
          <w:rFonts w:ascii="Arial Narrow" w:hAnsi="Arial Narrow" w:cs="Arial Narrow"/>
          <w:sz w:val="24"/>
          <w:szCs w:val="24"/>
        </w:rPr>
      </w:pPr>
    </w:p>
    <w:p w:rsidR="00BB0661" w:rsidRPr="00C94AF6" w:rsidRDefault="00BB0661" w:rsidP="00C94AF6">
      <w:pPr>
        <w:autoSpaceDE w:val="0"/>
        <w:autoSpaceDN w:val="0"/>
        <w:adjustRightInd w:val="0"/>
        <w:spacing w:after="120"/>
        <w:jc w:val="both"/>
        <w:rPr>
          <w:rFonts w:ascii="Arial Narrow" w:hAnsi="Arial Narrow" w:cs="Arial Narrow"/>
          <w:sz w:val="24"/>
          <w:szCs w:val="24"/>
        </w:rPr>
      </w:pPr>
    </w:p>
    <w:p w:rsidR="00BB0661" w:rsidRPr="00C94AF6" w:rsidRDefault="00BB0661" w:rsidP="00C94AF6">
      <w:pPr>
        <w:autoSpaceDE w:val="0"/>
        <w:autoSpaceDN w:val="0"/>
        <w:adjustRightInd w:val="0"/>
        <w:spacing w:after="120"/>
        <w:jc w:val="both"/>
        <w:rPr>
          <w:rFonts w:ascii="Arial Narrow" w:hAnsi="Arial Narrow" w:cs="Arial Narrow"/>
          <w:sz w:val="24"/>
          <w:szCs w:val="24"/>
        </w:rPr>
      </w:pPr>
    </w:p>
    <w:p w:rsidR="00BB0661" w:rsidRPr="00C94AF6" w:rsidRDefault="00BB0661" w:rsidP="00C94AF6">
      <w:pPr>
        <w:spacing w:after="120"/>
        <w:rPr>
          <w:rFonts w:ascii="Arial" w:hAnsi="Arial" w:cs="Arial"/>
          <w:b/>
          <w:bCs/>
          <w:sz w:val="24"/>
          <w:szCs w:val="24"/>
        </w:rPr>
      </w:pPr>
      <w:r w:rsidRPr="00C94AF6">
        <w:rPr>
          <w:rFonts w:ascii="Arial" w:hAnsi="Arial" w:cs="Arial"/>
          <w:b/>
          <w:bCs/>
          <w:sz w:val="24"/>
          <w:szCs w:val="24"/>
        </w:rPr>
        <w:t>TESTEMUNHAS:</w:t>
      </w:r>
    </w:p>
    <w:p w:rsidR="00BB0661" w:rsidRPr="00C94AF6" w:rsidRDefault="00BB0661" w:rsidP="00C94AF6">
      <w:pPr>
        <w:spacing w:after="120"/>
        <w:rPr>
          <w:rFonts w:ascii="Arial" w:hAnsi="Arial" w:cs="Arial"/>
          <w:b/>
          <w:bCs/>
          <w:sz w:val="24"/>
          <w:szCs w:val="24"/>
        </w:rPr>
      </w:pPr>
    </w:p>
    <w:p w:rsidR="00BB0661" w:rsidRPr="00C94AF6" w:rsidRDefault="00BB0661" w:rsidP="00C94AF6">
      <w:pPr>
        <w:spacing w:after="120"/>
        <w:rPr>
          <w:rFonts w:ascii="Arial" w:hAnsi="Arial" w:cs="Arial"/>
          <w:b/>
          <w:bCs/>
          <w:sz w:val="24"/>
          <w:szCs w:val="24"/>
        </w:rPr>
      </w:pPr>
    </w:p>
    <w:p w:rsidR="00BB0661" w:rsidRPr="00C94AF6" w:rsidRDefault="00BB0661" w:rsidP="00C94AF6">
      <w:pPr>
        <w:jc w:val="both"/>
        <w:rPr>
          <w:rFonts w:ascii="Arial" w:hAnsi="Arial" w:cs="Arial"/>
          <w:sz w:val="24"/>
          <w:szCs w:val="24"/>
        </w:rPr>
      </w:pPr>
      <w:r w:rsidRPr="00C94AF6">
        <w:rPr>
          <w:rFonts w:ascii="Arial" w:hAnsi="Arial" w:cs="Arial"/>
          <w:sz w:val="24"/>
          <w:szCs w:val="24"/>
        </w:rPr>
        <w:t>__________________________</w:t>
      </w:r>
      <w:r w:rsidRPr="00C94AF6">
        <w:rPr>
          <w:rFonts w:ascii="Arial" w:hAnsi="Arial" w:cs="Arial"/>
          <w:sz w:val="24"/>
          <w:szCs w:val="24"/>
        </w:rPr>
        <w:tab/>
      </w:r>
      <w:r w:rsidRPr="00C94AF6">
        <w:rPr>
          <w:rFonts w:ascii="Arial" w:hAnsi="Arial" w:cs="Arial"/>
          <w:sz w:val="24"/>
          <w:szCs w:val="24"/>
        </w:rPr>
        <w:tab/>
      </w:r>
      <w:r w:rsidRPr="00C94AF6">
        <w:rPr>
          <w:rFonts w:ascii="Arial" w:hAnsi="Arial" w:cs="Arial"/>
          <w:sz w:val="24"/>
          <w:szCs w:val="24"/>
        </w:rPr>
        <w:tab/>
        <w:t xml:space="preserve">     ____________________</w:t>
      </w:r>
    </w:p>
    <w:p w:rsidR="00BB0661" w:rsidRPr="00C94AF6" w:rsidRDefault="00BB0661" w:rsidP="00C94AF6">
      <w:pPr>
        <w:jc w:val="both"/>
        <w:rPr>
          <w:rFonts w:ascii="Arial" w:hAnsi="Arial" w:cs="Arial"/>
          <w:sz w:val="24"/>
          <w:szCs w:val="24"/>
        </w:rPr>
      </w:pPr>
      <w:r w:rsidRPr="00C94AF6">
        <w:rPr>
          <w:rFonts w:ascii="Arial" w:hAnsi="Arial" w:cs="Arial"/>
          <w:b/>
          <w:bCs/>
          <w:sz w:val="24"/>
          <w:szCs w:val="24"/>
        </w:rPr>
        <w:t>Cristiane Roberta T. de Souza                            Elisabete de O.</w:t>
      </w:r>
      <w:r>
        <w:rPr>
          <w:rFonts w:ascii="Arial" w:hAnsi="Arial" w:cs="Arial"/>
          <w:b/>
          <w:bCs/>
          <w:sz w:val="24"/>
          <w:szCs w:val="24"/>
        </w:rPr>
        <w:t xml:space="preserve"> </w:t>
      </w:r>
      <w:r w:rsidRPr="00C94AF6">
        <w:rPr>
          <w:rFonts w:ascii="Arial" w:hAnsi="Arial" w:cs="Arial"/>
          <w:b/>
          <w:bCs/>
          <w:sz w:val="24"/>
          <w:szCs w:val="24"/>
        </w:rPr>
        <w:t>Araújo</w:t>
      </w:r>
    </w:p>
    <w:p w:rsidR="00BB0661" w:rsidRPr="00C94AF6" w:rsidRDefault="00BB0661" w:rsidP="00C94AF6">
      <w:pPr>
        <w:jc w:val="both"/>
        <w:rPr>
          <w:rFonts w:ascii="Arial" w:hAnsi="Arial" w:cs="Arial"/>
          <w:sz w:val="24"/>
          <w:szCs w:val="24"/>
        </w:rPr>
      </w:pPr>
      <w:r w:rsidRPr="00C94AF6">
        <w:rPr>
          <w:rFonts w:ascii="Arial" w:hAnsi="Arial" w:cs="Arial"/>
          <w:b/>
          <w:bCs/>
          <w:sz w:val="24"/>
          <w:szCs w:val="24"/>
        </w:rPr>
        <w:t xml:space="preserve">RG nº 47.259.328-6                                               RG nº 10.188.035-2                                                  </w:t>
      </w:r>
    </w:p>
    <w:p w:rsidR="00BB0661" w:rsidRPr="00C94AF6" w:rsidRDefault="00BB0661" w:rsidP="00C94AF6">
      <w:pPr>
        <w:rPr>
          <w:sz w:val="24"/>
          <w:szCs w:val="24"/>
        </w:rPr>
      </w:pPr>
    </w:p>
    <w:sectPr w:rsidR="00BB0661" w:rsidRPr="00C94AF6" w:rsidSect="002772D2">
      <w:headerReference w:type="even" r:id="rId8"/>
      <w:headerReference w:type="default" r:id="rId9"/>
      <w:footerReference w:type="default" r:id="rId10"/>
      <w:pgSz w:w="11906" w:h="16838"/>
      <w:pgMar w:top="1134" w:right="1274" w:bottom="1134" w:left="1560" w:header="709" w:footer="5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661" w:rsidRDefault="00BB0661" w:rsidP="00057C52">
      <w:r>
        <w:separator/>
      </w:r>
    </w:p>
  </w:endnote>
  <w:endnote w:type="continuationSeparator" w:id="0">
    <w:p w:rsidR="00BB0661" w:rsidRDefault="00BB0661" w:rsidP="0005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61" w:rsidRPr="009978AD" w:rsidRDefault="00AB0560" w:rsidP="007304FC">
    <w:pPr>
      <w:pStyle w:val="Rodap"/>
      <w:pBdr>
        <w:bottom w:val="single" w:sz="12" w:space="1" w:color="auto"/>
      </w:pBdr>
    </w:pPr>
    <w:r>
      <w:rPr>
        <w:noProof/>
      </w:rPr>
      <w:drawing>
        <wp:anchor distT="0" distB="0" distL="114300" distR="114300" simplePos="0" relativeHeight="251658240" behindDoc="0" locked="0" layoutInCell="1" allowOverlap="1">
          <wp:simplePos x="0" y="0"/>
          <wp:positionH relativeFrom="column">
            <wp:posOffset>5826760</wp:posOffset>
          </wp:positionH>
          <wp:positionV relativeFrom="paragraph">
            <wp:posOffset>-1658620</wp:posOffset>
          </wp:positionV>
          <wp:extent cx="646430" cy="762000"/>
          <wp:effectExtent l="0" t="0" r="127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5427980</wp:posOffset>
          </wp:positionH>
          <wp:positionV relativeFrom="paragraph">
            <wp:posOffset>-756920</wp:posOffset>
          </wp:positionV>
          <wp:extent cx="911860" cy="742950"/>
          <wp:effectExtent l="0" t="0" r="254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1860" cy="7429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661" w:rsidRDefault="00BB0661" w:rsidP="00057C52">
      <w:r>
        <w:separator/>
      </w:r>
    </w:p>
  </w:footnote>
  <w:footnote w:type="continuationSeparator" w:id="0">
    <w:p w:rsidR="00BB0661" w:rsidRDefault="00BB0661" w:rsidP="00057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61" w:rsidRDefault="00BB0661" w:rsidP="001F7DE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B0661" w:rsidRDefault="00BB0661" w:rsidP="00577B4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61" w:rsidRDefault="00BB0661" w:rsidP="001F7DE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0560">
      <w:rPr>
        <w:rStyle w:val="Nmerodepgina"/>
        <w:noProof/>
      </w:rPr>
      <w:t>2</w:t>
    </w:r>
    <w:r>
      <w:rPr>
        <w:rStyle w:val="Nmerodepgina"/>
      </w:rPr>
      <w:fldChar w:fldCharType="end"/>
    </w:r>
  </w:p>
  <w:p w:rsidR="00BB0661" w:rsidRDefault="00AB0560" w:rsidP="00577B4E">
    <w:pPr>
      <w:pStyle w:val="Cabealho"/>
      <w:ind w:right="360"/>
      <w:jc w:val="center"/>
    </w:pPr>
    <w:r>
      <w:rPr>
        <w:noProof/>
      </w:rPr>
      <w:drawing>
        <wp:inline distT="0" distB="0" distL="0" distR="0">
          <wp:extent cx="2082800" cy="1295400"/>
          <wp:effectExtent l="0" t="0" r="0" b="0"/>
          <wp:docPr id="1" name="Imagem 1" descr="infraestrutura_urbana_e_obras_centrali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nfraestrutura_urbana_e_obras_centrali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00"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4317"/>
    <w:multiLevelType w:val="multilevel"/>
    <w:tmpl w:val="0F42D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AF63C2"/>
    <w:multiLevelType w:val="multilevel"/>
    <w:tmpl w:val="5B5EA802"/>
    <w:lvl w:ilvl="0">
      <w:start w:val="16"/>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2">
    <w:nsid w:val="471D6495"/>
    <w:multiLevelType w:val="hybridMultilevel"/>
    <w:tmpl w:val="665073B8"/>
    <w:lvl w:ilvl="0" w:tplc="3A8C8620">
      <w:start w:val="1"/>
      <w:numFmt w:val="decimal"/>
      <w:lvlText w:val="%1."/>
      <w:lvlJc w:val="left"/>
      <w:pPr>
        <w:tabs>
          <w:tab w:val="num" w:pos="900"/>
        </w:tabs>
        <w:ind w:left="900" w:hanging="360"/>
      </w:pPr>
      <w:rPr>
        <w:b/>
        <w:bCs/>
      </w:rPr>
    </w:lvl>
    <w:lvl w:ilvl="1" w:tplc="04160001">
      <w:start w:val="1"/>
      <w:numFmt w:val="bullet"/>
      <w:lvlText w:val=""/>
      <w:lvlJc w:val="left"/>
      <w:pPr>
        <w:tabs>
          <w:tab w:val="num" w:pos="1440"/>
        </w:tabs>
        <w:ind w:left="1440" w:hanging="360"/>
      </w:pPr>
      <w:rPr>
        <w:rFonts w:ascii="Symbol" w:hAnsi="Symbol" w:cs="Symbol"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48A94A98"/>
    <w:multiLevelType w:val="hybridMultilevel"/>
    <w:tmpl w:val="0C0A4D76"/>
    <w:lvl w:ilvl="0" w:tplc="04160001">
      <w:start w:val="1"/>
      <w:numFmt w:val="bullet"/>
      <w:lvlText w:val=""/>
      <w:lvlJc w:val="left"/>
      <w:pPr>
        <w:ind w:left="2138" w:hanging="360"/>
      </w:pPr>
      <w:rPr>
        <w:rFonts w:ascii="Symbol" w:hAnsi="Symbol" w:cs="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cs="Wingdings" w:hint="default"/>
      </w:rPr>
    </w:lvl>
    <w:lvl w:ilvl="3" w:tplc="04160001" w:tentative="1">
      <w:start w:val="1"/>
      <w:numFmt w:val="bullet"/>
      <w:lvlText w:val=""/>
      <w:lvlJc w:val="left"/>
      <w:pPr>
        <w:ind w:left="4298" w:hanging="360"/>
      </w:pPr>
      <w:rPr>
        <w:rFonts w:ascii="Symbol" w:hAnsi="Symbol" w:cs="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cs="Wingdings" w:hint="default"/>
      </w:rPr>
    </w:lvl>
    <w:lvl w:ilvl="6" w:tplc="04160001" w:tentative="1">
      <w:start w:val="1"/>
      <w:numFmt w:val="bullet"/>
      <w:lvlText w:val=""/>
      <w:lvlJc w:val="left"/>
      <w:pPr>
        <w:ind w:left="6458" w:hanging="360"/>
      </w:pPr>
      <w:rPr>
        <w:rFonts w:ascii="Symbol" w:hAnsi="Symbol" w:cs="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cs="Wingdings" w:hint="default"/>
      </w:rPr>
    </w:lvl>
  </w:abstractNum>
  <w:abstractNum w:abstractNumId="4">
    <w:nsid w:val="4AE15F22"/>
    <w:multiLevelType w:val="multilevel"/>
    <w:tmpl w:val="E58477C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80B6277"/>
    <w:multiLevelType w:val="multilevel"/>
    <w:tmpl w:val="EC44AE2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986394"/>
    <w:multiLevelType w:val="multilevel"/>
    <w:tmpl w:val="B5D89FCC"/>
    <w:lvl w:ilvl="0">
      <w:start w:val="4"/>
      <w:numFmt w:val="decimal"/>
      <w:lvlText w:val="%1."/>
      <w:lvlJc w:val="left"/>
      <w:pPr>
        <w:tabs>
          <w:tab w:val="num" w:pos="405"/>
        </w:tabs>
        <w:ind w:left="405" w:hanging="405"/>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7">
    <w:nsid w:val="6CC80020"/>
    <w:multiLevelType w:val="multilevel"/>
    <w:tmpl w:val="0AE40DD6"/>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8">
    <w:nsid w:val="70B46F57"/>
    <w:multiLevelType w:val="multilevel"/>
    <w:tmpl w:val="42C02A1E"/>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4E673CE"/>
    <w:multiLevelType w:val="multilevel"/>
    <w:tmpl w:val="049A0144"/>
    <w:lvl w:ilvl="0">
      <w:start w:val="14"/>
      <w:numFmt w:val="decimal"/>
      <w:lvlText w:val="%1."/>
      <w:lvlJc w:val="left"/>
      <w:pPr>
        <w:tabs>
          <w:tab w:val="num" w:pos="525"/>
        </w:tabs>
        <w:ind w:left="525" w:hanging="525"/>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num w:numId="1">
    <w:abstractNumId w:val="6"/>
  </w:num>
  <w:num w:numId="2">
    <w:abstractNumId w:val="7"/>
  </w:num>
  <w:num w:numId="3">
    <w:abstractNumId w:val="9"/>
  </w:num>
  <w:num w:numId="4">
    <w:abstractNumId w:val="0"/>
  </w:num>
  <w:num w:numId="5">
    <w:abstractNumId w:val="1"/>
  </w:num>
  <w:num w:numId="6">
    <w:abstractNumId w:val="3"/>
  </w:num>
  <w:num w:numId="7">
    <w:abstractNumId w:val="5"/>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08"/>
  <w:hyphenationZone w:val="425"/>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52"/>
    <w:rsid w:val="000010DA"/>
    <w:rsid w:val="00032CFA"/>
    <w:rsid w:val="00033096"/>
    <w:rsid w:val="00057C52"/>
    <w:rsid w:val="000609BF"/>
    <w:rsid w:val="00066EF4"/>
    <w:rsid w:val="000A592B"/>
    <w:rsid w:val="000B1C38"/>
    <w:rsid w:val="000C5889"/>
    <w:rsid w:val="00132BEA"/>
    <w:rsid w:val="001332F6"/>
    <w:rsid w:val="00136D59"/>
    <w:rsid w:val="00152639"/>
    <w:rsid w:val="00164207"/>
    <w:rsid w:val="00177B71"/>
    <w:rsid w:val="001A48C4"/>
    <w:rsid w:val="001C2B5D"/>
    <w:rsid w:val="001C6467"/>
    <w:rsid w:val="001D26FD"/>
    <w:rsid w:val="001E1131"/>
    <w:rsid w:val="001F3C9E"/>
    <w:rsid w:val="001F7DE3"/>
    <w:rsid w:val="002067F0"/>
    <w:rsid w:val="00220727"/>
    <w:rsid w:val="002232CD"/>
    <w:rsid w:val="00253E8B"/>
    <w:rsid w:val="00255468"/>
    <w:rsid w:val="002721B1"/>
    <w:rsid w:val="002772D2"/>
    <w:rsid w:val="00277DED"/>
    <w:rsid w:val="002802EA"/>
    <w:rsid w:val="002A49FD"/>
    <w:rsid w:val="002F3BB2"/>
    <w:rsid w:val="00345384"/>
    <w:rsid w:val="0035582C"/>
    <w:rsid w:val="00366D0C"/>
    <w:rsid w:val="003734BA"/>
    <w:rsid w:val="003877BB"/>
    <w:rsid w:val="003A1FE4"/>
    <w:rsid w:val="003A79FB"/>
    <w:rsid w:val="003B32D2"/>
    <w:rsid w:val="003C40CB"/>
    <w:rsid w:val="003C4E2F"/>
    <w:rsid w:val="003D5356"/>
    <w:rsid w:val="003E0C9C"/>
    <w:rsid w:val="0040725E"/>
    <w:rsid w:val="0042238A"/>
    <w:rsid w:val="00432380"/>
    <w:rsid w:val="004376A4"/>
    <w:rsid w:val="00450235"/>
    <w:rsid w:val="00476399"/>
    <w:rsid w:val="004A38F0"/>
    <w:rsid w:val="004A5C1C"/>
    <w:rsid w:val="004B5E2B"/>
    <w:rsid w:val="004C67EB"/>
    <w:rsid w:val="004E0569"/>
    <w:rsid w:val="004E271E"/>
    <w:rsid w:val="0050666A"/>
    <w:rsid w:val="00517EA1"/>
    <w:rsid w:val="0053731F"/>
    <w:rsid w:val="00553FAE"/>
    <w:rsid w:val="00560F0A"/>
    <w:rsid w:val="00577B4E"/>
    <w:rsid w:val="00596C54"/>
    <w:rsid w:val="005A00A6"/>
    <w:rsid w:val="005D64D5"/>
    <w:rsid w:val="005E2C63"/>
    <w:rsid w:val="005E3F06"/>
    <w:rsid w:val="006149B4"/>
    <w:rsid w:val="00614ED1"/>
    <w:rsid w:val="00617AF9"/>
    <w:rsid w:val="00643104"/>
    <w:rsid w:val="00647978"/>
    <w:rsid w:val="00660183"/>
    <w:rsid w:val="006738E1"/>
    <w:rsid w:val="00677F3C"/>
    <w:rsid w:val="00680B79"/>
    <w:rsid w:val="006811FB"/>
    <w:rsid w:val="006B2BF5"/>
    <w:rsid w:val="006C50BB"/>
    <w:rsid w:val="006C6F86"/>
    <w:rsid w:val="006D7FF3"/>
    <w:rsid w:val="007143EB"/>
    <w:rsid w:val="007279D4"/>
    <w:rsid w:val="007303F0"/>
    <w:rsid w:val="007304FC"/>
    <w:rsid w:val="00731E0D"/>
    <w:rsid w:val="00734E5C"/>
    <w:rsid w:val="007405C2"/>
    <w:rsid w:val="00743941"/>
    <w:rsid w:val="0074615A"/>
    <w:rsid w:val="00751107"/>
    <w:rsid w:val="007557D5"/>
    <w:rsid w:val="0075630D"/>
    <w:rsid w:val="00757DC2"/>
    <w:rsid w:val="0076191D"/>
    <w:rsid w:val="00780AA1"/>
    <w:rsid w:val="00796C62"/>
    <w:rsid w:val="007A1CAE"/>
    <w:rsid w:val="007B4BF8"/>
    <w:rsid w:val="007D6FF1"/>
    <w:rsid w:val="007D7E7A"/>
    <w:rsid w:val="007F6A84"/>
    <w:rsid w:val="0080723A"/>
    <w:rsid w:val="00820F8B"/>
    <w:rsid w:val="00840C99"/>
    <w:rsid w:val="008416FB"/>
    <w:rsid w:val="008474F8"/>
    <w:rsid w:val="0085229C"/>
    <w:rsid w:val="00860960"/>
    <w:rsid w:val="008752E0"/>
    <w:rsid w:val="008A5B57"/>
    <w:rsid w:val="008B0CF9"/>
    <w:rsid w:val="008C2F32"/>
    <w:rsid w:val="008C37F2"/>
    <w:rsid w:val="008D51C8"/>
    <w:rsid w:val="008E22EE"/>
    <w:rsid w:val="00915466"/>
    <w:rsid w:val="00917B58"/>
    <w:rsid w:val="00924967"/>
    <w:rsid w:val="00952724"/>
    <w:rsid w:val="00953B61"/>
    <w:rsid w:val="00980D33"/>
    <w:rsid w:val="00995D60"/>
    <w:rsid w:val="009978AD"/>
    <w:rsid w:val="009A7528"/>
    <w:rsid w:val="009B161C"/>
    <w:rsid w:val="009B441B"/>
    <w:rsid w:val="009E36F3"/>
    <w:rsid w:val="009F1D25"/>
    <w:rsid w:val="009F4C1C"/>
    <w:rsid w:val="00A05C9E"/>
    <w:rsid w:val="00A114CC"/>
    <w:rsid w:val="00A13D38"/>
    <w:rsid w:val="00A26FA6"/>
    <w:rsid w:val="00A37846"/>
    <w:rsid w:val="00A56549"/>
    <w:rsid w:val="00A6187E"/>
    <w:rsid w:val="00A65B0F"/>
    <w:rsid w:val="00A773A4"/>
    <w:rsid w:val="00AA0C66"/>
    <w:rsid w:val="00AB0560"/>
    <w:rsid w:val="00AB6D78"/>
    <w:rsid w:val="00AD23CC"/>
    <w:rsid w:val="00AE2ECA"/>
    <w:rsid w:val="00AE66EF"/>
    <w:rsid w:val="00B00F46"/>
    <w:rsid w:val="00B20759"/>
    <w:rsid w:val="00B24053"/>
    <w:rsid w:val="00B27F5D"/>
    <w:rsid w:val="00B50D83"/>
    <w:rsid w:val="00B55AA3"/>
    <w:rsid w:val="00B74469"/>
    <w:rsid w:val="00B90C29"/>
    <w:rsid w:val="00BA6DCD"/>
    <w:rsid w:val="00BB0661"/>
    <w:rsid w:val="00BB6749"/>
    <w:rsid w:val="00BB7A05"/>
    <w:rsid w:val="00BC1C15"/>
    <w:rsid w:val="00BC3281"/>
    <w:rsid w:val="00BE3073"/>
    <w:rsid w:val="00BE44D1"/>
    <w:rsid w:val="00BF5F2B"/>
    <w:rsid w:val="00C13355"/>
    <w:rsid w:val="00C22829"/>
    <w:rsid w:val="00C40936"/>
    <w:rsid w:val="00C44EC9"/>
    <w:rsid w:val="00C47587"/>
    <w:rsid w:val="00C5435F"/>
    <w:rsid w:val="00C6741C"/>
    <w:rsid w:val="00C678EE"/>
    <w:rsid w:val="00C7438E"/>
    <w:rsid w:val="00C84809"/>
    <w:rsid w:val="00C94AF6"/>
    <w:rsid w:val="00C9674F"/>
    <w:rsid w:val="00CA761F"/>
    <w:rsid w:val="00CB74AF"/>
    <w:rsid w:val="00CC03D4"/>
    <w:rsid w:val="00CE57C4"/>
    <w:rsid w:val="00CE674A"/>
    <w:rsid w:val="00D07F4C"/>
    <w:rsid w:val="00D10827"/>
    <w:rsid w:val="00D24587"/>
    <w:rsid w:val="00D30844"/>
    <w:rsid w:val="00D33A03"/>
    <w:rsid w:val="00D3628F"/>
    <w:rsid w:val="00D47D88"/>
    <w:rsid w:val="00D503F5"/>
    <w:rsid w:val="00D516CF"/>
    <w:rsid w:val="00D57B36"/>
    <w:rsid w:val="00DB7BFF"/>
    <w:rsid w:val="00DC2785"/>
    <w:rsid w:val="00DC4C40"/>
    <w:rsid w:val="00DD0E84"/>
    <w:rsid w:val="00DD7897"/>
    <w:rsid w:val="00DE5F27"/>
    <w:rsid w:val="00E005AA"/>
    <w:rsid w:val="00E47D15"/>
    <w:rsid w:val="00E65C6A"/>
    <w:rsid w:val="00E706B1"/>
    <w:rsid w:val="00E70BD6"/>
    <w:rsid w:val="00E715A2"/>
    <w:rsid w:val="00E82FFB"/>
    <w:rsid w:val="00E92D15"/>
    <w:rsid w:val="00EB1E30"/>
    <w:rsid w:val="00EC1A92"/>
    <w:rsid w:val="00ED2850"/>
    <w:rsid w:val="00EE224C"/>
    <w:rsid w:val="00EE7D4A"/>
    <w:rsid w:val="00F111B8"/>
    <w:rsid w:val="00F14E01"/>
    <w:rsid w:val="00F21F65"/>
    <w:rsid w:val="00F23F32"/>
    <w:rsid w:val="00F3240C"/>
    <w:rsid w:val="00F65A92"/>
    <w:rsid w:val="00F7121B"/>
    <w:rsid w:val="00F73572"/>
    <w:rsid w:val="00F8051A"/>
    <w:rsid w:val="00F90516"/>
    <w:rsid w:val="00FA5BA8"/>
    <w:rsid w:val="00FB3EEC"/>
    <w:rsid w:val="00FB7639"/>
    <w:rsid w:val="00FE32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72"/>
    <w:rPr>
      <w:rFonts w:ascii="Times New Roman" w:eastAsia="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057C52"/>
    <w:pPr>
      <w:jc w:val="both"/>
    </w:pPr>
    <w:rPr>
      <w:sz w:val="28"/>
      <w:szCs w:val="28"/>
    </w:rPr>
  </w:style>
  <w:style w:type="character" w:customStyle="1" w:styleId="CorpodetextoChar">
    <w:name w:val="Corpo de texto Char"/>
    <w:basedOn w:val="Fontepargpadro"/>
    <w:link w:val="Corpodetexto"/>
    <w:uiPriority w:val="99"/>
    <w:rsid w:val="00057C52"/>
    <w:rPr>
      <w:rFonts w:ascii="Times New Roman" w:hAnsi="Times New Roman" w:cs="Times New Roman"/>
      <w:sz w:val="20"/>
      <w:szCs w:val="20"/>
      <w:lang w:eastAsia="pt-BR"/>
    </w:rPr>
  </w:style>
  <w:style w:type="paragraph" w:customStyle="1" w:styleId="item-2">
    <w:name w:val="item-2"/>
    <w:basedOn w:val="Normal"/>
    <w:uiPriority w:val="99"/>
    <w:rsid w:val="00057C52"/>
    <w:pPr>
      <w:spacing w:after="240" w:line="300" w:lineRule="atLeast"/>
      <w:ind w:left="992" w:hanging="567"/>
      <w:jc w:val="both"/>
    </w:pPr>
    <w:rPr>
      <w:sz w:val="24"/>
      <w:szCs w:val="24"/>
    </w:rPr>
  </w:style>
  <w:style w:type="paragraph" w:styleId="Cabealho">
    <w:name w:val="header"/>
    <w:basedOn w:val="Normal"/>
    <w:link w:val="CabealhoChar"/>
    <w:uiPriority w:val="99"/>
    <w:rsid w:val="00057C52"/>
    <w:pPr>
      <w:tabs>
        <w:tab w:val="center" w:pos="4252"/>
        <w:tab w:val="right" w:pos="8504"/>
      </w:tabs>
    </w:pPr>
  </w:style>
  <w:style w:type="character" w:customStyle="1" w:styleId="CabealhoChar">
    <w:name w:val="Cabeçalho Char"/>
    <w:basedOn w:val="Fontepargpadro"/>
    <w:link w:val="Cabealho"/>
    <w:uiPriority w:val="99"/>
    <w:rsid w:val="00057C52"/>
    <w:rPr>
      <w:rFonts w:ascii="Times New Roman" w:hAnsi="Times New Roman" w:cs="Times New Roman"/>
      <w:sz w:val="20"/>
      <w:szCs w:val="20"/>
      <w:lang w:eastAsia="pt-BR"/>
    </w:rPr>
  </w:style>
  <w:style w:type="paragraph" w:styleId="Rodap">
    <w:name w:val="footer"/>
    <w:basedOn w:val="Normal"/>
    <w:link w:val="RodapChar"/>
    <w:uiPriority w:val="99"/>
    <w:rsid w:val="00057C52"/>
    <w:pPr>
      <w:tabs>
        <w:tab w:val="center" w:pos="4252"/>
        <w:tab w:val="right" w:pos="8504"/>
      </w:tabs>
    </w:pPr>
  </w:style>
  <w:style w:type="character" w:customStyle="1" w:styleId="RodapChar">
    <w:name w:val="Rodapé Char"/>
    <w:basedOn w:val="Fontepargpadro"/>
    <w:link w:val="Rodap"/>
    <w:uiPriority w:val="99"/>
    <w:rsid w:val="00057C52"/>
    <w:rPr>
      <w:rFonts w:ascii="Times New Roman" w:hAnsi="Times New Roman" w:cs="Times New Roman"/>
      <w:sz w:val="20"/>
      <w:szCs w:val="20"/>
      <w:lang w:eastAsia="pt-BR"/>
    </w:rPr>
  </w:style>
  <w:style w:type="paragraph" w:styleId="Textodebalo">
    <w:name w:val="Balloon Text"/>
    <w:basedOn w:val="Normal"/>
    <w:link w:val="TextodebaloChar"/>
    <w:uiPriority w:val="99"/>
    <w:semiHidden/>
    <w:rsid w:val="00057C52"/>
    <w:rPr>
      <w:rFonts w:ascii="Tahoma" w:hAnsi="Tahoma" w:cs="Tahoma"/>
      <w:sz w:val="16"/>
      <w:szCs w:val="16"/>
    </w:rPr>
  </w:style>
  <w:style w:type="character" w:customStyle="1" w:styleId="TextodebaloChar">
    <w:name w:val="Texto de balão Char"/>
    <w:basedOn w:val="Fontepargpadro"/>
    <w:link w:val="Textodebalo"/>
    <w:uiPriority w:val="99"/>
    <w:semiHidden/>
    <w:rsid w:val="00057C52"/>
    <w:rPr>
      <w:rFonts w:ascii="Tahoma" w:hAnsi="Tahoma" w:cs="Tahoma"/>
      <w:sz w:val="16"/>
      <w:szCs w:val="16"/>
      <w:lang w:eastAsia="pt-BR"/>
    </w:rPr>
  </w:style>
  <w:style w:type="table" w:styleId="Tabelacomgrade">
    <w:name w:val="Table Grid"/>
    <w:basedOn w:val="Tabelanormal"/>
    <w:uiPriority w:val="99"/>
    <w:rsid w:val="00C6741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rsid w:val="00577B4E"/>
  </w:style>
  <w:style w:type="paragraph" w:styleId="Corpodetexto2">
    <w:name w:val="Body Text 2"/>
    <w:basedOn w:val="Normal"/>
    <w:link w:val="Corpodetexto2Char"/>
    <w:uiPriority w:val="99"/>
    <w:rsid w:val="00E65C6A"/>
    <w:pPr>
      <w:spacing w:after="120" w:line="480" w:lineRule="auto"/>
    </w:pPr>
  </w:style>
  <w:style w:type="character" w:customStyle="1" w:styleId="Corpodetexto2Char">
    <w:name w:val="Corpo de texto 2 Char"/>
    <w:basedOn w:val="Fontepargpadro"/>
    <w:link w:val="Corpodetexto2"/>
    <w:uiPriority w:val="99"/>
    <w:rsid w:val="00E65C6A"/>
    <w:rPr>
      <w:rFonts w:ascii="Times New Roman" w:hAnsi="Times New Roman" w:cs="Times New Roman"/>
      <w:sz w:val="20"/>
      <w:szCs w:val="20"/>
    </w:rPr>
  </w:style>
  <w:style w:type="paragraph" w:styleId="PargrafodaLista">
    <w:name w:val="List Paragraph"/>
    <w:basedOn w:val="Normal"/>
    <w:uiPriority w:val="99"/>
    <w:qFormat/>
    <w:rsid w:val="00E65C6A"/>
    <w:pPr>
      <w:spacing w:after="200" w:line="276" w:lineRule="auto"/>
      <w:ind w:left="720"/>
      <w:contextualSpacing/>
    </w:pPr>
    <w:rPr>
      <w:rFonts w:ascii="Calibri" w:eastAsia="Calibri" w:hAnsi="Calibri" w:cs="Calibri"/>
      <w:sz w:val="22"/>
      <w:szCs w:val="22"/>
      <w:lang w:eastAsia="en-US"/>
    </w:rPr>
  </w:style>
  <w:style w:type="paragraph" w:styleId="NormalWeb">
    <w:name w:val="Normal (Web)"/>
    <w:basedOn w:val="Normal"/>
    <w:uiPriority w:val="99"/>
    <w:rsid w:val="00C94AF6"/>
    <w:pPr>
      <w:spacing w:before="100" w:beforeAutospacing="1" w:after="100" w:afterAutospacing="1"/>
    </w:pPr>
    <w:rPr>
      <w:rFonts w:ascii="Arial Unicode MS" w:eastAsia="Arial Unicode MS" w:hAnsi="Arial Unicode MS" w:cs="Arial Unicode MS"/>
      <w:sz w:val="24"/>
      <w:szCs w:val="24"/>
    </w:rPr>
  </w:style>
  <w:style w:type="paragraph" w:styleId="Corpodetexto3">
    <w:name w:val="Body Text 3"/>
    <w:basedOn w:val="Normal"/>
    <w:link w:val="Corpodetexto3Char"/>
    <w:uiPriority w:val="99"/>
    <w:rsid w:val="00C94AF6"/>
    <w:pPr>
      <w:spacing w:after="120"/>
    </w:pPr>
    <w:rPr>
      <w:rFonts w:ascii="Garamond" w:hAnsi="Garamond" w:cs="Garamond"/>
      <w:sz w:val="16"/>
      <w:szCs w:val="16"/>
    </w:rPr>
  </w:style>
  <w:style w:type="character" w:customStyle="1" w:styleId="Corpodetexto3Char">
    <w:name w:val="Corpo de texto 3 Char"/>
    <w:basedOn w:val="Fontepargpadro"/>
    <w:link w:val="Corpodetexto3"/>
    <w:uiPriority w:val="99"/>
    <w:rsid w:val="00C94AF6"/>
    <w:rPr>
      <w:rFonts w:ascii="Garamond" w:hAnsi="Garamond" w:cs="Garamond"/>
      <w:sz w:val="16"/>
      <w:szCs w:val="16"/>
    </w:rPr>
  </w:style>
  <w:style w:type="paragraph" w:customStyle="1" w:styleId="p-integra">
    <w:name w:val="p-integra"/>
    <w:basedOn w:val="Normal"/>
    <w:uiPriority w:val="99"/>
    <w:rsid w:val="00C94AF6"/>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1">
    <w:name w:val="Char Char Char Char Char1"/>
    <w:basedOn w:val="Normal"/>
    <w:uiPriority w:val="99"/>
    <w:rsid w:val="00C94AF6"/>
    <w:pPr>
      <w:spacing w:after="160" w:line="240" w:lineRule="exact"/>
    </w:pPr>
    <w:rPr>
      <w:rFonts w:ascii="Verdana" w:hAnsi="Verdana" w:cs="Verdana"/>
      <w:lang w:val="en-US" w:eastAsia="en-US"/>
    </w:rPr>
  </w:style>
  <w:style w:type="character" w:customStyle="1" w:styleId="Textodocorpo">
    <w:name w:val="Texto do corpo_"/>
    <w:link w:val="Textodocorpo1"/>
    <w:uiPriority w:val="99"/>
    <w:rsid w:val="00C94AF6"/>
    <w:rPr>
      <w:rFonts w:ascii="Verdana" w:hAnsi="Verdana" w:cs="Verdana"/>
      <w:color w:val="000000"/>
      <w:spacing w:val="5"/>
      <w:sz w:val="17"/>
      <w:szCs w:val="17"/>
      <w:shd w:val="clear" w:color="auto" w:fill="FFFFFF"/>
    </w:rPr>
  </w:style>
  <w:style w:type="paragraph" w:customStyle="1" w:styleId="Textodocorpo1">
    <w:name w:val="Texto do corpo1"/>
    <w:basedOn w:val="Normal"/>
    <w:link w:val="Textodocorpo"/>
    <w:uiPriority w:val="99"/>
    <w:rsid w:val="00C94AF6"/>
    <w:pPr>
      <w:widowControl w:val="0"/>
      <w:shd w:val="clear" w:color="auto" w:fill="FFFFFF"/>
      <w:spacing w:before="240" w:after="480" w:line="274" w:lineRule="exact"/>
      <w:jc w:val="both"/>
    </w:pPr>
    <w:rPr>
      <w:rFonts w:ascii="Verdana" w:eastAsia="Calibri" w:hAnsi="Verdana" w:cs="Verdana"/>
      <w:color w:val="000000"/>
      <w:spacing w:val="5"/>
      <w:sz w:val="17"/>
      <w:szCs w:val="17"/>
    </w:rPr>
  </w:style>
  <w:style w:type="character" w:customStyle="1" w:styleId="TextodocorpoNegrito">
    <w:name w:val="Texto do corpo + Negrito"/>
    <w:aliases w:val="Espaçamento 0 pt3"/>
    <w:uiPriority w:val="99"/>
    <w:rsid w:val="00C94AF6"/>
    <w:rPr>
      <w:rFonts w:ascii="Verdana" w:hAnsi="Verdana" w:cs="Verdana"/>
      <w:b/>
      <w:bCs/>
      <w:color w:val="000000"/>
      <w:spacing w:val="6"/>
      <w:w w:val="100"/>
      <w:position w:val="0"/>
      <w:sz w:val="17"/>
      <w:szCs w:val="17"/>
      <w:u w:val="none"/>
      <w:shd w:val="clear" w:color="auto" w:fill="FFFFFF"/>
    </w:rPr>
  </w:style>
  <w:style w:type="character" w:customStyle="1" w:styleId="TextodocorpoNegrito1">
    <w:name w:val="Texto do corpo + Negrito1"/>
    <w:aliases w:val="Espaçamento 0 pt1"/>
    <w:uiPriority w:val="99"/>
    <w:rsid w:val="00C94AF6"/>
    <w:rPr>
      <w:rFonts w:ascii="Verdana" w:hAnsi="Verdana" w:cs="Verdana"/>
      <w:b/>
      <w:bCs/>
      <w:color w:val="000000"/>
      <w:spacing w:val="6"/>
      <w:w w:val="100"/>
      <w:position w:val="0"/>
      <w:sz w:val="17"/>
      <w:szCs w:val="17"/>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72"/>
    <w:rPr>
      <w:rFonts w:ascii="Times New Roman" w:eastAsia="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057C52"/>
    <w:pPr>
      <w:jc w:val="both"/>
    </w:pPr>
    <w:rPr>
      <w:sz w:val="28"/>
      <w:szCs w:val="28"/>
    </w:rPr>
  </w:style>
  <w:style w:type="character" w:customStyle="1" w:styleId="CorpodetextoChar">
    <w:name w:val="Corpo de texto Char"/>
    <w:basedOn w:val="Fontepargpadro"/>
    <w:link w:val="Corpodetexto"/>
    <w:uiPriority w:val="99"/>
    <w:rsid w:val="00057C52"/>
    <w:rPr>
      <w:rFonts w:ascii="Times New Roman" w:hAnsi="Times New Roman" w:cs="Times New Roman"/>
      <w:sz w:val="20"/>
      <w:szCs w:val="20"/>
      <w:lang w:eastAsia="pt-BR"/>
    </w:rPr>
  </w:style>
  <w:style w:type="paragraph" w:customStyle="1" w:styleId="item-2">
    <w:name w:val="item-2"/>
    <w:basedOn w:val="Normal"/>
    <w:uiPriority w:val="99"/>
    <w:rsid w:val="00057C52"/>
    <w:pPr>
      <w:spacing w:after="240" w:line="300" w:lineRule="atLeast"/>
      <w:ind w:left="992" w:hanging="567"/>
      <w:jc w:val="both"/>
    </w:pPr>
    <w:rPr>
      <w:sz w:val="24"/>
      <w:szCs w:val="24"/>
    </w:rPr>
  </w:style>
  <w:style w:type="paragraph" w:styleId="Cabealho">
    <w:name w:val="header"/>
    <w:basedOn w:val="Normal"/>
    <w:link w:val="CabealhoChar"/>
    <w:uiPriority w:val="99"/>
    <w:rsid w:val="00057C52"/>
    <w:pPr>
      <w:tabs>
        <w:tab w:val="center" w:pos="4252"/>
        <w:tab w:val="right" w:pos="8504"/>
      </w:tabs>
    </w:pPr>
  </w:style>
  <w:style w:type="character" w:customStyle="1" w:styleId="CabealhoChar">
    <w:name w:val="Cabeçalho Char"/>
    <w:basedOn w:val="Fontepargpadro"/>
    <w:link w:val="Cabealho"/>
    <w:uiPriority w:val="99"/>
    <w:rsid w:val="00057C52"/>
    <w:rPr>
      <w:rFonts w:ascii="Times New Roman" w:hAnsi="Times New Roman" w:cs="Times New Roman"/>
      <w:sz w:val="20"/>
      <w:szCs w:val="20"/>
      <w:lang w:eastAsia="pt-BR"/>
    </w:rPr>
  </w:style>
  <w:style w:type="paragraph" w:styleId="Rodap">
    <w:name w:val="footer"/>
    <w:basedOn w:val="Normal"/>
    <w:link w:val="RodapChar"/>
    <w:uiPriority w:val="99"/>
    <w:rsid w:val="00057C52"/>
    <w:pPr>
      <w:tabs>
        <w:tab w:val="center" w:pos="4252"/>
        <w:tab w:val="right" w:pos="8504"/>
      </w:tabs>
    </w:pPr>
  </w:style>
  <w:style w:type="character" w:customStyle="1" w:styleId="RodapChar">
    <w:name w:val="Rodapé Char"/>
    <w:basedOn w:val="Fontepargpadro"/>
    <w:link w:val="Rodap"/>
    <w:uiPriority w:val="99"/>
    <w:rsid w:val="00057C52"/>
    <w:rPr>
      <w:rFonts w:ascii="Times New Roman" w:hAnsi="Times New Roman" w:cs="Times New Roman"/>
      <w:sz w:val="20"/>
      <w:szCs w:val="20"/>
      <w:lang w:eastAsia="pt-BR"/>
    </w:rPr>
  </w:style>
  <w:style w:type="paragraph" w:styleId="Textodebalo">
    <w:name w:val="Balloon Text"/>
    <w:basedOn w:val="Normal"/>
    <w:link w:val="TextodebaloChar"/>
    <w:uiPriority w:val="99"/>
    <w:semiHidden/>
    <w:rsid w:val="00057C52"/>
    <w:rPr>
      <w:rFonts w:ascii="Tahoma" w:hAnsi="Tahoma" w:cs="Tahoma"/>
      <w:sz w:val="16"/>
      <w:szCs w:val="16"/>
    </w:rPr>
  </w:style>
  <w:style w:type="character" w:customStyle="1" w:styleId="TextodebaloChar">
    <w:name w:val="Texto de balão Char"/>
    <w:basedOn w:val="Fontepargpadro"/>
    <w:link w:val="Textodebalo"/>
    <w:uiPriority w:val="99"/>
    <w:semiHidden/>
    <w:rsid w:val="00057C52"/>
    <w:rPr>
      <w:rFonts w:ascii="Tahoma" w:hAnsi="Tahoma" w:cs="Tahoma"/>
      <w:sz w:val="16"/>
      <w:szCs w:val="16"/>
      <w:lang w:eastAsia="pt-BR"/>
    </w:rPr>
  </w:style>
  <w:style w:type="table" w:styleId="Tabelacomgrade">
    <w:name w:val="Table Grid"/>
    <w:basedOn w:val="Tabelanormal"/>
    <w:uiPriority w:val="99"/>
    <w:rsid w:val="00C6741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rsid w:val="00577B4E"/>
  </w:style>
  <w:style w:type="paragraph" w:styleId="Corpodetexto2">
    <w:name w:val="Body Text 2"/>
    <w:basedOn w:val="Normal"/>
    <w:link w:val="Corpodetexto2Char"/>
    <w:uiPriority w:val="99"/>
    <w:rsid w:val="00E65C6A"/>
    <w:pPr>
      <w:spacing w:after="120" w:line="480" w:lineRule="auto"/>
    </w:pPr>
  </w:style>
  <w:style w:type="character" w:customStyle="1" w:styleId="Corpodetexto2Char">
    <w:name w:val="Corpo de texto 2 Char"/>
    <w:basedOn w:val="Fontepargpadro"/>
    <w:link w:val="Corpodetexto2"/>
    <w:uiPriority w:val="99"/>
    <w:rsid w:val="00E65C6A"/>
    <w:rPr>
      <w:rFonts w:ascii="Times New Roman" w:hAnsi="Times New Roman" w:cs="Times New Roman"/>
      <w:sz w:val="20"/>
      <w:szCs w:val="20"/>
    </w:rPr>
  </w:style>
  <w:style w:type="paragraph" w:styleId="PargrafodaLista">
    <w:name w:val="List Paragraph"/>
    <w:basedOn w:val="Normal"/>
    <w:uiPriority w:val="99"/>
    <w:qFormat/>
    <w:rsid w:val="00E65C6A"/>
    <w:pPr>
      <w:spacing w:after="200" w:line="276" w:lineRule="auto"/>
      <w:ind w:left="720"/>
      <w:contextualSpacing/>
    </w:pPr>
    <w:rPr>
      <w:rFonts w:ascii="Calibri" w:eastAsia="Calibri" w:hAnsi="Calibri" w:cs="Calibri"/>
      <w:sz w:val="22"/>
      <w:szCs w:val="22"/>
      <w:lang w:eastAsia="en-US"/>
    </w:rPr>
  </w:style>
  <w:style w:type="paragraph" w:styleId="NormalWeb">
    <w:name w:val="Normal (Web)"/>
    <w:basedOn w:val="Normal"/>
    <w:uiPriority w:val="99"/>
    <w:rsid w:val="00C94AF6"/>
    <w:pPr>
      <w:spacing w:before="100" w:beforeAutospacing="1" w:after="100" w:afterAutospacing="1"/>
    </w:pPr>
    <w:rPr>
      <w:rFonts w:ascii="Arial Unicode MS" w:eastAsia="Arial Unicode MS" w:hAnsi="Arial Unicode MS" w:cs="Arial Unicode MS"/>
      <w:sz w:val="24"/>
      <w:szCs w:val="24"/>
    </w:rPr>
  </w:style>
  <w:style w:type="paragraph" w:styleId="Corpodetexto3">
    <w:name w:val="Body Text 3"/>
    <w:basedOn w:val="Normal"/>
    <w:link w:val="Corpodetexto3Char"/>
    <w:uiPriority w:val="99"/>
    <w:rsid w:val="00C94AF6"/>
    <w:pPr>
      <w:spacing w:after="120"/>
    </w:pPr>
    <w:rPr>
      <w:rFonts w:ascii="Garamond" w:hAnsi="Garamond" w:cs="Garamond"/>
      <w:sz w:val="16"/>
      <w:szCs w:val="16"/>
    </w:rPr>
  </w:style>
  <w:style w:type="character" w:customStyle="1" w:styleId="Corpodetexto3Char">
    <w:name w:val="Corpo de texto 3 Char"/>
    <w:basedOn w:val="Fontepargpadro"/>
    <w:link w:val="Corpodetexto3"/>
    <w:uiPriority w:val="99"/>
    <w:rsid w:val="00C94AF6"/>
    <w:rPr>
      <w:rFonts w:ascii="Garamond" w:hAnsi="Garamond" w:cs="Garamond"/>
      <w:sz w:val="16"/>
      <w:szCs w:val="16"/>
    </w:rPr>
  </w:style>
  <w:style w:type="paragraph" w:customStyle="1" w:styleId="p-integra">
    <w:name w:val="p-integra"/>
    <w:basedOn w:val="Normal"/>
    <w:uiPriority w:val="99"/>
    <w:rsid w:val="00C94AF6"/>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1">
    <w:name w:val="Char Char Char Char Char1"/>
    <w:basedOn w:val="Normal"/>
    <w:uiPriority w:val="99"/>
    <w:rsid w:val="00C94AF6"/>
    <w:pPr>
      <w:spacing w:after="160" w:line="240" w:lineRule="exact"/>
    </w:pPr>
    <w:rPr>
      <w:rFonts w:ascii="Verdana" w:hAnsi="Verdana" w:cs="Verdana"/>
      <w:lang w:val="en-US" w:eastAsia="en-US"/>
    </w:rPr>
  </w:style>
  <w:style w:type="character" w:customStyle="1" w:styleId="Textodocorpo">
    <w:name w:val="Texto do corpo_"/>
    <w:link w:val="Textodocorpo1"/>
    <w:uiPriority w:val="99"/>
    <w:rsid w:val="00C94AF6"/>
    <w:rPr>
      <w:rFonts w:ascii="Verdana" w:hAnsi="Verdana" w:cs="Verdana"/>
      <w:color w:val="000000"/>
      <w:spacing w:val="5"/>
      <w:sz w:val="17"/>
      <w:szCs w:val="17"/>
      <w:shd w:val="clear" w:color="auto" w:fill="FFFFFF"/>
    </w:rPr>
  </w:style>
  <w:style w:type="paragraph" w:customStyle="1" w:styleId="Textodocorpo1">
    <w:name w:val="Texto do corpo1"/>
    <w:basedOn w:val="Normal"/>
    <w:link w:val="Textodocorpo"/>
    <w:uiPriority w:val="99"/>
    <w:rsid w:val="00C94AF6"/>
    <w:pPr>
      <w:widowControl w:val="0"/>
      <w:shd w:val="clear" w:color="auto" w:fill="FFFFFF"/>
      <w:spacing w:before="240" w:after="480" w:line="274" w:lineRule="exact"/>
      <w:jc w:val="both"/>
    </w:pPr>
    <w:rPr>
      <w:rFonts w:ascii="Verdana" w:eastAsia="Calibri" w:hAnsi="Verdana" w:cs="Verdana"/>
      <w:color w:val="000000"/>
      <w:spacing w:val="5"/>
      <w:sz w:val="17"/>
      <w:szCs w:val="17"/>
    </w:rPr>
  </w:style>
  <w:style w:type="character" w:customStyle="1" w:styleId="TextodocorpoNegrito">
    <w:name w:val="Texto do corpo + Negrito"/>
    <w:aliases w:val="Espaçamento 0 pt3"/>
    <w:uiPriority w:val="99"/>
    <w:rsid w:val="00C94AF6"/>
    <w:rPr>
      <w:rFonts w:ascii="Verdana" w:hAnsi="Verdana" w:cs="Verdana"/>
      <w:b/>
      <w:bCs/>
      <w:color w:val="000000"/>
      <w:spacing w:val="6"/>
      <w:w w:val="100"/>
      <w:position w:val="0"/>
      <w:sz w:val="17"/>
      <w:szCs w:val="17"/>
      <w:u w:val="none"/>
      <w:shd w:val="clear" w:color="auto" w:fill="FFFFFF"/>
    </w:rPr>
  </w:style>
  <w:style w:type="character" w:customStyle="1" w:styleId="TextodocorpoNegrito1">
    <w:name w:val="Texto do corpo + Negrito1"/>
    <w:aliases w:val="Espaçamento 0 pt1"/>
    <w:uiPriority w:val="99"/>
    <w:rsid w:val="00C94AF6"/>
    <w:rPr>
      <w:rFonts w:ascii="Verdana" w:hAnsi="Verdana" w:cs="Verdana"/>
      <w:b/>
      <w:bCs/>
      <w:color w:val="000000"/>
      <w:spacing w:val="6"/>
      <w:w w:val="100"/>
      <w:position w:val="0"/>
      <w:sz w:val="17"/>
      <w:szCs w:val="17"/>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4525</Words>
  <Characters>24441</Characters>
  <Application>Microsoft Office Word</Application>
  <DocSecurity>4</DocSecurity>
  <Lines>203</Lines>
  <Paragraphs>57</Paragraphs>
  <ScaleCrop>false</ScaleCrop>
  <HeadingPairs>
    <vt:vector size="2" baseType="variant">
      <vt:variant>
        <vt:lpstr>Título</vt:lpstr>
      </vt:variant>
      <vt:variant>
        <vt:i4>1</vt:i4>
      </vt:variant>
    </vt:vector>
  </HeadingPairs>
  <TitlesOfParts>
    <vt:vector size="1" baseType="lpstr">
      <vt:lpstr>CONTRATO nº        /SIURB/14</vt:lpstr>
    </vt:vector>
  </TitlesOfParts>
  <Company>Microsoft</Company>
  <LinksUpToDate>false</LinksUpToDate>
  <CharactersWithSpaces>28909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/SIURB/14</dc:title>
  <dc:creator>Camilla Vasques Ferreira</dc:creator>
  <cp:lastModifiedBy>Nayara Andrade Venâncio</cp:lastModifiedBy>
  <cp:revision>2</cp:revision>
  <cp:lastPrinted>2015-02-19T12:33:00Z</cp:lastPrinted>
  <dcterms:created xsi:type="dcterms:W3CDTF">2018-01-09T17:13:00Z</dcterms:created>
  <dcterms:modified xsi:type="dcterms:W3CDTF">2018-01-09T17:13:00Z</dcterms:modified>
</cp:coreProperties>
</file>