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E1" w:rsidRDefault="003119E1" w:rsidP="003119E1">
      <w:pPr>
        <w:jc w:val="center"/>
        <w:rPr>
          <w:b/>
          <w:caps/>
          <w:color w:val="000000"/>
          <w:sz w:val="24"/>
          <w:szCs w:val="24"/>
        </w:rPr>
      </w:pPr>
      <w:bookmarkStart w:id="0" w:name="_GoBack"/>
      <w:bookmarkEnd w:id="0"/>
      <w:r>
        <w:rPr>
          <w:b/>
          <w:caps/>
          <w:color w:val="000000"/>
          <w:sz w:val="24"/>
          <w:szCs w:val="24"/>
        </w:rPr>
        <w:t>MINUTA DO INSTRUMENTO CONTRATUAL</w:t>
      </w:r>
    </w:p>
    <w:p w:rsidR="003119E1" w:rsidRDefault="003119E1" w:rsidP="003119E1">
      <w:pPr>
        <w:jc w:val="center"/>
        <w:rPr>
          <w:b/>
          <w:caps/>
          <w:color w:val="000000"/>
          <w:sz w:val="24"/>
          <w:szCs w:val="24"/>
        </w:rPr>
      </w:pPr>
    </w:p>
    <w:p w:rsidR="0019742A" w:rsidRPr="00F313E2" w:rsidRDefault="0019742A" w:rsidP="0019742A">
      <w:pPr>
        <w:widowControl w:val="0"/>
        <w:ind w:left="4536"/>
        <w:jc w:val="both"/>
        <w:rPr>
          <w:b/>
          <w:snapToGrid w:val="0"/>
          <w:sz w:val="24"/>
          <w:szCs w:val="24"/>
        </w:rPr>
      </w:pPr>
      <w:r w:rsidRPr="00F313E2">
        <w:rPr>
          <w:b/>
          <w:snapToGrid w:val="0"/>
          <w:sz w:val="24"/>
          <w:szCs w:val="24"/>
        </w:rPr>
        <w:t xml:space="preserve">CONTRATO DE </w:t>
      </w:r>
      <w:r w:rsidRPr="00F313E2">
        <w:rPr>
          <w:b/>
          <w:sz w:val="24"/>
          <w:szCs w:val="24"/>
        </w:rPr>
        <w:t>PRESTAÇÃO DE SERVIÇOS DE IMPRESSÃO DE DOCUMENTOS ELETRÔNICOS</w:t>
      </w:r>
    </w:p>
    <w:p w:rsidR="0019742A" w:rsidRPr="00F313E2" w:rsidRDefault="0019742A" w:rsidP="0019742A">
      <w:pPr>
        <w:widowControl w:val="0"/>
        <w:ind w:left="3686"/>
        <w:jc w:val="both"/>
        <w:rPr>
          <w:snapToGrid w:val="0"/>
          <w:sz w:val="24"/>
          <w:szCs w:val="24"/>
        </w:rPr>
      </w:pPr>
    </w:p>
    <w:p w:rsidR="0019742A" w:rsidRPr="00F313E2" w:rsidRDefault="0019742A" w:rsidP="0019742A">
      <w:pPr>
        <w:widowControl w:val="0"/>
        <w:ind w:left="3686"/>
        <w:jc w:val="both"/>
        <w:rPr>
          <w:snapToGrid w:val="0"/>
          <w:sz w:val="24"/>
          <w:szCs w:val="24"/>
        </w:rPr>
      </w:pPr>
    </w:p>
    <w:p w:rsidR="0019742A" w:rsidRPr="00F313E2" w:rsidRDefault="0019742A" w:rsidP="0019742A">
      <w:pPr>
        <w:widowControl w:val="0"/>
        <w:ind w:left="3686"/>
        <w:jc w:val="both"/>
        <w:rPr>
          <w:snapToGrid w:val="0"/>
          <w:sz w:val="24"/>
          <w:szCs w:val="24"/>
        </w:rPr>
      </w:pPr>
    </w:p>
    <w:p w:rsidR="0019742A" w:rsidRPr="00F313E2" w:rsidRDefault="0019742A" w:rsidP="0019742A">
      <w:pPr>
        <w:jc w:val="both"/>
        <w:rPr>
          <w:sz w:val="24"/>
          <w:szCs w:val="24"/>
        </w:rPr>
      </w:pPr>
      <w:r w:rsidRPr="00F313E2">
        <w:rPr>
          <w:b/>
          <w:sz w:val="24"/>
          <w:szCs w:val="24"/>
        </w:rPr>
        <w:t xml:space="preserve">CONTRATANTE: </w:t>
      </w:r>
      <w:r w:rsidRPr="00F313E2">
        <w:rPr>
          <w:sz w:val="24"/>
          <w:szCs w:val="24"/>
        </w:rPr>
        <w:t>..............................., com sede na .................... n.º ............., no Município de ......................., no Estado de .................................., CEP ...................., inscrita no CNPJ sob n.º .........................................., neste ato representada por ..................................., portador da Cédula de Ide</w:t>
      </w:r>
      <w:r w:rsidRPr="00F313E2">
        <w:rPr>
          <w:sz w:val="24"/>
          <w:szCs w:val="24"/>
        </w:rPr>
        <w:t>n</w:t>
      </w:r>
      <w:r w:rsidRPr="00F313E2">
        <w:rPr>
          <w:sz w:val="24"/>
          <w:szCs w:val="24"/>
        </w:rPr>
        <w:t>tidade RG n.º .......................... SSP/.... e inscrito no CPF/MF sob o n.º ............................</w:t>
      </w:r>
    </w:p>
    <w:p w:rsidR="0019742A" w:rsidRPr="00F313E2" w:rsidRDefault="0019742A" w:rsidP="0019742A">
      <w:pPr>
        <w:jc w:val="both"/>
        <w:rPr>
          <w:b/>
          <w:sz w:val="24"/>
          <w:szCs w:val="24"/>
        </w:rPr>
      </w:pPr>
    </w:p>
    <w:p w:rsidR="0019742A" w:rsidRPr="00F313E2" w:rsidRDefault="0019742A" w:rsidP="0019742A">
      <w:pPr>
        <w:jc w:val="both"/>
        <w:rPr>
          <w:b/>
          <w:sz w:val="24"/>
          <w:szCs w:val="24"/>
        </w:rPr>
      </w:pPr>
    </w:p>
    <w:p w:rsidR="0019742A" w:rsidRPr="00F313E2" w:rsidRDefault="0019742A" w:rsidP="0019742A">
      <w:pPr>
        <w:jc w:val="both"/>
        <w:rPr>
          <w:sz w:val="24"/>
          <w:szCs w:val="24"/>
        </w:rPr>
      </w:pPr>
      <w:r w:rsidRPr="00F313E2">
        <w:rPr>
          <w:b/>
          <w:sz w:val="24"/>
          <w:szCs w:val="24"/>
        </w:rPr>
        <w:t>CONTRATADA:</w:t>
      </w:r>
      <w:r w:rsidRPr="00F313E2">
        <w:rPr>
          <w:sz w:val="24"/>
          <w:szCs w:val="24"/>
        </w:rPr>
        <w:t xml:space="preserve"> ..............................., com sede na .................... n.º ............., no Município de ......................., no Estado de .................................., CEP ...................., inscrita no CNPJ sob n.º .........................................., neste ato representada por ..................................., portador da Cédula de Ide</w:t>
      </w:r>
      <w:r w:rsidRPr="00F313E2">
        <w:rPr>
          <w:sz w:val="24"/>
          <w:szCs w:val="24"/>
        </w:rPr>
        <w:t>n</w:t>
      </w:r>
      <w:r w:rsidRPr="00F313E2">
        <w:rPr>
          <w:sz w:val="24"/>
          <w:szCs w:val="24"/>
        </w:rPr>
        <w:t>tidade RG n.º .......................... SSP/.... e inscrito no CPF/MF sob o n.º ...........................</w:t>
      </w:r>
      <w:r w:rsidRPr="00F313E2">
        <w:rPr>
          <w:b/>
          <w:sz w:val="24"/>
          <w:szCs w:val="24"/>
        </w:rPr>
        <w:t>.</w:t>
      </w:r>
    </w:p>
    <w:p w:rsidR="0019742A" w:rsidRPr="00F313E2" w:rsidRDefault="0019742A" w:rsidP="0019742A">
      <w:pPr>
        <w:pStyle w:val="Ttulo1"/>
        <w:jc w:val="both"/>
        <w:rPr>
          <w:rFonts w:ascii="Times New Roman" w:hAnsi="Times New Roman"/>
          <w:szCs w:val="24"/>
        </w:rPr>
      </w:pPr>
    </w:p>
    <w:p w:rsidR="0019742A" w:rsidRPr="00F313E2" w:rsidRDefault="0019742A" w:rsidP="0019742A">
      <w:pPr>
        <w:jc w:val="both"/>
        <w:rPr>
          <w:sz w:val="24"/>
          <w:szCs w:val="24"/>
        </w:rPr>
      </w:pPr>
    </w:p>
    <w:p w:rsidR="0019742A" w:rsidRPr="00F313E2" w:rsidRDefault="0019742A" w:rsidP="0019742A">
      <w:pPr>
        <w:jc w:val="both"/>
        <w:rPr>
          <w:b/>
          <w:sz w:val="24"/>
          <w:szCs w:val="24"/>
        </w:rPr>
      </w:pPr>
      <w:r w:rsidRPr="00F313E2">
        <w:rPr>
          <w:b/>
          <w:sz w:val="24"/>
          <w:szCs w:val="24"/>
        </w:rPr>
        <w:t>PROCESSO DE INFORMAÇÃO Nº XXXX</w:t>
      </w: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MODALIDADE DE CONTRATAÇÃO: PREGÃO ELETRÔNICO Nº XXXXX</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r w:rsidRPr="00F313E2">
        <w:rPr>
          <w:snapToGrid w:val="0"/>
          <w:sz w:val="24"/>
          <w:szCs w:val="24"/>
        </w:rPr>
        <w:t>As partes acima qualificadas resolveram, de comum acordo, celebrar o presente contrato, mediante as seguintes cláusulas e condições:</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CLÁUSULA I – OBJETO</w:t>
      </w:r>
    </w:p>
    <w:p w:rsidR="0019742A" w:rsidRPr="00F313E2" w:rsidRDefault="0019742A" w:rsidP="0019742A">
      <w:pPr>
        <w:jc w:val="both"/>
        <w:rPr>
          <w:sz w:val="24"/>
          <w:szCs w:val="24"/>
        </w:rPr>
      </w:pPr>
    </w:p>
    <w:p w:rsidR="0019742A" w:rsidRPr="00F313E2" w:rsidRDefault="0019742A" w:rsidP="0019742A">
      <w:pPr>
        <w:pStyle w:val="Recuodecorpodetexto"/>
        <w:tabs>
          <w:tab w:val="left" w:pos="-360"/>
        </w:tabs>
        <w:jc w:val="both"/>
        <w:rPr>
          <w:rFonts w:ascii="Times New Roman" w:hAnsi="Times New Roman"/>
          <w:spacing w:val="6"/>
          <w:sz w:val="24"/>
          <w:szCs w:val="24"/>
        </w:rPr>
      </w:pPr>
      <w:r w:rsidRPr="00F313E2">
        <w:rPr>
          <w:rFonts w:ascii="Times New Roman" w:hAnsi="Times New Roman"/>
          <w:b w:val="0"/>
          <w:sz w:val="24"/>
          <w:szCs w:val="24"/>
        </w:rPr>
        <w:t>1.1. O presente contrato tem por objeto a</w:t>
      </w:r>
      <w:r w:rsidRPr="00F313E2">
        <w:rPr>
          <w:rFonts w:ascii="Times New Roman" w:hAnsi="Times New Roman"/>
          <w:sz w:val="24"/>
          <w:szCs w:val="24"/>
        </w:rPr>
        <w:t xml:space="preserve"> PRESTAÇÃO DE SERVIÇOS DE IMPRESSÃO DE D</w:t>
      </w:r>
      <w:r w:rsidRPr="00F313E2">
        <w:rPr>
          <w:rFonts w:ascii="Times New Roman" w:hAnsi="Times New Roman"/>
          <w:sz w:val="24"/>
          <w:szCs w:val="24"/>
        </w:rPr>
        <w:t>O</w:t>
      </w:r>
      <w:r w:rsidRPr="00F313E2">
        <w:rPr>
          <w:rFonts w:ascii="Times New Roman" w:hAnsi="Times New Roman"/>
          <w:sz w:val="24"/>
          <w:szCs w:val="24"/>
        </w:rPr>
        <w:t>CUMENTOS ELETRÔNICOS</w:t>
      </w:r>
      <w:r w:rsidRPr="00F313E2">
        <w:rPr>
          <w:rFonts w:ascii="Times New Roman" w:hAnsi="Times New Roman"/>
          <w:b w:val="0"/>
          <w:sz w:val="24"/>
          <w:szCs w:val="24"/>
        </w:rPr>
        <w:t>, c</w:t>
      </w:r>
      <w:r w:rsidRPr="00F313E2">
        <w:rPr>
          <w:rFonts w:ascii="Times New Roman" w:hAnsi="Times New Roman"/>
          <w:b w:val="0"/>
          <w:spacing w:val="6"/>
          <w:sz w:val="24"/>
          <w:szCs w:val="24"/>
        </w:rPr>
        <w:t>onforme descrições constantes no Termo de Referência – Anexo I deste instrumento.</w:t>
      </w:r>
    </w:p>
    <w:p w:rsidR="0019742A" w:rsidRPr="00F313E2" w:rsidRDefault="0019742A" w:rsidP="0019742A">
      <w:pPr>
        <w:pStyle w:val="Recuodecorpodetexto"/>
        <w:tabs>
          <w:tab w:val="left" w:pos="-360"/>
        </w:tabs>
        <w:jc w:val="both"/>
        <w:rPr>
          <w:rFonts w:ascii="Times New Roman" w:hAnsi="Times New Roman"/>
          <w:sz w:val="24"/>
          <w:szCs w:val="24"/>
        </w:rPr>
      </w:pPr>
    </w:p>
    <w:p w:rsidR="0019742A" w:rsidRPr="00F313E2" w:rsidRDefault="0019742A" w:rsidP="0019742A">
      <w:pPr>
        <w:pStyle w:val="Recuodecorpodetexto"/>
        <w:tabs>
          <w:tab w:val="left" w:pos="-360"/>
        </w:tabs>
        <w:jc w:val="both"/>
        <w:rPr>
          <w:rFonts w:ascii="Times New Roman" w:hAnsi="Times New Roman"/>
          <w:sz w:val="24"/>
          <w:szCs w:val="24"/>
        </w:rPr>
      </w:pPr>
    </w:p>
    <w:p w:rsidR="0019742A" w:rsidRPr="00F313E2" w:rsidRDefault="0019742A" w:rsidP="0019742A">
      <w:pPr>
        <w:jc w:val="both"/>
        <w:rPr>
          <w:b/>
          <w:sz w:val="24"/>
          <w:szCs w:val="24"/>
        </w:rPr>
      </w:pPr>
      <w:r w:rsidRPr="00F313E2">
        <w:rPr>
          <w:b/>
          <w:sz w:val="24"/>
          <w:szCs w:val="24"/>
        </w:rPr>
        <w:t>CLÁUSULA II – OBRIGAÇÕES DA CONTRATADA</w:t>
      </w:r>
    </w:p>
    <w:p w:rsidR="0019742A" w:rsidRPr="00F313E2" w:rsidRDefault="0019742A" w:rsidP="0019742A">
      <w:pPr>
        <w:pStyle w:val="Recuodecorpodetexto"/>
        <w:tabs>
          <w:tab w:val="left" w:pos="-360"/>
        </w:tabs>
        <w:jc w:val="both"/>
        <w:rPr>
          <w:rFonts w:ascii="Times New Roman" w:hAnsi="Times New Roman"/>
          <w:sz w:val="24"/>
          <w:szCs w:val="24"/>
        </w:rPr>
      </w:pPr>
    </w:p>
    <w:p w:rsidR="0019742A" w:rsidRPr="00F313E2" w:rsidRDefault="0019742A" w:rsidP="0019742A">
      <w:pPr>
        <w:pStyle w:val="Recuodecorpodetexto"/>
        <w:tabs>
          <w:tab w:val="left" w:pos="-360"/>
        </w:tabs>
        <w:jc w:val="both"/>
        <w:rPr>
          <w:rFonts w:ascii="Times New Roman" w:hAnsi="Times New Roman"/>
          <w:b w:val="0"/>
          <w:sz w:val="24"/>
          <w:szCs w:val="24"/>
        </w:rPr>
      </w:pPr>
      <w:r w:rsidRPr="00F313E2">
        <w:rPr>
          <w:rFonts w:ascii="Times New Roman" w:hAnsi="Times New Roman"/>
          <w:b w:val="0"/>
          <w:sz w:val="24"/>
          <w:szCs w:val="24"/>
        </w:rPr>
        <w:t>2.1. Constitui obrigações da CONTRATADA:</w:t>
      </w:r>
    </w:p>
    <w:p w:rsidR="0019742A" w:rsidRPr="00F313E2" w:rsidRDefault="0019742A" w:rsidP="0019742A">
      <w:pPr>
        <w:pStyle w:val="Recuodecorpodetexto"/>
        <w:tabs>
          <w:tab w:val="left" w:pos="-360"/>
        </w:tabs>
        <w:jc w:val="both"/>
        <w:rPr>
          <w:rFonts w:ascii="Times New Roman" w:hAnsi="Times New Roman"/>
          <w:sz w:val="24"/>
          <w:szCs w:val="24"/>
        </w:rPr>
      </w:pPr>
    </w:p>
    <w:p w:rsidR="0019742A" w:rsidRPr="00F313E2" w:rsidRDefault="0019742A" w:rsidP="0019742A">
      <w:pPr>
        <w:ind w:left="540"/>
        <w:jc w:val="both"/>
        <w:rPr>
          <w:sz w:val="24"/>
          <w:szCs w:val="24"/>
        </w:rPr>
      </w:pPr>
      <w:r w:rsidRPr="00F313E2">
        <w:rPr>
          <w:sz w:val="24"/>
          <w:szCs w:val="24"/>
        </w:rPr>
        <w:t>a) Cumprir fielmente todas as obrigações estabelecidas no Termo de Referência – Anexo I deste in</w:t>
      </w:r>
      <w:r w:rsidRPr="00F313E2">
        <w:rPr>
          <w:sz w:val="24"/>
          <w:szCs w:val="24"/>
        </w:rPr>
        <w:t>s</w:t>
      </w:r>
      <w:r w:rsidRPr="00F313E2">
        <w:rPr>
          <w:sz w:val="24"/>
          <w:szCs w:val="24"/>
        </w:rPr>
        <w:t xml:space="preserve">trumento, garantindo a qualidade dos serviços prestados; </w:t>
      </w:r>
    </w:p>
    <w:p w:rsidR="0019742A" w:rsidRPr="00F313E2" w:rsidRDefault="0019742A" w:rsidP="0019742A">
      <w:pPr>
        <w:ind w:left="540"/>
        <w:jc w:val="both"/>
        <w:rPr>
          <w:sz w:val="24"/>
          <w:szCs w:val="24"/>
        </w:rPr>
      </w:pPr>
    </w:p>
    <w:p w:rsidR="0019742A" w:rsidRPr="00F313E2" w:rsidRDefault="0019742A" w:rsidP="0019742A">
      <w:pPr>
        <w:ind w:left="540"/>
        <w:jc w:val="both"/>
        <w:rPr>
          <w:sz w:val="24"/>
          <w:szCs w:val="24"/>
        </w:rPr>
      </w:pPr>
      <w:r w:rsidRPr="00F313E2">
        <w:rPr>
          <w:sz w:val="24"/>
          <w:szCs w:val="24"/>
        </w:rPr>
        <w:t>b) Manter durante toda a execução do contrato, em compatibilidade com as obrigações assumidas, todas as condições de habilitação e qualificação exigidas no momento da contratação.</w:t>
      </w:r>
    </w:p>
    <w:p w:rsidR="0019742A" w:rsidRPr="00F313E2" w:rsidRDefault="0019742A" w:rsidP="0019742A">
      <w:pPr>
        <w:pStyle w:val="Recuodecorpodetexto"/>
        <w:tabs>
          <w:tab w:val="left" w:pos="-360"/>
        </w:tabs>
        <w:jc w:val="both"/>
        <w:rPr>
          <w:rFonts w:ascii="Times New Roman" w:hAnsi="Times New Roman"/>
          <w:sz w:val="24"/>
          <w:szCs w:val="24"/>
        </w:rPr>
      </w:pPr>
      <w:r w:rsidRPr="00F313E2">
        <w:rPr>
          <w:rFonts w:ascii="Times New Roman" w:hAnsi="Times New Roman"/>
          <w:sz w:val="24"/>
          <w:szCs w:val="24"/>
        </w:rPr>
        <w:t xml:space="preserve"> </w:t>
      </w:r>
    </w:p>
    <w:p w:rsidR="0019742A" w:rsidRPr="00F313E2" w:rsidRDefault="0019742A" w:rsidP="0019742A">
      <w:pPr>
        <w:pStyle w:val="Recuodecorpodetexto"/>
        <w:tabs>
          <w:tab w:val="left" w:pos="-360"/>
        </w:tabs>
        <w:jc w:val="both"/>
        <w:rPr>
          <w:rFonts w:ascii="Times New Roman" w:hAnsi="Times New Roman"/>
          <w:sz w:val="24"/>
          <w:szCs w:val="24"/>
        </w:rPr>
      </w:pPr>
    </w:p>
    <w:p w:rsidR="0019742A" w:rsidRPr="00F313E2" w:rsidRDefault="0019742A" w:rsidP="0019742A">
      <w:pPr>
        <w:pStyle w:val="Recuodecorpodetexto"/>
        <w:tabs>
          <w:tab w:val="left" w:pos="540"/>
        </w:tabs>
        <w:jc w:val="both"/>
        <w:rPr>
          <w:rFonts w:ascii="Times New Roman" w:hAnsi="Times New Roman"/>
          <w:sz w:val="24"/>
          <w:szCs w:val="24"/>
        </w:rPr>
      </w:pPr>
      <w:r w:rsidRPr="00F313E2">
        <w:rPr>
          <w:rFonts w:ascii="Times New Roman" w:hAnsi="Times New Roman"/>
          <w:sz w:val="24"/>
          <w:szCs w:val="24"/>
        </w:rPr>
        <w:t xml:space="preserve">CLÁUSULA III – VIGÊNCIA CONTRATUAL </w:t>
      </w:r>
    </w:p>
    <w:p w:rsidR="0019742A" w:rsidRPr="00F313E2" w:rsidRDefault="0019742A" w:rsidP="0019742A">
      <w:pPr>
        <w:pStyle w:val="Recuodecorpodetexto"/>
        <w:tabs>
          <w:tab w:val="left" w:pos="540"/>
        </w:tabs>
        <w:jc w:val="both"/>
        <w:rPr>
          <w:rFonts w:ascii="Times New Roman" w:hAnsi="Times New Roman"/>
          <w:sz w:val="24"/>
          <w:szCs w:val="24"/>
        </w:rPr>
      </w:pPr>
    </w:p>
    <w:p w:rsidR="0019742A" w:rsidRPr="00F313E2" w:rsidRDefault="0019742A" w:rsidP="0019742A">
      <w:pPr>
        <w:tabs>
          <w:tab w:val="num" w:pos="1134"/>
        </w:tabs>
        <w:jc w:val="both"/>
        <w:rPr>
          <w:sz w:val="24"/>
          <w:szCs w:val="24"/>
        </w:rPr>
      </w:pPr>
      <w:r w:rsidRPr="00F313E2">
        <w:rPr>
          <w:b/>
          <w:sz w:val="24"/>
          <w:szCs w:val="24"/>
        </w:rPr>
        <w:t>3.1</w:t>
      </w:r>
      <w:r w:rsidRPr="00F313E2">
        <w:rPr>
          <w:sz w:val="24"/>
          <w:szCs w:val="24"/>
        </w:rPr>
        <w:t>. O contrato terá vigência de XXXX (XXXX) meses, contados da data de sua assinatura, podendo ser prorrogado por iguais e sucessivos períodos até o limite de 60 (sessenta) meses, conforme dispõe o inciso II, do artigo 57, da Lei Federal nº 8.666/93.</w:t>
      </w:r>
    </w:p>
    <w:p w:rsidR="0019742A" w:rsidRPr="00F313E2" w:rsidRDefault="0019742A" w:rsidP="0019742A">
      <w:pPr>
        <w:spacing w:before="240" w:after="120"/>
        <w:jc w:val="both"/>
        <w:rPr>
          <w:b/>
          <w:sz w:val="24"/>
          <w:szCs w:val="24"/>
        </w:rPr>
      </w:pPr>
      <w:r w:rsidRPr="00F313E2">
        <w:rPr>
          <w:b/>
          <w:sz w:val="24"/>
          <w:szCs w:val="24"/>
        </w:rPr>
        <w:t>3.2</w:t>
      </w:r>
      <w:r w:rsidRPr="00F313E2">
        <w:rPr>
          <w:sz w:val="24"/>
          <w:szCs w:val="24"/>
        </w:rPr>
        <w:t>. Qualquer alteração, prorrogação e/ou acréscimos no decorrer deste contrato será objeto de termo ad</w:t>
      </w:r>
      <w:r w:rsidRPr="00F313E2">
        <w:rPr>
          <w:sz w:val="24"/>
          <w:szCs w:val="24"/>
        </w:rPr>
        <w:t>i</w:t>
      </w:r>
      <w:r w:rsidRPr="00F313E2">
        <w:rPr>
          <w:sz w:val="24"/>
          <w:szCs w:val="24"/>
        </w:rPr>
        <w:t>tivo, previamente justificado e autorizado pela CONTRATANTE.</w:t>
      </w:r>
    </w:p>
    <w:p w:rsidR="0019742A" w:rsidRPr="00F313E2" w:rsidRDefault="0019742A" w:rsidP="0019742A">
      <w:pPr>
        <w:spacing w:before="240" w:after="120"/>
        <w:jc w:val="both"/>
        <w:rPr>
          <w:b/>
          <w:sz w:val="24"/>
          <w:szCs w:val="24"/>
        </w:rPr>
      </w:pPr>
      <w:r w:rsidRPr="00F313E2">
        <w:rPr>
          <w:b/>
          <w:sz w:val="24"/>
          <w:szCs w:val="24"/>
        </w:rPr>
        <w:lastRenderedPageBreak/>
        <w:t>3.3</w:t>
      </w:r>
      <w:r w:rsidRPr="00F313E2">
        <w:rPr>
          <w:sz w:val="24"/>
          <w:szCs w:val="24"/>
        </w:rPr>
        <w:t xml:space="preserve"> Após </w:t>
      </w:r>
      <w:r w:rsidRPr="00F313E2">
        <w:rPr>
          <w:spacing w:val="-6"/>
          <w:sz w:val="24"/>
          <w:szCs w:val="24"/>
        </w:rPr>
        <w:t xml:space="preserve">o </w:t>
      </w:r>
      <w:r w:rsidRPr="00F313E2">
        <w:rPr>
          <w:sz w:val="24"/>
          <w:szCs w:val="24"/>
        </w:rPr>
        <w:t>período</w:t>
      </w:r>
      <w:r w:rsidRPr="00F313E2">
        <w:rPr>
          <w:spacing w:val="-6"/>
          <w:sz w:val="24"/>
          <w:szCs w:val="24"/>
        </w:rPr>
        <w:t xml:space="preserve"> inicial de </w:t>
      </w:r>
      <w:r w:rsidRPr="00F313E2">
        <w:rPr>
          <w:sz w:val="24"/>
          <w:szCs w:val="24"/>
        </w:rPr>
        <w:t xml:space="preserve">12 (doze) </w:t>
      </w:r>
      <w:r w:rsidRPr="00F313E2">
        <w:rPr>
          <w:spacing w:val="-6"/>
          <w:sz w:val="24"/>
          <w:szCs w:val="24"/>
        </w:rPr>
        <w:t xml:space="preserve">meses de vigência, caso haja prorrogação, o contratado poderá ter </w:t>
      </w:r>
      <w:r w:rsidRPr="00F313E2">
        <w:rPr>
          <w:sz w:val="24"/>
          <w:szCs w:val="24"/>
        </w:rPr>
        <w:t>seus</w:t>
      </w:r>
      <w:r w:rsidRPr="00F313E2">
        <w:rPr>
          <w:spacing w:val="-6"/>
          <w:sz w:val="24"/>
          <w:szCs w:val="24"/>
        </w:rPr>
        <w:t xml:space="preserve"> </w:t>
      </w:r>
      <w:r w:rsidRPr="00F313E2">
        <w:rPr>
          <w:sz w:val="24"/>
          <w:szCs w:val="24"/>
        </w:rPr>
        <w:t>preços</w:t>
      </w:r>
      <w:r w:rsidRPr="00F313E2">
        <w:rPr>
          <w:spacing w:val="-6"/>
          <w:sz w:val="24"/>
          <w:szCs w:val="24"/>
        </w:rPr>
        <w:t xml:space="preserve"> reajustados, aplicando-se a variação do Índice de Preços ao Consumidor IPC/FIPE a contar da data da apresentação da proposta.</w:t>
      </w:r>
    </w:p>
    <w:p w:rsidR="0019742A" w:rsidRPr="00F313E2" w:rsidRDefault="0019742A" w:rsidP="0019742A">
      <w:pPr>
        <w:pStyle w:val="Ttulo1"/>
        <w:jc w:val="both"/>
        <w:rPr>
          <w:rFonts w:ascii="Times New Roman" w:hAnsi="Times New Roman"/>
          <w:szCs w:val="24"/>
        </w:rPr>
      </w:pP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CLÁUSULA IV – PREÇO</w:t>
      </w:r>
    </w:p>
    <w:p w:rsidR="0019742A" w:rsidRPr="00F313E2" w:rsidRDefault="0019742A" w:rsidP="0019742A">
      <w:pPr>
        <w:widowControl w:val="0"/>
        <w:jc w:val="both"/>
        <w:rPr>
          <w:snapToGrid w:val="0"/>
          <w:sz w:val="24"/>
          <w:szCs w:val="24"/>
        </w:rPr>
      </w:pPr>
    </w:p>
    <w:p w:rsidR="0019742A" w:rsidRDefault="0019742A" w:rsidP="0019742A">
      <w:pPr>
        <w:pStyle w:val="Recuodecorpodetexto2"/>
        <w:tabs>
          <w:tab w:val="left" w:pos="360"/>
        </w:tabs>
        <w:ind w:left="0" w:firstLine="0"/>
        <w:rPr>
          <w:rFonts w:ascii="Times New Roman" w:hAnsi="Times New Roman"/>
          <w:sz w:val="24"/>
          <w:szCs w:val="24"/>
        </w:rPr>
      </w:pPr>
      <w:r w:rsidRPr="00F313E2">
        <w:rPr>
          <w:rFonts w:ascii="Times New Roman" w:hAnsi="Times New Roman"/>
          <w:b/>
          <w:sz w:val="24"/>
          <w:szCs w:val="24"/>
        </w:rPr>
        <w:t xml:space="preserve">4.1. </w:t>
      </w:r>
      <w:r w:rsidRPr="00F313E2">
        <w:rPr>
          <w:rFonts w:ascii="Times New Roman" w:hAnsi="Times New Roman"/>
          <w:sz w:val="24"/>
          <w:szCs w:val="24"/>
        </w:rPr>
        <w:t>A CONTRATANTE pagará a CONTRATADA o</w:t>
      </w:r>
      <w:r>
        <w:rPr>
          <w:rFonts w:ascii="Times New Roman" w:hAnsi="Times New Roman"/>
          <w:sz w:val="24"/>
          <w:szCs w:val="24"/>
        </w:rPr>
        <w:t xml:space="preserve">s </w:t>
      </w:r>
      <w:r w:rsidRPr="00F313E2">
        <w:rPr>
          <w:rFonts w:ascii="Times New Roman" w:hAnsi="Times New Roman"/>
          <w:sz w:val="24"/>
          <w:szCs w:val="24"/>
        </w:rPr>
        <w:t>valor</w:t>
      </w:r>
      <w:r>
        <w:rPr>
          <w:rFonts w:ascii="Times New Roman" w:hAnsi="Times New Roman"/>
          <w:sz w:val="24"/>
          <w:szCs w:val="24"/>
        </w:rPr>
        <w:t>es conforme tabela abaixo:</w:t>
      </w:r>
    </w:p>
    <w:p w:rsidR="0019742A" w:rsidRDefault="0019742A" w:rsidP="0019742A">
      <w:pPr>
        <w:pStyle w:val="Recuodecorpodetexto2"/>
        <w:tabs>
          <w:tab w:val="left" w:pos="360"/>
        </w:tabs>
        <w:ind w:left="0" w:firstLine="0"/>
        <w:rPr>
          <w:rFonts w:ascii="Times New Roman" w:hAnsi="Times New Roman"/>
          <w:sz w:val="24"/>
          <w:szCs w:val="24"/>
        </w:rPr>
      </w:pPr>
    </w:p>
    <w:tbl>
      <w:tblPr>
        <w:tblW w:w="10290" w:type="dxa"/>
        <w:jc w:val="center"/>
        <w:tblInd w:w="55" w:type="dxa"/>
        <w:tblCellMar>
          <w:left w:w="70" w:type="dxa"/>
          <w:right w:w="70" w:type="dxa"/>
        </w:tblCellMar>
        <w:tblLook w:val="00A0" w:firstRow="1" w:lastRow="0" w:firstColumn="1" w:lastColumn="0" w:noHBand="0" w:noVBand="0"/>
      </w:tblPr>
      <w:tblGrid>
        <w:gridCol w:w="526"/>
        <w:gridCol w:w="3923"/>
        <w:gridCol w:w="1452"/>
        <w:gridCol w:w="1394"/>
        <w:gridCol w:w="1481"/>
        <w:gridCol w:w="1514"/>
      </w:tblGrid>
      <w:tr w:rsidR="0019742A" w:rsidRPr="00BD0CB5" w:rsidTr="00F20FB9">
        <w:trPr>
          <w:trHeight w:val="300"/>
          <w:jc w:val="center"/>
        </w:trPr>
        <w:tc>
          <w:tcPr>
            <w:tcW w:w="10290"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jc w:val="center"/>
              <w:rPr>
                <w:b/>
                <w:bCs/>
                <w:color w:val="000000"/>
                <w:szCs w:val="16"/>
              </w:rPr>
            </w:pPr>
            <w:r w:rsidRPr="00BD0CB5">
              <w:rPr>
                <w:b/>
                <w:bCs/>
                <w:color w:val="000000"/>
                <w:szCs w:val="16"/>
              </w:rPr>
              <w:t>PREÇO POR MILHEIRO</w:t>
            </w:r>
          </w:p>
        </w:tc>
      </w:tr>
      <w:tr w:rsidR="0019742A" w:rsidRPr="00BD0CB5" w:rsidTr="00F20FB9">
        <w:trPr>
          <w:trHeight w:val="300"/>
          <w:jc w:val="center"/>
        </w:trPr>
        <w:tc>
          <w:tcPr>
            <w:tcW w:w="10290"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jc w:val="center"/>
              <w:rPr>
                <w:b/>
                <w:bCs/>
                <w:color w:val="000000"/>
                <w:szCs w:val="16"/>
              </w:rPr>
            </w:pPr>
            <w:r w:rsidRPr="00BD0CB5">
              <w:rPr>
                <w:b/>
                <w:bCs/>
                <w:color w:val="000000"/>
                <w:szCs w:val="16"/>
              </w:rPr>
              <w:t>Páginas impressas por tipos de formulário e acabamento</w:t>
            </w:r>
          </w:p>
        </w:tc>
      </w:tr>
      <w:tr w:rsidR="0019742A" w:rsidRPr="00BD0CB5" w:rsidTr="00F20FB9">
        <w:trPr>
          <w:trHeight w:val="1220"/>
          <w:jc w:val="center"/>
        </w:trPr>
        <w:tc>
          <w:tcPr>
            <w:tcW w:w="526" w:type="dxa"/>
            <w:tcBorders>
              <w:top w:val="nil"/>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jc w:val="center"/>
              <w:rPr>
                <w:color w:val="000000"/>
                <w:szCs w:val="16"/>
              </w:rPr>
            </w:pPr>
            <w:r w:rsidRPr="00BD0CB5">
              <w:rPr>
                <w:bCs/>
                <w:color w:val="000000"/>
                <w:szCs w:val="16"/>
              </w:rPr>
              <w:t>Item</w:t>
            </w:r>
          </w:p>
        </w:tc>
        <w:tc>
          <w:tcPr>
            <w:tcW w:w="3923" w:type="dxa"/>
            <w:tcBorders>
              <w:top w:val="nil"/>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ind w:right="-175"/>
              <w:rPr>
                <w:color w:val="000000"/>
                <w:szCs w:val="16"/>
              </w:rPr>
            </w:pPr>
            <w:r w:rsidRPr="00BD0CB5">
              <w:rPr>
                <w:bCs/>
                <w:color w:val="000000"/>
                <w:szCs w:val="16"/>
              </w:rPr>
              <w:t>Tipo de Acabamento</w:t>
            </w:r>
          </w:p>
        </w:tc>
        <w:tc>
          <w:tcPr>
            <w:tcW w:w="1452" w:type="dxa"/>
            <w:tcBorders>
              <w:top w:val="nil"/>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jc w:val="center"/>
              <w:rPr>
                <w:color w:val="000000"/>
                <w:szCs w:val="16"/>
              </w:rPr>
            </w:pPr>
            <w:r w:rsidRPr="00BD0CB5">
              <w:rPr>
                <w:bCs/>
                <w:color w:val="000000"/>
                <w:szCs w:val="16"/>
              </w:rPr>
              <w:t>Formulário</w:t>
            </w:r>
          </w:p>
        </w:tc>
        <w:tc>
          <w:tcPr>
            <w:tcW w:w="1394" w:type="dxa"/>
            <w:tcBorders>
              <w:top w:val="nil"/>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jc w:val="center"/>
              <w:rPr>
                <w:color w:val="000000"/>
                <w:szCs w:val="16"/>
              </w:rPr>
            </w:pPr>
            <w:r w:rsidRPr="00BD0CB5">
              <w:rPr>
                <w:bCs/>
                <w:color w:val="000000"/>
                <w:szCs w:val="16"/>
              </w:rPr>
              <w:t>Preço unitário do milheiro de páginas lógicas impressas</w:t>
            </w:r>
          </w:p>
        </w:tc>
        <w:tc>
          <w:tcPr>
            <w:tcW w:w="1481" w:type="dxa"/>
            <w:tcBorders>
              <w:top w:val="single" w:sz="4" w:space="0" w:color="auto"/>
              <w:left w:val="nil"/>
              <w:bottom w:val="single" w:sz="4" w:space="0" w:color="auto"/>
              <w:right w:val="single" w:sz="4" w:space="0" w:color="auto"/>
            </w:tcBorders>
            <w:shd w:val="clear" w:color="000000" w:fill="C0C0C0"/>
            <w:vAlign w:val="center"/>
          </w:tcPr>
          <w:p w:rsidR="0019742A" w:rsidRPr="00BD0CB5" w:rsidRDefault="0019742A" w:rsidP="00F20FB9">
            <w:pPr>
              <w:jc w:val="center"/>
              <w:rPr>
                <w:color w:val="000000"/>
                <w:szCs w:val="16"/>
              </w:rPr>
            </w:pPr>
            <w:r w:rsidRPr="00BD0CB5">
              <w:rPr>
                <w:bCs/>
                <w:color w:val="000000"/>
                <w:szCs w:val="16"/>
              </w:rPr>
              <w:t>Estimativa de Quantidade de p</w:t>
            </w:r>
            <w:r>
              <w:rPr>
                <w:bCs/>
                <w:color w:val="000000"/>
                <w:szCs w:val="16"/>
              </w:rPr>
              <w:t>á</w:t>
            </w:r>
            <w:r w:rsidRPr="00BD0CB5">
              <w:rPr>
                <w:bCs/>
                <w:color w:val="000000"/>
                <w:szCs w:val="16"/>
              </w:rPr>
              <w:t>ginas lógicas impressas</w:t>
            </w:r>
          </w:p>
          <w:p w:rsidR="0019742A" w:rsidRPr="00BD0CB5" w:rsidRDefault="0019742A" w:rsidP="00F20FB9">
            <w:pPr>
              <w:jc w:val="center"/>
              <w:rPr>
                <w:color w:val="000000"/>
                <w:szCs w:val="16"/>
              </w:rPr>
            </w:pPr>
            <w:r w:rsidRPr="00BD0CB5">
              <w:rPr>
                <w:bCs/>
                <w:color w:val="000000"/>
                <w:szCs w:val="16"/>
              </w:rPr>
              <w:t>(milheiros)</w:t>
            </w:r>
          </w:p>
        </w:tc>
        <w:tc>
          <w:tcPr>
            <w:tcW w:w="1514" w:type="dxa"/>
            <w:tcBorders>
              <w:top w:val="nil"/>
              <w:left w:val="single" w:sz="4" w:space="0" w:color="auto"/>
              <w:bottom w:val="single" w:sz="4" w:space="0" w:color="auto"/>
              <w:right w:val="single" w:sz="4" w:space="0" w:color="auto"/>
            </w:tcBorders>
            <w:shd w:val="clear" w:color="000000" w:fill="C0C0C0"/>
            <w:vAlign w:val="center"/>
          </w:tcPr>
          <w:p w:rsidR="0019742A" w:rsidRPr="00BD0CB5" w:rsidRDefault="0019742A" w:rsidP="00F20FB9">
            <w:pPr>
              <w:jc w:val="center"/>
              <w:rPr>
                <w:color w:val="000000"/>
                <w:szCs w:val="16"/>
              </w:rPr>
            </w:pPr>
            <w:r w:rsidRPr="00BD0CB5">
              <w:rPr>
                <w:bCs/>
                <w:color w:val="000000"/>
                <w:szCs w:val="16"/>
              </w:rPr>
              <w:t>Valor total</w:t>
            </w:r>
          </w:p>
        </w:tc>
      </w:tr>
      <w:tr w:rsidR="0019742A" w:rsidRPr="00BD0CB5" w:rsidTr="00F20FB9">
        <w:trPr>
          <w:trHeight w:val="573"/>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Sem acabamento e/ou  em formato de blocos</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295"/>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2</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Sem acabamento com adição de uma etiqueta AR e envelope saco</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00"/>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3</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Booklets</w:t>
            </w:r>
            <w:proofErr w:type="spellEnd"/>
            <w:r>
              <w:rPr>
                <w:color w:val="000000"/>
              </w:rPr>
              <w:t xml:space="preserve"> montados c/2 grampos centralizados e faces perfiladas, fechamento c/  bolinha de vinil</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00"/>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4</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Booklets</w:t>
            </w:r>
            <w:proofErr w:type="spellEnd"/>
            <w:r>
              <w:rPr>
                <w:color w:val="000000"/>
              </w:rPr>
              <w:t xml:space="preserve"> montados c/2 grampos  centralizados e faces perfiladas</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c/01 cor</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805"/>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5</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A4 branco com adição de folhas (capa) color</w:t>
            </w:r>
            <w:r>
              <w:rPr>
                <w:color w:val="000000"/>
              </w:rPr>
              <w:t>i</w:t>
            </w:r>
            <w:r>
              <w:rPr>
                <w:color w:val="000000"/>
              </w:rPr>
              <w:t xml:space="preserve">das / brancas de gramaturas diferentes e um grampo parte lateral esquerda ou blocadas com cola especial </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 + A4 de outra cor e Gramatura diferente</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532"/>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6</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Apostilas com acabamento espiral blocado, aprisionados com colchete nos furos</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701"/>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7</w:t>
            </w:r>
          </w:p>
        </w:tc>
        <w:tc>
          <w:tcPr>
            <w:tcW w:w="3923" w:type="dxa"/>
            <w:tcBorders>
              <w:top w:val="nil"/>
              <w:left w:val="single" w:sz="4" w:space="0" w:color="auto"/>
              <w:bottom w:val="single" w:sz="4" w:space="0" w:color="auto"/>
              <w:right w:val="single" w:sz="4" w:space="0" w:color="auto"/>
            </w:tcBorders>
            <w:vAlign w:val="center"/>
          </w:tcPr>
          <w:p w:rsidR="0019742A" w:rsidRDefault="0019742A" w:rsidP="00F20FB9">
            <w:pPr>
              <w:rPr>
                <w:color w:val="000000"/>
              </w:rPr>
            </w:pPr>
            <w:r>
              <w:rPr>
                <w:color w:val="000000"/>
              </w:rPr>
              <w:t>Apostilas com acabamento espiral blocado, aprisionados com colchete nos furos</w:t>
            </w:r>
          </w:p>
        </w:tc>
        <w:tc>
          <w:tcPr>
            <w:tcW w:w="1452" w:type="dxa"/>
            <w:tcBorders>
              <w:top w:val="single" w:sz="4" w:space="0" w:color="auto"/>
              <w:left w:val="nil"/>
              <w:bottom w:val="single" w:sz="4" w:space="0" w:color="auto"/>
              <w:right w:val="single" w:sz="4" w:space="0" w:color="auto"/>
            </w:tcBorders>
            <w:vAlign w:val="center"/>
          </w:tcPr>
          <w:p w:rsidR="0019742A" w:rsidRDefault="0019742A" w:rsidP="00F20FB9">
            <w:pPr>
              <w:jc w:val="center"/>
              <w:rPr>
                <w:color w:val="000000"/>
              </w:rPr>
            </w:pPr>
            <w:r>
              <w:rPr>
                <w:color w:val="000000"/>
              </w:rPr>
              <w:t>A5 branco</w:t>
            </w:r>
          </w:p>
        </w:tc>
        <w:tc>
          <w:tcPr>
            <w:tcW w:w="1394"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single" w:sz="4" w:space="0" w:color="auto"/>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single" w:sz="4" w:space="0" w:color="auto"/>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557"/>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8</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Apostilas com acabamento espiral blocado, aprisionados com colchete nos furos</w:t>
            </w:r>
          </w:p>
        </w:tc>
        <w:tc>
          <w:tcPr>
            <w:tcW w:w="1452" w:type="dxa"/>
            <w:tcBorders>
              <w:top w:val="single" w:sz="4" w:space="0" w:color="auto"/>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Colorido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98"/>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9</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Etiquetas</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00"/>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0</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8"/>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1</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c/04 cores</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9"/>
          <w:jc w:val="center"/>
        </w:trPr>
        <w:tc>
          <w:tcPr>
            <w:tcW w:w="526" w:type="dxa"/>
            <w:tcBorders>
              <w:top w:val="single" w:sz="4" w:space="0" w:color="auto"/>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2</w:t>
            </w:r>
          </w:p>
        </w:tc>
        <w:tc>
          <w:tcPr>
            <w:tcW w:w="3923" w:type="dxa"/>
            <w:tcBorders>
              <w:top w:val="single" w:sz="4" w:space="0" w:color="auto"/>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p>
        </w:tc>
        <w:tc>
          <w:tcPr>
            <w:tcW w:w="1452" w:type="dxa"/>
            <w:tcBorders>
              <w:top w:val="single" w:sz="4" w:space="0" w:color="auto"/>
              <w:left w:val="nil"/>
              <w:bottom w:val="single" w:sz="4" w:space="0" w:color="auto"/>
              <w:right w:val="single" w:sz="4" w:space="0" w:color="auto"/>
            </w:tcBorders>
            <w:vAlign w:val="center"/>
          </w:tcPr>
          <w:p w:rsidR="0019742A" w:rsidRDefault="0019742A" w:rsidP="00F20FB9">
            <w:pPr>
              <w:jc w:val="center"/>
              <w:rPr>
                <w:color w:val="000000"/>
              </w:rPr>
            </w:pPr>
            <w:r>
              <w:rPr>
                <w:color w:val="000000"/>
              </w:rPr>
              <w:t>A5 branco</w:t>
            </w:r>
          </w:p>
        </w:tc>
        <w:tc>
          <w:tcPr>
            <w:tcW w:w="1394" w:type="dxa"/>
            <w:tcBorders>
              <w:top w:val="single" w:sz="4" w:space="0" w:color="auto"/>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single" w:sz="4" w:space="0" w:color="auto"/>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single" w:sz="4" w:space="0" w:color="auto"/>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00"/>
          <w:jc w:val="center"/>
        </w:trPr>
        <w:tc>
          <w:tcPr>
            <w:tcW w:w="526" w:type="dxa"/>
            <w:tcBorders>
              <w:top w:val="single" w:sz="4" w:space="0" w:color="auto"/>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3</w:t>
            </w:r>
          </w:p>
        </w:tc>
        <w:tc>
          <w:tcPr>
            <w:tcW w:w="3923" w:type="dxa"/>
            <w:tcBorders>
              <w:top w:val="single" w:sz="4" w:space="0" w:color="auto"/>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p>
        </w:tc>
        <w:tc>
          <w:tcPr>
            <w:tcW w:w="1452" w:type="dxa"/>
            <w:tcBorders>
              <w:top w:val="single" w:sz="4" w:space="0" w:color="auto"/>
              <w:left w:val="nil"/>
              <w:bottom w:val="single" w:sz="4" w:space="0" w:color="auto"/>
              <w:right w:val="single" w:sz="4" w:space="0" w:color="auto"/>
            </w:tcBorders>
            <w:vAlign w:val="center"/>
          </w:tcPr>
          <w:p w:rsidR="0019742A" w:rsidRDefault="0019742A" w:rsidP="00F20FB9">
            <w:pPr>
              <w:jc w:val="center"/>
              <w:rPr>
                <w:color w:val="000000"/>
              </w:rPr>
            </w:pPr>
            <w:r>
              <w:rPr>
                <w:color w:val="000000"/>
              </w:rPr>
              <w:t>A3 c/04 cores</w:t>
            </w:r>
          </w:p>
        </w:tc>
        <w:tc>
          <w:tcPr>
            <w:tcW w:w="1394" w:type="dxa"/>
            <w:tcBorders>
              <w:top w:val="single" w:sz="4" w:space="0" w:color="auto"/>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single" w:sz="4" w:space="0" w:color="auto"/>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single" w:sz="4" w:space="0" w:color="auto"/>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9"/>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4</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A3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9"/>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5</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r>
              <w:rPr>
                <w:color w:val="000000"/>
              </w:rPr>
              <w:t xml:space="preserve"> com inserção de fotos</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9"/>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6</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Autoenvelope</w:t>
            </w:r>
            <w:proofErr w:type="spellEnd"/>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 com serrilha</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9"/>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7</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proofErr w:type="spellStart"/>
            <w:r>
              <w:rPr>
                <w:color w:val="000000"/>
              </w:rPr>
              <w:t>Refilamento</w:t>
            </w:r>
            <w:proofErr w:type="spellEnd"/>
            <w:r>
              <w:rPr>
                <w:color w:val="000000"/>
              </w:rPr>
              <w:t xml:space="preserve"> de Formulários</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 ou colorido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BD0CB5" w:rsidTr="00F20FB9">
        <w:trPr>
          <w:trHeight w:val="329"/>
          <w:jc w:val="center"/>
        </w:trPr>
        <w:tc>
          <w:tcPr>
            <w:tcW w:w="526" w:type="dxa"/>
            <w:tcBorders>
              <w:top w:val="nil"/>
              <w:left w:val="single" w:sz="4" w:space="0" w:color="auto"/>
              <w:bottom w:val="single" w:sz="4" w:space="0" w:color="auto"/>
              <w:right w:val="single" w:sz="4" w:space="0" w:color="auto"/>
            </w:tcBorders>
            <w:vAlign w:val="center"/>
          </w:tcPr>
          <w:p w:rsidR="0019742A" w:rsidRPr="00BD0CB5" w:rsidRDefault="0019742A" w:rsidP="00F20FB9">
            <w:pPr>
              <w:jc w:val="center"/>
              <w:rPr>
                <w:color w:val="000000"/>
                <w:szCs w:val="16"/>
              </w:rPr>
            </w:pPr>
            <w:r w:rsidRPr="00BD0CB5">
              <w:rPr>
                <w:color w:val="000000"/>
                <w:szCs w:val="16"/>
                <w:lang w:val="pt-PT"/>
              </w:rPr>
              <w:t>1</w:t>
            </w:r>
            <w:r>
              <w:rPr>
                <w:color w:val="000000"/>
                <w:szCs w:val="16"/>
                <w:lang w:val="pt-PT"/>
              </w:rPr>
              <w:t>8</w:t>
            </w:r>
          </w:p>
        </w:tc>
        <w:tc>
          <w:tcPr>
            <w:tcW w:w="3923" w:type="dxa"/>
            <w:tcBorders>
              <w:top w:val="nil"/>
              <w:left w:val="nil"/>
              <w:bottom w:val="single" w:sz="4" w:space="0" w:color="auto"/>
              <w:right w:val="single" w:sz="4" w:space="0" w:color="auto"/>
            </w:tcBorders>
            <w:vAlign w:val="center"/>
          </w:tcPr>
          <w:p w:rsidR="0019742A" w:rsidRDefault="0019742A" w:rsidP="00F20FB9">
            <w:pPr>
              <w:rPr>
                <w:color w:val="000000"/>
              </w:rPr>
            </w:pPr>
            <w:r>
              <w:rPr>
                <w:color w:val="000000"/>
              </w:rPr>
              <w:t>Cédulas em Braile Vazada com gramatura diferente</w:t>
            </w:r>
          </w:p>
        </w:tc>
        <w:tc>
          <w:tcPr>
            <w:tcW w:w="1452" w:type="dxa"/>
            <w:tcBorders>
              <w:top w:val="nil"/>
              <w:left w:val="nil"/>
              <w:bottom w:val="single" w:sz="4" w:space="0" w:color="auto"/>
              <w:right w:val="single" w:sz="4" w:space="0" w:color="auto"/>
            </w:tcBorders>
            <w:vAlign w:val="center"/>
          </w:tcPr>
          <w:p w:rsidR="0019742A" w:rsidRDefault="0019742A" w:rsidP="00F20FB9">
            <w:pPr>
              <w:jc w:val="center"/>
              <w:rPr>
                <w:color w:val="000000"/>
              </w:rPr>
            </w:pPr>
            <w:r>
              <w:rPr>
                <w:color w:val="000000"/>
              </w:rPr>
              <w:t>A/4 branco</w:t>
            </w:r>
          </w:p>
        </w:tc>
        <w:tc>
          <w:tcPr>
            <w:tcW w:w="1394" w:type="dxa"/>
            <w:tcBorders>
              <w:top w:val="nil"/>
              <w:left w:val="nil"/>
              <w:bottom w:val="single" w:sz="4" w:space="0" w:color="auto"/>
              <w:right w:val="single" w:sz="4" w:space="0" w:color="auto"/>
            </w:tcBorders>
            <w:vAlign w:val="center"/>
          </w:tcPr>
          <w:p w:rsidR="0019742A" w:rsidRPr="00BD0CB5" w:rsidRDefault="0019742A" w:rsidP="00F20FB9">
            <w:pPr>
              <w:jc w:val="center"/>
              <w:rPr>
                <w:color w:val="000000"/>
                <w:szCs w:val="16"/>
              </w:rPr>
            </w:pPr>
          </w:p>
        </w:tc>
        <w:tc>
          <w:tcPr>
            <w:tcW w:w="1481"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c>
          <w:tcPr>
            <w:tcW w:w="1514" w:type="dxa"/>
            <w:tcBorders>
              <w:top w:val="nil"/>
              <w:left w:val="nil"/>
              <w:bottom w:val="single" w:sz="4" w:space="0" w:color="auto"/>
              <w:right w:val="single" w:sz="4" w:space="0" w:color="auto"/>
            </w:tcBorders>
            <w:vAlign w:val="center"/>
          </w:tcPr>
          <w:p w:rsidR="0019742A" w:rsidRPr="00E113CA" w:rsidRDefault="0019742A" w:rsidP="00F20FB9">
            <w:pPr>
              <w:jc w:val="center"/>
              <w:rPr>
                <w:b/>
                <w:color w:val="000000"/>
                <w:sz w:val="22"/>
                <w:szCs w:val="22"/>
              </w:rPr>
            </w:pPr>
          </w:p>
        </w:tc>
      </w:tr>
      <w:tr w:rsidR="0019742A" w:rsidRPr="00E113CA" w:rsidTr="00F20FB9">
        <w:trPr>
          <w:trHeight w:val="694"/>
          <w:jc w:val="center"/>
        </w:trPr>
        <w:tc>
          <w:tcPr>
            <w:tcW w:w="8776" w:type="dxa"/>
            <w:gridSpan w:val="5"/>
            <w:tcBorders>
              <w:top w:val="nil"/>
              <w:left w:val="single" w:sz="4" w:space="0" w:color="auto"/>
              <w:bottom w:val="single" w:sz="4" w:space="0" w:color="auto"/>
              <w:right w:val="single" w:sz="4" w:space="0" w:color="auto"/>
            </w:tcBorders>
            <w:vAlign w:val="center"/>
          </w:tcPr>
          <w:p w:rsidR="0019742A" w:rsidRPr="00DD319A" w:rsidRDefault="0019742A" w:rsidP="00F20FB9">
            <w:pPr>
              <w:rPr>
                <w:b/>
                <w:color w:val="000000"/>
                <w:sz w:val="24"/>
                <w:szCs w:val="24"/>
                <w:highlight w:val="lightGray"/>
              </w:rPr>
            </w:pPr>
            <w:r w:rsidRPr="00DD319A">
              <w:rPr>
                <w:b/>
                <w:color w:val="000000"/>
                <w:sz w:val="24"/>
                <w:szCs w:val="24"/>
                <w:highlight w:val="lightGray"/>
                <w:lang w:val="pt-PT"/>
              </w:rPr>
              <w:t>PREÇO TOTAL GLOBAL DE PÁGINAS LÓGICAS IMPRESSAS A SER PO</w:t>
            </w:r>
            <w:r w:rsidRPr="00DD319A">
              <w:rPr>
                <w:b/>
                <w:color w:val="000000"/>
                <w:sz w:val="24"/>
                <w:szCs w:val="24"/>
                <w:highlight w:val="lightGray"/>
                <w:lang w:val="pt-PT"/>
              </w:rPr>
              <w:t>S</w:t>
            </w:r>
            <w:r w:rsidRPr="00DD319A">
              <w:rPr>
                <w:b/>
                <w:color w:val="000000"/>
                <w:sz w:val="24"/>
                <w:szCs w:val="24"/>
                <w:highlight w:val="lightGray"/>
                <w:lang w:val="pt-PT"/>
              </w:rPr>
              <w:t>TADO NO COMPRASNET</w:t>
            </w:r>
          </w:p>
        </w:tc>
        <w:tc>
          <w:tcPr>
            <w:tcW w:w="1514" w:type="dxa"/>
            <w:tcBorders>
              <w:top w:val="nil"/>
              <w:left w:val="nil"/>
              <w:bottom w:val="single" w:sz="4" w:space="0" w:color="auto"/>
              <w:right w:val="single" w:sz="4" w:space="0" w:color="auto"/>
            </w:tcBorders>
            <w:vAlign w:val="bottom"/>
          </w:tcPr>
          <w:p w:rsidR="0019742A" w:rsidRPr="00E113CA" w:rsidRDefault="0019742A" w:rsidP="00F20FB9">
            <w:pPr>
              <w:jc w:val="right"/>
              <w:rPr>
                <w:b/>
                <w:bCs/>
                <w:sz w:val="24"/>
                <w:szCs w:val="24"/>
              </w:rPr>
            </w:pPr>
            <w:r>
              <w:rPr>
                <w:b/>
                <w:bCs/>
                <w:sz w:val="24"/>
                <w:szCs w:val="24"/>
              </w:rPr>
              <w:t>R$_________</w:t>
            </w:r>
          </w:p>
        </w:tc>
      </w:tr>
    </w:tbl>
    <w:p w:rsidR="0019742A" w:rsidRPr="00F313E2" w:rsidRDefault="0019742A" w:rsidP="0019742A">
      <w:pPr>
        <w:pStyle w:val="Recuodecorpodetexto2"/>
        <w:tabs>
          <w:tab w:val="left" w:pos="360"/>
        </w:tabs>
        <w:ind w:left="0" w:firstLine="0"/>
        <w:rPr>
          <w:rFonts w:ascii="Times New Roman" w:hAnsi="Times New Roman"/>
          <w:sz w:val="24"/>
          <w:szCs w:val="24"/>
        </w:rPr>
      </w:pPr>
    </w:p>
    <w:p w:rsidR="0019742A" w:rsidRPr="00F313E2" w:rsidRDefault="0019742A" w:rsidP="0019742A">
      <w:pPr>
        <w:widowControl w:val="0"/>
        <w:tabs>
          <w:tab w:val="left" w:pos="360"/>
          <w:tab w:val="left" w:pos="720"/>
        </w:tabs>
        <w:ind w:left="540" w:hanging="540"/>
        <w:jc w:val="both"/>
        <w:rPr>
          <w:b/>
          <w:snapToGrid w:val="0"/>
          <w:sz w:val="24"/>
          <w:szCs w:val="24"/>
        </w:rPr>
      </w:pPr>
    </w:p>
    <w:p w:rsidR="0019742A" w:rsidRPr="00F313E2" w:rsidRDefault="0019742A" w:rsidP="0019742A">
      <w:pPr>
        <w:widowControl w:val="0"/>
        <w:tabs>
          <w:tab w:val="left" w:pos="360"/>
          <w:tab w:val="left" w:pos="720"/>
        </w:tabs>
        <w:ind w:left="540" w:hanging="540"/>
        <w:jc w:val="both"/>
        <w:rPr>
          <w:snapToGrid w:val="0"/>
          <w:sz w:val="24"/>
          <w:szCs w:val="24"/>
        </w:rPr>
      </w:pPr>
      <w:r w:rsidRPr="00F313E2">
        <w:rPr>
          <w:b/>
          <w:snapToGrid w:val="0"/>
          <w:sz w:val="24"/>
          <w:szCs w:val="24"/>
        </w:rPr>
        <w:t xml:space="preserve">4.2. </w:t>
      </w:r>
      <w:r w:rsidRPr="00F313E2">
        <w:rPr>
          <w:snapToGrid w:val="0"/>
          <w:sz w:val="24"/>
          <w:szCs w:val="24"/>
        </w:rPr>
        <w:t>O valor total do presente contrato é de R$ .........(.........).</w:t>
      </w:r>
    </w:p>
    <w:p w:rsidR="0019742A" w:rsidRPr="00F313E2" w:rsidRDefault="0019742A" w:rsidP="0019742A">
      <w:pPr>
        <w:widowControl w:val="0"/>
        <w:tabs>
          <w:tab w:val="left" w:pos="360"/>
        </w:tabs>
        <w:jc w:val="both"/>
        <w:rPr>
          <w:b/>
          <w:snapToGrid w:val="0"/>
          <w:sz w:val="24"/>
          <w:szCs w:val="24"/>
        </w:rPr>
      </w:pPr>
    </w:p>
    <w:p w:rsidR="0019742A" w:rsidRPr="00F313E2" w:rsidRDefault="0019742A" w:rsidP="0019742A">
      <w:pPr>
        <w:widowControl w:val="0"/>
        <w:tabs>
          <w:tab w:val="left" w:pos="360"/>
        </w:tabs>
        <w:jc w:val="both"/>
        <w:rPr>
          <w:snapToGrid w:val="0"/>
          <w:sz w:val="24"/>
          <w:szCs w:val="24"/>
        </w:rPr>
      </w:pPr>
      <w:r w:rsidRPr="00F313E2">
        <w:rPr>
          <w:b/>
          <w:snapToGrid w:val="0"/>
          <w:sz w:val="24"/>
          <w:szCs w:val="24"/>
        </w:rPr>
        <w:t xml:space="preserve">4.3. </w:t>
      </w:r>
      <w:r w:rsidRPr="00F313E2">
        <w:rPr>
          <w:snapToGrid w:val="0"/>
          <w:sz w:val="24"/>
          <w:szCs w:val="24"/>
        </w:rPr>
        <w:t>No valor acima já estão incluídos todos os tributos e encargos de qualquer espécie que incidam ou venham a incidir sobre o preço do presente contrato.</w:t>
      </w:r>
    </w:p>
    <w:p w:rsidR="0019742A" w:rsidRPr="00F313E2" w:rsidRDefault="0019742A" w:rsidP="0019742A">
      <w:pPr>
        <w:jc w:val="both"/>
        <w:rPr>
          <w:b/>
          <w:sz w:val="24"/>
          <w:szCs w:val="24"/>
        </w:rPr>
      </w:pPr>
    </w:p>
    <w:p w:rsidR="0019742A" w:rsidRPr="00F313E2" w:rsidRDefault="0019742A" w:rsidP="0019742A">
      <w:pPr>
        <w:pStyle w:val="Corpodetexto2"/>
        <w:tabs>
          <w:tab w:val="left" w:pos="-709"/>
        </w:tabs>
        <w:rPr>
          <w:rFonts w:ascii="Times New Roman" w:hAnsi="Times New Roman"/>
          <w:b/>
          <w:szCs w:val="24"/>
        </w:rPr>
      </w:pPr>
      <w:r w:rsidRPr="00F313E2">
        <w:rPr>
          <w:rFonts w:ascii="Times New Roman" w:hAnsi="Times New Roman"/>
          <w:b/>
          <w:szCs w:val="24"/>
        </w:rPr>
        <w:t>CLÁUSULA V – GARANTIA CONTRATUAL (ART. 56, §1º da Lei Federal nº 8.666/93).</w:t>
      </w:r>
    </w:p>
    <w:p w:rsidR="0019742A" w:rsidRPr="00F313E2" w:rsidRDefault="0019742A" w:rsidP="0019742A">
      <w:pPr>
        <w:jc w:val="both"/>
        <w:rPr>
          <w:b/>
          <w:sz w:val="24"/>
          <w:szCs w:val="24"/>
        </w:rPr>
      </w:pPr>
    </w:p>
    <w:p w:rsidR="0019742A" w:rsidRPr="00F313E2" w:rsidRDefault="0019742A" w:rsidP="0019742A">
      <w:pPr>
        <w:pStyle w:val="PargrafodaLista"/>
        <w:tabs>
          <w:tab w:val="num" w:pos="1418"/>
        </w:tabs>
        <w:ind w:left="0"/>
        <w:jc w:val="both"/>
        <w:rPr>
          <w:rFonts w:ascii="Times New Roman" w:hAnsi="Times New Roman"/>
          <w:sz w:val="24"/>
          <w:szCs w:val="24"/>
        </w:rPr>
      </w:pPr>
      <w:r w:rsidRPr="00F313E2">
        <w:rPr>
          <w:rFonts w:ascii="Times New Roman" w:hAnsi="Times New Roman"/>
          <w:b/>
          <w:sz w:val="24"/>
          <w:szCs w:val="24"/>
        </w:rPr>
        <w:t>5.1</w:t>
      </w:r>
      <w:r w:rsidRPr="00F313E2">
        <w:rPr>
          <w:rFonts w:ascii="Times New Roman" w:hAnsi="Times New Roman"/>
          <w:sz w:val="24"/>
          <w:szCs w:val="24"/>
        </w:rPr>
        <w:t xml:space="preserve"> – A Contratada deverá prestar garantia contratual no prazo máximo de 15 (quinze) dias a contar da assinatura deste instrumento, na forma do artigo 56, § 1º da Lei Federal nº 8.666/93, no valor de R$ _______ (_______), correspondente a 5% (cinco por cento) do valor contratado, observando os proced</w:t>
      </w:r>
      <w:r w:rsidRPr="00F313E2">
        <w:rPr>
          <w:rFonts w:ascii="Times New Roman" w:hAnsi="Times New Roman"/>
          <w:sz w:val="24"/>
          <w:szCs w:val="24"/>
        </w:rPr>
        <w:t>i</w:t>
      </w:r>
      <w:r w:rsidRPr="00F313E2">
        <w:rPr>
          <w:rFonts w:ascii="Times New Roman" w:hAnsi="Times New Roman"/>
          <w:sz w:val="24"/>
          <w:szCs w:val="24"/>
        </w:rPr>
        <w:t>mentos a seguir elencados.</w:t>
      </w:r>
    </w:p>
    <w:p w:rsidR="0019742A" w:rsidRPr="00F313E2" w:rsidRDefault="0019742A" w:rsidP="0019742A">
      <w:pPr>
        <w:pStyle w:val="PargrafodaLista"/>
        <w:tabs>
          <w:tab w:val="num" w:pos="1418"/>
        </w:tabs>
        <w:ind w:left="0"/>
        <w:jc w:val="both"/>
        <w:rPr>
          <w:rFonts w:ascii="Times New Roman" w:hAnsi="Times New Roman"/>
          <w:sz w:val="24"/>
          <w:szCs w:val="24"/>
        </w:rPr>
      </w:pPr>
    </w:p>
    <w:p w:rsidR="0019742A" w:rsidRPr="00F313E2" w:rsidRDefault="0019742A" w:rsidP="0019742A">
      <w:pPr>
        <w:pStyle w:val="PargrafodaLista"/>
        <w:tabs>
          <w:tab w:val="num" w:pos="1418"/>
        </w:tabs>
        <w:ind w:left="0"/>
        <w:jc w:val="both"/>
        <w:rPr>
          <w:rFonts w:ascii="Times New Roman" w:hAnsi="Times New Roman"/>
          <w:sz w:val="24"/>
          <w:szCs w:val="24"/>
        </w:rPr>
      </w:pPr>
      <w:r w:rsidRPr="00F313E2">
        <w:rPr>
          <w:rFonts w:ascii="Times New Roman" w:hAnsi="Times New Roman"/>
          <w:b/>
          <w:sz w:val="24"/>
          <w:szCs w:val="24"/>
        </w:rPr>
        <w:t>5.2.</w:t>
      </w:r>
      <w:r w:rsidRPr="00F313E2">
        <w:rPr>
          <w:rFonts w:ascii="Times New Roman" w:hAnsi="Times New Roman"/>
          <w:sz w:val="24"/>
          <w:szCs w:val="24"/>
        </w:rPr>
        <w:t xml:space="preserve"> A garantia prestada será devolvida quando do final de sua vigência caso a Contratada não tenha déb</w:t>
      </w:r>
      <w:r w:rsidRPr="00F313E2">
        <w:rPr>
          <w:rFonts w:ascii="Times New Roman" w:hAnsi="Times New Roman"/>
          <w:sz w:val="24"/>
          <w:szCs w:val="24"/>
        </w:rPr>
        <w:t>i</w:t>
      </w:r>
      <w:r w:rsidRPr="00F313E2">
        <w:rPr>
          <w:rFonts w:ascii="Times New Roman" w:hAnsi="Times New Roman"/>
          <w:sz w:val="24"/>
          <w:szCs w:val="24"/>
        </w:rPr>
        <w:t>tos a saldar com a Contratante. Caso haja aditamento contratual que implique em alteração de valor, a garantia oferecida deverá ser atualizada.</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ind w:left="0"/>
        <w:jc w:val="both"/>
        <w:rPr>
          <w:rFonts w:ascii="Times New Roman" w:hAnsi="Times New Roman"/>
          <w:sz w:val="24"/>
          <w:szCs w:val="24"/>
        </w:rPr>
      </w:pPr>
      <w:r w:rsidRPr="00F313E2">
        <w:rPr>
          <w:rFonts w:ascii="Times New Roman" w:hAnsi="Times New Roman"/>
          <w:b/>
          <w:sz w:val="24"/>
          <w:szCs w:val="24"/>
        </w:rPr>
        <w:t>5.3.</w:t>
      </w:r>
      <w:r w:rsidRPr="00F313E2">
        <w:rPr>
          <w:rFonts w:ascii="Times New Roman" w:hAnsi="Times New Roman"/>
          <w:sz w:val="24"/>
          <w:szCs w:val="24"/>
        </w:rPr>
        <w:t xml:space="preserve"> A Contratada deverá informar, expressamente, na apresentação da garantia, as formas de verificação de autenticidade e veracidade do referido documento junto às instituições responsáveis por sua emissão.</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ind w:left="0"/>
        <w:jc w:val="both"/>
        <w:rPr>
          <w:rFonts w:ascii="Times New Roman" w:hAnsi="Times New Roman"/>
          <w:sz w:val="24"/>
          <w:szCs w:val="24"/>
        </w:rPr>
      </w:pPr>
      <w:r w:rsidRPr="00F313E2">
        <w:rPr>
          <w:rFonts w:ascii="Times New Roman" w:hAnsi="Times New Roman"/>
          <w:b/>
          <w:sz w:val="24"/>
          <w:szCs w:val="24"/>
        </w:rPr>
        <w:t>5.4.</w:t>
      </w:r>
      <w:r w:rsidRPr="00F313E2">
        <w:rPr>
          <w:rFonts w:ascii="Times New Roman" w:hAnsi="Times New Roman"/>
          <w:sz w:val="24"/>
          <w:szCs w:val="24"/>
        </w:rPr>
        <w:t xml:space="preserve"> A insuficiência da garantia não desobriga a Contratada quanto aos prejuízos mencionados no item acima, responsabilizando-se por todas as perdas e danos apuradas pela Contratante que sobejarem aquele valor.</w:t>
      </w:r>
    </w:p>
    <w:p w:rsidR="0019742A" w:rsidRPr="00F313E2" w:rsidRDefault="0019742A" w:rsidP="0019742A">
      <w:pPr>
        <w:pStyle w:val="PargrafodaLista"/>
        <w:jc w:val="both"/>
        <w:rPr>
          <w:rFonts w:ascii="Times New Roman" w:hAnsi="Times New Roman"/>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t>5.5.</w:t>
      </w:r>
      <w:r w:rsidRPr="00F313E2">
        <w:rPr>
          <w:rFonts w:ascii="Times New Roman" w:hAnsi="Times New Roman"/>
          <w:sz w:val="24"/>
          <w:szCs w:val="24"/>
        </w:rPr>
        <w:t xml:space="preserve"> A garantia, quando prestada em dinheiro, será devolvida corrigida pelos mesmos índices de reajuste previsto no Contrato, salvo na hipótese de aplicações de penalidades pecuniárias ou necessidade de re</w:t>
      </w:r>
      <w:r w:rsidRPr="00F313E2">
        <w:rPr>
          <w:rFonts w:ascii="Times New Roman" w:hAnsi="Times New Roman"/>
          <w:sz w:val="24"/>
          <w:szCs w:val="24"/>
        </w:rPr>
        <w:t>s</w:t>
      </w:r>
      <w:r w:rsidRPr="00F313E2">
        <w:rPr>
          <w:rFonts w:ascii="Times New Roman" w:hAnsi="Times New Roman"/>
          <w:sz w:val="24"/>
          <w:szCs w:val="24"/>
        </w:rPr>
        <w:t>sarcimento de prejuízos causados pela Contratada à Contratante ou a terceiros, cujos montantes serão d</w:t>
      </w:r>
      <w:r w:rsidRPr="00F313E2">
        <w:rPr>
          <w:rFonts w:ascii="Times New Roman" w:hAnsi="Times New Roman"/>
          <w:sz w:val="24"/>
          <w:szCs w:val="24"/>
        </w:rPr>
        <w:t>e</w:t>
      </w:r>
      <w:r w:rsidRPr="00F313E2">
        <w:rPr>
          <w:rFonts w:ascii="Times New Roman" w:hAnsi="Times New Roman"/>
          <w:sz w:val="24"/>
          <w:szCs w:val="24"/>
        </w:rPr>
        <w:t>bitados da garantia, restituindo-se à Contratada o que remanescer.</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t>5.6</w:t>
      </w:r>
      <w:r w:rsidRPr="00F313E2">
        <w:rPr>
          <w:rFonts w:ascii="Times New Roman" w:hAnsi="Times New Roman"/>
          <w:sz w:val="24"/>
          <w:szCs w:val="24"/>
        </w:rPr>
        <w:t>. Para cobrança pela Contratante de quaisquer valores da Contratada, a qualquer título, a garantia pod</w:t>
      </w:r>
      <w:r w:rsidRPr="00F313E2">
        <w:rPr>
          <w:rFonts w:ascii="Times New Roman" w:hAnsi="Times New Roman"/>
          <w:sz w:val="24"/>
          <w:szCs w:val="24"/>
        </w:rPr>
        <w:t>e</w:t>
      </w:r>
      <w:r w:rsidRPr="00F313E2">
        <w:rPr>
          <w:rFonts w:ascii="Times New Roman" w:hAnsi="Times New Roman"/>
          <w:sz w:val="24"/>
          <w:szCs w:val="24"/>
        </w:rPr>
        <w:t>rá ser executada.</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t>5.7</w:t>
      </w:r>
      <w:r w:rsidRPr="00F313E2">
        <w:rPr>
          <w:rFonts w:ascii="Times New Roman" w:hAnsi="Times New Roman"/>
          <w:sz w:val="24"/>
          <w:szCs w:val="24"/>
        </w:rPr>
        <w:t>. A garantia poderá ser executada pela Contratante a partir do 3º (terceiro) dia, contado da resposta NÃO CONHECIDA E/OU IMPROCEDENTE acerca da notificação judicial ou extrajudicial à Contrat</w:t>
      </w:r>
      <w:r w:rsidRPr="00F313E2">
        <w:rPr>
          <w:rFonts w:ascii="Times New Roman" w:hAnsi="Times New Roman"/>
          <w:sz w:val="24"/>
          <w:szCs w:val="24"/>
        </w:rPr>
        <w:t>a</w:t>
      </w:r>
      <w:r w:rsidRPr="00F313E2">
        <w:rPr>
          <w:rFonts w:ascii="Times New Roman" w:hAnsi="Times New Roman"/>
          <w:sz w:val="24"/>
          <w:szCs w:val="24"/>
        </w:rPr>
        <w:t>da, na hipótese do não cumprimento de suas obrigações contratuais.</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t>5.8.</w:t>
      </w:r>
      <w:r w:rsidRPr="00F313E2">
        <w:rPr>
          <w:rFonts w:ascii="Times New Roman" w:hAnsi="Times New Roman"/>
          <w:sz w:val="24"/>
          <w:szCs w:val="24"/>
        </w:rPr>
        <w:t xml:space="preserve"> No caso de seguro-garantia, a instituição prestadora da garantia contratual deve ser devidamente a</w:t>
      </w:r>
      <w:r w:rsidRPr="00F313E2">
        <w:rPr>
          <w:rFonts w:ascii="Times New Roman" w:hAnsi="Times New Roman"/>
          <w:sz w:val="24"/>
          <w:szCs w:val="24"/>
        </w:rPr>
        <w:t>u</w:t>
      </w:r>
      <w:r w:rsidRPr="00F313E2">
        <w:rPr>
          <w:rFonts w:ascii="Times New Roman" w:hAnsi="Times New Roman"/>
          <w:sz w:val="24"/>
          <w:szCs w:val="24"/>
        </w:rPr>
        <w:t>torizada pela Superintendência de Seguros Privados – SUSEP e, no caso de fiança bancária, pelo Banco Central do Brasil.</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t>5.9.</w:t>
      </w:r>
      <w:r w:rsidRPr="00F313E2">
        <w:rPr>
          <w:rFonts w:ascii="Times New Roman" w:hAnsi="Times New Roman"/>
          <w:sz w:val="24"/>
          <w:szCs w:val="24"/>
        </w:rPr>
        <w:t xml:space="preserve"> Não sendo a garantia executada por força de penalidade administrativa e não restando configurado o constante nos itens anteriores, que vedam a restituição da garantia contratual, esta será restituída ao té</w:t>
      </w:r>
      <w:r w:rsidRPr="00F313E2">
        <w:rPr>
          <w:rFonts w:ascii="Times New Roman" w:hAnsi="Times New Roman"/>
          <w:sz w:val="24"/>
          <w:szCs w:val="24"/>
        </w:rPr>
        <w:t>r</w:t>
      </w:r>
      <w:r w:rsidRPr="00F313E2">
        <w:rPr>
          <w:rFonts w:ascii="Times New Roman" w:hAnsi="Times New Roman"/>
          <w:sz w:val="24"/>
          <w:szCs w:val="24"/>
        </w:rPr>
        <w:t>mino do contrato.</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t>5.10.</w:t>
      </w:r>
      <w:r w:rsidRPr="00F313E2">
        <w:rPr>
          <w:rFonts w:ascii="Times New Roman" w:hAnsi="Times New Roman"/>
          <w:sz w:val="24"/>
          <w:szCs w:val="24"/>
        </w:rPr>
        <w:t xml:space="preserve"> A CONTRATADA se responsabiliza por todas as obrigações avençadas entre as partes, mesmo após o término da vigência contratual, sem prejuízo de aplicação de eventuais penalidades decorrentes do descumprimento dessas cláusulas.</w:t>
      </w:r>
    </w:p>
    <w:p w:rsidR="0019742A" w:rsidRPr="00F313E2" w:rsidRDefault="0019742A" w:rsidP="0019742A">
      <w:pPr>
        <w:jc w:val="both"/>
        <w:rPr>
          <w:sz w:val="24"/>
          <w:szCs w:val="24"/>
        </w:rPr>
      </w:pPr>
    </w:p>
    <w:p w:rsidR="0019742A" w:rsidRPr="00F313E2" w:rsidRDefault="0019742A" w:rsidP="0019742A">
      <w:pPr>
        <w:pStyle w:val="PargrafodaLista"/>
        <w:tabs>
          <w:tab w:val="num" w:pos="1418"/>
        </w:tabs>
        <w:spacing w:after="0"/>
        <w:ind w:left="0"/>
        <w:jc w:val="both"/>
        <w:rPr>
          <w:rFonts w:ascii="Times New Roman" w:hAnsi="Times New Roman"/>
          <w:sz w:val="24"/>
          <w:szCs w:val="24"/>
        </w:rPr>
      </w:pPr>
      <w:r w:rsidRPr="00F313E2">
        <w:rPr>
          <w:rFonts w:ascii="Times New Roman" w:hAnsi="Times New Roman"/>
          <w:b/>
          <w:sz w:val="24"/>
          <w:szCs w:val="24"/>
        </w:rPr>
        <w:lastRenderedPageBreak/>
        <w:t>5.11.</w:t>
      </w:r>
      <w:r w:rsidRPr="00F313E2">
        <w:rPr>
          <w:rFonts w:ascii="Times New Roman" w:hAnsi="Times New Roman"/>
          <w:sz w:val="24"/>
          <w:szCs w:val="24"/>
        </w:rPr>
        <w:t xml:space="preserve"> A Contratada deverá realizar a prestação dos serviços que compõe o objeto desta licitação a partir da assinatura do contrato e de acordo com o estabelecido no Termo de Referência - Anexo I, deste contrato. </w:t>
      </w:r>
    </w:p>
    <w:p w:rsidR="0019742A" w:rsidRPr="00F313E2" w:rsidRDefault="0019742A" w:rsidP="0019742A">
      <w:pPr>
        <w:pStyle w:val="PargrafodaLista"/>
        <w:tabs>
          <w:tab w:val="num" w:pos="1418"/>
        </w:tabs>
        <w:ind w:left="0"/>
        <w:jc w:val="both"/>
        <w:rPr>
          <w:rFonts w:ascii="Times New Roman" w:hAnsi="Times New Roman"/>
          <w:sz w:val="24"/>
          <w:szCs w:val="24"/>
        </w:rPr>
      </w:pPr>
    </w:p>
    <w:p w:rsidR="0019742A" w:rsidRPr="00F313E2" w:rsidRDefault="0019742A" w:rsidP="0019742A">
      <w:pPr>
        <w:pStyle w:val="Ttulo6"/>
        <w:rPr>
          <w:rFonts w:ascii="Times New Roman" w:hAnsi="Times New Roman"/>
          <w:szCs w:val="24"/>
        </w:rPr>
      </w:pPr>
      <w:r w:rsidRPr="00F313E2">
        <w:rPr>
          <w:rFonts w:ascii="Times New Roman" w:hAnsi="Times New Roman"/>
          <w:szCs w:val="24"/>
        </w:rPr>
        <w:t>CLÁUSULA VI – FATURAMENTO E CONDIÇÕES DE PAGAMENTO</w:t>
      </w:r>
    </w:p>
    <w:p w:rsidR="0019742A" w:rsidRPr="00F313E2" w:rsidRDefault="0019742A" w:rsidP="0019742A">
      <w:pPr>
        <w:jc w:val="both"/>
        <w:rPr>
          <w:sz w:val="24"/>
          <w:szCs w:val="24"/>
        </w:rPr>
      </w:pPr>
    </w:p>
    <w:p w:rsidR="0019742A" w:rsidRPr="00F313E2" w:rsidRDefault="0019742A" w:rsidP="0019742A">
      <w:pPr>
        <w:pStyle w:val="PargrafodaLista"/>
        <w:tabs>
          <w:tab w:val="left" w:pos="567"/>
        </w:tabs>
        <w:ind w:left="0"/>
        <w:jc w:val="both"/>
        <w:rPr>
          <w:rFonts w:ascii="Times New Roman" w:hAnsi="Times New Roman"/>
          <w:sz w:val="24"/>
          <w:szCs w:val="24"/>
        </w:rPr>
      </w:pPr>
      <w:r w:rsidRPr="00F313E2">
        <w:rPr>
          <w:rFonts w:ascii="Times New Roman" w:hAnsi="Times New Roman"/>
          <w:b/>
          <w:sz w:val="24"/>
          <w:szCs w:val="24"/>
        </w:rPr>
        <w:t>6.1.</w:t>
      </w:r>
      <w:r w:rsidRPr="00F313E2">
        <w:rPr>
          <w:rFonts w:ascii="Times New Roman" w:hAnsi="Times New Roman"/>
          <w:sz w:val="24"/>
          <w:szCs w:val="24"/>
        </w:rPr>
        <w:t xml:space="preserve"> A Nota Fiscal/Fatura deverá ser emitida e encaminhada à CONTRATANTE através do setor de E</w:t>
      </w:r>
      <w:r w:rsidRPr="00F313E2">
        <w:rPr>
          <w:rFonts w:ascii="Times New Roman" w:hAnsi="Times New Roman"/>
          <w:sz w:val="24"/>
          <w:szCs w:val="24"/>
        </w:rPr>
        <w:t>x</w:t>
      </w:r>
      <w:r w:rsidRPr="00F313E2">
        <w:rPr>
          <w:rFonts w:ascii="Times New Roman" w:hAnsi="Times New Roman"/>
          <w:sz w:val="24"/>
          <w:szCs w:val="24"/>
        </w:rPr>
        <w:t>pediente, em até 5 (cinco) dias úteis, após o mês subsequente ao da efetiva prestação dos serviços.</w:t>
      </w:r>
    </w:p>
    <w:p w:rsidR="0019742A" w:rsidRPr="00F313E2" w:rsidRDefault="0019742A" w:rsidP="0019742A">
      <w:pPr>
        <w:tabs>
          <w:tab w:val="left" w:pos="567"/>
        </w:tabs>
        <w:ind w:left="1418" w:hanging="709"/>
        <w:jc w:val="both"/>
        <w:rPr>
          <w:sz w:val="24"/>
          <w:szCs w:val="24"/>
        </w:rPr>
      </w:pPr>
    </w:p>
    <w:p w:rsidR="0019742A" w:rsidRPr="00F313E2" w:rsidRDefault="0019742A" w:rsidP="0019742A">
      <w:pPr>
        <w:pStyle w:val="PargrafodaLista"/>
        <w:tabs>
          <w:tab w:val="left" w:pos="567"/>
        </w:tabs>
        <w:spacing w:after="240"/>
        <w:ind w:left="0"/>
        <w:jc w:val="both"/>
        <w:rPr>
          <w:rFonts w:ascii="Times New Roman" w:hAnsi="Times New Roman"/>
          <w:sz w:val="24"/>
          <w:szCs w:val="24"/>
        </w:rPr>
      </w:pPr>
      <w:r w:rsidRPr="00F313E2">
        <w:rPr>
          <w:rFonts w:ascii="Times New Roman" w:hAnsi="Times New Roman"/>
          <w:b/>
          <w:sz w:val="24"/>
          <w:szCs w:val="24"/>
        </w:rPr>
        <w:t>6.2.</w:t>
      </w:r>
      <w:r w:rsidRPr="00F313E2">
        <w:rPr>
          <w:rFonts w:ascii="Times New Roman" w:hAnsi="Times New Roman"/>
          <w:sz w:val="24"/>
          <w:szCs w:val="24"/>
        </w:rPr>
        <w:t xml:space="preserve"> Recebida a Nota Fiscal/Fatura, a CONTRATANTE terá o prazo de 5 (cinco) dias úteis para efetuar o aceite. Os pagamentos serão efetuados por intermédio de crédito em conta corrente ou por outra modal</w:t>
      </w:r>
      <w:r w:rsidRPr="00F313E2">
        <w:rPr>
          <w:rFonts w:ascii="Times New Roman" w:hAnsi="Times New Roman"/>
          <w:sz w:val="24"/>
          <w:szCs w:val="24"/>
        </w:rPr>
        <w:t>i</w:t>
      </w:r>
      <w:r w:rsidRPr="00F313E2">
        <w:rPr>
          <w:rFonts w:ascii="Times New Roman" w:hAnsi="Times New Roman"/>
          <w:sz w:val="24"/>
          <w:szCs w:val="24"/>
        </w:rPr>
        <w:t>dade, que possa a vir a ser determinada pela Gerência Finan</w:t>
      </w:r>
      <w:r>
        <w:rPr>
          <w:rFonts w:ascii="Times New Roman" w:hAnsi="Times New Roman"/>
          <w:sz w:val="24"/>
          <w:szCs w:val="24"/>
        </w:rPr>
        <w:t xml:space="preserve">ceira </w:t>
      </w:r>
      <w:r w:rsidRPr="00F313E2">
        <w:rPr>
          <w:rFonts w:ascii="Times New Roman" w:hAnsi="Times New Roman"/>
          <w:sz w:val="24"/>
          <w:szCs w:val="24"/>
        </w:rPr>
        <w:t>GFI em 30 (trinta) dias corridos, a co</w:t>
      </w:r>
      <w:r w:rsidRPr="00F313E2">
        <w:rPr>
          <w:rFonts w:ascii="Times New Roman" w:hAnsi="Times New Roman"/>
          <w:sz w:val="24"/>
          <w:szCs w:val="24"/>
        </w:rPr>
        <w:t>n</w:t>
      </w:r>
      <w:r w:rsidRPr="00F313E2">
        <w:rPr>
          <w:rFonts w:ascii="Times New Roman" w:hAnsi="Times New Roman"/>
          <w:sz w:val="24"/>
          <w:szCs w:val="24"/>
        </w:rPr>
        <w:t>tar da data de emissão do aceite da Nota Fiscal/Fatura.</w:t>
      </w:r>
    </w:p>
    <w:p w:rsidR="0019742A" w:rsidRPr="00F313E2" w:rsidRDefault="0019742A" w:rsidP="0019742A">
      <w:pPr>
        <w:autoSpaceDE w:val="0"/>
        <w:autoSpaceDN w:val="0"/>
        <w:adjustRightInd w:val="0"/>
        <w:spacing w:after="240" w:line="276" w:lineRule="auto"/>
        <w:rPr>
          <w:b/>
          <w:sz w:val="24"/>
          <w:szCs w:val="24"/>
        </w:rPr>
      </w:pPr>
    </w:p>
    <w:p w:rsidR="0019742A" w:rsidRPr="00F313E2" w:rsidRDefault="0019742A" w:rsidP="0019742A">
      <w:pPr>
        <w:autoSpaceDE w:val="0"/>
        <w:autoSpaceDN w:val="0"/>
        <w:adjustRightInd w:val="0"/>
        <w:spacing w:after="240" w:line="276" w:lineRule="auto"/>
        <w:jc w:val="both"/>
        <w:rPr>
          <w:sz w:val="24"/>
          <w:szCs w:val="24"/>
        </w:rPr>
      </w:pPr>
      <w:r w:rsidRPr="00F313E2">
        <w:rPr>
          <w:b/>
          <w:sz w:val="24"/>
          <w:szCs w:val="24"/>
        </w:rPr>
        <w:t xml:space="preserve">6.3. </w:t>
      </w:r>
      <w:r w:rsidRPr="00F313E2">
        <w:rPr>
          <w:sz w:val="24"/>
          <w:szCs w:val="24"/>
        </w:rPr>
        <w:t>A CONTRATANTE promoverá, previamente a qualquer desembolso em benefício da CONTR</w:t>
      </w:r>
      <w:r w:rsidRPr="00F313E2">
        <w:rPr>
          <w:sz w:val="24"/>
          <w:szCs w:val="24"/>
        </w:rPr>
        <w:t>A</w:t>
      </w:r>
      <w:r w:rsidRPr="00F313E2">
        <w:rPr>
          <w:sz w:val="24"/>
          <w:szCs w:val="24"/>
        </w:rPr>
        <w:t>TADA, a verificação no site http://www3.prefeitura.sp.gov.br/candin/ de qualquer pendência no Cadastro Informativo Municipal (CADIN) da Prefeitura do Município de São Paulo, sendo que se for verificada a existência de registro no CADIN em nome da CONTRATADA, incidirão as disposições do artigo 3º, da Lei Municipal n.º 14.094, de 06 de dezembro de 2005, suspendendo-se o pagamento enquanto perdurar o registro, ressalvadas a hipótese prevista no artigo 9º</w:t>
      </w:r>
      <w:r>
        <w:rPr>
          <w:sz w:val="24"/>
          <w:szCs w:val="24"/>
        </w:rPr>
        <w:t>,</w:t>
      </w:r>
      <w:r w:rsidRPr="00F313E2">
        <w:rPr>
          <w:sz w:val="24"/>
          <w:szCs w:val="24"/>
        </w:rPr>
        <w:t xml:space="preserve"> do Decreto Municipal n.º 47.096, de 21 de março de 2006.</w:t>
      </w:r>
    </w:p>
    <w:p w:rsidR="0019742A" w:rsidRPr="00F313E2" w:rsidRDefault="0019742A" w:rsidP="0019742A">
      <w:pPr>
        <w:autoSpaceDE w:val="0"/>
        <w:autoSpaceDN w:val="0"/>
        <w:adjustRightInd w:val="0"/>
        <w:spacing w:after="240" w:line="276" w:lineRule="auto"/>
        <w:jc w:val="both"/>
        <w:rPr>
          <w:sz w:val="24"/>
          <w:szCs w:val="24"/>
        </w:rPr>
      </w:pPr>
      <w:r w:rsidRPr="00F313E2">
        <w:rPr>
          <w:b/>
          <w:sz w:val="24"/>
          <w:szCs w:val="24"/>
        </w:rPr>
        <w:t xml:space="preserve">6.4. </w:t>
      </w:r>
      <w:r w:rsidRPr="00F313E2">
        <w:rPr>
          <w:sz w:val="24"/>
          <w:szCs w:val="24"/>
        </w:rPr>
        <w:t>Caso a Nota Fiscal/Fatura contenha divergências com relação ao estabelecido no Instrumento Contr</w:t>
      </w:r>
      <w:r w:rsidRPr="00F313E2">
        <w:rPr>
          <w:sz w:val="24"/>
          <w:szCs w:val="24"/>
        </w:rPr>
        <w:t>a</w:t>
      </w:r>
      <w:r w:rsidRPr="00F313E2">
        <w:rPr>
          <w:sz w:val="24"/>
          <w:szCs w:val="24"/>
        </w:rPr>
        <w:t>tual, a CONTRATANTE ficará obrigada a comunicar a empresa CONTRATADA, formalmente, o mot</w:t>
      </w:r>
      <w:r w:rsidRPr="00F313E2">
        <w:rPr>
          <w:sz w:val="24"/>
          <w:szCs w:val="24"/>
        </w:rPr>
        <w:t>i</w:t>
      </w:r>
      <w:r w:rsidRPr="00F313E2">
        <w:rPr>
          <w:sz w:val="24"/>
          <w:szCs w:val="24"/>
        </w:rPr>
        <w:t>vo da não aprovação no prazo de 05 (cinco) dias úteis. A devolução da Nota Fiscal/Fatura, devidamente, regularizada pela CONTRATANTE, deverá ser efetuada em até 05 (cinco) dias úteis da data de comun</w:t>
      </w:r>
      <w:r w:rsidRPr="00F313E2">
        <w:rPr>
          <w:sz w:val="24"/>
          <w:szCs w:val="24"/>
        </w:rPr>
        <w:t>i</w:t>
      </w:r>
      <w:r w:rsidRPr="00F313E2">
        <w:rPr>
          <w:sz w:val="24"/>
          <w:szCs w:val="24"/>
        </w:rPr>
        <w:t>cação formal pela CONTRATADA.</w:t>
      </w:r>
    </w:p>
    <w:p w:rsidR="0019742A" w:rsidRPr="00F313E2" w:rsidRDefault="0019742A" w:rsidP="0019742A">
      <w:pPr>
        <w:autoSpaceDE w:val="0"/>
        <w:autoSpaceDN w:val="0"/>
        <w:adjustRightInd w:val="0"/>
        <w:spacing w:after="240" w:line="276" w:lineRule="auto"/>
        <w:jc w:val="both"/>
        <w:rPr>
          <w:sz w:val="24"/>
          <w:szCs w:val="24"/>
        </w:rPr>
      </w:pPr>
      <w:r w:rsidRPr="00F313E2">
        <w:rPr>
          <w:b/>
          <w:sz w:val="24"/>
          <w:szCs w:val="24"/>
        </w:rPr>
        <w:t xml:space="preserve">6.5. </w:t>
      </w:r>
      <w:r w:rsidRPr="00F313E2">
        <w:rPr>
          <w:sz w:val="24"/>
          <w:szCs w:val="24"/>
        </w:rPr>
        <w:t>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w:t>
      </w:r>
      <w:r w:rsidRPr="00F313E2">
        <w:rPr>
          <w:sz w:val="24"/>
          <w:szCs w:val="24"/>
        </w:rPr>
        <w:t>a</w:t>
      </w:r>
      <w:r w:rsidRPr="00F313E2">
        <w:rPr>
          <w:sz w:val="24"/>
          <w:szCs w:val="24"/>
        </w:rPr>
        <w:t>derneta de poupança, para fins de compensação da mora (TR + 0,5% “pro-rata tempore”), observando-se para tanto, o período correspondente à data prevista para o pagamento e aquela data em que o pagamento efetivamente ocorreu.</w:t>
      </w:r>
    </w:p>
    <w:p w:rsidR="0019742A" w:rsidRPr="00F313E2" w:rsidRDefault="0019742A" w:rsidP="0019742A">
      <w:pPr>
        <w:autoSpaceDE w:val="0"/>
        <w:autoSpaceDN w:val="0"/>
        <w:adjustRightInd w:val="0"/>
        <w:spacing w:after="240" w:line="276" w:lineRule="auto"/>
        <w:jc w:val="both"/>
        <w:rPr>
          <w:sz w:val="24"/>
          <w:szCs w:val="24"/>
        </w:rPr>
      </w:pPr>
      <w:r w:rsidRPr="00F313E2">
        <w:rPr>
          <w:b/>
          <w:sz w:val="24"/>
          <w:szCs w:val="24"/>
        </w:rPr>
        <w:t xml:space="preserve">6.6. </w:t>
      </w:r>
      <w:r w:rsidRPr="00F313E2">
        <w:rPr>
          <w:sz w:val="24"/>
          <w:szCs w:val="24"/>
        </w:rPr>
        <w:t>Em face do disposto no artigo 71, parágrafo 2º, da Lei nº 8.666/93, com a redação da Lei nº 9.032/95, serão observadas, por ocasião de cada pagamento, as disposições do artigo 31, da Lei nº 8.212, de 24 de julho de 1991, na sua redação atual e orientações vigentes expedidas pelo INSS e pela PMSP.</w:t>
      </w:r>
    </w:p>
    <w:p w:rsidR="0019742A" w:rsidRPr="00F313E2" w:rsidRDefault="0019742A" w:rsidP="0019742A">
      <w:pPr>
        <w:autoSpaceDE w:val="0"/>
        <w:autoSpaceDN w:val="0"/>
        <w:adjustRightInd w:val="0"/>
        <w:spacing w:after="240" w:line="276" w:lineRule="auto"/>
        <w:jc w:val="both"/>
        <w:rPr>
          <w:sz w:val="24"/>
          <w:szCs w:val="24"/>
        </w:rPr>
      </w:pPr>
      <w:r w:rsidRPr="00F313E2">
        <w:rPr>
          <w:b/>
          <w:sz w:val="24"/>
          <w:szCs w:val="24"/>
        </w:rPr>
        <w:t xml:space="preserve">6.7. </w:t>
      </w:r>
      <w:r w:rsidRPr="00F313E2">
        <w:rPr>
          <w:sz w:val="24"/>
          <w:szCs w:val="24"/>
        </w:rPr>
        <w:t>Os documentos a seguir discriminados, para verificação pela CONTRATANTE, do cumprimento dos deveres trabalhistas e previdenciários, configurando a obrigação de fiscalização, por parte desta Admini</w:t>
      </w:r>
      <w:r w:rsidRPr="00F313E2">
        <w:rPr>
          <w:sz w:val="24"/>
          <w:szCs w:val="24"/>
        </w:rPr>
        <w:t>s</w:t>
      </w:r>
      <w:r w:rsidRPr="00F313E2">
        <w:rPr>
          <w:sz w:val="24"/>
          <w:szCs w:val="24"/>
        </w:rPr>
        <w:t>tração Pública, estipulada na Súmula 331/TST, deverão acompanhar a apresentação da Nota Fiscal ou Fatura original ou cópia com os respectivos originais, para comprovação de autenticidade:</w:t>
      </w:r>
    </w:p>
    <w:p w:rsidR="0019742A" w:rsidRPr="00F313E2" w:rsidRDefault="0019742A" w:rsidP="0019742A">
      <w:pPr>
        <w:ind w:left="993" w:hanging="284"/>
        <w:jc w:val="both"/>
        <w:rPr>
          <w:bCs/>
          <w:position w:val="6"/>
          <w:sz w:val="24"/>
          <w:szCs w:val="24"/>
        </w:rPr>
      </w:pPr>
      <w:r w:rsidRPr="00F313E2">
        <w:rPr>
          <w:bCs/>
          <w:position w:val="6"/>
          <w:sz w:val="24"/>
          <w:szCs w:val="24"/>
        </w:rPr>
        <w:lastRenderedPageBreak/>
        <w:t>a) Certificado de Regularidade de Situação junto ao Fundo de Garantia de Tempo de Serviço – FGTS;</w:t>
      </w:r>
    </w:p>
    <w:p w:rsidR="0019742A" w:rsidRPr="00F313E2" w:rsidRDefault="0019742A" w:rsidP="0019742A">
      <w:pPr>
        <w:ind w:left="993" w:hanging="284"/>
        <w:rPr>
          <w:bCs/>
          <w:position w:val="6"/>
          <w:sz w:val="24"/>
          <w:szCs w:val="24"/>
        </w:rPr>
      </w:pPr>
    </w:p>
    <w:p w:rsidR="0019742A" w:rsidRPr="00F313E2" w:rsidRDefault="0019742A" w:rsidP="0019742A">
      <w:pPr>
        <w:ind w:left="993" w:hanging="284"/>
        <w:rPr>
          <w:bCs/>
          <w:position w:val="6"/>
          <w:sz w:val="24"/>
          <w:szCs w:val="24"/>
        </w:rPr>
      </w:pPr>
      <w:r w:rsidRPr="00F313E2">
        <w:rPr>
          <w:bCs/>
          <w:position w:val="6"/>
          <w:sz w:val="24"/>
          <w:szCs w:val="24"/>
        </w:rPr>
        <w:t>b) Certidão Negativa de Débito junto à Previdência Social;</w:t>
      </w:r>
    </w:p>
    <w:p w:rsidR="0019742A" w:rsidRPr="00F313E2" w:rsidRDefault="0019742A" w:rsidP="0019742A">
      <w:pPr>
        <w:ind w:left="993" w:hanging="284"/>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c) Certidão mensal, emitida pela Justiça do Trabalho da 2ª Região, das Ações Trabalhistas distr</w:t>
      </w:r>
      <w:r w:rsidRPr="00F313E2">
        <w:rPr>
          <w:bCs/>
          <w:position w:val="6"/>
          <w:sz w:val="24"/>
          <w:szCs w:val="24"/>
        </w:rPr>
        <w:t>i</w:t>
      </w:r>
      <w:r w:rsidRPr="00F313E2">
        <w:rPr>
          <w:bCs/>
          <w:position w:val="6"/>
          <w:sz w:val="24"/>
          <w:szCs w:val="24"/>
        </w:rPr>
        <w:t>buídas, referentes à CONTRATADA.</w:t>
      </w:r>
    </w:p>
    <w:p w:rsidR="0019742A" w:rsidRPr="00F313E2" w:rsidRDefault="0019742A" w:rsidP="0019742A">
      <w:pPr>
        <w:ind w:left="1276" w:hanging="284"/>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d) Folha de ponto assinada pelo empregado, registro eletrônico e/ou qualquer outro documento hábil e legal no controle dos horários dos empregados da CONTRATADA que prestaram se</w:t>
      </w:r>
      <w:r w:rsidRPr="00F313E2">
        <w:rPr>
          <w:bCs/>
          <w:position w:val="6"/>
          <w:sz w:val="24"/>
          <w:szCs w:val="24"/>
        </w:rPr>
        <w:t>r</w:t>
      </w:r>
      <w:r w:rsidRPr="00F313E2">
        <w:rPr>
          <w:bCs/>
          <w:position w:val="6"/>
          <w:sz w:val="24"/>
          <w:szCs w:val="24"/>
        </w:rPr>
        <w:t>viço diretamente, por força do presente Contrato Administrativo, no mês de competência da Nota Fiscal encaminhada;</w:t>
      </w:r>
    </w:p>
    <w:p w:rsidR="0019742A" w:rsidRPr="00F313E2" w:rsidRDefault="0019742A" w:rsidP="0019742A">
      <w:pPr>
        <w:ind w:left="993" w:hanging="284"/>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e) Relação dos empregados que prestaram serviços, por força do presente Contrato Administrat</w:t>
      </w:r>
      <w:r w:rsidRPr="00F313E2">
        <w:rPr>
          <w:bCs/>
          <w:position w:val="6"/>
          <w:sz w:val="24"/>
          <w:szCs w:val="24"/>
        </w:rPr>
        <w:t>i</w:t>
      </w:r>
      <w:r w:rsidRPr="00F313E2">
        <w:rPr>
          <w:bCs/>
          <w:position w:val="6"/>
          <w:sz w:val="24"/>
          <w:szCs w:val="24"/>
        </w:rPr>
        <w:t>vo, no mês de competência da Nota Fiscal encaminhada, bem como a folha de pagamento de</w:t>
      </w:r>
      <w:r w:rsidRPr="00F313E2">
        <w:rPr>
          <w:bCs/>
          <w:position w:val="6"/>
          <w:sz w:val="24"/>
          <w:szCs w:val="24"/>
        </w:rPr>
        <w:t>s</w:t>
      </w:r>
      <w:r w:rsidRPr="00F313E2">
        <w:rPr>
          <w:bCs/>
          <w:position w:val="6"/>
          <w:sz w:val="24"/>
          <w:szCs w:val="24"/>
        </w:rPr>
        <w:t>ses empregados e respectivos contracheques (assinada) e/ou outro documento que comprove, indubitavelmente, o pagamento aos empregados das respectivas remunerações;</w:t>
      </w:r>
    </w:p>
    <w:p w:rsidR="0019742A" w:rsidRPr="00F313E2" w:rsidRDefault="0019742A" w:rsidP="0019742A">
      <w:pPr>
        <w:ind w:left="851" w:hanging="284"/>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f) Relação dos empregados referenciados na alínea “e” acima, constantes no arquivo SEFIP;</w:t>
      </w:r>
    </w:p>
    <w:p w:rsidR="0019742A" w:rsidRPr="00F313E2" w:rsidRDefault="0019742A" w:rsidP="0019742A">
      <w:pPr>
        <w:ind w:left="851" w:hanging="284"/>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 xml:space="preserve">g) </w:t>
      </w:r>
      <w:r w:rsidRPr="00F313E2">
        <w:rPr>
          <w:bCs/>
          <w:position w:val="6"/>
          <w:sz w:val="24"/>
          <w:szCs w:val="24"/>
        </w:rPr>
        <w:tab/>
        <w:t>Guias de recolhimento GFIP e GPS;</w:t>
      </w:r>
    </w:p>
    <w:p w:rsidR="0019742A" w:rsidRPr="00F313E2" w:rsidRDefault="0019742A" w:rsidP="0019742A">
      <w:pPr>
        <w:ind w:left="567" w:hanging="567"/>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 xml:space="preserve">h) </w:t>
      </w:r>
      <w:r w:rsidRPr="00F313E2">
        <w:rPr>
          <w:bCs/>
          <w:position w:val="6"/>
          <w:sz w:val="24"/>
          <w:szCs w:val="24"/>
        </w:rPr>
        <w:tab/>
        <w:t>Recibo de Conectividade Social;</w:t>
      </w:r>
    </w:p>
    <w:p w:rsidR="0019742A" w:rsidRPr="00F313E2" w:rsidRDefault="0019742A" w:rsidP="0019742A">
      <w:pPr>
        <w:ind w:left="851" w:hanging="284"/>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 xml:space="preserve">i) </w:t>
      </w:r>
      <w:r w:rsidRPr="00F313E2">
        <w:rPr>
          <w:bCs/>
          <w:position w:val="6"/>
          <w:sz w:val="24"/>
          <w:szCs w:val="24"/>
        </w:rPr>
        <w:tab/>
        <w:t>Recibo de entrega de Vale Alimentação, quando houver essa obrigação, em relação ao mês subsequente ao da prestação dos serviços a que se refere a nota fiscal ou fatura;</w:t>
      </w:r>
    </w:p>
    <w:p w:rsidR="0019742A" w:rsidRPr="00F313E2" w:rsidRDefault="0019742A" w:rsidP="0019742A">
      <w:pPr>
        <w:ind w:left="993" w:hanging="284"/>
        <w:jc w:val="both"/>
        <w:rPr>
          <w:bCs/>
          <w:position w:val="6"/>
          <w:sz w:val="24"/>
          <w:szCs w:val="24"/>
        </w:rPr>
      </w:pPr>
    </w:p>
    <w:p w:rsidR="0019742A" w:rsidRPr="00F313E2" w:rsidRDefault="0019742A" w:rsidP="0019742A">
      <w:pPr>
        <w:ind w:left="993" w:hanging="284"/>
        <w:jc w:val="both"/>
        <w:rPr>
          <w:bCs/>
          <w:position w:val="6"/>
          <w:sz w:val="24"/>
          <w:szCs w:val="24"/>
        </w:rPr>
      </w:pPr>
      <w:r w:rsidRPr="00F313E2">
        <w:rPr>
          <w:bCs/>
          <w:position w:val="6"/>
          <w:sz w:val="24"/>
          <w:szCs w:val="24"/>
        </w:rPr>
        <w:t xml:space="preserve">j) </w:t>
      </w:r>
      <w:r w:rsidRPr="00F313E2">
        <w:rPr>
          <w:bCs/>
          <w:position w:val="6"/>
          <w:sz w:val="24"/>
          <w:szCs w:val="24"/>
        </w:rPr>
        <w:tab/>
        <w:t>Recibo de entrega de Vale Transporte para os empregados que, na forma da legislação vigente, tenham feito opção pelo recebimento desse benefício, relativamente ao mês subsequente ao da prestação dos serviços a que se refere a nota fiscal ou fatura.</w:t>
      </w:r>
    </w:p>
    <w:p w:rsidR="0019742A" w:rsidRPr="00F313E2" w:rsidRDefault="0019742A" w:rsidP="0019742A">
      <w:pPr>
        <w:jc w:val="both"/>
        <w:rPr>
          <w:b/>
          <w:sz w:val="24"/>
          <w:szCs w:val="24"/>
        </w:rPr>
      </w:pPr>
    </w:p>
    <w:p w:rsidR="0019742A" w:rsidRPr="00F313E2" w:rsidRDefault="0019742A" w:rsidP="0019742A">
      <w:pPr>
        <w:jc w:val="both"/>
        <w:rPr>
          <w:b/>
          <w:sz w:val="24"/>
          <w:szCs w:val="24"/>
        </w:rPr>
      </w:pPr>
    </w:p>
    <w:p w:rsidR="0019742A" w:rsidRPr="00F313E2" w:rsidRDefault="0019742A" w:rsidP="0019742A">
      <w:pPr>
        <w:jc w:val="both"/>
        <w:rPr>
          <w:b/>
          <w:sz w:val="24"/>
          <w:szCs w:val="24"/>
        </w:rPr>
      </w:pPr>
      <w:r w:rsidRPr="00F313E2">
        <w:rPr>
          <w:b/>
          <w:sz w:val="24"/>
          <w:szCs w:val="24"/>
        </w:rPr>
        <w:t>CLÁUSULA VII – SANÇÕES ADMINISTRATIVAS</w:t>
      </w:r>
    </w:p>
    <w:p w:rsidR="0019742A" w:rsidRPr="00F313E2" w:rsidRDefault="0019742A" w:rsidP="0019742A">
      <w:pPr>
        <w:jc w:val="both"/>
        <w:rPr>
          <w:b/>
          <w:sz w:val="24"/>
          <w:szCs w:val="24"/>
        </w:rPr>
      </w:pPr>
    </w:p>
    <w:p w:rsidR="0019742A" w:rsidRPr="00F313E2" w:rsidRDefault="0019742A" w:rsidP="0019742A">
      <w:pPr>
        <w:jc w:val="both"/>
        <w:rPr>
          <w:sz w:val="24"/>
          <w:szCs w:val="24"/>
        </w:rPr>
      </w:pPr>
      <w:r w:rsidRPr="00F313E2">
        <w:rPr>
          <w:b/>
          <w:sz w:val="24"/>
          <w:szCs w:val="24"/>
        </w:rPr>
        <w:t>7.1.</w:t>
      </w:r>
      <w:r>
        <w:rPr>
          <w:sz w:val="24"/>
          <w:szCs w:val="24"/>
        </w:rPr>
        <w:t xml:space="preserve"> A contratada estará</w:t>
      </w:r>
      <w:r w:rsidRPr="00F313E2">
        <w:rPr>
          <w:sz w:val="24"/>
          <w:szCs w:val="24"/>
        </w:rPr>
        <w:t xml:space="preserve"> sujeitas às penalidades previstas na Lei Federal nº 8.666/93 e suas atualizações e demais legislações pertinentes, sem prejuízo da aplicação de outras cabíveis, em especial:</w:t>
      </w:r>
    </w:p>
    <w:p w:rsidR="0019742A" w:rsidRPr="00F313E2" w:rsidRDefault="0019742A" w:rsidP="0019742A">
      <w:pPr>
        <w:ind w:left="567" w:hanging="567"/>
        <w:jc w:val="both"/>
        <w:rPr>
          <w:i/>
          <w:sz w:val="24"/>
          <w:szCs w:val="24"/>
        </w:rPr>
      </w:pPr>
    </w:p>
    <w:p w:rsidR="0019742A" w:rsidRPr="00F313E2" w:rsidRDefault="0019742A" w:rsidP="0019742A">
      <w:pPr>
        <w:numPr>
          <w:ilvl w:val="0"/>
          <w:numId w:val="70"/>
        </w:numPr>
        <w:tabs>
          <w:tab w:val="left" w:pos="-284"/>
        </w:tabs>
        <w:ind w:left="1134" w:hanging="426"/>
        <w:jc w:val="both"/>
        <w:rPr>
          <w:sz w:val="24"/>
          <w:szCs w:val="24"/>
        </w:rPr>
      </w:pPr>
      <w:r w:rsidRPr="00F313E2">
        <w:rPr>
          <w:sz w:val="24"/>
          <w:szCs w:val="24"/>
        </w:rPr>
        <w:t>Advertência por escrito;</w:t>
      </w:r>
    </w:p>
    <w:p w:rsidR="0019742A" w:rsidRPr="00F313E2" w:rsidRDefault="0019742A" w:rsidP="0019742A">
      <w:pPr>
        <w:tabs>
          <w:tab w:val="left" w:pos="-284"/>
        </w:tabs>
        <w:ind w:left="1134" w:hanging="426"/>
        <w:rPr>
          <w:sz w:val="24"/>
          <w:szCs w:val="24"/>
        </w:rPr>
      </w:pPr>
    </w:p>
    <w:p w:rsidR="0019742A" w:rsidRPr="00F313E2"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F313E2">
        <w:rPr>
          <w:rFonts w:ascii="Times New Roman" w:hAnsi="Times New Roman"/>
          <w:color w:val="000000"/>
          <w:sz w:val="24"/>
          <w:szCs w:val="24"/>
        </w:rPr>
        <w:t>Multa de 1% (um por cento) por dia de atraso no cumprimento do cronograma;</w:t>
      </w:r>
    </w:p>
    <w:p w:rsidR="0019742A" w:rsidRPr="00F313E2" w:rsidRDefault="0019742A" w:rsidP="0019742A">
      <w:pPr>
        <w:pStyle w:val="PargrafodaLista"/>
        <w:rPr>
          <w:rFonts w:ascii="Times New Roman" w:hAnsi="Times New Roman"/>
          <w:color w:val="000000"/>
          <w:sz w:val="24"/>
          <w:szCs w:val="24"/>
        </w:rPr>
      </w:pPr>
    </w:p>
    <w:p w:rsidR="0019742A" w:rsidRPr="00F313E2"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F313E2">
        <w:rPr>
          <w:rFonts w:ascii="Times New Roman" w:hAnsi="Times New Roman"/>
          <w:color w:val="000000"/>
          <w:sz w:val="24"/>
          <w:szCs w:val="24"/>
        </w:rPr>
        <w:t>Multa de 1% (um por cento) sobre o valor total contratado ou equivalente à parcela corre</w:t>
      </w:r>
      <w:r w:rsidRPr="00F313E2">
        <w:rPr>
          <w:rFonts w:ascii="Times New Roman" w:hAnsi="Times New Roman"/>
          <w:color w:val="000000"/>
          <w:sz w:val="24"/>
          <w:szCs w:val="24"/>
        </w:rPr>
        <w:t>s</w:t>
      </w:r>
      <w:r w:rsidRPr="00F313E2">
        <w:rPr>
          <w:rFonts w:ascii="Times New Roman" w:hAnsi="Times New Roman"/>
          <w:color w:val="000000"/>
          <w:sz w:val="24"/>
          <w:szCs w:val="24"/>
        </w:rPr>
        <w:t>pondente do Contrato/Nota de Empenho, por dia de atraso na entrega dos serviços objeto de</w:t>
      </w:r>
      <w:r w:rsidRPr="00F313E2">
        <w:rPr>
          <w:rFonts w:ascii="Times New Roman" w:hAnsi="Times New Roman"/>
          <w:color w:val="000000"/>
          <w:sz w:val="24"/>
          <w:szCs w:val="24"/>
        </w:rPr>
        <w:t>s</w:t>
      </w:r>
      <w:r w:rsidRPr="00F313E2">
        <w:rPr>
          <w:rFonts w:ascii="Times New Roman" w:hAnsi="Times New Roman"/>
          <w:color w:val="000000"/>
          <w:sz w:val="24"/>
          <w:szCs w:val="24"/>
        </w:rPr>
        <w:t>t</w:t>
      </w:r>
      <w:r>
        <w:rPr>
          <w:rFonts w:ascii="Times New Roman" w:hAnsi="Times New Roman"/>
          <w:color w:val="000000"/>
          <w:sz w:val="24"/>
          <w:szCs w:val="24"/>
        </w:rPr>
        <w:t>e contrato</w:t>
      </w:r>
      <w:r w:rsidRPr="00F313E2">
        <w:rPr>
          <w:rFonts w:ascii="Times New Roman" w:hAnsi="Times New Roman"/>
          <w:color w:val="000000"/>
          <w:sz w:val="24"/>
          <w:szCs w:val="24"/>
        </w:rPr>
        <w:t>, até o limite de 5% (cinco por cento), a qual deverá ser descontada da primeira f</w:t>
      </w:r>
      <w:r w:rsidRPr="00F313E2">
        <w:rPr>
          <w:rFonts w:ascii="Times New Roman" w:hAnsi="Times New Roman"/>
          <w:color w:val="000000"/>
          <w:sz w:val="24"/>
          <w:szCs w:val="24"/>
        </w:rPr>
        <w:t>a</w:t>
      </w:r>
      <w:r w:rsidRPr="00F313E2">
        <w:rPr>
          <w:rFonts w:ascii="Times New Roman" w:hAnsi="Times New Roman"/>
          <w:color w:val="000000"/>
          <w:sz w:val="24"/>
          <w:szCs w:val="24"/>
        </w:rPr>
        <w:t>tura, até a totalidade da multa ou cobrada judicialmente, conforme o caso. A partir do 6º dia de atraso, além da multa pelo atraso dos 5 primeiros dias, será cobrada, ainda, multa de 10% (dez por cento) sobre o valor do Contrato/Nota de Empenho ou equivalente, à parcela em atraso;</w:t>
      </w:r>
    </w:p>
    <w:p w:rsidR="0019742A" w:rsidRPr="00F313E2" w:rsidRDefault="0019742A" w:rsidP="0019742A">
      <w:pPr>
        <w:pStyle w:val="PargrafodaLista"/>
        <w:rPr>
          <w:rFonts w:ascii="Times New Roman" w:hAnsi="Times New Roman"/>
          <w:color w:val="000000"/>
          <w:sz w:val="24"/>
          <w:szCs w:val="24"/>
        </w:rPr>
      </w:pPr>
    </w:p>
    <w:p w:rsidR="0019742A" w:rsidRPr="00F313E2"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F313E2">
        <w:rPr>
          <w:rFonts w:ascii="Times New Roman" w:hAnsi="Times New Roman"/>
          <w:color w:val="000000"/>
          <w:sz w:val="24"/>
          <w:szCs w:val="24"/>
        </w:rPr>
        <w:lastRenderedPageBreak/>
        <w:t>Multa de 10% (dez por cento) sobre o valor total do lote não entregue, caso haja o descu</w:t>
      </w:r>
      <w:r w:rsidRPr="00F313E2">
        <w:rPr>
          <w:rFonts w:ascii="Times New Roman" w:hAnsi="Times New Roman"/>
          <w:color w:val="000000"/>
          <w:sz w:val="24"/>
          <w:szCs w:val="24"/>
        </w:rPr>
        <w:t>m</w:t>
      </w:r>
      <w:r w:rsidRPr="00F313E2">
        <w:rPr>
          <w:rFonts w:ascii="Times New Roman" w:hAnsi="Times New Roman"/>
          <w:color w:val="000000"/>
          <w:sz w:val="24"/>
          <w:szCs w:val="24"/>
        </w:rPr>
        <w:t>primento do prazo estipulado para o acionamento do "Site de Contingência", conforme def</w:t>
      </w:r>
      <w:r w:rsidRPr="00F313E2">
        <w:rPr>
          <w:rFonts w:ascii="Times New Roman" w:hAnsi="Times New Roman"/>
          <w:color w:val="000000"/>
          <w:sz w:val="24"/>
          <w:szCs w:val="24"/>
        </w:rPr>
        <w:t>i</w:t>
      </w:r>
      <w:r w:rsidRPr="00F313E2">
        <w:rPr>
          <w:rFonts w:ascii="Times New Roman" w:hAnsi="Times New Roman"/>
          <w:color w:val="000000"/>
          <w:sz w:val="24"/>
          <w:szCs w:val="24"/>
        </w:rPr>
        <w:t>nido no item 5.1 d</w:t>
      </w:r>
      <w:r>
        <w:rPr>
          <w:rFonts w:ascii="Times New Roman" w:hAnsi="Times New Roman"/>
          <w:color w:val="000000"/>
          <w:sz w:val="24"/>
          <w:szCs w:val="24"/>
        </w:rPr>
        <w:t>o Termo de Referência;</w:t>
      </w:r>
    </w:p>
    <w:p w:rsidR="0019742A" w:rsidRPr="00F313E2" w:rsidRDefault="0019742A" w:rsidP="0019742A">
      <w:pPr>
        <w:pStyle w:val="PargrafodaLista"/>
        <w:rPr>
          <w:rFonts w:ascii="Times New Roman" w:hAnsi="Times New Roman"/>
          <w:color w:val="000000"/>
          <w:sz w:val="24"/>
          <w:szCs w:val="24"/>
        </w:rPr>
      </w:pPr>
    </w:p>
    <w:p w:rsidR="0019742A" w:rsidRPr="00F313E2"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F313E2">
        <w:rPr>
          <w:rFonts w:ascii="Times New Roman" w:hAnsi="Times New Roman"/>
          <w:color w:val="000000"/>
          <w:sz w:val="24"/>
          <w:szCs w:val="24"/>
        </w:rPr>
        <w:t>Multa de 10% (dez por cento) sobre o valor da parcela descumprida, se o serviço prestado e</w:t>
      </w:r>
      <w:r w:rsidRPr="00F313E2">
        <w:rPr>
          <w:rFonts w:ascii="Times New Roman" w:hAnsi="Times New Roman"/>
          <w:color w:val="000000"/>
          <w:sz w:val="24"/>
          <w:szCs w:val="24"/>
        </w:rPr>
        <w:t>s</w:t>
      </w:r>
      <w:r w:rsidRPr="00F313E2">
        <w:rPr>
          <w:rFonts w:ascii="Times New Roman" w:hAnsi="Times New Roman"/>
          <w:color w:val="000000"/>
          <w:sz w:val="24"/>
          <w:szCs w:val="24"/>
        </w:rPr>
        <w:t>tiver em desacordo com as especificações contida</w:t>
      </w:r>
      <w:r>
        <w:rPr>
          <w:rFonts w:ascii="Times New Roman" w:hAnsi="Times New Roman"/>
          <w:color w:val="000000"/>
          <w:sz w:val="24"/>
          <w:szCs w:val="24"/>
        </w:rPr>
        <w:t>s</w:t>
      </w:r>
      <w:r w:rsidRPr="00F313E2">
        <w:rPr>
          <w:rFonts w:ascii="Times New Roman" w:hAnsi="Times New Roman"/>
          <w:color w:val="000000"/>
          <w:sz w:val="24"/>
          <w:szCs w:val="24"/>
        </w:rPr>
        <w:t xml:space="preserve"> no Termo de referência, a qual deverá ser cobrada extra ou judicialmente, conforme o caso;</w:t>
      </w:r>
    </w:p>
    <w:p w:rsidR="0019742A" w:rsidRPr="00F313E2" w:rsidRDefault="0019742A" w:rsidP="0019742A">
      <w:pPr>
        <w:pStyle w:val="PargrafodaLista"/>
        <w:rPr>
          <w:rFonts w:ascii="Times New Roman" w:hAnsi="Times New Roman"/>
          <w:color w:val="000000"/>
          <w:sz w:val="24"/>
          <w:szCs w:val="24"/>
        </w:rPr>
      </w:pPr>
    </w:p>
    <w:p w:rsidR="0019742A"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F313E2">
        <w:rPr>
          <w:rFonts w:ascii="Times New Roman" w:hAnsi="Times New Roman"/>
          <w:color w:val="000000"/>
          <w:sz w:val="24"/>
          <w:szCs w:val="24"/>
        </w:rPr>
        <w:t>Multa de 10% (dez por cento) pela inexecução parcial do contrato, sobre a parcela não exec</w:t>
      </w:r>
      <w:r w:rsidRPr="00F313E2">
        <w:rPr>
          <w:rFonts w:ascii="Times New Roman" w:hAnsi="Times New Roman"/>
          <w:color w:val="000000"/>
          <w:sz w:val="24"/>
          <w:szCs w:val="24"/>
        </w:rPr>
        <w:t>u</w:t>
      </w:r>
      <w:r w:rsidRPr="00F313E2">
        <w:rPr>
          <w:rFonts w:ascii="Times New Roman" w:hAnsi="Times New Roman"/>
          <w:color w:val="000000"/>
          <w:sz w:val="24"/>
          <w:szCs w:val="24"/>
        </w:rPr>
        <w:t>tada constante no Item 3 d</w:t>
      </w:r>
      <w:r>
        <w:rPr>
          <w:rFonts w:ascii="Times New Roman" w:hAnsi="Times New Roman"/>
          <w:color w:val="000000"/>
          <w:sz w:val="24"/>
          <w:szCs w:val="24"/>
        </w:rPr>
        <w:t>o Termo de Referência;</w:t>
      </w:r>
    </w:p>
    <w:p w:rsidR="0019742A" w:rsidRDefault="0019742A" w:rsidP="0019742A">
      <w:pPr>
        <w:pStyle w:val="PargrafodaLista"/>
        <w:rPr>
          <w:rFonts w:ascii="Times New Roman" w:hAnsi="Times New Roman"/>
          <w:color w:val="000000"/>
          <w:sz w:val="24"/>
          <w:szCs w:val="24"/>
        </w:rPr>
      </w:pPr>
    </w:p>
    <w:p w:rsidR="0019742A"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991662">
        <w:rPr>
          <w:rFonts w:ascii="Times New Roman" w:hAnsi="Times New Roman"/>
          <w:color w:val="000000"/>
          <w:sz w:val="24"/>
          <w:szCs w:val="24"/>
        </w:rPr>
        <w:t xml:space="preserve">Multa de 10% (dez por cento), por problemas de qualidade dos serviços, como por exemplo, os constantes no rol exemplificativo do 4.3.1.1 do Termo de Referência, a ser calculada sobre o valor do lote de documentos irregulares; </w:t>
      </w:r>
    </w:p>
    <w:p w:rsidR="0019742A" w:rsidRDefault="0019742A" w:rsidP="0019742A">
      <w:pPr>
        <w:pStyle w:val="PargrafodaLista"/>
        <w:rPr>
          <w:rFonts w:ascii="Times New Roman" w:hAnsi="Times New Roman"/>
          <w:color w:val="000000"/>
          <w:sz w:val="24"/>
          <w:szCs w:val="24"/>
        </w:rPr>
      </w:pPr>
    </w:p>
    <w:p w:rsidR="0019742A" w:rsidRDefault="0019742A" w:rsidP="0019742A">
      <w:pPr>
        <w:pStyle w:val="PargrafodaLista"/>
        <w:numPr>
          <w:ilvl w:val="0"/>
          <w:numId w:val="70"/>
        </w:numPr>
        <w:tabs>
          <w:tab w:val="left" w:pos="-284"/>
        </w:tabs>
        <w:spacing w:after="0" w:line="240" w:lineRule="auto"/>
        <w:ind w:left="1134" w:hanging="426"/>
        <w:jc w:val="both"/>
        <w:rPr>
          <w:rFonts w:ascii="Times New Roman" w:hAnsi="Times New Roman"/>
          <w:color w:val="000000"/>
          <w:sz w:val="24"/>
          <w:szCs w:val="24"/>
        </w:rPr>
      </w:pPr>
      <w:r w:rsidRPr="00991662">
        <w:rPr>
          <w:rFonts w:ascii="Times New Roman" w:hAnsi="Times New Roman"/>
          <w:color w:val="000000"/>
          <w:sz w:val="24"/>
          <w:szCs w:val="24"/>
        </w:rPr>
        <w:t>Multa de 1% (um por cento), por hora de atraso no cumprimento do prazo citado nos itens 4.3.7 d</w:t>
      </w:r>
      <w:r>
        <w:rPr>
          <w:rFonts w:ascii="Times New Roman" w:hAnsi="Times New Roman"/>
          <w:color w:val="000000"/>
          <w:sz w:val="24"/>
          <w:szCs w:val="24"/>
        </w:rPr>
        <w:t>o</w:t>
      </w:r>
      <w:r w:rsidRPr="00991662">
        <w:rPr>
          <w:rFonts w:ascii="Times New Roman" w:hAnsi="Times New Roman"/>
          <w:color w:val="000000"/>
          <w:sz w:val="24"/>
          <w:szCs w:val="24"/>
        </w:rPr>
        <w:t xml:space="preserve"> Termo de Referência, a ser calculado sobre o valor da fatura correspondente ao mês da ocorrência da indisponibilidade, limitada a 10% (dez por cento) do valor do contrato, exc</w:t>
      </w:r>
      <w:r w:rsidRPr="00991662">
        <w:rPr>
          <w:rFonts w:ascii="Times New Roman" w:hAnsi="Times New Roman"/>
          <w:color w:val="000000"/>
          <w:sz w:val="24"/>
          <w:szCs w:val="24"/>
        </w:rPr>
        <w:t>e</w:t>
      </w:r>
      <w:r w:rsidRPr="00991662">
        <w:rPr>
          <w:rFonts w:ascii="Times New Roman" w:hAnsi="Times New Roman"/>
          <w:color w:val="000000"/>
          <w:sz w:val="24"/>
          <w:szCs w:val="24"/>
        </w:rPr>
        <w:t>tuada a hipótese prevista no item 4.3.8</w:t>
      </w:r>
      <w:r>
        <w:rPr>
          <w:rFonts w:ascii="Times New Roman" w:hAnsi="Times New Roman"/>
          <w:color w:val="000000"/>
          <w:sz w:val="24"/>
          <w:szCs w:val="24"/>
        </w:rPr>
        <w:t>;</w:t>
      </w:r>
    </w:p>
    <w:p w:rsidR="0019742A" w:rsidRPr="00991662" w:rsidRDefault="0019742A" w:rsidP="0019742A">
      <w:pPr>
        <w:pStyle w:val="PargrafodaLista"/>
        <w:tabs>
          <w:tab w:val="left" w:pos="-284"/>
        </w:tabs>
        <w:spacing w:after="0" w:line="240" w:lineRule="auto"/>
        <w:ind w:left="0"/>
        <w:jc w:val="both"/>
        <w:rPr>
          <w:rFonts w:ascii="Times New Roman" w:hAnsi="Times New Roman"/>
          <w:color w:val="000000"/>
          <w:sz w:val="24"/>
          <w:szCs w:val="24"/>
        </w:rPr>
      </w:pPr>
    </w:p>
    <w:p w:rsidR="0019742A" w:rsidRPr="00F313E2" w:rsidRDefault="0019742A" w:rsidP="0019742A">
      <w:pPr>
        <w:numPr>
          <w:ilvl w:val="0"/>
          <w:numId w:val="70"/>
        </w:numPr>
        <w:tabs>
          <w:tab w:val="left" w:pos="-284"/>
        </w:tabs>
        <w:spacing w:after="120"/>
        <w:ind w:left="1134" w:hanging="426"/>
        <w:jc w:val="both"/>
        <w:rPr>
          <w:sz w:val="24"/>
          <w:szCs w:val="24"/>
        </w:rPr>
      </w:pPr>
      <w:r w:rsidRPr="00F313E2">
        <w:rPr>
          <w:sz w:val="24"/>
          <w:szCs w:val="24"/>
        </w:rPr>
        <w:t>Multa de até 10% (dez por cento) sobre o valor total do instrumento contratual ou da parcela correspondente, se o serviço prestado estiver em desacordo com as especificações contidas no Termo de Referência – Anexo I do Edital;</w:t>
      </w:r>
    </w:p>
    <w:p w:rsidR="0019742A" w:rsidRPr="00F313E2" w:rsidRDefault="0019742A" w:rsidP="0019742A">
      <w:pPr>
        <w:numPr>
          <w:ilvl w:val="0"/>
          <w:numId w:val="70"/>
        </w:numPr>
        <w:tabs>
          <w:tab w:val="left" w:pos="-284"/>
        </w:tabs>
        <w:ind w:left="1134" w:hanging="426"/>
        <w:jc w:val="both"/>
        <w:rPr>
          <w:sz w:val="24"/>
          <w:szCs w:val="24"/>
        </w:rPr>
      </w:pPr>
      <w:r w:rsidRPr="00F313E2">
        <w:rPr>
          <w:sz w:val="24"/>
          <w:szCs w:val="24"/>
        </w:rPr>
        <w:t>Multa de até 10% (dez por cento) sobre o valor total do instrumento contratual, pelo descu</w:t>
      </w:r>
      <w:r w:rsidRPr="00F313E2">
        <w:rPr>
          <w:sz w:val="24"/>
          <w:szCs w:val="24"/>
        </w:rPr>
        <w:t>m</w:t>
      </w:r>
      <w:r w:rsidRPr="00F313E2">
        <w:rPr>
          <w:sz w:val="24"/>
          <w:szCs w:val="24"/>
        </w:rPr>
        <w:t>primento das demais cláusulas e na reincidência, o dobro, a ser cobrada extra ou judicialme</w:t>
      </w:r>
      <w:r w:rsidRPr="00F313E2">
        <w:rPr>
          <w:sz w:val="24"/>
          <w:szCs w:val="24"/>
        </w:rPr>
        <w:t>n</w:t>
      </w:r>
      <w:r w:rsidRPr="00F313E2">
        <w:rPr>
          <w:sz w:val="24"/>
          <w:szCs w:val="24"/>
        </w:rPr>
        <w:t>te, conforme o caso, exceto aquelas cujas sanções já estejam estabelecidas, sem prejuízo da responsabilidade civil e criminal que couber;</w:t>
      </w:r>
    </w:p>
    <w:p w:rsidR="0019742A" w:rsidRPr="00F313E2" w:rsidRDefault="0019742A" w:rsidP="0019742A">
      <w:pPr>
        <w:tabs>
          <w:tab w:val="left" w:pos="-284"/>
        </w:tabs>
        <w:ind w:left="1134" w:hanging="426"/>
        <w:rPr>
          <w:sz w:val="24"/>
          <w:szCs w:val="24"/>
        </w:rPr>
      </w:pPr>
    </w:p>
    <w:p w:rsidR="0019742A" w:rsidRPr="00F313E2" w:rsidRDefault="0019742A" w:rsidP="0019742A">
      <w:pPr>
        <w:numPr>
          <w:ilvl w:val="0"/>
          <w:numId w:val="70"/>
        </w:numPr>
        <w:tabs>
          <w:tab w:val="left" w:pos="-284"/>
        </w:tabs>
        <w:ind w:left="1134" w:hanging="426"/>
        <w:jc w:val="both"/>
        <w:rPr>
          <w:spacing w:val="-4"/>
          <w:sz w:val="24"/>
          <w:szCs w:val="24"/>
        </w:rPr>
      </w:pPr>
      <w:r w:rsidRPr="00F313E2">
        <w:rPr>
          <w:spacing w:val="-4"/>
          <w:sz w:val="24"/>
          <w:szCs w:val="24"/>
        </w:rPr>
        <w:t>Multa de 10% (dez por cento) sobre o valor total do instrumento contratual, no caso de rescisão e/ou cancelamento do contrato por culpa ou a requerimento da CONTRATADA, sem motivo ju</w:t>
      </w:r>
      <w:r w:rsidRPr="00F313E2">
        <w:rPr>
          <w:spacing w:val="-4"/>
          <w:sz w:val="24"/>
          <w:szCs w:val="24"/>
        </w:rPr>
        <w:t>s</w:t>
      </w:r>
      <w:r w:rsidRPr="00F313E2">
        <w:rPr>
          <w:spacing w:val="-4"/>
          <w:sz w:val="24"/>
          <w:szCs w:val="24"/>
        </w:rPr>
        <w:t>tificado ou amparo l</w:t>
      </w:r>
      <w:r>
        <w:rPr>
          <w:spacing w:val="-4"/>
          <w:sz w:val="24"/>
          <w:szCs w:val="24"/>
        </w:rPr>
        <w:t>egal, a critério da CONTRATANTE;</w:t>
      </w:r>
    </w:p>
    <w:p w:rsidR="0019742A" w:rsidRPr="00F313E2" w:rsidRDefault="0019742A" w:rsidP="0019742A">
      <w:pPr>
        <w:tabs>
          <w:tab w:val="left" w:pos="-284"/>
        </w:tabs>
        <w:ind w:left="1134"/>
        <w:rPr>
          <w:spacing w:val="-4"/>
          <w:sz w:val="24"/>
          <w:szCs w:val="24"/>
        </w:rPr>
      </w:pPr>
    </w:p>
    <w:p w:rsidR="0019742A" w:rsidRPr="00F313E2" w:rsidRDefault="0019742A" w:rsidP="0019742A">
      <w:pPr>
        <w:numPr>
          <w:ilvl w:val="0"/>
          <w:numId w:val="70"/>
        </w:numPr>
        <w:tabs>
          <w:tab w:val="left" w:pos="-284"/>
        </w:tabs>
        <w:ind w:left="1134" w:hanging="426"/>
        <w:jc w:val="both"/>
        <w:rPr>
          <w:sz w:val="24"/>
          <w:szCs w:val="24"/>
        </w:rPr>
      </w:pPr>
      <w:r w:rsidRPr="00F313E2">
        <w:rPr>
          <w:sz w:val="24"/>
          <w:szCs w:val="24"/>
        </w:rPr>
        <w:t>Suspensão temporária de participação em licitação e impedimento de contratar com a CO</w:t>
      </w:r>
      <w:r w:rsidRPr="00F313E2">
        <w:rPr>
          <w:sz w:val="24"/>
          <w:szCs w:val="24"/>
        </w:rPr>
        <w:t>N</w:t>
      </w:r>
      <w:r w:rsidRPr="00F313E2">
        <w:rPr>
          <w:sz w:val="24"/>
          <w:szCs w:val="24"/>
        </w:rPr>
        <w:t>TRATANTE, pelo prazo de até 02 (dois) anos.</w:t>
      </w:r>
    </w:p>
    <w:p w:rsidR="0019742A" w:rsidRPr="00F313E2" w:rsidRDefault="0019742A" w:rsidP="0019742A">
      <w:pPr>
        <w:ind w:left="714"/>
        <w:rPr>
          <w:sz w:val="24"/>
          <w:szCs w:val="24"/>
        </w:rPr>
      </w:pPr>
    </w:p>
    <w:p w:rsidR="0019742A" w:rsidRPr="00F313E2" w:rsidRDefault="0019742A" w:rsidP="0019742A">
      <w:pPr>
        <w:jc w:val="both"/>
        <w:rPr>
          <w:sz w:val="24"/>
          <w:szCs w:val="24"/>
        </w:rPr>
      </w:pPr>
      <w:r w:rsidRPr="00F313E2">
        <w:rPr>
          <w:b/>
          <w:sz w:val="24"/>
          <w:szCs w:val="24"/>
        </w:rPr>
        <w:t>7.2.</w:t>
      </w:r>
      <w:r w:rsidRPr="00F313E2">
        <w:rPr>
          <w:sz w:val="24"/>
          <w:szCs w:val="24"/>
        </w:rPr>
        <w:t xml:space="preserve"> É facultado à CONTRATANTE o direito de rescindir o instrumento contratual, total ou parcialmente, independentemente de notificação judicial ou extrajudicial, nos casos previstos nos artigos de 77 a 80, da Lei nº 8.666/93.</w:t>
      </w:r>
    </w:p>
    <w:p w:rsidR="0019742A" w:rsidRPr="00F313E2" w:rsidRDefault="0019742A" w:rsidP="0019742A">
      <w:pPr>
        <w:tabs>
          <w:tab w:val="left" w:pos="993"/>
        </w:tabs>
        <w:ind w:left="567" w:hanging="567"/>
        <w:rPr>
          <w:sz w:val="24"/>
          <w:szCs w:val="24"/>
        </w:rPr>
      </w:pPr>
    </w:p>
    <w:p w:rsidR="0019742A" w:rsidRPr="00F313E2" w:rsidRDefault="0019742A" w:rsidP="0019742A">
      <w:pPr>
        <w:jc w:val="both"/>
        <w:rPr>
          <w:sz w:val="24"/>
          <w:szCs w:val="24"/>
        </w:rPr>
      </w:pPr>
      <w:r w:rsidRPr="00F313E2">
        <w:rPr>
          <w:b/>
          <w:sz w:val="24"/>
          <w:szCs w:val="24"/>
        </w:rPr>
        <w:t>7.3.</w:t>
      </w:r>
      <w:r w:rsidRPr="00F313E2">
        <w:rPr>
          <w:sz w:val="24"/>
          <w:szCs w:val="24"/>
        </w:rPr>
        <w:t xml:space="preserve"> A abstenção, por parte da CONTRATANTE, do uso de quaisquer das faculdades concedidas neste Instrumento Contratual, na Ata de Registro de Preço e no Edital não importará em renúncia ao seu exerc</w:t>
      </w:r>
      <w:r w:rsidRPr="00F313E2">
        <w:rPr>
          <w:sz w:val="24"/>
          <w:szCs w:val="24"/>
        </w:rPr>
        <w:t>í</w:t>
      </w:r>
      <w:r w:rsidRPr="00F313E2">
        <w:rPr>
          <w:sz w:val="24"/>
          <w:szCs w:val="24"/>
        </w:rPr>
        <w:t>cio.</w:t>
      </w:r>
    </w:p>
    <w:p w:rsidR="0019742A" w:rsidRPr="00F313E2" w:rsidRDefault="0019742A" w:rsidP="0019742A">
      <w:pPr>
        <w:tabs>
          <w:tab w:val="left" w:pos="993"/>
        </w:tabs>
        <w:ind w:left="567" w:hanging="567"/>
        <w:rPr>
          <w:sz w:val="24"/>
          <w:szCs w:val="24"/>
        </w:rPr>
      </w:pPr>
    </w:p>
    <w:p w:rsidR="0019742A" w:rsidRPr="00F313E2" w:rsidRDefault="0019742A" w:rsidP="0019742A">
      <w:pPr>
        <w:jc w:val="both"/>
        <w:rPr>
          <w:sz w:val="24"/>
          <w:szCs w:val="24"/>
        </w:rPr>
      </w:pPr>
      <w:r w:rsidRPr="00F313E2">
        <w:rPr>
          <w:b/>
          <w:sz w:val="24"/>
          <w:szCs w:val="24"/>
        </w:rPr>
        <w:t>7.4.</w:t>
      </w:r>
      <w:r w:rsidRPr="00F313E2">
        <w:rPr>
          <w:sz w:val="24"/>
          <w:szCs w:val="24"/>
        </w:rPr>
        <w:t xml:space="preserve"> A aplicação de qu</w:t>
      </w:r>
      <w:r>
        <w:rPr>
          <w:sz w:val="24"/>
          <w:szCs w:val="24"/>
        </w:rPr>
        <w:t>alquer penalidade prevista nesta Ata</w:t>
      </w:r>
      <w:r w:rsidRPr="00F313E2">
        <w:rPr>
          <w:sz w:val="24"/>
          <w:szCs w:val="24"/>
        </w:rPr>
        <w:t xml:space="preserve"> não exclui a possibilidade de aplicação das demais, bem como das penalidades previstas na Lei Federal </w:t>
      </w:r>
      <w:r>
        <w:rPr>
          <w:sz w:val="24"/>
          <w:szCs w:val="24"/>
        </w:rPr>
        <w:t xml:space="preserve">nº </w:t>
      </w:r>
      <w:r w:rsidRPr="00F313E2">
        <w:rPr>
          <w:sz w:val="24"/>
          <w:szCs w:val="24"/>
        </w:rPr>
        <w:t>8.666/93, suas atualizações e demais legi</w:t>
      </w:r>
      <w:r w:rsidRPr="00F313E2">
        <w:rPr>
          <w:sz w:val="24"/>
          <w:szCs w:val="24"/>
        </w:rPr>
        <w:t>s</w:t>
      </w:r>
      <w:r w:rsidRPr="00F313E2">
        <w:rPr>
          <w:sz w:val="24"/>
          <w:szCs w:val="24"/>
        </w:rPr>
        <w:t>lações pertinentes.</w:t>
      </w:r>
    </w:p>
    <w:p w:rsidR="0019742A" w:rsidRPr="00F313E2" w:rsidRDefault="0019742A" w:rsidP="0019742A">
      <w:pPr>
        <w:pStyle w:val="PargrafodaLista"/>
        <w:spacing w:after="0"/>
        <w:rPr>
          <w:rFonts w:ascii="Times New Roman" w:hAnsi="Times New Roman"/>
          <w:sz w:val="24"/>
          <w:szCs w:val="24"/>
        </w:rPr>
      </w:pPr>
    </w:p>
    <w:p w:rsidR="0019742A" w:rsidRPr="00F313E2" w:rsidRDefault="0019742A" w:rsidP="0019742A">
      <w:pPr>
        <w:autoSpaceDE w:val="0"/>
        <w:autoSpaceDN w:val="0"/>
        <w:adjustRightInd w:val="0"/>
        <w:ind w:right="-29"/>
        <w:jc w:val="both"/>
        <w:rPr>
          <w:sz w:val="24"/>
          <w:szCs w:val="24"/>
        </w:rPr>
      </w:pPr>
      <w:r w:rsidRPr="00F313E2">
        <w:rPr>
          <w:b/>
          <w:sz w:val="24"/>
          <w:szCs w:val="24"/>
        </w:rPr>
        <w:t>7.5.</w:t>
      </w:r>
      <w:r w:rsidRPr="00F313E2">
        <w:rPr>
          <w:sz w:val="24"/>
          <w:szCs w:val="24"/>
        </w:rPr>
        <w:t xml:space="preserve"> Para a cobrança, pela CONTRATANTE, de quaisquer valores da CONTRATADA, a qualquer título, a garantia contratual prevista neste contrato poderá ser executada na forma da lei.</w:t>
      </w:r>
    </w:p>
    <w:p w:rsidR="0019742A" w:rsidRPr="00F313E2" w:rsidRDefault="0019742A" w:rsidP="0019742A">
      <w:pPr>
        <w:ind w:left="567" w:hanging="567"/>
        <w:rPr>
          <w:sz w:val="24"/>
          <w:szCs w:val="24"/>
        </w:rPr>
      </w:pPr>
      <w:r w:rsidRPr="00F313E2">
        <w:rPr>
          <w:sz w:val="24"/>
          <w:szCs w:val="24"/>
        </w:rPr>
        <w:t xml:space="preserve"> </w:t>
      </w:r>
    </w:p>
    <w:p w:rsidR="0019742A" w:rsidRPr="00F313E2" w:rsidRDefault="0019742A" w:rsidP="0019742A">
      <w:pPr>
        <w:jc w:val="both"/>
        <w:rPr>
          <w:sz w:val="24"/>
          <w:szCs w:val="24"/>
        </w:rPr>
      </w:pPr>
      <w:r w:rsidRPr="00F313E2">
        <w:rPr>
          <w:b/>
          <w:sz w:val="24"/>
          <w:szCs w:val="24"/>
        </w:rPr>
        <w:lastRenderedPageBreak/>
        <w:t>7.6.</w:t>
      </w:r>
      <w:r w:rsidRPr="00F313E2">
        <w:rPr>
          <w:sz w:val="24"/>
          <w:szCs w:val="24"/>
        </w:rPr>
        <w:t xml:space="preserve"> Previamente a aplicação de quaisquer penalidades a Contratada será notificada pela Contratante a apresentar defesa prévia, no prazo de 5 (cinco) dias úteis, contados do recebimento da notificação que será enviada ao endereço constante do preâmbulo do Contrato.</w:t>
      </w:r>
    </w:p>
    <w:p w:rsidR="0019742A" w:rsidRPr="00F313E2" w:rsidRDefault="0019742A" w:rsidP="0019742A">
      <w:pPr>
        <w:ind w:left="567" w:hanging="567"/>
        <w:rPr>
          <w:sz w:val="24"/>
          <w:szCs w:val="24"/>
        </w:rPr>
      </w:pPr>
    </w:p>
    <w:p w:rsidR="0019742A" w:rsidRPr="00F313E2" w:rsidRDefault="0019742A" w:rsidP="0019742A">
      <w:pPr>
        <w:jc w:val="both"/>
        <w:rPr>
          <w:sz w:val="24"/>
          <w:szCs w:val="24"/>
        </w:rPr>
      </w:pPr>
      <w:r w:rsidRPr="00F313E2">
        <w:rPr>
          <w:b/>
          <w:sz w:val="24"/>
          <w:szCs w:val="24"/>
        </w:rPr>
        <w:t>7.7.</w:t>
      </w:r>
      <w:r w:rsidRPr="00F313E2">
        <w:rPr>
          <w:sz w:val="24"/>
          <w:szCs w:val="24"/>
        </w:rPr>
        <w:t xml:space="preserve"> Considera-se recebida a notificação na data assinatura do aviso de recebimento ou, na ausência deste, a data constante na consulta de andamento de entrega realizada no site dos correios, sendo certificado nos autos do processo administrativo correspondente qualquer destas datas.</w:t>
      </w:r>
    </w:p>
    <w:p w:rsidR="0019742A" w:rsidRPr="00F313E2" w:rsidRDefault="0019742A" w:rsidP="0019742A">
      <w:pPr>
        <w:pStyle w:val="PargrafodaLista"/>
        <w:rPr>
          <w:rFonts w:ascii="Times New Roman" w:hAnsi="Times New Roman"/>
          <w:sz w:val="24"/>
          <w:szCs w:val="24"/>
        </w:rPr>
      </w:pPr>
    </w:p>
    <w:p w:rsidR="0019742A" w:rsidRPr="00F313E2" w:rsidRDefault="0019742A" w:rsidP="0019742A">
      <w:pPr>
        <w:pStyle w:val="PargrafodaLista"/>
        <w:ind w:left="1134"/>
        <w:jc w:val="both"/>
        <w:rPr>
          <w:rFonts w:ascii="Times New Roman" w:hAnsi="Times New Roman"/>
          <w:sz w:val="24"/>
          <w:szCs w:val="24"/>
        </w:rPr>
      </w:pPr>
      <w:r w:rsidRPr="00F313E2">
        <w:rPr>
          <w:rFonts w:ascii="Times New Roman" w:hAnsi="Times New Roman"/>
          <w:b/>
          <w:sz w:val="24"/>
          <w:szCs w:val="24"/>
        </w:rPr>
        <w:t>7.7.1.</w:t>
      </w:r>
      <w:r w:rsidRPr="00F313E2">
        <w:rPr>
          <w:rFonts w:ascii="Times New Roman" w:hAnsi="Times New Roman"/>
          <w:sz w:val="24"/>
          <w:szCs w:val="24"/>
        </w:rPr>
        <w:t xml:space="preserve"> Caso haja recusa da Contratada em receber a notificação, esta será considerada recebida na data da recusa, contando a partir desta data o prazo para interposição da defesa prévia.</w:t>
      </w:r>
    </w:p>
    <w:p w:rsidR="0019742A" w:rsidRPr="00F313E2" w:rsidRDefault="0019742A" w:rsidP="0019742A">
      <w:pPr>
        <w:jc w:val="both"/>
        <w:rPr>
          <w:sz w:val="24"/>
          <w:szCs w:val="24"/>
        </w:rPr>
      </w:pPr>
      <w:r w:rsidRPr="00F313E2">
        <w:rPr>
          <w:b/>
          <w:sz w:val="24"/>
          <w:szCs w:val="24"/>
        </w:rPr>
        <w:t>7.8.</w:t>
      </w:r>
      <w:r w:rsidRPr="00F313E2">
        <w:rPr>
          <w:sz w:val="24"/>
          <w:szCs w:val="24"/>
        </w:rPr>
        <w:t xml:space="preserve"> Caso não seja apresentada tempestivamente a defesa prévia ou esta seja tida por improcedente a juízo da Contratante, </w:t>
      </w:r>
      <w:r>
        <w:rPr>
          <w:sz w:val="24"/>
          <w:szCs w:val="24"/>
        </w:rPr>
        <w:t>esta</w:t>
      </w:r>
      <w:r w:rsidRPr="00F313E2">
        <w:rPr>
          <w:sz w:val="24"/>
          <w:szCs w:val="24"/>
        </w:rPr>
        <w:t xml:space="preserve"> avaliará a possibilidade de aplicação das sanções previstas em lei, na Ata de Registro de Preços e no Contrato, garantido à Contratada o direito ao contraditório e a ampla defesa.</w:t>
      </w:r>
    </w:p>
    <w:p w:rsidR="0019742A" w:rsidRPr="00F313E2" w:rsidRDefault="0019742A" w:rsidP="0019742A">
      <w:pPr>
        <w:autoSpaceDE w:val="0"/>
        <w:autoSpaceDN w:val="0"/>
        <w:adjustRightInd w:val="0"/>
        <w:ind w:right="-29"/>
        <w:rPr>
          <w:b/>
          <w:sz w:val="24"/>
          <w:szCs w:val="24"/>
        </w:rPr>
      </w:pPr>
    </w:p>
    <w:p w:rsidR="0019742A" w:rsidRPr="00F313E2" w:rsidRDefault="0019742A" w:rsidP="0019742A">
      <w:pPr>
        <w:autoSpaceDE w:val="0"/>
        <w:autoSpaceDN w:val="0"/>
        <w:adjustRightInd w:val="0"/>
        <w:ind w:right="-29"/>
        <w:jc w:val="both"/>
        <w:rPr>
          <w:sz w:val="24"/>
          <w:szCs w:val="24"/>
        </w:rPr>
      </w:pPr>
      <w:r w:rsidRPr="00F313E2">
        <w:rPr>
          <w:b/>
          <w:sz w:val="24"/>
          <w:szCs w:val="24"/>
        </w:rPr>
        <w:t>7.9.</w:t>
      </w:r>
      <w:r w:rsidRPr="00F313E2">
        <w:rPr>
          <w:sz w:val="24"/>
          <w:szCs w:val="24"/>
        </w:rPr>
        <w:t xml:space="preserve"> A aplicação de quaisquer multas pecuniárias não implica renúncia, pela CONTRATANTE, do direito ao ressarcimento dos prejuízos apurados e que sobejarem o valor das multas cobradas.</w:t>
      </w:r>
    </w:p>
    <w:p w:rsidR="0019742A" w:rsidRPr="00F313E2" w:rsidRDefault="0019742A" w:rsidP="0019742A">
      <w:pPr>
        <w:jc w:val="both"/>
        <w:rPr>
          <w:sz w:val="24"/>
          <w:szCs w:val="24"/>
        </w:rPr>
      </w:pPr>
    </w:p>
    <w:p w:rsidR="0019742A" w:rsidRPr="00F313E2" w:rsidRDefault="0019742A" w:rsidP="0019742A">
      <w:pPr>
        <w:jc w:val="both"/>
        <w:rPr>
          <w:sz w:val="24"/>
          <w:szCs w:val="24"/>
        </w:rPr>
      </w:pPr>
      <w:r w:rsidRPr="00F313E2">
        <w:rPr>
          <w:b/>
          <w:sz w:val="24"/>
          <w:szCs w:val="24"/>
        </w:rPr>
        <w:t>7.10.</w:t>
      </w:r>
      <w:r w:rsidRPr="00F313E2">
        <w:rPr>
          <w:sz w:val="24"/>
          <w:szCs w:val="24"/>
        </w:rPr>
        <w:t xml:space="preserve"> A aplicação de penalidade de multa não impede a responsabilidade da CONTRATADA por perdas e danos decorrente de descumprimento total ou parcial do contrato.</w:t>
      </w:r>
    </w:p>
    <w:p w:rsidR="0019742A" w:rsidRPr="00F313E2" w:rsidRDefault="0019742A" w:rsidP="0019742A">
      <w:pPr>
        <w:spacing w:before="240"/>
        <w:jc w:val="both"/>
        <w:rPr>
          <w:sz w:val="24"/>
          <w:szCs w:val="24"/>
        </w:rPr>
      </w:pPr>
      <w:r w:rsidRPr="00F313E2">
        <w:rPr>
          <w:b/>
          <w:sz w:val="24"/>
          <w:szCs w:val="24"/>
        </w:rPr>
        <w:t>7.11.</w:t>
      </w:r>
      <w:r w:rsidRPr="00F313E2">
        <w:rPr>
          <w:sz w:val="24"/>
          <w:szCs w:val="24"/>
        </w:rPr>
        <w:t xml:space="preserve"> A aplicação de quaisquer multas pecuniárias não implica renúncia, pela </w:t>
      </w:r>
      <w:r>
        <w:rPr>
          <w:sz w:val="24"/>
          <w:szCs w:val="24"/>
        </w:rPr>
        <w:t>CONTRATANTE</w:t>
      </w:r>
      <w:r w:rsidRPr="00F313E2">
        <w:rPr>
          <w:sz w:val="24"/>
          <w:szCs w:val="24"/>
        </w:rPr>
        <w:t>, do dire</w:t>
      </w:r>
      <w:r w:rsidRPr="00F313E2">
        <w:rPr>
          <w:sz w:val="24"/>
          <w:szCs w:val="24"/>
        </w:rPr>
        <w:t>i</w:t>
      </w:r>
      <w:r w:rsidRPr="00F313E2">
        <w:rPr>
          <w:sz w:val="24"/>
          <w:szCs w:val="24"/>
        </w:rPr>
        <w:t>to ao ressarcimento dos prejuízos apurados e que sobejarem o valor das multas cobradas.</w:t>
      </w:r>
    </w:p>
    <w:p w:rsidR="0019742A" w:rsidRPr="00F313E2" w:rsidRDefault="0019742A" w:rsidP="0019742A">
      <w:pPr>
        <w:spacing w:before="240"/>
        <w:jc w:val="both"/>
        <w:rPr>
          <w:sz w:val="24"/>
          <w:szCs w:val="24"/>
        </w:rPr>
      </w:pPr>
      <w:r w:rsidRPr="00F313E2">
        <w:rPr>
          <w:b/>
          <w:sz w:val="24"/>
          <w:szCs w:val="24"/>
        </w:rPr>
        <w:t>7.12.</w:t>
      </w:r>
      <w:r w:rsidRPr="00F313E2">
        <w:rPr>
          <w:sz w:val="24"/>
          <w:szCs w:val="24"/>
        </w:rPr>
        <w:t xml:space="preserve"> 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19742A" w:rsidRPr="00F313E2" w:rsidRDefault="0019742A" w:rsidP="0019742A">
      <w:pPr>
        <w:pStyle w:val="Ttulo1"/>
        <w:jc w:val="both"/>
        <w:rPr>
          <w:rFonts w:ascii="Times New Roman" w:hAnsi="Times New Roman"/>
          <w:szCs w:val="24"/>
        </w:rPr>
      </w:pP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CLÁUSULA VIII – RESCISÃO.</w:t>
      </w:r>
    </w:p>
    <w:p w:rsidR="0019742A" w:rsidRPr="00F313E2" w:rsidRDefault="0019742A" w:rsidP="0019742A">
      <w:pPr>
        <w:widowControl w:val="0"/>
        <w:jc w:val="both"/>
        <w:rPr>
          <w:snapToGrid w:val="0"/>
          <w:sz w:val="24"/>
          <w:szCs w:val="24"/>
        </w:rPr>
      </w:pPr>
    </w:p>
    <w:p w:rsidR="0019742A" w:rsidRPr="00F313E2" w:rsidRDefault="0019742A" w:rsidP="0019742A">
      <w:pPr>
        <w:widowControl w:val="0"/>
        <w:tabs>
          <w:tab w:val="left" w:pos="540"/>
        </w:tabs>
        <w:jc w:val="both"/>
        <w:rPr>
          <w:snapToGrid w:val="0"/>
          <w:sz w:val="24"/>
          <w:szCs w:val="24"/>
        </w:rPr>
      </w:pPr>
      <w:r w:rsidRPr="00F313E2">
        <w:rPr>
          <w:b/>
          <w:snapToGrid w:val="0"/>
          <w:sz w:val="24"/>
          <w:szCs w:val="24"/>
        </w:rPr>
        <w:t xml:space="preserve">8.1. </w:t>
      </w:r>
      <w:r w:rsidRPr="00F313E2">
        <w:rPr>
          <w:snapToGrid w:val="0"/>
          <w:sz w:val="24"/>
          <w:szCs w:val="24"/>
        </w:rPr>
        <w:t>Além dos motivos constantes nos artigos 77 a 80, da Lei Federal nº 8.666/93, é facultado à Contr</w:t>
      </w:r>
      <w:r w:rsidRPr="00F313E2">
        <w:rPr>
          <w:snapToGrid w:val="0"/>
          <w:sz w:val="24"/>
          <w:szCs w:val="24"/>
        </w:rPr>
        <w:t>a</w:t>
      </w:r>
      <w:r w:rsidRPr="00F313E2">
        <w:rPr>
          <w:snapToGrid w:val="0"/>
          <w:sz w:val="24"/>
          <w:szCs w:val="24"/>
        </w:rPr>
        <w:t>tante o direito de rescindir o presente contrato nos seguintes casos:</w:t>
      </w:r>
    </w:p>
    <w:p w:rsidR="0019742A" w:rsidRPr="00F313E2" w:rsidRDefault="0019742A" w:rsidP="0019742A">
      <w:pPr>
        <w:widowControl w:val="0"/>
        <w:ind w:left="1134"/>
        <w:jc w:val="both"/>
        <w:rPr>
          <w:snapToGrid w:val="0"/>
          <w:sz w:val="24"/>
          <w:szCs w:val="24"/>
        </w:rPr>
      </w:pPr>
    </w:p>
    <w:p w:rsidR="0019742A" w:rsidRPr="00F313E2" w:rsidRDefault="0019742A" w:rsidP="0019742A">
      <w:pPr>
        <w:widowControl w:val="0"/>
        <w:ind w:left="900" w:hanging="360"/>
        <w:jc w:val="both"/>
        <w:rPr>
          <w:snapToGrid w:val="0"/>
          <w:sz w:val="24"/>
          <w:szCs w:val="24"/>
        </w:rPr>
      </w:pPr>
      <w:r w:rsidRPr="00F313E2">
        <w:rPr>
          <w:snapToGrid w:val="0"/>
          <w:sz w:val="24"/>
          <w:szCs w:val="24"/>
        </w:rPr>
        <w:t>a) em caso de inexecução total ou parcial do contrato;</w:t>
      </w:r>
    </w:p>
    <w:p w:rsidR="0019742A" w:rsidRPr="00F313E2" w:rsidRDefault="0019742A" w:rsidP="0019742A">
      <w:pPr>
        <w:widowControl w:val="0"/>
        <w:ind w:left="900" w:hanging="360"/>
        <w:jc w:val="both"/>
        <w:rPr>
          <w:snapToGrid w:val="0"/>
          <w:sz w:val="24"/>
          <w:szCs w:val="24"/>
        </w:rPr>
      </w:pPr>
    </w:p>
    <w:p w:rsidR="0019742A" w:rsidRPr="00F313E2" w:rsidRDefault="0019742A" w:rsidP="0019742A">
      <w:pPr>
        <w:widowControl w:val="0"/>
        <w:numPr>
          <w:ilvl w:val="0"/>
          <w:numId w:val="71"/>
        </w:numPr>
        <w:jc w:val="both"/>
        <w:rPr>
          <w:snapToGrid w:val="0"/>
          <w:sz w:val="24"/>
          <w:szCs w:val="24"/>
        </w:rPr>
      </w:pPr>
      <w:r w:rsidRPr="00F313E2">
        <w:rPr>
          <w:snapToGrid w:val="0"/>
          <w:sz w:val="24"/>
          <w:szCs w:val="24"/>
        </w:rPr>
        <w:t>a transferência, no todo ou em parte, deste contrato, sem prévia e expressa autorização da Co</w:t>
      </w:r>
      <w:r w:rsidRPr="00F313E2">
        <w:rPr>
          <w:snapToGrid w:val="0"/>
          <w:sz w:val="24"/>
          <w:szCs w:val="24"/>
        </w:rPr>
        <w:t>n</w:t>
      </w:r>
      <w:r w:rsidRPr="00F313E2">
        <w:rPr>
          <w:snapToGrid w:val="0"/>
          <w:sz w:val="24"/>
          <w:szCs w:val="24"/>
        </w:rPr>
        <w:t>tratante;</w:t>
      </w:r>
    </w:p>
    <w:p w:rsidR="0019742A" w:rsidRPr="00F313E2" w:rsidRDefault="0019742A" w:rsidP="0019742A">
      <w:pPr>
        <w:widowControl w:val="0"/>
        <w:ind w:left="900" w:hanging="360"/>
        <w:jc w:val="both"/>
        <w:rPr>
          <w:snapToGrid w:val="0"/>
          <w:sz w:val="24"/>
          <w:szCs w:val="24"/>
        </w:rPr>
      </w:pPr>
    </w:p>
    <w:p w:rsidR="0019742A" w:rsidRPr="00F313E2" w:rsidRDefault="0019742A" w:rsidP="0019742A">
      <w:pPr>
        <w:widowControl w:val="0"/>
        <w:numPr>
          <w:ilvl w:val="0"/>
          <w:numId w:val="71"/>
        </w:numPr>
        <w:jc w:val="both"/>
        <w:rPr>
          <w:snapToGrid w:val="0"/>
          <w:sz w:val="24"/>
          <w:szCs w:val="24"/>
        </w:rPr>
      </w:pPr>
      <w:r w:rsidRPr="00F313E2">
        <w:rPr>
          <w:snapToGrid w:val="0"/>
          <w:sz w:val="24"/>
          <w:szCs w:val="24"/>
        </w:rPr>
        <w:t>por razões de interesse público, devidamente motivadas e justificadas pela Contratante.</w:t>
      </w:r>
    </w:p>
    <w:p w:rsidR="0019742A" w:rsidRPr="00F313E2" w:rsidRDefault="0019742A" w:rsidP="0019742A">
      <w:pPr>
        <w:pStyle w:val="Corpodetexto"/>
        <w:widowControl w:val="0"/>
        <w:ind w:left="1418" w:hanging="851"/>
        <w:rPr>
          <w:rFonts w:ascii="Times New Roman" w:hAnsi="Times New Roman"/>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 xml:space="preserve">8.2. </w:t>
      </w:r>
      <w:r w:rsidRPr="00F313E2">
        <w:rPr>
          <w:snapToGrid w:val="0"/>
          <w:sz w:val="24"/>
          <w:szCs w:val="24"/>
        </w:rPr>
        <w:t>Não constituem causas de rescisão contratual o não cumprimento das obrigações aqui assumidas em decorrência dos fatos que independam da vontade das partes, tais como os que configurem caso fortuito e força maior, previstos no artigo 393, do Código Civil.</w:t>
      </w:r>
    </w:p>
    <w:p w:rsidR="0019742A" w:rsidRPr="00F313E2" w:rsidRDefault="0019742A" w:rsidP="0019742A">
      <w:pPr>
        <w:pStyle w:val="Ttulo1"/>
        <w:jc w:val="both"/>
        <w:rPr>
          <w:rFonts w:ascii="Times New Roman" w:hAnsi="Times New Roman"/>
          <w:szCs w:val="24"/>
        </w:rPr>
      </w:pPr>
    </w:p>
    <w:p w:rsidR="0019742A" w:rsidRPr="00F313E2" w:rsidRDefault="0019742A" w:rsidP="0019742A">
      <w:pPr>
        <w:jc w:val="both"/>
        <w:rPr>
          <w:sz w:val="24"/>
          <w:szCs w:val="24"/>
        </w:rPr>
      </w:pP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CLÁUSULA IX – DISPOSIÇÕES GERAIS</w:t>
      </w:r>
    </w:p>
    <w:p w:rsidR="0019742A" w:rsidRPr="00F313E2" w:rsidRDefault="0019742A" w:rsidP="0019742A">
      <w:pPr>
        <w:jc w:val="both"/>
        <w:rPr>
          <w:sz w:val="24"/>
          <w:szCs w:val="24"/>
        </w:rPr>
      </w:pPr>
    </w:p>
    <w:p w:rsidR="0019742A" w:rsidRPr="00F313E2" w:rsidRDefault="0019742A" w:rsidP="0019742A">
      <w:pPr>
        <w:jc w:val="both"/>
        <w:rPr>
          <w:sz w:val="24"/>
          <w:szCs w:val="24"/>
        </w:rPr>
      </w:pPr>
      <w:r w:rsidRPr="00F313E2">
        <w:rPr>
          <w:b/>
          <w:sz w:val="24"/>
          <w:szCs w:val="24"/>
        </w:rPr>
        <w:t xml:space="preserve">9.1. </w:t>
      </w:r>
      <w:r w:rsidRPr="00F313E2">
        <w:rPr>
          <w:sz w:val="24"/>
          <w:szCs w:val="24"/>
        </w:rPr>
        <w:t>Os termos e disposições deste contrato prevalecerão sobre quaisquer outros entendimentos ou aco</w:t>
      </w:r>
      <w:r w:rsidRPr="00F313E2">
        <w:rPr>
          <w:sz w:val="24"/>
          <w:szCs w:val="24"/>
        </w:rPr>
        <w:t>r</w:t>
      </w:r>
      <w:r w:rsidRPr="00F313E2">
        <w:rPr>
          <w:sz w:val="24"/>
          <w:szCs w:val="24"/>
        </w:rPr>
        <w:t>dos anteriores entre as partes, explícitos ou implícitos, referentes às condições nele estabelecidas.</w:t>
      </w:r>
    </w:p>
    <w:p w:rsidR="0019742A" w:rsidRPr="00F313E2" w:rsidRDefault="0019742A" w:rsidP="0019742A">
      <w:pPr>
        <w:ind w:left="540" w:hanging="540"/>
        <w:jc w:val="both"/>
        <w:rPr>
          <w:sz w:val="24"/>
          <w:szCs w:val="24"/>
          <w:highlight w:val="yellow"/>
        </w:rPr>
      </w:pPr>
    </w:p>
    <w:p w:rsidR="0019742A" w:rsidRPr="00F313E2" w:rsidRDefault="0019742A" w:rsidP="0019742A">
      <w:pPr>
        <w:jc w:val="both"/>
        <w:rPr>
          <w:sz w:val="24"/>
          <w:szCs w:val="24"/>
        </w:rPr>
      </w:pPr>
      <w:r w:rsidRPr="00F313E2">
        <w:rPr>
          <w:b/>
          <w:sz w:val="24"/>
          <w:szCs w:val="24"/>
        </w:rPr>
        <w:t xml:space="preserve">9.2. </w:t>
      </w:r>
      <w:r w:rsidRPr="00F313E2">
        <w:rPr>
          <w:sz w:val="24"/>
          <w:szCs w:val="24"/>
        </w:rPr>
        <w:t>O disposto neste contrato não poderá ser alterado ou emendado pelas partes, a não ser por meio de termos de aditamento.</w:t>
      </w:r>
    </w:p>
    <w:p w:rsidR="0019742A" w:rsidRPr="00F313E2" w:rsidRDefault="0019742A" w:rsidP="0019742A">
      <w:pPr>
        <w:widowControl w:val="0"/>
        <w:ind w:left="540" w:hanging="540"/>
        <w:jc w:val="both"/>
        <w:rPr>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 xml:space="preserve">9.3. </w:t>
      </w:r>
      <w:r w:rsidRPr="00F313E2">
        <w:rPr>
          <w:snapToGrid w:val="0"/>
          <w:sz w:val="24"/>
          <w:szCs w:val="24"/>
        </w:rPr>
        <w:t xml:space="preserve">A Contratada está obrigada a manter-se, durante toda a execução do contrato, em compatibilidade com as obrigações por ela assumidas, incluindo todas as condições de habilitação e classificação exigidas na licitação. </w:t>
      </w:r>
    </w:p>
    <w:p w:rsidR="0019742A" w:rsidRPr="00F313E2" w:rsidRDefault="0019742A" w:rsidP="0019742A">
      <w:pPr>
        <w:widowControl w:val="0"/>
        <w:ind w:left="540" w:hanging="540"/>
        <w:jc w:val="both"/>
        <w:rPr>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 xml:space="preserve">9.4. </w:t>
      </w:r>
      <w:r w:rsidRPr="00F313E2">
        <w:rPr>
          <w:snapToGrid w:val="0"/>
          <w:sz w:val="24"/>
          <w:szCs w:val="24"/>
        </w:rPr>
        <w:t>A Contratada deverá, sob pena de rejeição, indicar o número deste contrato do Pregão Eletrônico nº XXXXX nas faturas pertinentes, que deverão ser preenchidas com clareza, por meios eletrônicos, à m</w:t>
      </w:r>
      <w:r w:rsidRPr="00F313E2">
        <w:rPr>
          <w:snapToGrid w:val="0"/>
          <w:sz w:val="24"/>
          <w:szCs w:val="24"/>
        </w:rPr>
        <w:t>á</w:t>
      </w:r>
      <w:r w:rsidRPr="00F313E2">
        <w:rPr>
          <w:snapToGrid w:val="0"/>
          <w:sz w:val="24"/>
          <w:szCs w:val="24"/>
        </w:rPr>
        <w:t>quina ou em letra de forma.</w:t>
      </w:r>
    </w:p>
    <w:p w:rsidR="0019742A" w:rsidRPr="00F313E2" w:rsidRDefault="0019742A" w:rsidP="0019742A">
      <w:pPr>
        <w:ind w:left="540" w:hanging="540"/>
        <w:jc w:val="both"/>
        <w:rPr>
          <w:sz w:val="24"/>
          <w:szCs w:val="24"/>
          <w:highlight w:val="yellow"/>
        </w:rPr>
      </w:pPr>
    </w:p>
    <w:p w:rsidR="0019742A" w:rsidRPr="00F313E2" w:rsidRDefault="0019742A" w:rsidP="0019742A">
      <w:pPr>
        <w:jc w:val="both"/>
        <w:rPr>
          <w:sz w:val="24"/>
          <w:szCs w:val="24"/>
        </w:rPr>
      </w:pPr>
      <w:r w:rsidRPr="00F313E2">
        <w:rPr>
          <w:b/>
          <w:sz w:val="24"/>
          <w:szCs w:val="24"/>
        </w:rPr>
        <w:t xml:space="preserve">9.5. </w:t>
      </w:r>
      <w:r w:rsidRPr="00F313E2">
        <w:rPr>
          <w:sz w:val="24"/>
          <w:szCs w:val="24"/>
        </w:rPr>
        <w:t>Os direitos e obrigações deste contrato serão regidos pela Lei Federal n° 8.666/93 e suas atualizações, Lei Municipal n° 13.278/02, Decreto Municipal nº 44.279/03 e demais legislação pertinente à matéria.</w:t>
      </w:r>
    </w:p>
    <w:p w:rsidR="0019742A" w:rsidRPr="00F313E2" w:rsidRDefault="0019742A" w:rsidP="0019742A">
      <w:pPr>
        <w:ind w:left="540" w:hanging="540"/>
        <w:jc w:val="both"/>
        <w:rPr>
          <w:sz w:val="24"/>
          <w:szCs w:val="24"/>
          <w:highlight w:val="yellow"/>
        </w:rPr>
      </w:pPr>
    </w:p>
    <w:p w:rsidR="0019742A" w:rsidRPr="00F313E2" w:rsidRDefault="0019742A" w:rsidP="0019742A">
      <w:pPr>
        <w:jc w:val="both"/>
        <w:rPr>
          <w:sz w:val="24"/>
          <w:szCs w:val="24"/>
        </w:rPr>
      </w:pPr>
      <w:r w:rsidRPr="00F313E2">
        <w:rPr>
          <w:b/>
          <w:sz w:val="24"/>
          <w:szCs w:val="24"/>
        </w:rPr>
        <w:t xml:space="preserve">9.6. </w:t>
      </w:r>
      <w:r w:rsidRPr="00F313E2">
        <w:rPr>
          <w:sz w:val="24"/>
          <w:szCs w:val="24"/>
        </w:rPr>
        <w:t xml:space="preserve">A mera tolerância do descumprimento de qualquer obrigação não implicará em perdão, renúncia, novação ou alteração do pactuado. </w:t>
      </w:r>
    </w:p>
    <w:p w:rsidR="0019742A" w:rsidRPr="00F313E2" w:rsidRDefault="0019742A" w:rsidP="0019742A">
      <w:pPr>
        <w:ind w:left="540" w:hanging="540"/>
        <w:jc w:val="both"/>
        <w:rPr>
          <w:sz w:val="24"/>
          <w:szCs w:val="24"/>
        </w:rPr>
      </w:pPr>
    </w:p>
    <w:p w:rsidR="0019742A" w:rsidRPr="00F313E2" w:rsidRDefault="0019742A" w:rsidP="0019742A">
      <w:pPr>
        <w:widowControl w:val="0"/>
        <w:jc w:val="both"/>
        <w:rPr>
          <w:snapToGrid w:val="0"/>
          <w:sz w:val="24"/>
          <w:szCs w:val="24"/>
        </w:rPr>
      </w:pPr>
      <w:r w:rsidRPr="00F313E2">
        <w:rPr>
          <w:b/>
          <w:sz w:val="24"/>
          <w:szCs w:val="24"/>
        </w:rPr>
        <w:t xml:space="preserve">9.7. </w:t>
      </w:r>
      <w:r w:rsidRPr="00F313E2">
        <w:rPr>
          <w:snapToGrid w:val="0"/>
          <w:sz w:val="24"/>
          <w:szCs w:val="24"/>
        </w:rPr>
        <w:t>Na hipótese de ocorrência de fatos imprevisíveis que reflitam nos preços dos serviços, tornando-o inexequível, poderão as partes proceder a revisão dos mesmos, de acordo com o disposto no artigo 65, inciso II, letra "d", da Lei Federal nº 8.666/93.</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 xml:space="preserve">9.8. </w:t>
      </w:r>
      <w:r w:rsidRPr="00F313E2">
        <w:rPr>
          <w:sz w:val="24"/>
          <w:szCs w:val="24"/>
        </w:rPr>
        <w:t>Os termos e disposições deste contrato prevalecerão sobre quaisquer outros entendimentos ou aco</w:t>
      </w:r>
      <w:r w:rsidRPr="00F313E2">
        <w:rPr>
          <w:sz w:val="24"/>
          <w:szCs w:val="24"/>
        </w:rPr>
        <w:t>r</w:t>
      </w:r>
      <w:r w:rsidRPr="00F313E2">
        <w:rPr>
          <w:sz w:val="24"/>
          <w:szCs w:val="24"/>
        </w:rPr>
        <w:t>dos anteriores entre as partes, explícitos ou implícitos, referentes às condições nele estabelecidas.</w:t>
      </w:r>
    </w:p>
    <w:p w:rsidR="0019742A" w:rsidRDefault="0019742A" w:rsidP="0019742A">
      <w:pPr>
        <w:pStyle w:val="Ttulo1"/>
        <w:jc w:val="both"/>
        <w:rPr>
          <w:rFonts w:ascii="Times New Roman" w:hAnsi="Times New Roman"/>
          <w:szCs w:val="24"/>
        </w:rPr>
      </w:pPr>
    </w:p>
    <w:p w:rsidR="00184074" w:rsidRPr="00184074" w:rsidRDefault="00184074" w:rsidP="00184074">
      <w:pPr>
        <w:widowControl w:val="0"/>
        <w:jc w:val="both"/>
        <w:rPr>
          <w:sz w:val="24"/>
          <w:szCs w:val="24"/>
        </w:rPr>
      </w:pPr>
      <w:r w:rsidRPr="00184074">
        <w:rPr>
          <w:b/>
          <w:sz w:val="24"/>
          <w:szCs w:val="24"/>
        </w:rPr>
        <w:t>9.9.</w:t>
      </w:r>
      <w:r w:rsidRPr="00184074">
        <w:rPr>
          <w:sz w:val="24"/>
          <w:szCs w:val="24"/>
        </w:rPr>
        <w:t xml:space="preserv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184074" w:rsidRPr="00184074" w:rsidRDefault="00184074" w:rsidP="00184074">
      <w:pPr>
        <w:rPr>
          <w:sz w:val="24"/>
          <w:szCs w:val="24"/>
        </w:rPr>
      </w:pP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CLÁUSULA X – VINCULAÇÃO AO EDITAL</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 xml:space="preserve">10.1. </w:t>
      </w:r>
      <w:r w:rsidRPr="00F313E2">
        <w:rPr>
          <w:snapToGrid w:val="0"/>
          <w:sz w:val="24"/>
          <w:szCs w:val="24"/>
        </w:rPr>
        <w:t xml:space="preserve">O cumprimento deste contrato está vinculado aos termos do Edital do Pregão Eletrônico nº </w:t>
      </w:r>
      <w:r w:rsidRPr="00F313E2">
        <w:rPr>
          <w:sz w:val="24"/>
          <w:szCs w:val="24"/>
        </w:rPr>
        <w:t>XXXXXXX</w:t>
      </w:r>
      <w:r w:rsidRPr="00F313E2">
        <w:rPr>
          <w:snapToGrid w:val="0"/>
          <w:sz w:val="24"/>
          <w:szCs w:val="24"/>
        </w:rPr>
        <w:t xml:space="preserve"> e seus anexos e à proposta da Contratada.</w:t>
      </w:r>
    </w:p>
    <w:p w:rsidR="0019742A" w:rsidRPr="00F313E2" w:rsidRDefault="0019742A" w:rsidP="0019742A">
      <w:pPr>
        <w:pStyle w:val="Ttulo1"/>
        <w:jc w:val="both"/>
        <w:rPr>
          <w:rFonts w:ascii="Times New Roman" w:hAnsi="Times New Roman"/>
          <w:szCs w:val="24"/>
        </w:rPr>
      </w:pPr>
    </w:p>
    <w:p w:rsidR="0019742A" w:rsidRPr="00F313E2" w:rsidRDefault="0019742A" w:rsidP="0019742A">
      <w:pPr>
        <w:pStyle w:val="Ttulo1"/>
        <w:jc w:val="both"/>
        <w:rPr>
          <w:rFonts w:ascii="Times New Roman" w:hAnsi="Times New Roman"/>
          <w:szCs w:val="24"/>
        </w:rPr>
      </w:pPr>
      <w:r w:rsidRPr="00F313E2">
        <w:rPr>
          <w:rFonts w:ascii="Times New Roman" w:hAnsi="Times New Roman"/>
          <w:szCs w:val="24"/>
        </w:rPr>
        <w:t>CLÁUSULA XI – FORO.</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 xml:space="preserve">11.1. </w:t>
      </w:r>
      <w:r w:rsidRPr="00F313E2">
        <w:rPr>
          <w:snapToGrid w:val="0"/>
          <w:sz w:val="24"/>
          <w:szCs w:val="24"/>
        </w:rPr>
        <w:t>As partes elegem o Foro Cível da Comarca da Capital de São Paulo, com renúncia de qualquer o</w:t>
      </w:r>
      <w:r w:rsidRPr="00F313E2">
        <w:rPr>
          <w:snapToGrid w:val="0"/>
          <w:sz w:val="24"/>
          <w:szCs w:val="24"/>
        </w:rPr>
        <w:t>u</w:t>
      </w:r>
      <w:r w:rsidRPr="00F313E2">
        <w:rPr>
          <w:snapToGrid w:val="0"/>
          <w:sz w:val="24"/>
          <w:szCs w:val="24"/>
        </w:rPr>
        <w:t>tro, por mais privilegiado que seja, para dirimir quaisquer dúvidas que possam surgir no decorrer da ex</w:t>
      </w:r>
      <w:r w:rsidRPr="00F313E2">
        <w:rPr>
          <w:snapToGrid w:val="0"/>
          <w:sz w:val="24"/>
          <w:szCs w:val="24"/>
        </w:rPr>
        <w:t>e</w:t>
      </w:r>
      <w:r w:rsidRPr="00F313E2">
        <w:rPr>
          <w:snapToGrid w:val="0"/>
          <w:sz w:val="24"/>
          <w:szCs w:val="24"/>
        </w:rPr>
        <w:t>cução deste contrato.</w:t>
      </w:r>
    </w:p>
    <w:p w:rsidR="0019742A" w:rsidRPr="00F313E2" w:rsidRDefault="0019742A" w:rsidP="0019742A">
      <w:pPr>
        <w:widowControl w:val="0"/>
        <w:jc w:val="both"/>
        <w:rPr>
          <w:snapToGrid w:val="0"/>
          <w:sz w:val="24"/>
          <w:szCs w:val="24"/>
        </w:rPr>
      </w:pPr>
      <w:r w:rsidRPr="00F313E2">
        <w:rPr>
          <w:snapToGrid w:val="0"/>
          <w:sz w:val="24"/>
          <w:szCs w:val="24"/>
        </w:rPr>
        <w:t xml:space="preserve"> </w:t>
      </w:r>
    </w:p>
    <w:p w:rsidR="0019742A" w:rsidRPr="00F313E2" w:rsidRDefault="0019742A" w:rsidP="0019742A">
      <w:pPr>
        <w:widowControl w:val="0"/>
        <w:jc w:val="both"/>
        <w:rPr>
          <w:snapToGrid w:val="0"/>
          <w:sz w:val="24"/>
          <w:szCs w:val="24"/>
        </w:rPr>
      </w:pPr>
      <w:r w:rsidRPr="00F313E2">
        <w:rPr>
          <w:snapToGrid w:val="0"/>
          <w:sz w:val="24"/>
          <w:szCs w:val="24"/>
        </w:rPr>
        <w:t>E por estarem assim, justas e contratadas, assinam as partes o presente instrumento em 3 (três) vias de igual teor, perante as testemunhas abaixo.</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r w:rsidRPr="00F313E2">
        <w:rPr>
          <w:snapToGrid w:val="0"/>
          <w:sz w:val="24"/>
          <w:szCs w:val="24"/>
        </w:rPr>
        <w:t xml:space="preserve">São Paulo, ........ de ............................. de ........... </w:t>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snapToGrid w:val="0"/>
          <w:sz w:val="24"/>
          <w:szCs w:val="24"/>
        </w:rPr>
      </w:pPr>
      <w:r w:rsidRPr="00F313E2">
        <w:rPr>
          <w:b/>
          <w:snapToGrid w:val="0"/>
          <w:sz w:val="24"/>
          <w:szCs w:val="24"/>
        </w:rPr>
        <w:t>CONTRATANTE</w:t>
      </w:r>
      <w:r w:rsidRPr="00F313E2">
        <w:rPr>
          <w:snapToGrid w:val="0"/>
          <w:sz w:val="24"/>
          <w:szCs w:val="24"/>
        </w:rPr>
        <w:t>:</w:t>
      </w:r>
      <w:r w:rsidRPr="00F313E2">
        <w:rPr>
          <w:snapToGrid w:val="0"/>
          <w:sz w:val="24"/>
          <w:szCs w:val="24"/>
        </w:rPr>
        <w:tab/>
      </w:r>
      <w:r w:rsidRPr="00F313E2">
        <w:rPr>
          <w:snapToGrid w:val="0"/>
          <w:sz w:val="24"/>
          <w:szCs w:val="24"/>
        </w:rPr>
        <w:tab/>
      </w:r>
      <w:r w:rsidRPr="00F313E2">
        <w:rPr>
          <w:snapToGrid w:val="0"/>
          <w:sz w:val="24"/>
          <w:szCs w:val="24"/>
        </w:rPr>
        <w:tab/>
      </w:r>
    </w:p>
    <w:p w:rsidR="0019742A" w:rsidRPr="00F313E2" w:rsidRDefault="0019742A" w:rsidP="0019742A">
      <w:pPr>
        <w:widowControl w:val="0"/>
        <w:jc w:val="both"/>
        <w:rPr>
          <w:snapToGrid w:val="0"/>
          <w:sz w:val="24"/>
          <w:szCs w:val="24"/>
        </w:rPr>
      </w:pPr>
    </w:p>
    <w:p w:rsidR="0019742A" w:rsidRPr="00F313E2" w:rsidRDefault="0019742A" w:rsidP="0019742A">
      <w:pPr>
        <w:widowControl w:val="0"/>
        <w:jc w:val="both"/>
        <w:rPr>
          <w:b/>
          <w:snapToGrid w:val="0"/>
          <w:sz w:val="24"/>
          <w:szCs w:val="24"/>
        </w:rPr>
      </w:pPr>
      <w:r w:rsidRPr="00F313E2">
        <w:rPr>
          <w:b/>
          <w:snapToGrid w:val="0"/>
          <w:sz w:val="24"/>
          <w:szCs w:val="24"/>
        </w:rPr>
        <w:t>CONTRATADA:</w:t>
      </w:r>
      <w:r w:rsidRPr="00F313E2">
        <w:rPr>
          <w:b/>
          <w:snapToGrid w:val="0"/>
          <w:sz w:val="24"/>
          <w:szCs w:val="24"/>
        </w:rPr>
        <w:tab/>
      </w:r>
      <w:r w:rsidRPr="00F313E2">
        <w:rPr>
          <w:b/>
          <w:snapToGrid w:val="0"/>
          <w:sz w:val="24"/>
          <w:szCs w:val="24"/>
        </w:rPr>
        <w:tab/>
      </w:r>
      <w:r w:rsidRPr="00F313E2">
        <w:rPr>
          <w:b/>
          <w:snapToGrid w:val="0"/>
          <w:sz w:val="24"/>
          <w:szCs w:val="24"/>
        </w:rPr>
        <w:tab/>
      </w:r>
    </w:p>
    <w:p w:rsidR="0019742A" w:rsidRPr="00F313E2" w:rsidRDefault="0019742A" w:rsidP="0019742A">
      <w:pPr>
        <w:widowControl w:val="0"/>
        <w:jc w:val="both"/>
        <w:rPr>
          <w:b/>
          <w:snapToGrid w:val="0"/>
          <w:sz w:val="24"/>
          <w:szCs w:val="24"/>
        </w:rPr>
      </w:pPr>
    </w:p>
    <w:p w:rsidR="0019742A" w:rsidRPr="00F313E2" w:rsidRDefault="0019742A" w:rsidP="0019742A">
      <w:pPr>
        <w:widowControl w:val="0"/>
        <w:jc w:val="both"/>
        <w:rPr>
          <w:b/>
          <w:snapToGrid w:val="0"/>
          <w:sz w:val="24"/>
          <w:szCs w:val="24"/>
        </w:rPr>
      </w:pPr>
      <w:r w:rsidRPr="00F313E2">
        <w:rPr>
          <w:b/>
          <w:snapToGrid w:val="0"/>
          <w:sz w:val="24"/>
          <w:szCs w:val="24"/>
        </w:rPr>
        <w:t>TESTEMUNHAS:</w:t>
      </w:r>
    </w:p>
    <w:sectPr w:rsidR="0019742A" w:rsidRPr="00F313E2" w:rsidSect="0005799C">
      <w:pgSz w:w="11907" w:h="16840" w:code="9"/>
      <w:pgMar w:top="1418" w:right="567" w:bottom="851"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DB" w:rsidRDefault="00E360DB">
      <w:r>
        <w:separator/>
      </w:r>
    </w:p>
  </w:endnote>
  <w:endnote w:type="continuationSeparator" w:id="0">
    <w:p w:rsidR="00E360DB" w:rsidRDefault="00E3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00000003" w:usb1="1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DB" w:rsidRDefault="00E360DB">
      <w:r>
        <w:separator/>
      </w:r>
    </w:p>
  </w:footnote>
  <w:footnote w:type="continuationSeparator" w:id="0">
    <w:p w:rsidR="00E360DB" w:rsidRDefault="00E3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A8DAF6"/>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3E46B38"/>
    <w:multiLevelType w:val="hybridMultilevel"/>
    <w:tmpl w:val="9CC0E6F8"/>
    <w:lvl w:ilvl="0" w:tplc="E20C6C0C">
      <w:start w:val="1"/>
      <w:numFmt w:val="decimal"/>
      <w:lvlText w:val="1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4712262"/>
    <w:multiLevelType w:val="hybridMultilevel"/>
    <w:tmpl w:val="6ABAE97A"/>
    <w:lvl w:ilvl="0" w:tplc="B1B037E0">
      <w:start w:val="1"/>
      <w:numFmt w:val="decimal"/>
      <w:lvlText w:val="8.2.%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7A3DC2"/>
    <w:multiLevelType w:val="hybridMultilevel"/>
    <w:tmpl w:val="FCD04DB4"/>
    <w:lvl w:ilvl="0" w:tplc="B3FE9866">
      <w:start w:val="1"/>
      <w:numFmt w:val="lowerLetter"/>
      <w:lvlText w:val="%1)"/>
      <w:lvlJc w:val="right"/>
      <w:pPr>
        <w:ind w:left="2727" w:hanging="18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080723C1"/>
    <w:multiLevelType w:val="hybridMultilevel"/>
    <w:tmpl w:val="BBECE820"/>
    <w:lvl w:ilvl="0" w:tplc="47749BD4">
      <w:start w:val="1"/>
      <w:numFmt w:val="decimal"/>
      <w:lvlText w:val="16.12.%1."/>
      <w:lvlJc w:val="left"/>
      <w:pPr>
        <w:ind w:left="720" w:hanging="360"/>
      </w:pPr>
      <w:rPr>
        <w:rFonts w:ascii="Times New Roman" w:hAnsi="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9143AF"/>
    <w:multiLevelType w:val="hybridMultilevel"/>
    <w:tmpl w:val="BA0E3748"/>
    <w:lvl w:ilvl="0" w:tplc="2A8CAA62">
      <w:start w:val="1"/>
      <w:numFmt w:val="decimal"/>
      <w:lvlText w:val="9.%1."/>
      <w:lvlJc w:val="left"/>
      <w:pPr>
        <w:ind w:left="1211"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0AB9090D"/>
    <w:multiLevelType w:val="multilevel"/>
    <w:tmpl w:val="E2C4F9E2"/>
    <w:lvl w:ilvl="0">
      <w:start w:val="14"/>
      <w:numFmt w:val="decimal"/>
      <w:lvlText w:val="%1"/>
      <w:lvlJc w:val="left"/>
      <w:pPr>
        <w:ind w:left="420" w:hanging="420"/>
      </w:pPr>
      <w:rPr>
        <w:rFonts w:hint="default"/>
        <w:b/>
      </w:rPr>
    </w:lvl>
    <w:lvl w:ilvl="1">
      <w:start w:val="3"/>
      <w:numFmt w:val="decimal"/>
      <w:lvlText w:val="%1.%2"/>
      <w:lvlJc w:val="left"/>
      <w:pPr>
        <w:ind w:left="1130" w:hanging="4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1">
    <w:nsid w:val="0FB411DE"/>
    <w:multiLevelType w:val="multilevel"/>
    <w:tmpl w:val="3DB01492"/>
    <w:lvl w:ilvl="0">
      <w:start w:val="6"/>
      <w:numFmt w:val="decimal"/>
      <w:lvlText w:val="%1"/>
      <w:lvlJc w:val="left"/>
      <w:pPr>
        <w:ind w:left="600" w:hanging="600"/>
      </w:pPr>
      <w:rPr>
        <w:rFonts w:hint="default"/>
        <w:b/>
      </w:rPr>
    </w:lvl>
    <w:lvl w:ilvl="1">
      <w:start w:val="14"/>
      <w:numFmt w:val="decimal"/>
      <w:lvlText w:val="%1.%2"/>
      <w:lvlJc w:val="left"/>
      <w:pPr>
        <w:ind w:left="600" w:hanging="60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0220A0B"/>
    <w:multiLevelType w:val="hybridMultilevel"/>
    <w:tmpl w:val="ECA89692"/>
    <w:lvl w:ilvl="0" w:tplc="52829E14">
      <w:start w:val="1"/>
      <w:numFmt w:val="decimal"/>
      <w:lvlText w:val="1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10C507C0"/>
    <w:multiLevelType w:val="hybridMultilevel"/>
    <w:tmpl w:val="F6E8B39E"/>
    <w:lvl w:ilvl="0" w:tplc="56F45736">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14F53B59"/>
    <w:multiLevelType w:val="hybridMultilevel"/>
    <w:tmpl w:val="491E843C"/>
    <w:lvl w:ilvl="0" w:tplc="48428F70">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5">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16BF5A29"/>
    <w:multiLevelType w:val="multilevel"/>
    <w:tmpl w:val="658409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18">
    <w:nsid w:val="1BC51285"/>
    <w:multiLevelType w:val="multilevel"/>
    <w:tmpl w:val="7D5EF8DC"/>
    <w:lvl w:ilvl="0">
      <w:start w:val="1"/>
      <w:numFmt w:val="upperRoman"/>
      <w:pStyle w:val="ndice1"/>
      <w:lvlText w:val="%1."/>
      <w:lvlJc w:val="left"/>
      <w:pPr>
        <w:ind w:left="1080" w:hanging="720"/>
      </w:pPr>
      <w:rPr>
        <w:rFonts w:hint="default"/>
      </w:rPr>
    </w:lvl>
    <w:lvl w:ilvl="1">
      <w:start w:val="1"/>
      <w:numFmt w:val="decimal"/>
      <w:isLgl/>
      <w:lvlText w:val="%1.%2"/>
      <w:lvlJc w:val="left"/>
      <w:pPr>
        <w:tabs>
          <w:tab w:val="num" w:pos="786"/>
        </w:tabs>
        <w:ind w:left="786" w:hanging="360"/>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1BCC2247"/>
    <w:multiLevelType w:val="multilevel"/>
    <w:tmpl w:val="EF24B864"/>
    <w:lvl w:ilvl="0">
      <w:start w:val="6"/>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1ED17ACC"/>
    <w:multiLevelType w:val="hybridMultilevel"/>
    <w:tmpl w:val="89AC25D6"/>
    <w:lvl w:ilvl="0" w:tplc="A9B8A736">
      <w:start w:val="1"/>
      <w:numFmt w:val="decimal"/>
      <w:lvlText w:val="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1EF31911"/>
    <w:multiLevelType w:val="multilevel"/>
    <w:tmpl w:val="D3E0DFB6"/>
    <w:lvl w:ilvl="0">
      <w:start w:val="1"/>
      <w:numFmt w:val="decimal"/>
      <w:pStyle w:val="t1"/>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61107D4"/>
    <w:multiLevelType w:val="multilevel"/>
    <w:tmpl w:val="05200B92"/>
    <w:lvl w:ilvl="0">
      <w:start w:val="8"/>
      <w:numFmt w:val="decimal"/>
      <w:lvlText w:val="%1"/>
      <w:lvlJc w:val="left"/>
      <w:pPr>
        <w:ind w:left="660" w:hanging="660"/>
      </w:pPr>
      <w:rPr>
        <w:rFonts w:hint="default"/>
        <w:b/>
      </w:rPr>
    </w:lvl>
    <w:lvl w:ilvl="1">
      <w:start w:val="2"/>
      <w:numFmt w:val="decimal"/>
      <w:lvlText w:val="%1.%2"/>
      <w:lvlJc w:val="left"/>
      <w:pPr>
        <w:ind w:left="780" w:hanging="660"/>
      </w:pPr>
      <w:rPr>
        <w:rFonts w:hint="default"/>
        <w:b/>
      </w:rPr>
    </w:lvl>
    <w:lvl w:ilvl="2">
      <w:start w:val="5"/>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4">
    <w:nsid w:val="28F75199"/>
    <w:multiLevelType w:val="hybridMultilevel"/>
    <w:tmpl w:val="BF500FBC"/>
    <w:lvl w:ilvl="0" w:tplc="8708E4EC">
      <w:start w:val="1"/>
      <w:numFmt w:val="decimal"/>
      <w:lvlText w:val="2.2.%1."/>
      <w:lvlJc w:val="right"/>
      <w:pPr>
        <w:ind w:left="720" w:hanging="36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2705AE"/>
    <w:multiLevelType w:val="multilevel"/>
    <w:tmpl w:val="AA7860D0"/>
    <w:lvl w:ilvl="0">
      <w:start w:val="8"/>
      <w:numFmt w:val="decimal"/>
      <w:lvlText w:val="%1."/>
      <w:lvlJc w:val="left"/>
      <w:pPr>
        <w:ind w:left="480" w:hanging="480"/>
      </w:pPr>
      <w:rPr>
        <w:rFonts w:hint="default"/>
      </w:rPr>
    </w:lvl>
    <w:lvl w:ilvl="1">
      <w:start w:val="10"/>
      <w:numFmt w:val="decimal"/>
      <w:lvlText w:val="%1.%2."/>
      <w:lvlJc w:val="left"/>
      <w:pPr>
        <w:ind w:left="1997" w:hanging="720"/>
      </w:pPr>
      <w:rPr>
        <w:rFonts w:hint="default"/>
        <w:b/>
        <w:sz w:val="24"/>
        <w:szCs w:val="24"/>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nsid w:val="31C16384"/>
    <w:multiLevelType w:val="hybridMultilevel"/>
    <w:tmpl w:val="506CCAFE"/>
    <w:lvl w:ilvl="0" w:tplc="CA68A1DE">
      <w:start w:val="1"/>
      <w:numFmt w:val="lowerLetter"/>
      <w:pStyle w:val="ParagrafoEspecificao"/>
      <w:lvlText w:val="%1)"/>
      <w:lvlJc w:val="left"/>
      <w:pPr>
        <w:tabs>
          <w:tab w:val="num" w:pos="1068"/>
        </w:tabs>
        <w:ind w:left="1068"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7">
    <w:nsid w:val="34AB382B"/>
    <w:multiLevelType w:val="hybridMultilevel"/>
    <w:tmpl w:val="696A9BEA"/>
    <w:lvl w:ilvl="0" w:tplc="AC06E644">
      <w:start w:val="1"/>
      <w:numFmt w:val="decimal"/>
      <w:lvlText w:val="2.%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36936792"/>
    <w:multiLevelType w:val="multilevel"/>
    <w:tmpl w:val="983A76A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06"/>
        </w:tabs>
        <w:ind w:left="560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3842715F"/>
    <w:multiLevelType w:val="hybridMultilevel"/>
    <w:tmpl w:val="565436A6"/>
    <w:lvl w:ilvl="0" w:tplc="6A6409C6">
      <w:start w:val="1"/>
      <w:numFmt w:val="decimal"/>
      <w:lvlText w:val="12.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3AF512F8"/>
    <w:multiLevelType w:val="hybridMultilevel"/>
    <w:tmpl w:val="F38E53D6"/>
    <w:lvl w:ilvl="0" w:tplc="FA9E28F4">
      <w:start w:val="1"/>
      <w:numFmt w:val="decimal"/>
      <w:lvlText w:val="1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C1A668C"/>
    <w:multiLevelType w:val="hybridMultilevel"/>
    <w:tmpl w:val="43D0FA68"/>
    <w:lvl w:ilvl="0" w:tplc="DC204F4C">
      <w:start w:val="2"/>
      <w:numFmt w:val="lowerLetter"/>
      <w:pStyle w:val="C1HBullet"/>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3C955609"/>
    <w:multiLevelType w:val="multilevel"/>
    <w:tmpl w:val="C728DA10"/>
    <w:lvl w:ilvl="0">
      <w:start w:val="9"/>
      <w:numFmt w:val="decimal"/>
      <w:lvlText w:val="%1"/>
      <w:lvlJc w:val="left"/>
      <w:pPr>
        <w:ind w:left="360" w:hanging="360"/>
      </w:pPr>
      <w:rPr>
        <w:rFonts w:hint="default"/>
        <w:b/>
        <w:color w:val="000000"/>
      </w:rPr>
    </w:lvl>
    <w:lvl w:ilvl="1">
      <w:start w:val="3"/>
      <w:numFmt w:val="decimal"/>
      <w:lvlText w:val="%1.%2"/>
      <w:lvlJc w:val="left"/>
      <w:pPr>
        <w:ind w:left="1571" w:hanging="360"/>
      </w:pPr>
      <w:rPr>
        <w:rFonts w:hint="default"/>
        <w:b/>
        <w:color w:val="000000"/>
      </w:rPr>
    </w:lvl>
    <w:lvl w:ilvl="2">
      <w:start w:val="1"/>
      <w:numFmt w:val="decimal"/>
      <w:lvlText w:val="%1.%2.%3"/>
      <w:lvlJc w:val="left"/>
      <w:pPr>
        <w:ind w:left="3142" w:hanging="720"/>
      </w:pPr>
      <w:rPr>
        <w:rFonts w:hint="default"/>
        <w:b/>
        <w:color w:val="000000"/>
      </w:rPr>
    </w:lvl>
    <w:lvl w:ilvl="3">
      <w:start w:val="1"/>
      <w:numFmt w:val="decimal"/>
      <w:lvlText w:val="%1.%2.%3.%4"/>
      <w:lvlJc w:val="left"/>
      <w:pPr>
        <w:ind w:left="4353" w:hanging="720"/>
      </w:pPr>
      <w:rPr>
        <w:rFonts w:hint="default"/>
        <w:b/>
        <w:color w:val="000000"/>
      </w:rPr>
    </w:lvl>
    <w:lvl w:ilvl="4">
      <w:start w:val="1"/>
      <w:numFmt w:val="decimal"/>
      <w:lvlText w:val="%1.%2.%3.%4.%5"/>
      <w:lvlJc w:val="left"/>
      <w:pPr>
        <w:ind w:left="5924" w:hanging="1080"/>
      </w:pPr>
      <w:rPr>
        <w:rFonts w:hint="default"/>
        <w:b/>
        <w:color w:val="000000"/>
      </w:rPr>
    </w:lvl>
    <w:lvl w:ilvl="5">
      <w:start w:val="1"/>
      <w:numFmt w:val="decimal"/>
      <w:lvlText w:val="%1.%2.%3.%4.%5.%6"/>
      <w:lvlJc w:val="left"/>
      <w:pPr>
        <w:ind w:left="7495" w:hanging="1440"/>
      </w:pPr>
      <w:rPr>
        <w:rFonts w:hint="default"/>
        <w:b/>
        <w:color w:val="000000"/>
      </w:rPr>
    </w:lvl>
    <w:lvl w:ilvl="6">
      <w:start w:val="1"/>
      <w:numFmt w:val="decimal"/>
      <w:lvlText w:val="%1.%2.%3.%4.%5.%6.%7"/>
      <w:lvlJc w:val="left"/>
      <w:pPr>
        <w:ind w:left="8706" w:hanging="1440"/>
      </w:pPr>
      <w:rPr>
        <w:rFonts w:hint="default"/>
        <w:b/>
        <w:color w:val="000000"/>
      </w:rPr>
    </w:lvl>
    <w:lvl w:ilvl="7">
      <w:start w:val="1"/>
      <w:numFmt w:val="decimal"/>
      <w:lvlText w:val="%1.%2.%3.%4.%5.%6.%7.%8"/>
      <w:lvlJc w:val="left"/>
      <w:pPr>
        <w:ind w:left="10277" w:hanging="1800"/>
      </w:pPr>
      <w:rPr>
        <w:rFonts w:hint="default"/>
        <w:b/>
        <w:color w:val="000000"/>
      </w:rPr>
    </w:lvl>
    <w:lvl w:ilvl="8">
      <w:start w:val="1"/>
      <w:numFmt w:val="decimal"/>
      <w:lvlText w:val="%1.%2.%3.%4.%5.%6.%7.%8.%9"/>
      <w:lvlJc w:val="left"/>
      <w:pPr>
        <w:ind w:left="11488" w:hanging="1800"/>
      </w:pPr>
      <w:rPr>
        <w:rFonts w:hint="default"/>
        <w:b/>
        <w:color w:val="000000"/>
      </w:rPr>
    </w:lvl>
  </w:abstractNum>
  <w:abstractNum w:abstractNumId="33">
    <w:nsid w:val="3CF41C52"/>
    <w:multiLevelType w:val="hybridMultilevel"/>
    <w:tmpl w:val="5E5C492C"/>
    <w:lvl w:ilvl="0" w:tplc="370053DC">
      <w:start w:val="1"/>
      <w:numFmt w:val="decimal"/>
      <w:lvlText w:val="1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3FF43C0D"/>
    <w:multiLevelType w:val="multilevel"/>
    <w:tmpl w:val="22269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1203D51"/>
    <w:multiLevelType w:val="hybridMultilevel"/>
    <w:tmpl w:val="D0D8A360"/>
    <w:lvl w:ilvl="0" w:tplc="23FE3472">
      <w:start w:val="1"/>
      <w:numFmt w:val="lowerLetter"/>
      <w:pStyle w:val="t1a"/>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42D70183"/>
    <w:multiLevelType w:val="multilevel"/>
    <w:tmpl w:val="72742C8E"/>
    <w:lvl w:ilvl="0">
      <w:start w:val="8"/>
      <w:numFmt w:val="decimal"/>
      <w:lvlText w:val="%1"/>
      <w:lvlJc w:val="left"/>
      <w:pPr>
        <w:ind w:left="780" w:hanging="780"/>
      </w:pPr>
      <w:rPr>
        <w:rFonts w:hint="default"/>
        <w:b/>
      </w:rPr>
    </w:lvl>
    <w:lvl w:ilvl="1">
      <w:start w:val="2"/>
      <w:numFmt w:val="decimal"/>
      <w:lvlText w:val="%1.%2"/>
      <w:lvlJc w:val="left"/>
      <w:pPr>
        <w:ind w:left="900" w:hanging="780"/>
      </w:pPr>
      <w:rPr>
        <w:rFonts w:hint="default"/>
        <w:b/>
      </w:rPr>
    </w:lvl>
    <w:lvl w:ilvl="2">
      <w:start w:val="11"/>
      <w:numFmt w:val="decimal"/>
      <w:lvlText w:val="%1.%2.%3"/>
      <w:lvlJc w:val="left"/>
      <w:pPr>
        <w:ind w:left="1020" w:hanging="780"/>
      </w:pPr>
      <w:rPr>
        <w:rFonts w:hint="default"/>
        <w:b/>
      </w:rPr>
    </w:lvl>
    <w:lvl w:ilvl="3">
      <w:start w:val="1"/>
      <w:numFmt w:val="decimal"/>
      <w:lvlText w:val="%1.%2.%3.%4"/>
      <w:lvlJc w:val="left"/>
      <w:pPr>
        <w:ind w:left="1140" w:hanging="7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7">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47415C13"/>
    <w:multiLevelType w:val="multilevel"/>
    <w:tmpl w:val="B0CCFB8E"/>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ascii="Times New Roman" w:hAnsi="Times New Roman" w:cs="Times New Roman" w:hint="default"/>
        <w:b/>
      </w:rPr>
    </w:lvl>
    <w:lvl w:ilvl="2">
      <w:start w:val="1"/>
      <w:numFmt w:val="decimal"/>
      <w:pStyle w:val="ndice3"/>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39">
    <w:nsid w:val="4909165F"/>
    <w:multiLevelType w:val="hybridMultilevel"/>
    <w:tmpl w:val="5A5CFADC"/>
    <w:lvl w:ilvl="0" w:tplc="93F249FA">
      <w:start w:val="1"/>
      <w:numFmt w:val="lowerLetter"/>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0">
    <w:nsid w:val="4A986C18"/>
    <w:multiLevelType w:val="hybridMultilevel"/>
    <w:tmpl w:val="67DA7482"/>
    <w:lvl w:ilvl="0" w:tplc="1BA861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D075875"/>
    <w:multiLevelType w:val="hybridMultilevel"/>
    <w:tmpl w:val="21B68C24"/>
    <w:lvl w:ilvl="0" w:tplc="90127998">
      <w:start w:val="1"/>
      <w:numFmt w:val="decimal"/>
      <w:lvlText w:val="8.2.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tentative="1">
      <w:start w:val="1"/>
      <w:numFmt w:val="lowerLetter"/>
      <w:pStyle w:val="t2a"/>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532459AD"/>
    <w:multiLevelType w:val="singleLevel"/>
    <w:tmpl w:val="35149B82"/>
    <w:lvl w:ilvl="0">
      <w:start w:val="1"/>
      <w:numFmt w:val="lowerLetter"/>
      <w:pStyle w:val="Alnea"/>
      <w:lvlText w:val="%1)"/>
      <w:lvlJc w:val="left"/>
      <w:pPr>
        <w:tabs>
          <w:tab w:val="num" w:pos="1985"/>
        </w:tabs>
        <w:ind w:left="1985" w:hanging="567"/>
      </w:pPr>
      <w:rPr>
        <w:rFonts w:hint="default"/>
      </w:rPr>
    </w:lvl>
  </w:abstractNum>
  <w:abstractNum w:abstractNumId="44">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5CA90137"/>
    <w:multiLevelType w:val="hybridMultilevel"/>
    <w:tmpl w:val="C3704728"/>
    <w:lvl w:ilvl="0" w:tplc="3098C382">
      <w:start w:val="1"/>
      <w:numFmt w:val="decimal"/>
      <w:lvlText w:val="15.%1."/>
      <w:lvlJc w:val="left"/>
      <w:pPr>
        <w:tabs>
          <w:tab w:val="num" w:pos="786"/>
        </w:tabs>
        <w:ind w:left="786" w:hanging="360"/>
      </w:pPr>
      <w:rPr>
        <w:rFonts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nsid w:val="61997DE9"/>
    <w:multiLevelType w:val="hybridMultilevel"/>
    <w:tmpl w:val="3EBAB91A"/>
    <w:lvl w:ilvl="0" w:tplc="9D7C4AD8">
      <w:start w:val="1"/>
      <w:numFmt w:val="decimal"/>
      <w:lvlText w:val="7.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633A732F"/>
    <w:multiLevelType w:val="hybridMultilevel"/>
    <w:tmpl w:val="2CE841B8"/>
    <w:lvl w:ilvl="0" w:tplc="E08AAE28">
      <w:start w:val="1"/>
      <w:numFmt w:val="decimal"/>
      <w:lvlText w:val="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637F5013"/>
    <w:multiLevelType w:val="hybridMultilevel"/>
    <w:tmpl w:val="480EC8D6"/>
    <w:lvl w:ilvl="0" w:tplc="7E761848">
      <w:start w:val="1"/>
      <w:numFmt w:val="decimal"/>
      <w:lvlText w:val="6.14.%1"/>
      <w:lvlJc w:val="left"/>
      <w:pPr>
        <w:ind w:left="720" w:hanging="36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43056D9"/>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50">
    <w:nsid w:val="68501230"/>
    <w:multiLevelType w:val="hybridMultilevel"/>
    <w:tmpl w:val="F9188FE2"/>
    <w:lvl w:ilvl="0" w:tplc="EE4A41E8">
      <w:start w:val="1"/>
      <w:numFmt w:val="lowerLetter"/>
      <w:lvlText w:val="%1)"/>
      <w:lvlJc w:val="left"/>
      <w:pPr>
        <w:tabs>
          <w:tab w:val="num" w:pos="1068"/>
        </w:tabs>
        <w:ind w:left="1068"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nsid w:val="69386891"/>
    <w:multiLevelType w:val="multilevel"/>
    <w:tmpl w:val="87B81CF8"/>
    <w:lvl w:ilvl="0">
      <w:start w:val="8"/>
      <w:numFmt w:val="decimal"/>
      <w:lvlText w:val="%1"/>
      <w:lvlJc w:val="left"/>
      <w:pPr>
        <w:ind w:left="360" w:hanging="360"/>
      </w:pPr>
      <w:rPr>
        <w:rFonts w:hint="default"/>
        <w:b/>
      </w:rPr>
    </w:lvl>
    <w:lvl w:ilvl="1">
      <w:start w:val="9"/>
      <w:numFmt w:val="decimal"/>
      <w:lvlText w:val="%1.%2"/>
      <w:lvlJc w:val="left"/>
      <w:pPr>
        <w:ind w:left="1637" w:hanging="36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551" w:hanging="72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465" w:hanging="1080"/>
      </w:pPr>
      <w:rPr>
        <w:rFonts w:hint="default"/>
        <w:b/>
      </w:rPr>
    </w:lvl>
    <w:lvl w:ilvl="6">
      <w:start w:val="1"/>
      <w:numFmt w:val="decimal"/>
      <w:lvlText w:val="%1.%2.%3.%4.%5.%6.%7"/>
      <w:lvlJc w:val="left"/>
      <w:pPr>
        <w:ind w:left="9102" w:hanging="1440"/>
      </w:pPr>
      <w:rPr>
        <w:rFonts w:hint="default"/>
        <w:b/>
      </w:rPr>
    </w:lvl>
    <w:lvl w:ilvl="7">
      <w:start w:val="1"/>
      <w:numFmt w:val="decimal"/>
      <w:lvlText w:val="%1.%2.%3.%4.%5.%6.%7.%8"/>
      <w:lvlJc w:val="left"/>
      <w:pPr>
        <w:ind w:left="10379" w:hanging="1440"/>
      </w:pPr>
      <w:rPr>
        <w:rFonts w:hint="default"/>
        <w:b/>
      </w:rPr>
    </w:lvl>
    <w:lvl w:ilvl="8">
      <w:start w:val="1"/>
      <w:numFmt w:val="decimal"/>
      <w:lvlText w:val="%1.%2.%3.%4.%5.%6.%7.%8.%9"/>
      <w:lvlJc w:val="left"/>
      <w:pPr>
        <w:ind w:left="12016" w:hanging="1800"/>
      </w:pPr>
      <w:rPr>
        <w:rFonts w:hint="default"/>
        <w:b/>
      </w:rPr>
    </w:lvl>
  </w:abstractNum>
  <w:abstractNum w:abstractNumId="52">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53">
    <w:nsid w:val="6EE508A1"/>
    <w:multiLevelType w:val="hybridMultilevel"/>
    <w:tmpl w:val="57387A08"/>
    <w:lvl w:ilvl="0" w:tplc="8CDA14D0">
      <w:start w:val="1"/>
      <w:numFmt w:val="decimal"/>
      <w:lvlText w:val="13.%1."/>
      <w:lvlJc w:val="left"/>
      <w:pPr>
        <w:ind w:left="502" w:hanging="360"/>
      </w:pPr>
      <w:rPr>
        <w:rFonts w:ascii="Times New Roman" w:hAnsi="Times New Roman" w:cs="Times New Roman"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54">
    <w:nsid w:val="738639B9"/>
    <w:multiLevelType w:val="multilevel"/>
    <w:tmpl w:val="C060B97A"/>
    <w:lvl w:ilvl="0">
      <w:start w:val="1"/>
      <w:numFmt w:val="decimal"/>
      <w:lvlText w:val="%1"/>
      <w:lvlJc w:val="left"/>
      <w:pPr>
        <w:tabs>
          <w:tab w:val="num" w:pos="660"/>
        </w:tabs>
        <w:ind w:left="660" w:hanging="660"/>
      </w:pPr>
      <w:rPr>
        <w:rFonts w:hint="default"/>
        <w:b/>
        <w:sz w:val="24"/>
      </w:rPr>
    </w:lvl>
    <w:lvl w:ilvl="1">
      <w:start w:val="1"/>
      <w:numFmt w:val="decimal"/>
      <w:lvlText w:val="%1.%2"/>
      <w:lvlJc w:val="left"/>
      <w:pPr>
        <w:tabs>
          <w:tab w:val="num" w:pos="660"/>
        </w:tabs>
        <w:ind w:left="660" w:hanging="660"/>
      </w:pPr>
      <w:rPr>
        <w:rFonts w:hint="default"/>
        <w:b/>
        <w:strike w:val="0"/>
        <w:dstrike w:val="0"/>
        <w:sz w:val="24"/>
      </w:rPr>
    </w:lvl>
    <w:lvl w:ilvl="2">
      <w:start w:val="1"/>
      <w:numFmt w:val="decimal"/>
      <w:lvlText w:val="%1.%2.%3"/>
      <w:lvlJc w:val="left"/>
      <w:pPr>
        <w:tabs>
          <w:tab w:val="num" w:pos="2279"/>
        </w:tabs>
        <w:ind w:left="2279"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55">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6">
    <w:nsid w:val="76060C1D"/>
    <w:multiLevelType w:val="hybridMultilevel"/>
    <w:tmpl w:val="5340517C"/>
    <w:lvl w:ilvl="0" w:tplc="CDD04EE6">
      <w:start w:val="1"/>
      <w:numFmt w:val="decimal"/>
      <w:lvlText w:val="16.%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7">
    <w:nsid w:val="77CF0EC6"/>
    <w:multiLevelType w:val="hybridMultilevel"/>
    <w:tmpl w:val="F7446C60"/>
    <w:lvl w:ilvl="0" w:tplc="77CC592A">
      <w:start w:val="1"/>
      <w:numFmt w:val="decimal"/>
      <w:lvlText w:val="14.%1."/>
      <w:lvlJc w:val="left"/>
      <w:pPr>
        <w:ind w:left="144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nsid w:val="78DF608C"/>
    <w:multiLevelType w:val="hybridMultilevel"/>
    <w:tmpl w:val="25D60506"/>
    <w:lvl w:ilvl="0" w:tplc="4D10C974">
      <w:start w:val="1"/>
      <w:numFmt w:val="decimal"/>
      <w:lvlText w:val="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9">
    <w:nsid w:val="79C3785D"/>
    <w:multiLevelType w:val="hybridMultilevel"/>
    <w:tmpl w:val="81BEE420"/>
    <w:lvl w:ilvl="0" w:tplc="4FEC60B6">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0">
    <w:nsid w:val="7B071997"/>
    <w:multiLevelType w:val="hybridMultilevel"/>
    <w:tmpl w:val="452C2F50"/>
    <w:lvl w:ilvl="0" w:tplc="A7587F18">
      <w:start w:val="1"/>
      <w:numFmt w:val="decimal"/>
      <w:lvlText w:val="16.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1">
    <w:nsid w:val="7F1061DA"/>
    <w:multiLevelType w:val="hybridMultilevel"/>
    <w:tmpl w:val="59AA2544"/>
    <w:lvl w:ilvl="0" w:tplc="CFC0A882">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17"/>
  </w:num>
  <w:num w:numId="3">
    <w:abstractNumId w:val="1"/>
  </w:num>
  <w:num w:numId="4">
    <w:abstractNumId w:val="15"/>
  </w:num>
  <w:num w:numId="5">
    <w:abstractNumId w:val="8"/>
  </w:num>
  <w:num w:numId="6">
    <w:abstractNumId w:val="20"/>
  </w:num>
  <w:num w:numId="7">
    <w:abstractNumId w:val="28"/>
  </w:num>
  <w:num w:numId="8">
    <w:abstractNumId w:val="35"/>
  </w:num>
  <w:num w:numId="9">
    <w:abstractNumId w:val="22"/>
  </w:num>
  <w:num w:numId="10">
    <w:abstractNumId w:val="27"/>
  </w:num>
  <w:num w:numId="11">
    <w:abstractNumId w:val="44"/>
  </w:num>
  <w:num w:numId="12">
    <w:abstractNumId w:val="42"/>
  </w:num>
  <w:num w:numId="13">
    <w:abstractNumId w:val="6"/>
  </w:num>
  <w:num w:numId="14">
    <w:abstractNumId w:val="31"/>
  </w:num>
  <w:num w:numId="15">
    <w:abstractNumId w:val="53"/>
  </w:num>
  <w:num w:numId="16">
    <w:abstractNumId w:val="57"/>
  </w:num>
  <w:num w:numId="17">
    <w:abstractNumId w:val="0"/>
  </w:num>
  <w:num w:numId="18">
    <w:abstractNumId w:val="59"/>
  </w:num>
  <w:num w:numId="19">
    <w:abstractNumId w:val="38"/>
  </w:num>
  <w:num w:numId="20">
    <w:abstractNumId w:val="55"/>
  </w:num>
  <w:num w:numId="21">
    <w:abstractNumId w:val="56"/>
  </w:num>
  <w:num w:numId="22">
    <w:abstractNumId w:val="60"/>
  </w:num>
  <w:num w:numId="23">
    <w:abstractNumId w:val="58"/>
  </w:num>
  <w:num w:numId="24">
    <w:abstractNumId w:val="46"/>
  </w:num>
  <w:num w:numId="25">
    <w:abstractNumId w:val="21"/>
  </w:num>
  <w:num w:numId="26">
    <w:abstractNumId w:val="4"/>
  </w:num>
  <w:num w:numId="27">
    <w:abstractNumId w:val="9"/>
  </w:num>
  <w:num w:numId="28">
    <w:abstractNumId w:val="33"/>
  </w:num>
  <w:num w:numId="29">
    <w:abstractNumId w:val="37"/>
  </w:num>
  <w:num w:numId="30">
    <w:abstractNumId w:val="12"/>
  </w:num>
  <w:num w:numId="31">
    <w:abstractNumId w:val="47"/>
  </w:num>
  <w:num w:numId="32">
    <w:abstractNumId w:val="29"/>
  </w:num>
  <w:num w:numId="33">
    <w:abstractNumId w:val="49"/>
  </w:num>
  <w:num w:numId="34">
    <w:abstractNumId w:val="50"/>
  </w:num>
  <w:num w:numId="35">
    <w:abstractNumId w:val="3"/>
  </w:num>
  <w:num w:numId="36">
    <w:abstractNumId w:val="13"/>
  </w:num>
  <w:num w:numId="37">
    <w:abstractNumId w:val="45"/>
  </w:num>
  <w:num w:numId="38">
    <w:abstractNumId w:val="48"/>
  </w:num>
  <w:num w:numId="39">
    <w:abstractNumId w:val="41"/>
  </w:num>
  <w:num w:numId="40">
    <w:abstractNumId w:val="7"/>
  </w:num>
  <w:num w:numId="41">
    <w:abstractNumId w:val="24"/>
  </w:num>
  <w:num w:numId="42">
    <w:abstractNumId w:val="5"/>
  </w:num>
  <w:num w:numId="43">
    <w:abstractNumId w:val="40"/>
  </w:num>
  <w:num w:numId="44">
    <w:abstractNumId w:val="25"/>
  </w:num>
  <w:num w:numId="45">
    <w:abstractNumId w:val="19"/>
  </w:num>
  <w:num w:numId="46">
    <w:abstractNumId w:val="54"/>
  </w:num>
  <w:num w:numId="47">
    <w:abstractNumId w:val="43"/>
    <w:lvlOverride w:ilvl="0">
      <w:startOverride w:val="1"/>
    </w:lvlOverride>
  </w:num>
  <w:num w:numId="48">
    <w:abstractNumId w:val="43"/>
    <w:lvlOverride w:ilvl="0">
      <w:startOverride w:val="1"/>
    </w:lvlOverride>
  </w:num>
  <w:num w:numId="49">
    <w:abstractNumId w:val="43"/>
    <w:lvlOverride w:ilvl="0">
      <w:startOverride w:val="1"/>
    </w:lvlOverride>
  </w:num>
  <w:num w:numId="50">
    <w:abstractNumId w:val="18"/>
  </w:num>
  <w:num w:numId="51">
    <w:abstractNumId w:val="43"/>
    <w:lvlOverride w:ilvl="0">
      <w:startOverride w:val="1"/>
    </w:lvlOverride>
  </w:num>
  <w:num w:numId="52">
    <w:abstractNumId w:val="43"/>
    <w:lvlOverride w:ilvl="0">
      <w:startOverride w:val="1"/>
    </w:lvlOverride>
  </w:num>
  <w:num w:numId="53">
    <w:abstractNumId w:val="43"/>
    <w:lvlOverride w:ilvl="0">
      <w:startOverride w:val="1"/>
    </w:lvlOverride>
  </w:num>
  <w:num w:numId="54">
    <w:abstractNumId w:val="43"/>
    <w:lvlOverride w:ilvl="0">
      <w:startOverride w:val="1"/>
    </w:lvlOverride>
  </w:num>
  <w:num w:numId="55">
    <w:abstractNumId w:val="43"/>
    <w:lvlOverride w:ilvl="0">
      <w:startOverride w:val="1"/>
    </w:lvlOverride>
  </w:num>
  <w:num w:numId="56">
    <w:abstractNumId w:val="18"/>
    <w:lvlOverride w:ilvl="0">
      <w:startOverride w:val="4"/>
    </w:lvlOverride>
    <w:lvlOverride w:ilvl="1">
      <w:startOverride w:val="2"/>
    </w:lvlOverride>
    <w:lvlOverride w:ilvl="2">
      <w:startOverride w:val="2"/>
    </w:lvlOverride>
  </w:num>
  <w:num w:numId="57">
    <w:abstractNumId w:val="18"/>
    <w:lvlOverride w:ilvl="0">
      <w:startOverride w:val="4"/>
    </w:lvlOverride>
    <w:lvlOverride w:ilvl="1">
      <w:startOverride w:val="2"/>
    </w:lvlOverride>
  </w:num>
  <w:num w:numId="58">
    <w:abstractNumId w:val="39"/>
  </w:num>
  <w:num w:numId="59">
    <w:abstractNumId w:val="18"/>
    <w:lvlOverride w:ilvl="0">
      <w:startOverride w:val="8"/>
    </w:lvlOverride>
  </w:num>
  <w:num w:numId="60">
    <w:abstractNumId w:val="11"/>
  </w:num>
  <w:num w:numId="61">
    <w:abstractNumId w:val="23"/>
  </w:num>
  <w:num w:numId="62">
    <w:abstractNumId w:val="36"/>
  </w:num>
  <w:num w:numId="63">
    <w:abstractNumId w:val="51"/>
  </w:num>
  <w:num w:numId="64">
    <w:abstractNumId w:val="32"/>
  </w:num>
  <w:num w:numId="65">
    <w:abstractNumId w:val="10"/>
  </w:num>
  <w:num w:numId="66">
    <w:abstractNumId w:val="30"/>
  </w:num>
  <w:num w:numId="67">
    <w:abstractNumId w:val="52"/>
  </w:num>
  <w:num w:numId="68">
    <w:abstractNumId w:val="34"/>
  </w:num>
  <w:num w:numId="69">
    <w:abstractNumId w:val="16"/>
  </w:num>
  <w:num w:numId="70">
    <w:abstractNumId w:val="61"/>
  </w:num>
  <w:num w:numId="71">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1508"/>
    <w:rsid w:val="00002AE8"/>
    <w:rsid w:val="000030B0"/>
    <w:rsid w:val="000037C5"/>
    <w:rsid w:val="00004D0A"/>
    <w:rsid w:val="00005843"/>
    <w:rsid w:val="000058CC"/>
    <w:rsid w:val="00005FFB"/>
    <w:rsid w:val="00006163"/>
    <w:rsid w:val="00006FEE"/>
    <w:rsid w:val="000072AE"/>
    <w:rsid w:val="00007339"/>
    <w:rsid w:val="00007603"/>
    <w:rsid w:val="000100B2"/>
    <w:rsid w:val="0001140E"/>
    <w:rsid w:val="00011AD9"/>
    <w:rsid w:val="00011F50"/>
    <w:rsid w:val="00012665"/>
    <w:rsid w:val="00013164"/>
    <w:rsid w:val="00013C0C"/>
    <w:rsid w:val="000143B7"/>
    <w:rsid w:val="000149A2"/>
    <w:rsid w:val="00014A77"/>
    <w:rsid w:val="00014BF0"/>
    <w:rsid w:val="000150AE"/>
    <w:rsid w:val="000157C7"/>
    <w:rsid w:val="0001633B"/>
    <w:rsid w:val="000165A6"/>
    <w:rsid w:val="0001698A"/>
    <w:rsid w:val="00016D15"/>
    <w:rsid w:val="000173BF"/>
    <w:rsid w:val="000204F6"/>
    <w:rsid w:val="00021675"/>
    <w:rsid w:val="00021AD4"/>
    <w:rsid w:val="00021B8C"/>
    <w:rsid w:val="00022623"/>
    <w:rsid w:val="00023E32"/>
    <w:rsid w:val="000242D0"/>
    <w:rsid w:val="00024E03"/>
    <w:rsid w:val="00026D47"/>
    <w:rsid w:val="000275D5"/>
    <w:rsid w:val="00030368"/>
    <w:rsid w:val="00030949"/>
    <w:rsid w:val="000328B2"/>
    <w:rsid w:val="00033F39"/>
    <w:rsid w:val="00036093"/>
    <w:rsid w:val="00036598"/>
    <w:rsid w:val="00036A85"/>
    <w:rsid w:val="00037D1F"/>
    <w:rsid w:val="000408B9"/>
    <w:rsid w:val="00040B7A"/>
    <w:rsid w:val="00041C42"/>
    <w:rsid w:val="00041DEF"/>
    <w:rsid w:val="00042B59"/>
    <w:rsid w:val="00043042"/>
    <w:rsid w:val="00043F93"/>
    <w:rsid w:val="00044641"/>
    <w:rsid w:val="0004489E"/>
    <w:rsid w:val="00044FC3"/>
    <w:rsid w:val="000459E6"/>
    <w:rsid w:val="00046989"/>
    <w:rsid w:val="0004724F"/>
    <w:rsid w:val="00047EF5"/>
    <w:rsid w:val="00051BED"/>
    <w:rsid w:val="000527CE"/>
    <w:rsid w:val="00053068"/>
    <w:rsid w:val="000549C4"/>
    <w:rsid w:val="00055DDF"/>
    <w:rsid w:val="00056EF8"/>
    <w:rsid w:val="0005716E"/>
    <w:rsid w:val="0005799C"/>
    <w:rsid w:val="00057ECF"/>
    <w:rsid w:val="00060595"/>
    <w:rsid w:val="00060D1E"/>
    <w:rsid w:val="00060D71"/>
    <w:rsid w:val="00061B52"/>
    <w:rsid w:val="00061F0E"/>
    <w:rsid w:val="000626C4"/>
    <w:rsid w:val="000646AA"/>
    <w:rsid w:val="00064E2B"/>
    <w:rsid w:val="00064F78"/>
    <w:rsid w:val="00067BEA"/>
    <w:rsid w:val="00067E24"/>
    <w:rsid w:val="000706FF"/>
    <w:rsid w:val="00071DD8"/>
    <w:rsid w:val="0007225F"/>
    <w:rsid w:val="00073AFF"/>
    <w:rsid w:val="00073B0B"/>
    <w:rsid w:val="00073F04"/>
    <w:rsid w:val="000756F8"/>
    <w:rsid w:val="00075D2F"/>
    <w:rsid w:val="00076C40"/>
    <w:rsid w:val="000771C6"/>
    <w:rsid w:val="0007742E"/>
    <w:rsid w:val="000777AD"/>
    <w:rsid w:val="0008099B"/>
    <w:rsid w:val="00081417"/>
    <w:rsid w:val="000833CA"/>
    <w:rsid w:val="00083BE6"/>
    <w:rsid w:val="00084824"/>
    <w:rsid w:val="00086649"/>
    <w:rsid w:val="0008706A"/>
    <w:rsid w:val="00090FEC"/>
    <w:rsid w:val="00092122"/>
    <w:rsid w:val="00092752"/>
    <w:rsid w:val="000934F3"/>
    <w:rsid w:val="00094299"/>
    <w:rsid w:val="00094AD2"/>
    <w:rsid w:val="000955EC"/>
    <w:rsid w:val="000962DD"/>
    <w:rsid w:val="00097F8B"/>
    <w:rsid w:val="000A17E0"/>
    <w:rsid w:val="000A289B"/>
    <w:rsid w:val="000A2C34"/>
    <w:rsid w:val="000A3E4B"/>
    <w:rsid w:val="000A48B5"/>
    <w:rsid w:val="000A48C0"/>
    <w:rsid w:val="000A4BB8"/>
    <w:rsid w:val="000A7527"/>
    <w:rsid w:val="000B02CD"/>
    <w:rsid w:val="000B041C"/>
    <w:rsid w:val="000B09CD"/>
    <w:rsid w:val="000B1C1F"/>
    <w:rsid w:val="000B1DA4"/>
    <w:rsid w:val="000B30F3"/>
    <w:rsid w:val="000B3839"/>
    <w:rsid w:val="000B46AF"/>
    <w:rsid w:val="000B4D7B"/>
    <w:rsid w:val="000B4E30"/>
    <w:rsid w:val="000B557A"/>
    <w:rsid w:val="000B5BB9"/>
    <w:rsid w:val="000B7084"/>
    <w:rsid w:val="000C00DC"/>
    <w:rsid w:val="000C060A"/>
    <w:rsid w:val="000C47A1"/>
    <w:rsid w:val="000C5321"/>
    <w:rsid w:val="000C548D"/>
    <w:rsid w:val="000C5B17"/>
    <w:rsid w:val="000C5EDB"/>
    <w:rsid w:val="000C6B77"/>
    <w:rsid w:val="000C6D8F"/>
    <w:rsid w:val="000C70CF"/>
    <w:rsid w:val="000C79CD"/>
    <w:rsid w:val="000C7C49"/>
    <w:rsid w:val="000D1135"/>
    <w:rsid w:val="000D11A2"/>
    <w:rsid w:val="000D32CE"/>
    <w:rsid w:val="000D33A0"/>
    <w:rsid w:val="000D37A7"/>
    <w:rsid w:val="000D4204"/>
    <w:rsid w:val="000D4875"/>
    <w:rsid w:val="000D55DA"/>
    <w:rsid w:val="000D5E3C"/>
    <w:rsid w:val="000D632B"/>
    <w:rsid w:val="000D6739"/>
    <w:rsid w:val="000D6A16"/>
    <w:rsid w:val="000D6FBE"/>
    <w:rsid w:val="000D75E2"/>
    <w:rsid w:val="000D7DD6"/>
    <w:rsid w:val="000E018F"/>
    <w:rsid w:val="000E01FB"/>
    <w:rsid w:val="000E0D79"/>
    <w:rsid w:val="000E0FFC"/>
    <w:rsid w:val="000E10D3"/>
    <w:rsid w:val="000E11EE"/>
    <w:rsid w:val="000E232C"/>
    <w:rsid w:val="000E37F9"/>
    <w:rsid w:val="000E3D7D"/>
    <w:rsid w:val="000E42EF"/>
    <w:rsid w:val="000E4B97"/>
    <w:rsid w:val="000E525A"/>
    <w:rsid w:val="000E63F8"/>
    <w:rsid w:val="000E6A29"/>
    <w:rsid w:val="000E6A49"/>
    <w:rsid w:val="000E719D"/>
    <w:rsid w:val="000E7A8A"/>
    <w:rsid w:val="000F04A9"/>
    <w:rsid w:val="000F1174"/>
    <w:rsid w:val="000F165E"/>
    <w:rsid w:val="000F2E9E"/>
    <w:rsid w:val="000F320E"/>
    <w:rsid w:val="000F3A5F"/>
    <w:rsid w:val="000F48DF"/>
    <w:rsid w:val="000F5DCD"/>
    <w:rsid w:val="000F6A72"/>
    <w:rsid w:val="000F7A37"/>
    <w:rsid w:val="001008C0"/>
    <w:rsid w:val="00100AE9"/>
    <w:rsid w:val="00101056"/>
    <w:rsid w:val="0010127F"/>
    <w:rsid w:val="0010159D"/>
    <w:rsid w:val="00101614"/>
    <w:rsid w:val="00101754"/>
    <w:rsid w:val="001017D1"/>
    <w:rsid w:val="00102121"/>
    <w:rsid w:val="0010248E"/>
    <w:rsid w:val="00102690"/>
    <w:rsid w:val="001027A0"/>
    <w:rsid w:val="00102B27"/>
    <w:rsid w:val="00102E2E"/>
    <w:rsid w:val="001044B2"/>
    <w:rsid w:val="00104579"/>
    <w:rsid w:val="001046B3"/>
    <w:rsid w:val="00104702"/>
    <w:rsid w:val="00104A19"/>
    <w:rsid w:val="00104D17"/>
    <w:rsid w:val="00105696"/>
    <w:rsid w:val="00106273"/>
    <w:rsid w:val="00107387"/>
    <w:rsid w:val="00107975"/>
    <w:rsid w:val="0011055A"/>
    <w:rsid w:val="001105FA"/>
    <w:rsid w:val="001113C3"/>
    <w:rsid w:val="00111853"/>
    <w:rsid w:val="001126FF"/>
    <w:rsid w:val="0011322B"/>
    <w:rsid w:val="001141B3"/>
    <w:rsid w:val="0011494E"/>
    <w:rsid w:val="00114EE6"/>
    <w:rsid w:val="00116369"/>
    <w:rsid w:val="00116A30"/>
    <w:rsid w:val="0011789D"/>
    <w:rsid w:val="00117BD2"/>
    <w:rsid w:val="001202A8"/>
    <w:rsid w:val="00121458"/>
    <w:rsid w:val="00121916"/>
    <w:rsid w:val="00121A46"/>
    <w:rsid w:val="00121EF7"/>
    <w:rsid w:val="00122026"/>
    <w:rsid w:val="001220ED"/>
    <w:rsid w:val="00123BAB"/>
    <w:rsid w:val="00123FB3"/>
    <w:rsid w:val="0012424B"/>
    <w:rsid w:val="00124FA0"/>
    <w:rsid w:val="0012509C"/>
    <w:rsid w:val="001259E3"/>
    <w:rsid w:val="00126014"/>
    <w:rsid w:val="00127132"/>
    <w:rsid w:val="00127238"/>
    <w:rsid w:val="00130F38"/>
    <w:rsid w:val="0013128B"/>
    <w:rsid w:val="00131632"/>
    <w:rsid w:val="00131B85"/>
    <w:rsid w:val="00131E97"/>
    <w:rsid w:val="00131FE6"/>
    <w:rsid w:val="00133606"/>
    <w:rsid w:val="00133A66"/>
    <w:rsid w:val="001340CD"/>
    <w:rsid w:val="001356C4"/>
    <w:rsid w:val="00135C54"/>
    <w:rsid w:val="00136A25"/>
    <w:rsid w:val="00136A53"/>
    <w:rsid w:val="00136CAF"/>
    <w:rsid w:val="00140017"/>
    <w:rsid w:val="00140CBC"/>
    <w:rsid w:val="001413EA"/>
    <w:rsid w:val="0014247D"/>
    <w:rsid w:val="00142713"/>
    <w:rsid w:val="0014304D"/>
    <w:rsid w:val="001436B9"/>
    <w:rsid w:val="00143B50"/>
    <w:rsid w:val="0014446F"/>
    <w:rsid w:val="00144D8E"/>
    <w:rsid w:val="001466A2"/>
    <w:rsid w:val="0015021F"/>
    <w:rsid w:val="001507E2"/>
    <w:rsid w:val="00151747"/>
    <w:rsid w:val="00151D6C"/>
    <w:rsid w:val="00152BF5"/>
    <w:rsid w:val="00153235"/>
    <w:rsid w:val="0015397F"/>
    <w:rsid w:val="0015444E"/>
    <w:rsid w:val="00155403"/>
    <w:rsid w:val="00155BF6"/>
    <w:rsid w:val="00156641"/>
    <w:rsid w:val="00156F84"/>
    <w:rsid w:val="001578BD"/>
    <w:rsid w:val="00160738"/>
    <w:rsid w:val="00160C51"/>
    <w:rsid w:val="00161B9E"/>
    <w:rsid w:val="0016275B"/>
    <w:rsid w:val="00163089"/>
    <w:rsid w:val="00163404"/>
    <w:rsid w:val="00164577"/>
    <w:rsid w:val="00166637"/>
    <w:rsid w:val="00170DCC"/>
    <w:rsid w:val="00170DE1"/>
    <w:rsid w:val="00170ED3"/>
    <w:rsid w:val="00171AB3"/>
    <w:rsid w:val="00171EEC"/>
    <w:rsid w:val="0017212C"/>
    <w:rsid w:val="001730D6"/>
    <w:rsid w:val="001749A6"/>
    <w:rsid w:val="00175624"/>
    <w:rsid w:val="00177894"/>
    <w:rsid w:val="00180334"/>
    <w:rsid w:val="001805B1"/>
    <w:rsid w:val="00180D24"/>
    <w:rsid w:val="001810C8"/>
    <w:rsid w:val="00181560"/>
    <w:rsid w:val="0018161A"/>
    <w:rsid w:val="00182A90"/>
    <w:rsid w:val="001835F4"/>
    <w:rsid w:val="001839D8"/>
    <w:rsid w:val="00184074"/>
    <w:rsid w:val="00184625"/>
    <w:rsid w:val="00184B82"/>
    <w:rsid w:val="0018545B"/>
    <w:rsid w:val="001856D5"/>
    <w:rsid w:val="00185CF9"/>
    <w:rsid w:val="00185ED0"/>
    <w:rsid w:val="00186BE5"/>
    <w:rsid w:val="00186C2F"/>
    <w:rsid w:val="00187A2D"/>
    <w:rsid w:val="00190477"/>
    <w:rsid w:val="00192782"/>
    <w:rsid w:val="00192F7A"/>
    <w:rsid w:val="00193C27"/>
    <w:rsid w:val="00193E70"/>
    <w:rsid w:val="00194106"/>
    <w:rsid w:val="00194DF4"/>
    <w:rsid w:val="0019502B"/>
    <w:rsid w:val="00195678"/>
    <w:rsid w:val="0019649B"/>
    <w:rsid w:val="001965FA"/>
    <w:rsid w:val="00196C43"/>
    <w:rsid w:val="0019742A"/>
    <w:rsid w:val="001A0380"/>
    <w:rsid w:val="001A083C"/>
    <w:rsid w:val="001A0C70"/>
    <w:rsid w:val="001A0F7D"/>
    <w:rsid w:val="001A2260"/>
    <w:rsid w:val="001A3C08"/>
    <w:rsid w:val="001A4B4E"/>
    <w:rsid w:val="001A6748"/>
    <w:rsid w:val="001A67E1"/>
    <w:rsid w:val="001A6880"/>
    <w:rsid w:val="001A7375"/>
    <w:rsid w:val="001A7872"/>
    <w:rsid w:val="001B02C3"/>
    <w:rsid w:val="001B0999"/>
    <w:rsid w:val="001B0AEF"/>
    <w:rsid w:val="001B1131"/>
    <w:rsid w:val="001B124C"/>
    <w:rsid w:val="001B1966"/>
    <w:rsid w:val="001B1B57"/>
    <w:rsid w:val="001B39DE"/>
    <w:rsid w:val="001B50AD"/>
    <w:rsid w:val="001B5BD3"/>
    <w:rsid w:val="001B6059"/>
    <w:rsid w:val="001B6BF5"/>
    <w:rsid w:val="001B6D93"/>
    <w:rsid w:val="001C09D9"/>
    <w:rsid w:val="001C0C22"/>
    <w:rsid w:val="001C0E20"/>
    <w:rsid w:val="001C0FE5"/>
    <w:rsid w:val="001C15CF"/>
    <w:rsid w:val="001C1FCF"/>
    <w:rsid w:val="001C20BA"/>
    <w:rsid w:val="001C2109"/>
    <w:rsid w:val="001C2EF7"/>
    <w:rsid w:val="001C317F"/>
    <w:rsid w:val="001C3D0B"/>
    <w:rsid w:val="001C3F0D"/>
    <w:rsid w:val="001C4226"/>
    <w:rsid w:val="001C42D7"/>
    <w:rsid w:val="001C4A08"/>
    <w:rsid w:val="001C4B4C"/>
    <w:rsid w:val="001C674C"/>
    <w:rsid w:val="001C68BE"/>
    <w:rsid w:val="001C6E7D"/>
    <w:rsid w:val="001C7229"/>
    <w:rsid w:val="001C72E8"/>
    <w:rsid w:val="001C74D7"/>
    <w:rsid w:val="001D03A3"/>
    <w:rsid w:val="001D0ABB"/>
    <w:rsid w:val="001D120C"/>
    <w:rsid w:val="001D1503"/>
    <w:rsid w:val="001D21E8"/>
    <w:rsid w:val="001D22D3"/>
    <w:rsid w:val="001D26B0"/>
    <w:rsid w:val="001D3E21"/>
    <w:rsid w:val="001D43A3"/>
    <w:rsid w:val="001D5519"/>
    <w:rsid w:val="001D583B"/>
    <w:rsid w:val="001E044E"/>
    <w:rsid w:val="001E04D7"/>
    <w:rsid w:val="001E0BBB"/>
    <w:rsid w:val="001E1964"/>
    <w:rsid w:val="001E2BC7"/>
    <w:rsid w:val="001E3104"/>
    <w:rsid w:val="001E372E"/>
    <w:rsid w:val="001E6ADD"/>
    <w:rsid w:val="001E6FAD"/>
    <w:rsid w:val="001F0029"/>
    <w:rsid w:val="001F0A5D"/>
    <w:rsid w:val="001F1677"/>
    <w:rsid w:val="001F1E3E"/>
    <w:rsid w:val="001F21F3"/>
    <w:rsid w:val="001F232F"/>
    <w:rsid w:val="001F316F"/>
    <w:rsid w:val="001F347A"/>
    <w:rsid w:val="001F3565"/>
    <w:rsid w:val="001F414F"/>
    <w:rsid w:val="001F4AC1"/>
    <w:rsid w:val="001F5D59"/>
    <w:rsid w:val="001F6EDC"/>
    <w:rsid w:val="001F7830"/>
    <w:rsid w:val="001F7C88"/>
    <w:rsid w:val="001F7EC9"/>
    <w:rsid w:val="0020150C"/>
    <w:rsid w:val="00202010"/>
    <w:rsid w:val="002023C9"/>
    <w:rsid w:val="00204033"/>
    <w:rsid w:val="002040E2"/>
    <w:rsid w:val="00204474"/>
    <w:rsid w:val="00204BAE"/>
    <w:rsid w:val="00205CFE"/>
    <w:rsid w:val="00205E1E"/>
    <w:rsid w:val="0020603A"/>
    <w:rsid w:val="00206364"/>
    <w:rsid w:val="00207CA4"/>
    <w:rsid w:val="00210C12"/>
    <w:rsid w:val="00210C38"/>
    <w:rsid w:val="00211B82"/>
    <w:rsid w:val="00211F81"/>
    <w:rsid w:val="00211F96"/>
    <w:rsid w:val="0021249B"/>
    <w:rsid w:val="00212A4C"/>
    <w:rsid w:val="00212E3A"/>
    <w:rsid w:val="002139A7"/>
    <w:rsid w:val="00213C42"/>
    <w:rsid w:val="00213D71"/>
    <w:rsid w:val="00214BE5"/>
    <w:rsid w:val="00214C17"/>
    <w:rsid w:val="002154EB"/>
    <w:rsid w:val="00215893"/>
    <w:rsid w:val="00215BD7"/>
    <w:rsid w:val="002168B4"/>
    <w:rsid w:val="00216C14"/>
    <w:rsid w:val="0021735D"/>
    <w:rsid w:val="0022031B"/>
    <w:rsid w:val="00220633"/>
    <w:rsid w:val="0022118E"/>
    <w:rsid w:val="00221333"/>
    <w:rsid w:val="0022149A"/>
    <w:rsid w:val="00221988"/>
    <w:rsid w:val="002219D0"/>
    <w:rsid w:val="00222AA4"/>
    <w:rsid w:val="00222C3E"/>
    <w:rsid w:val="00222D16"/>
    <w:rsid w:val="00222F24"/>
    <w:rsid w:val="00223C62"/>
    <w:rsid w:val="00223DEC"/>
    <w:rsid w:val="002240DC"/>
    <w:rsid w:val="0022430E"/>
    <w:rsid w:val="00224506"/>
    <w:rsid w:val="00224A0F"/>
    <w:rsid w:val="00225332"/>
    <w:rsid w:val="0022551C"/>
    <w:rsid w:val="00226A03"/>
    <w:rsid w:val="002307AF"/>
    <w:rsid w:val="00230A93"/>
    <w:rsid w:val="00230BA5"/>
    <w:rsid w:val="00230EDB"/>
    <w:rsid w:val="00231668"/>
    <w:rsid w:val="0023242A"/>
    <w:rsid w:val="00232CB3"/>
    <w:rsid w:val="00233710"/>
    <w:rsid w:val="00233A13"/>
    <w:rsid w:val="002345C3"/>
    <w:rsid w:val="00234D68"/>
    <w:rsid w:val="00235317"/>
    <w:rsid w:val="00235C37"/>
    <w:rsid w:val="00235F90"/>
    <w:rsid w:val="00235FC7"/>
    <w:rsid w:val="00236A1A"/>
    <w:rsid w:val="00236F65"/>
    <w:rsid w:val="00237F5A"/>
    <w:rsid w:val="00240420"/>
    <w:rsid w:val="00240F9A"/>
    <w:rsid w:val="002430E3"/>
    <w:rsid w:val="00244FF2"/>
    <w:rsid w:val="002453B7"/>
    <w:rsid w:val="00245B80"/>
    <w:rsid w:val="002519A7"/>
    <w:rsid w:val="0025204B"/>
    <w:rsid w:val="0025357F"/>
    <w:rsid w:val="00253677"/>
    <w:rsid w:val="002537B6"/>
    <w:rsid w:val="00254479"/>
    <w:rsid w:val="002546AE"/>
    <w:rsid w:val="00254CC8"/>
    <w:rsid w:val="00255E78"/>
    <w:rsid w:val="0025776A"/>
    <w:rsid w:val="00260077"/>
    <w:rsid w:val="00261084"/>
    <w:rsid w:val="002612E6"/>
    <w:rsid w:val="00261581"/>
    <w:rsid w:val="00261CEF"/>
    <w:rsid w:val="002638A6"/>
    <w:rsid w:val="00265C15"/>
    <w:rsid w:val="00266CCB"/>
    <w:rsid w:val="00267BED"/>
    <w:rsid w:val="00267BF6"/>
    <w:rsid w:val="002706EE"/>
    <w:rsid w:val="00270CA2"/>
    <w:rsid w:val="002718AA"/>
    <w:rsid w:val="00271E57"/>
    <w:rsid w:val="0027239C"/>
    <w:rsid w:val="002723E0"/>
    <w:rsid w:val="00272DD0"/>
    <w:rsid w:val="00274C5E"/>
    <w:rsid w:val="00275103"/>
    <w:rsid w:val="002752CC"/>
    <w:rsid w:val="002761E8"/>
    <w:rsid w:val="00277F23"/>
    <w:rsid w:val="00280AD9"/>
    <w:rsid w:val="002826A1"/>
    <w:rsid w:val="00282F8D"/>
    <w:rsid w:val="002843C5"/>
    <w:rsid w:val="002858C8"/>
    <w:rsid w:val="00285F21"/>
    <w:rsid w:val="00285F68"/>
    <w:rsid w:val="002864A6"/>
    <w:rsid w:val="00286786"/>
    <w:rsid w:val="00286BB4"/>
    <w:rsid w:val="00286E67"/>
    <w:rsid w:val="00287BB0"/>
    <w:rsid w:val="00290C8B"/>
    <w:rsid w:val="00291710"/>
    <w:rsid w:val="0029289A"/>
    <w:rsid w:val="0029340F"/>
    <w:rsid w:val="0029459C"/>
    <w:rsid w:val="00294F58"/>
    <w:rsid w:val="00294FFF"/>
    <w:rsid w:val="0029542B"/>
    <w:rsid w:val="00295946"/>
    <w:rsid w:val="00295E22"/>
    <w:rsid w:val="00296D5C"/>
    <w:rsid w:val="00297253"/>
    <w:rsid w:val="00297CC2"/>
    <w:rsid w:val="002A095C"/>
    <w:rsid w:val="002A0CCC"/>
    <w:rsid w:val="002A1240"/>
    <w:rsid w:val="002A1896"/>
    <w:rsid w:val="002A213F"/>
    <w:rsid w:val="002A3332"/>
    <w:rsid w:val="002A3A88"/>
    <w:rsid w:val="002A594E"/>
    <w:rsid w:val="002A5A8E"/>
    <w:rsid w:val="002A7039"/>
    <w:rsid w:val="002A7078"/>
    <w:rsid w:val="002A7419"/>
    <w:rsid w:val="002A7630"/>
    <w:rsid w:val="002A7F85"/>
    <w:rsid w:val="002B01C6"/>
    <w:rsid w:val="002B085B"/>
    <w:rsid w:val="002B1B51"/>
    <w:rsid w:val="002B2091"/>
    <w:rsid w:val="002B2B15"/>
    <w:rsid w:val="002B44B0"/>
    <w:rsid w:val="002B4E48"/>
    <w:rsid w:val="002B5ACE"/>
    <w:rsid w:val="002B5C1F"/>
    <w:rsid w:val="002B6264"/>
    <w:rsid w:val="002B64DB"/>
    <w:rsid w:val="002B6554"/>
    <w:rsid w:val="002B6907"/>
    <w:rsid w:val="002B6E53"/>
    <w:rsid w:val="002C0331"/>
    <w:rsid w:val="002C11FA"/>
    <w:rsid w:val="002C1987"/>
    <w:rsid w:val="002C1AA3"/>
    <w:rsid w:val="002C22B2"/>
    <w:rsid w:val="002C2F3E"/>
    <w:rsid w:val="002C3141"/>
    <w:rsid w:val="002C330D"/>
    <w:rsid w:val="002C343F"/>
    <w:rsid w:val="002C3C59"/>
    <w:rsid w:val="002C434A"/>
    <w:rsid w:val="002C4AAB"/>
    <w:rsid w:val="002C4BAC"/>
    <w:rsid w:val="002C4EAD"/>
    <w:rsid w:val="002C5F8E"/>
    <w:rsid w:val="002C6AD3"/>
    <w:rsid w:val="002D0F26"/>
    <w:rsid w:val="002D2233"/>
    <w:rsid w:val="002D2783"/>
    <w:rsid w:val="002D386A"/>
    <w:rsid w:val="002D3C64"/>
    <w:rsid w:val="002D4BC0"/>
    <w:rsid w:val="002D4DEB"/>
    <w:rsid w:val="002D5716"/>
    <w:rsid w:val="002D5E70"/>
    <w:rsid w:val="002D7D20"/>
    <w:rsid w:val="002E0116"/>
    <w:rsid w:val="002E0D4D"/>
    <w:rsid w:val="002E1EDE"/>
    <w:rsid w:val="002E230C"/>
    <w:rsid w:val="002E2AC8"/>
    <w:rsid w:val="002E2DAF"/>
    <w:rsid w:val="002E3106"/>
    <w:rsid w:val="002E3F8A"/>
    <w:rsid w:val="002E490D"/>
    <w:rsid w:val="002E4CA5"/>
    <w:rsid w:val="002E5E9F"/>
    <w:rsid w:val="002E6A78"/>
    <w:rsid w:val="002E7B90"/>
    <w:rsid w:val="002F0269"/>
    <w:rsid w:val="002F0B2D"/>
    <w:rsid w:val="002F1213"/>
    <w:rsid w:val="002F1590"/>
    <w:rsid w:val="002F15F5"/>
    <w:rsid w:val="002F1807"/>
    <w:rsid w:val="002F2052"/>
    <w:rsid w:val="002F21A6"/>
    <w:rsid w:val="002F2A0A"/>
    <w:rsid w:val="002F3383"/>
    <w:rsid w:val="002F33D1"/>
    <w:rsid w:val="002F4226"/>
    <w:rsid w:val="002F47AC"/>
    <w:rsid w:val="002F51CE"/>
    <w:rsid w:val="002F5CA0"/>
    <w:rsid w:val="002F5E82"/>
    <w:rsid w:val="002F5F23"/>
    <w:rsid w:val="002F6676"/>
    <w:rsid w:val="002F7DA0"/>
    <w:rsid w:val="00300E56"/>
    <w:rsid w:val="00300EA5"/>
    <w:rsid w:val="00301C62"/>
    <w:rsid w:val="00301F80"/>
    <w:rsid w:val="00302EAD"/>
    <w:rsid w:val="00303046"/>
    <w:rsid w:val="003033E5"/>
    <w:rsid w:val="00303F63"/>
    <w:rsid w:val="003052B1"/>
    <w:rsid w:val="00305F65"/>
    <w:rsid w:val="00307655"/>
    <w:rsid w:val="003077FD"/>
    <w:rsid w:val="00307C5A"/>
    <w:rsid w:val="00310CC2"/>
    <w:rsid w:val="003119E1"/>
    <w:rsid w:val="00312CF2"/>
    <w:rsid w:val="0031359D"/>
    <w:rsid w:val="003138D8"/>
    <w:rsid w:val="003140C7"/>
    <w:rsid w:val="00314E5F"/>
    <w:rsid w:val="0031560E"/>
    <w:rsid w:val="003156D7"/>
    <w:rsid w:val="00315DE2"/>
    <w:rsid w:val="0031688F"/>
    <w:rsid w:val="00316B9F"/>
    <w:rsid w:val="0031780B"/>
    <w:rsid w:val="0031791E"/>
    <w:rsid w:val="00317BB8"/>
    <w:rsid w:val="00317DB6"/>
    <w:rsid w:val="00321D2D"/>
    <w:rsid w:val="00323CF2"/>
    <w:rsid w:val="00324396"/>
    <w:rsid w:val="00324DE1"/>
    <w:rsid w:val="0032667C"/>
    <w:rsid w:val="00326AD3"/>
    <w:rsid w:val="00326B2D"/>
    <w:rsid w:val="00326D43"/>
    <w:rsid w:val="00326E95"/>
    <w:rsid w:val="00326F01"/>
    <w:rsid w:val="00327238"/>
    <w:rsid w:val="003308FA"/>
    <w:rsid w:val="00330BB0"/>
    <w:rsid w:val="003313BE"/>
    <w:rsid w:val="00331608"/>
    <w:rsid w:val="0033181C"/>
    <w:rsid w:val="0033239D"/>
    <w:rsid w:val="00332BAB"/>
    <w:rsid w:val="00332EE2"/>
    <w:rsid w:val="00333FBD"/>
    <w:rsid w:val="00334432"/>
    <w:rsid w:val="003346A2"/>
    <w:rsid w:val="00335144"/>
    <w:rsid w:val="00335A4E"/>
    <w:rsid w:val="003365DE"/>
    <w:rsid w:val="00337850"/>
    <w:rsid w:val="00340699"/>
    <w:rsid w:val="00341373"/>
    <w:rsid w:val="00341F20"/>
    <w:rsid w:val="00342494"/>
    <w:rsid w:val="00342AF7"/>
    <w:rsid w:val="00342FD1"/>
    <w:rsid w:val="00342FDC"/>
    <w:rsid w:val="00344497"/>
    <w:rsid w:val="00345127"/>
    <w:rsid w:val="0034527D"/>
    <w:rsid w:val="003455F4"/>
    <w:rsid w:val="00346D37"/>
    <w:rsid w:val="0034745D"/>
    <w:rsid w:val="00347482"/>
    <w:rsid w:val="00350232"/>
    <w:rsid w:val="003509D1"/>
    <w:rsid w:val="0035248D"/>
    <w:rsid w:val="00352F68"/>
    <w:rsid w:val="0035360F"/>
    <w:rsid w:val="00353C28"/>
    <w:rsid w:val="00353D0C"/>
    <w:rsid w:val="00353E68"/>
    <w:rsid w:val="003550E9"/>
    <w:rsid w:val="003553E2"/>
    <w:rsid w:val="00355D7D"/>
    <w:rsid w:val="00356A36"/>
    <w:rsid w:val="003574D0"/>
    <w:rsid w:val="00357882"/>
    <w:rsid w:val="00357F8D"/>
    <w:rsid w:val="0036050F"/>
    <w:rsid w:val="003606A0"/>
    <w:rsid w:val="003612BC"/>
    <w:rsid w:val="003618E3"/>
    <w:rsid w:val="0036237E"/>
    <w:rsid w:val="003624CD"/>
    <w:rsid w:val="003630F5"/>
    <w:rsid w:val="00363C61"/>
    <w:rsid w:val="00364206"/>
    <w:rsid w:val="003650C4"/>
    <w:rsid w:val="003655B5"/>
    <w:rsid w:val="00365863"/>
    <w:rsid w:val="003661EE"/>
    <w:rsid w:val="003663B6"/>
    <w:rsid w:val="003670AA"/>
    <w:rsid w:val="0036723E"/>
    <w:rsid w:val="00371A86"/>
    <w:rsid w:val="00371FFF"/>
    <w:rsid w:val="0037265A"/>
    <w:rsid w:val="00374C5A"/>
    <w:rsid w:val="003757D9"/>
    <w:rsid w:val="00376459"/>
    <w:rsid w:val="0038002C"/>
    <w:rsid w:val="00380FCD"/>
    <w:rsid w:val="00381385"/>
    <w:rsid w:val="0038163E"/>
    <w:rsid w:val="00381E42"/>
    <w:rsid w:val="00382A35"/>
    <w:rsid w:val="0038429D"/>
    <w:rsid w:val="00386C1B"/>
    <w:rsid w:val="00387271"/>
    <w:rsid w:val="00387940"/>
    <w:rsid w:val="0039072B"/>
    <w:rsid w:val="00390D91"/>
    <w:rsid w:val="00390EF6"/>
    <w:rsid w:val="00391441"/>
    <w:rsid w:val="00392132"/>
    <w:rsid w:val="003923FD"/>
    <w:rsid w:val="00392664"/>
    <w:rsid w:val="00392B16"/>
    <w:rsid w:val="00392CE0"/>
    <w:rsid w:val="00392DF5"/>
    <w:rsid w:val="00393991"/>
    <w:rsid w:val="00393CFB"/>
    <w:rsid w:val="003948EB"/>
    <w:rsid w:val="00394B80"/>
    <w:rsid w:val="00395914"/>
    <w:rsid w:val="00395AEB"/>
    <w:rsid w:val="003961CB"/>
    <w:rsid w:val="00396BE4"/>
    <w:rsid w:val="00396EF1"/>
    <w:rsid w:val="003976C6"/>
    <w:rsid w:val="0039771C"/>
    <w:rsid w:val="00397B2E"/>
    <w:rsid w:val="00397C19"/>
    <w:rsid w:val="003A2127"/>
    <w:rsid w:val="003A2BFF"/>
    <w:rsid w:val="003A2C3B"/>
    <w:rsid w:val="003A2FF7"/>
    <w:rsid w:val="003A3904"/>
    <w:rsid w:val="003A3F45"/>
    <w:rsid w:val="003A3FD6"/>
    <w:rsid w:val="003A4AE3"/>
    <w:rsid w:val="003A6B00"/>
    <w:rsid w:val="003A7177"/>
    <w:rsid w:val="003A73FD"/>
    <w:rsid w:val="003A7911"/>
    <w:rsid w:val="003B026D"/>
    <w:rsid w:val="003B0614"/>
    <w:rsid w:val="003B0F78"/>
    <w:rsid w:val="003B0FBD"/>
    <w:rsid w:val="003B16E0"/>
    <w:rsid w:val="003B1C38"/>
    <w:rsid w:val="003B2632"/>
    <w:rsid w:val="003B2673"/>
    <w:rsid w:val="003B299C"/>
    <w:rsid w:val="003B2A95"/>
    <w:rsid w:val="003B2B06"/>
    <w:rsid w:val="003B3835"/>
    <w:rsid w:val="003B514E"/>
    <w:rsid w:val="003B5BDE"/>
    <w:rsid w:val="003B661F"/>
    <w:rsid w:val="003B71EC"/>
    <w:rsid w:val="003B75D5"/>
    <w:rsid w:val="003C0072"/>
    <w:rsid w:val="003C01D1"/>
    <w:rsid w:val="003C0E90"/>
    <w:rsid w:val="003C169F"/>
    <w:rsid w:val="003C19B3"/>
    <w:rsid w:val="003C1C55"/>
    <w:rsid w:val="003C1C9F"/>
    <w:rsid w:val="003C221E"/>
    <w:rsid w:val="003C4396"/>
    <w:rsid w:val="003C4DC9"/>
    <w:rsid w:val="003C6536"/>
    <w:rsid w:val="003C665A"/>
    <w:rsid w:val="003C6C5C"/>
    <w:rsid w:val="003D0B2F"/>
    <w:rsid w:val="003D22AB"/>
    <w:rsid w:val="003D2BEB"/>
    <w:rsid w:val="003D2F7D"/>
    <w:rsid w:val="003D3158"/>
    <w:rsid w:val="003D34CB"/>
    <w:rsid w:val="003D53F0"/>
    <w:rsid w:val="003D6357"/>
    <w:rsid w:val="003D750A"/>
    <w:rsid w:val="003E02F7"/>
    <w:rsid w:val="003E064B"/>
    <w:rsid w:val="003E06A4"/>
    <w:rsid w:val="003E0FD6"/>
    <w:rsid w:val="003E1B16"/>
    <w:rsid w:val="003E2119"/>
    <w:rsid w:val="003E27E4"/>
    <w:rsid w:val="003E34EB"/>
    <w:rsid w:val="003E35C9"/>
    <w:rsid w:val="003E3843"/>
    <w:rsid w:val="003E4D39"/>
    <w:rsid w:val="003E50D3"/>
    <w:rsid w:val="003E565C"/>
    <w:rsid w:val="003E7AE9"/>
    <w:rsid w:val="003E7E2D"/>
    <w:rsid w:val="003F1423"/>
    <w:rsid w:val="003F1666"/>
    <w:rsid w:val="003F2337"/>
    <w:rsid w:val="003F3654"/>
    <w:rsid w:val="003F37EE"/>
    <w:rsid w:val="003F47DA"/>
    <w:rsid w:val="003F591C"/>
    <w:rsid w:val="003F7BA9"/>
    <w:rsid w:val="0040024E"/>
    <w:rsid w:val="004003EC"/>
    <w:rsid w:val="0040204D"/>
    <w:rsid w:val="004025A0"/>
    <w:rsid w:val="004045EA"/>
    <w:rsid w:val="004060EF"/>
    <w:rsid w:val="004062BD"/>
    <w:rsid w:val="00406F5F"/>
    <w:rsid w:val="00410717"/>
    <w:rsid w:val="00410C77"/>
    <w:rsid w:val="00410F15"/>
    <w:rsid w:val="00410F31"/>
    <w:rsid w:val="004111B7"/>
    <w:rsid w:val="00412196"/>
    <w:rsid w:val="00412D80"/>
    <w:rsid w:val="00412DD4"/>
    <w:rsid w:val="004130EB"/>
    <w:rsid w:val="004148E9"/>
    <w:rsid w:val="00414DE6"/>
    <w:rsid w:val="004154E2"/>
    <w:rsid w:val="00415582"/>
    <w:rsid w:val="00417239"/>
    <w:rsid w:val="004179FF"/>
    <w:rsid w:val="00420394"/>
    <w:rsid w:val="00420948"/>
    <w:rsid w:val="00420FC7"/>
    <w:rsid w:val="00421AEB"/>
    <w:rsid w:val="004234C1"/>
    <w:rsid w:val="00423888"/>
    <w:rsid w:val="004243AD"/>
    <w:rsid w:val="00424888"/>
    <w:rsid w:val="00427527"/>
    <w:rsid w:val="00427576"/>
    <w:rsid w:val="00431417"/>
    <w:rsid w:val="004314CB"/>
    <w:rsid w:val="00431B18"/>
    <w:rsid w:val="0043233D"/>
    <w:rsid w:val="004324FB"/>
    <w:rsid w:val="00433AEE"/>
    <w:rsid w:val="00433C7F"/>
    <w:rsid w:val="00433F8E"/>
    <w:rsid w:val="00435209"/>
    <w:rsid w:val="00435E50"/>
    <w:rsid w:val="004408CC"/>
    <w:rsid w:val="00440FEC"/>
    <w:rsid w:val="004412F9"/>
    <w:rsid w:val="004412FA"/>
    <w:rsid w:val="004426DF"/>
    <w:rsid w:val="00442C0D"/>
    <w:rsid w:val="004453A5"/>
    <w:rsid w:val="004455D7"/>
    <w:rsid w:val="00445788"/>
    <w:rsid w:val="00445E77"/>
    <w:rsid w:val="00446011"/>
    <w:rsid w:val="004466A2"/>
    <w:rsid w:val="00450B06"/>
    <w:rsid w:val="00450CA0"/>
    <w:rsid w:val="00450F0C"/>
    <w:rsid w:val="00450F50"/>
    <w:rsid w:val="0045279D"/>
    <w:rsid w:val="00453EE9"/>
    <w:rsid w:val="00453F3C"/>
    <w:rsid w:val="00454440"/>
    <w:rsid w:val="00454DA3"/>
    <w:rsid w:val="00455942"/>
    <w:rsid w:val="004563DE"/>
    <w:rsid w:val="00456844"/>
    <w:rsid w:val="00456E65"/>
    <w:rsid w:val="0045711A"/>
    <w:rsid w:val="0046137F"/>
    <w:rsid w:val="00461F7D"/>
    <w:rsid w:val="0046244A"/>
    <w:rsid w:val="0046280E"/>
    <w:rsid w:val="004631C3"/>
    <w:rsid w:val="00463981"/>
    <w:rsid w:val="00463B16"/>
    <w:rsid w:val="00464BF9"/>
    <w:rsid w:val="004659C5"/>
    <w:rsid w:val="00465B90"/>
    <w:rsid w:val="00466A32"/>
    <w:rsid w:val="00466A6F"/>
    <w:rsid w:val="004676A9"/>
    <w:rsid w:val="00467A1D"/>
    <w:rsid w:val="0047051C"/>
    <w:rsid w:val="00470DED"/>
    <w:rsid w:val="00473737"/>
    <w:rsid w:val="00473F02"/>
    <w:rsid w:val="00475B42"/>
    <w:rsid w:val="0047655C"/>
    <w:rsid w:val="004765E4"/>
    <w:rsid w:val="00476BBE"/>
    <w:rsid w:val="0047705C"/>
    <w:rsid w:val="004800E5"/>
    <w:rsid w:val="00480289"/>
    <w:rsid w:val="00481128"/>
    <w:rsid w:val="0048139D"/>
    <w:rsid w:val="004815FA"/>
    <w:rsid w:val="00481845"/>
    <w:rsid w:val="004819D8"/>
    <w:rsid w:val="00481C2D"/>
    <w:rsid w:val="004821E9"/>
    <w:rsid w:val="00482218"/>
    <w:rsid w:val="0048232D"/>
    <w:rsid w:val="004824D6"/>
    <w:rsid w:val="00483902"/>
    <w:rsid w:val="00483DB3"/>
    <w:rsid w:val="00483F77"/>
    <w:rsid w:val="004840E5"/>
    <w:rsid w:val="0048419D"/>
    <w:rsid w:val="00484512"/>
    <w:rsid w:val="00484A9E"/>
    <w:rsid w:val="00484E0A"/>
    <w:rsid w:val="004852E1"/>
    <w:rsid w:val="0048531A"/>
    <w:rsid w:val="00485850"/>
    <w:rsid w:val="0048600E"/>
    <w:rsid w:val="00486F6D"/>
    <w:rsid w:val="00490367"/>
    <w:rsid w:val="004907B7"/>
    <w:rsid w:val="0049226C"/>
    <w:rsid w:val="00492645"/>
    <w:rsid w:val="004927AA"/>
    <w:rsid w:val="00492DB9"/>
    <w:rsid w:val="00492F38"/>
    <w:rsid w:val="004932B5"/>
    <w:rsid w:val="004944ED"/>
    <w:rsid w:val="0049559E"/>
    <w:rsid w:val="0049656A"/>
    <w:rsid w:val="00496598"/>
    <w:rsid w:val="004970F4"/>
    <w:rsid w:val="004975DF"/>
    <w:rsid w:val="00497A91"/>
    <w:rsid w:val="004A0084"/>
    <w:rsid w:val="004A11E6"/>
    <w:rsid w:val="004A17B5"/>
    <w:rsid w:val="004A1F66"/>
    <w:rsid w:val="004A1FD7"/>
    <w:rsid w:val="004A2A64"/>
    <w:rsid w:val="004A3595"/>
    <w:rsid w:val="004A3DA0"/>
    <w:rsid w:val="004A3FE8"/>
    <w:rsid w:val="004A4919"/>
    <w:rsid w:val="004A4996"/>
    <w:rsid w:val="004A4B5D"/>
    <w:rsid w:val="004A4B70"/>
    <w:rsid w:val="004A508D"/>
    <w:rsid w:val="004A6FA9"/>
    <w:rsid w:val="004A708B"/>
    <w:rsid w:val="004A785D"/>
    <w:rsid w:val="004A7FF2"/>
    <w:rsid w:val="004B0346"/>
    <w:rsid w:val="004B0BA6"/>
    <w:rsid w:val="004B0C94"/>
    <w:rsid w:val="004B17C9"/>
    <w:rsid w:val="004B1B26"/>
    <w:rsid w:val="004B258B"/>
    <w:rsid w:val="004B2BDA"/>
    <w:rsid w:val="004B3DD1"/>
    <w:rsid w:val="004B40D7"/>
    <w:rsid w:val="004B4157"/>
    <w:rsid w:val="004B5067"/>
    <w:rsid w:val="004B5844"/>
    <w:rsid w:val="004B6211"/>
    <w:rsid w:val="004B7091"/>
    <w:rsid w:val="004B7DFC"/>
    <w:rsid w:val="004C0FF4"/>
    <w:rsid w:val="004C1A22"/>
    <w:rsid w:val="004C1CDD"/>
    <w:rsid w:val="004C2136"/>
    <w:rsid w:val="004C2306"/>
    <w:rsid w:val="004C287A"/>
    <w:rsid w:val="004C2EEE"/>
    <w:rsid w:val="004C30E8"/>
    <w:rsid w:val="004C34D8"/>
    <w:rsid w:val="004C4454"/>
    <w:rsid w:val="004C4482"/>
    <w:rsid w:val="004C67F5"/>
    <w:rsid w:val="004C76E1"/>
    <w:rsid w:val="004C7A35"/>
    <w:rsid w:val="004C7B67"/>
    <w:rsid w:val="004D0294"/>
    <w:rsid w:val="004D0CFD"/>
    <w:rsid w:val="004D0DF0"/>
    <w:rsid w:val="004D17F9"/>
    <w:rsid w:val="004D1962"/>
    <w:rsid w:val="004D1A5A"/>
    <w:rsid w:val="004D1AD3"/>
    <w:rsid w:val="004D1BCA"/>
    <w:rsid w:val="004D1EDB"/>
    <w:rsid w:val="004D25C0"/>
    <w:rsid w:val="004D4150"/>
    <w:rsid w:val="004D4A41"/>
    <w:rsid w:val="004D5D1F"/>
    <w:rsid w:val="004D619B"/>
    <w:rsid w:val="004D73B6"/>
    <w:rsid w:val="004D7624"/>
    <w:rsid w:val="004E00AF"/>
    <w:rsid w:val="004E0350"/>
    <w:rsid w:val="004E0F06"/>
    <w:rsid w:val="004E1096"/>
    <w:rsid w:val="004E2097"/>
    <w:rsid w:val="004E2185"/>
    <w:rsid w:val="004E21C2"/>
    <w:rsid w:val="004E2254"/>
    <w:rsid w:val="004E2ADA"/>
    <w:rsid w:val="004E35A1"/>
    <w:rsid w:val="004E39F1"/>
    <w:rsid w:val="004E3BD3"/>
    <w:rsid w:val="004E40CF"/>
    <w:rsid w:val="004E48A9"/>
    <w:rsid w:val="004E5C12"/>
    <w:rsid w:val="004E6854"/>
    <w:rsid w:val="004E6F2E"/>
    <w:rsid w:val="004E79AF"/>
    <w:rsid w:val="004E7CE7"/>
    <w:rsid w:val="004F02E9"/>
    <w:rsid w:val="004F138E"/>
    <w:rsid w:val="004F184A"/>
    <w:rsid w:val="004F1C13"/>
    <w:rsid w:val="004F2F7F"/>
    <w:rsid w:val="004F42F7"/>
    <w:rsid w:val="004F50E4"/>
    <w:rsid w:val="004F5200"/>
    <w:rsid w:val="004F5D90"/>
    <w:rsid w:val="004F7DF2"/>
    <w:rsid w:val="00500687"/>
    <w:rsid w:val="00501384"/>
    <w:rsid w:val="00501DC7"/>
    <w:rsid w:val="00502825"/>
    <w:rsid w:val="00502D87"/>
    <w:rsid w:val="00502D99"/>
    <w:rsid w:val="00502E5A"/>
    <w:rsid w:val="00503B24"/>
    <w:rsid w:val="0050422A"/>
    <w:rsid w:val="0050541C"/>
    <w:rsid w:val="00505779"/>
    <w:rsid w:val="00507388"/>
    <w:rsid w:val="005077F3"/>
    <w:rsid w:val="00507B46"/>
    <w:rsid w:val="00507FB6"/>
    <w:rsid w:val="005112A4"/>
    <w:rsid w:val="00511FA0"/>
    <w:rsid w:val="00512C63"/>
    <w:rsid w:val="005153C4"/>
    <w:rsid w:val="00515666"/>
    <w:rsid w:val="00516C79"/>
    <w:rsid w:val="0052080F"/>
    <w:rsid w:val="00520A04"/>
    <w:rsid w:val="00520A33"/>
    <w:rsid w:val="0052249D"/>
    <w:rsid w:val="00522F7F"/>
    <w:rsid w:val="005232FA"/>
    <w:rsid w:val="005234BE"/>
    <w:rsid w:val="00523ABC"/>
    <w:rsid w:val="00524309"/>
    <w:rsid w:val="005243A3"/>
    <w:rsid w:val="00525575"/>
    <w:rsid w:val="00525CBB"/>
    <w:rsid w:val="00527888"/>
    <w:rsid w:val="00527A31"/>
    <w:rsid w:val="00527C9D"/>
    <w:rsid w:val="00530649"/>
    <w:rsid w:val="00531A6E"/>
    <w:rsid w:val="0053220F"/>
    <w:rsid w:val="0053236C"/>
    <w:rsid w:val="0053271D"/>
    <w:rsid w:val="00532813"/>
    <w:rsid w:val="005328FF"/>
    <w:rsid w:val="005329FB"/>
    <w:rsid w:val="00532A3C"/>
    <w:rsid w:val="005338EF"/>
    <w:rsid w:val="005347BD"/>
    <w:rsid w:val="00534DC9"/>
    <w:rsid w:val="00537C12"/>
    <w:rsid w:val="0054168C"/>
    <w:rsid w:val="00541716"/>
    <w:rsid w:val="00541E5D"/>
    <w:rsid w:val="0054267B"/>
    <w:rsid w:val="005429CF"/>
    <w:rsid w:val="00542E22"/>
    <w:rsid w:val="00543077"/>
    <w:rsid w:val="0054373B"/>
    <w:rsid w:val="00545844"/>
    <w:rsid w:val="0054586F"/>
    <w:rsid w:val="00546105"/>
    <w:rsid w:val="005467C4"/>
    <w:rsid w:val="00546AC1"/>
    <w:rsid w:val="005470AF"/>
    <w:rsid w:val="00547261"/>
    <w:rsid w:val="0054737D"/>
    <w:rsid w:val="005478B5"/>
    <w:rsid w:val="00547D3E"/>
    <w:rsid w:val="00551F4F"/>
    <w:rsid w:val="0055287C"/>
    <w:rsid w:val="00553586"/>
    <w:rsid w:val="00557474"/>
    <w:rsid w:val="005579D8"/>
    <w:rsid w:val="00560733"/>
    <w:rsid w:val="00560E89"/>
    <w:rsid w:val="00561D68"/>
    <w:rsid w:val="005620C8"/>
    <w:rsid w:val="00562A33"/>
    <w:rsid w:val="00563051"/>
    <w:rsid w:val="00563514"/>
    <w:rsid w:val="0056426E"/>
    <w:rsid w:val="00564E8B"/>
    <w:rsid w:val="005657EC"/>
    <w:rsid w:val="00566C47"/>
    <w:rsid w:val="00567476"/>
    <w:rsid w:val="005705F6"/>
    <w:rsid w:val="005708C6"/>
    <w:rsid w:val="00571706"/>
    <w:rsid w:val="00571B57"/>
    <w:rsid w:val="00571DA8"/>
    <w:rsid w:val="00573393"/>
    <w:rsid w:val="00573879"/>
    <w:rsid w:val="005746F8"/>
    <w:rsid w:val="0057472E"/>
    <w:rsid w:val="00574735"/>
    <w:rsid w:val="00574C67"/>
    <w:rsid w:val="00576681"/>
    <w:rsid w:val="00581CF6"/>
    <w:rsid w:val="00581EC8"/>
    <w:rsid w:val="0058468C"/>
    <w:rsid w:val="00584A30"/>
    <w:rsid w:val="00585321"/>
    <w:rsid w:val="00585B56"/>
    <w:rsid w:val="00586F98"/>
    <w:rsid w:val="0059093B"/>
    <w:rsid w:val="00591170"/>
    <w:rsid w:val="00591BCB"/>
    <w:rsid w:val="00591E7D"/>
    <w:rsid w:val="00592C5A"/>
    <w:rsid w:val="00593132"/>
    <w:rsid w:val="005950C3"/>
    <w:rsid w:val="00595492"/>
    <w:rsid w:val="00595602"/>
    <w:rsid w:val="00595E2A"/>
    <w:rsid w:val="00595F04"/>
    <w:rsid w:val="005972D4"/>
    <w:rsid w:val="005A0241"/>
    <w:rsid w:val="005A046D"/>
    <w:rsid w:val="005A0AEE"/>
    <w:rsid w:val="005A2392"/>
    <w:rsid w:val="005A275F"/>
    <w:rsid w:val="005A4385"/>
    <w:rsid w:val="005A4426"/>
    <w:rsid w:val="005A4CBC"/>
    <w:rsid w:val="005A4E59"/>
    <w:rsid w:val="005A5476"/>
    <w:rsid w:val="005A55FB"/>
    <w:rsid w:val="005A5605"/>
    <w:rsid w:val="005A57EF"/>
    <w:rsid w:val="005A5E57"/>
    <w:rsid w:val="005A60A4"/>
    <w:rsid w:val="005A6B0B"/>
    <w:rsid w:val="005A6B35"/>
    <w:rsid w:val="005A79F7"/>
    <w:rsid w:val="005B2386"/>
    <w:rsid w:val="005B2AC2"/>
    <w:rsid w:val="005B2B2E"/>
    <w:rsid w:val="005B3A91"/>
    <w:rsid w:val="005B433E"/>
    <w:rsid w:val="005B4DD7"/>
    <w:rsid w:val="005B4DEB"/>
    <w:rsid w:val="005B4E46"/>
    <w:rsid w:val="005B4F4B"/>
    <w:rsid w:val="005B4FAD"/>
    <w:rsid w:val="005B5142"/>
    <w:rsid w:val="005B70E2"/>
    <w:rsid w:val="005B7758"/>
    <w:rsid w:val="005C0254"/>
    <w:rsid w:val="005C043E"/>
    <w:rsid w:val="005C06AB"/>
    <w:rsid w:val="005C0C99"/>
    <w:rsid w:val="005C0D53"/>
    <w:rsid w:val="005C1C53"/>
    <w:rsid w:val="005C2621"/>
    <w:rsid w:val="005C27DC"/>
    <w:rsid w:val="005C38EC"/>
    <w:rsid w:val="005C492B"/>
    <w:rsid w:val="005C4C07"/>
    <w:rsid w:val="005C69B9"/>
    <w:rsid w:val="005C7741"/>
    <w:rsid w:val="005C7AB3"/>
    <w:rsid w:val="005D1DC1"/>
    <w:rsid w:val="005D2B8F"/>
    <w:rsid w:val="005D3D4A"/>
    <w:rsid w:val="005D5A19"/>
    <w:rsid w:val="005D5C84"/>
    <w:rsid w:val="005D679B"/>
    <w:rsid w:val="005D68A6"/>
    <w:rsid w:val="005D6A91"/>
    <w:rsid w:val="005D739C"/>
    <w:rsid w:val="005D739D"/>
    <w:rsid w:val="005D7400"/>
    <w:rsid w:val="005E06C3"/>
    <w:rsid w:val="005E06E3"/>
    <w:rsid w:val="005E0805"/>
    <w:rsid w:val="005E0C00"/>
    <w:rsid w:val="005E1FD3"/>
    <w:rsid w:val="005E431C"/>
    <w:rsid w:val="005E5B83"/>
    <w:rsid w:val="005E5CD6"/>
    <w:rsid w:val="005E6AF6"/>
    <w:rsid w:val="005F03D4"/>
    <w:rsid w:val="005F29B9"/>
    <w:rsid w:val="005F521D"/>
    <w:rsid w:val="005F56C4"/>
    <w:rsid w:val="005F5BDA"/>
    <w:rsid w:val="005F5DE4"/>
    <w:rsid w:val="005F6F94"/>
    <w:rsid w:val="005F7653"/>
    <w:rsid w:val="005F7753"/>
    <w:rsid w:val="0060011E"/>
    <w:rsid w:val="0060030F"/>
    <w:rsid w:val="00601271"/>
    <w:rsid w:val="006018E5"/>
    <w:rsid w:val="006025FB"/>
    <w:rsid w:val="00602A62"/>
    <w:rsid w:val="00603522"/>
    <w:rsid w:val="00603C1A"/>
    <w:rsid w:val="00603F43"/>
    <w:rsid w:val="0060459D"/>
    <w:rsid w:val="00604BFA"/>
    <w:rsid w:val="00604EF3"/>
    <w:rsid w:val="00605D78"/>
    <w:rsid w:val="00606672"/>
    <w:rsid w:val="006070FB"/>
    <w:rsid w:val="00607129"/>
    <w:rsid w:val="0060778A"/>
    <w:rsid w:val="006100C5"/>
    <w:rsid w:val="00610A1A"/>
    <w:rsid w:val="00610F48"/>
    <w:rsid w:val="0061101C"/>
    <w:rsid w:val="0061164E"/>
    <w:rsid w:val="00611AF4"/>
    <w:rsid w:val="006131A1"/>
    <w:rsid w:val="00613898"/>
    <w:rsid w:val="0061501C"/>
    <w:rsid w:val="006156C3"/>
    <w:rsid w:val="00615B6D"/>
    <w:rsid w:val="00616BF0"/>
    <w:rsid w:val="00616CD3"/>
    <w:rsid w:val="006176BB"/>
    <w:rsid w:val="00617A59"/>
    <w:rsid w:val="00620722"/>
    <w:rsid w:val="00620F36"/>
    <w:rsid w:val="00622568"/>
    <w:rsid w:val="00623681"/>
    <w:rsid w:val="006237B1"/>
    <w:rsid w:val="00623968"/>
    <w:rsid w:val="00623E46"/>
    <w:rsid w:val="006242BC"/>
    <w:rsid w:val="006243D0"/>
    <w:rsid w:val="0062473E"/>
    <w:rsid w:val="00625317"/>
    <w:rsid w:val="00625779"/>
    <w:rsid w:val="006258F6"/>
    <w:rsid w:val="00625F43"/>
    <w:rsid w:val="00626D64"/>
    <w:rsid w:val="00627F89"/>
    <w:rsid w:val="00630329"/>
    <w:rsid w:val="00630B0D"/>
    <w:rsid w:val="006321D7"/>
    <w:rsid w:val="00632217"/>
    <w:rsid w:val="00632D78"/>
    <w:rsid w:val="00633883"/>
    <w:rsid w:val="00633BF0"/>
    <w:rsid w:val="0063655F"/>
    <w:rsid w:val="00636EAC"/>
    <w:rsid w:val="00637B20"/>
    <w:rsid w:val="00637EE2"/>
    <w:rsid w:val="00637F47"/>
    <w:rsid w:val="00640D75"/>
    <w:rsid w:val="00641706"/>
    <w:rsid w:val="00641EFC"/>
    <w:rsid w:val="00642255"/>
    <w:rsid w:val="0064297F"/>
    <w:rsid w:val="00643229"/>
    <w:rsid w:val="00643634"/>
    <w:rsid w:val="00644209"/>
    <w:rsid w:val="0064542B"/>
    <w:rsid w:val="00646040"/>
    <w:rsid w:val="00646714"/>
    <w:rsid w:val="00646BB7"/>
    <w:rsid w:val="00647FD3"/>
    <w:rsid w:val="00650A5C"/>
    <w:rsid w:val="00650CF2"/>
    <w:rsid w:val="006510C8"/>
    <w:rsid w:val="0065219A"/>
    <w:rsid w:val="006524E4"/>
    <w:rsid w:val="00652762"/>
    <w:rsid w:val="00652E8C"/>
    <w:rsid w:val="0065441F"/>
    <w:rsid w:val="006549A1"/>
    <w:rsid w:val="00654D3F"/>
    <w:rsid w:val="00654E5A"/>
    <w:rsid w:val="0065597D"/>
    <w:rsid w:val="0065612D"/>
    <w:rsid w:val="0065669C"/>
    <w:rsid w:val="00656D65"/>
    <w:rsid w:val="00657E95"/>
    <w:rsid w:val="0066061B"/>
    <w:rsid w:val="00660E98"/>
    <w:rsid w:val="006617DF"/>
    <w:rsid w:val="00661F85"/>
    <w:rsid w:val="00662648"/>
    <w:rsid w:val="006627B6"/>
    <w:rsid w:val="0066290A"/>
    <w:rsid w:val="00663543"/>
    <w:rsid w:val="006636C1"/>
    <w:rsid w:val="00664FC3"/>
    <w:rsid w:val="00666A72"/>
    <w:rsid w:val="0066769E"/>
    <w:rsid w:val="00667E0C"/>
    <w:rsid w:val="00670826"/>
    <w:rsid w:val="00670E0C"/>
    <w:rsid w:val="00671482"/>
    <w:rsid w:val="0067150D"/>
    <w:rsid w:val="006727F5"/>
    <w:rsid w:val="006728AA"/>
    <w:rsid w:val="00672BED"/>
    <w:rsid w:val="00673CF9"/>
    <w:rsid w:val="00674279"/>
    <w:rsid w:val="0067483B"/>
    <w:rsid w:val="00674B74"/>
    <w:rsid w:val="00674EB8"/>
    <w:rsid w:val="00675A26"/>
    <w:rsid w:val="00676109"/>
    <w:rsid w:val="006761F5"/>
    <w:rsid w:val="00676CC8"/>
    <w:rsid w:val="00676EF3"/>
    <w:rsid w:val="006778E1"/>
    <w:rsid w:val="0068117E"/>
    <w:rsid w:val="00681271"/>
    <w:rsid w:val="00681741"/>
    <w:rsid w:val="006826C6"/>
    <w:rsid w:val="00682F9A"/>
    <w:rsid w:val="00685248"/>
    <w:rsid w:val="00685771"/>
    <w:rsid w:val="00685C8A"/>
    <w:rsid w:val="0068667D"/>
    <w:rsid w:val="00686CB2"/>
    <w:rsid w:val="00687BE9"/>
    <w:rsid w:val="00687EE2"/>
    <w:rsid w:val="0069094B"/>
    <w:rsid w:val="00691ABA"/>
    <w:rsid w:val="00692733"/>
    <w:rsid w:val="00693E11"/>
    <w:rsid w:val="00694EA3"/>
    <w:rsid w:val="00694EF6"/>
    <w:rsid w:val="00694F62"/>
    <w:rsid w:val="0069755B"/>
    <w:rsid w:val="00697E00"/>
    <w:rsid w:val="006A0269"/>
    <w:rsid w:val="006A1583"/>
    <w:rsid w:val="006A378C"/>
    <w:rsid w:val="006A3FD6"/>
    <w:rsid w:val="006A4CDF"/>
    <w:rsid w:val="006A540B"/>
    <w:rsid w:val="006A5506"/>
    <w:rsid w:val="006A59F7"/>
    <w:rsid w:val="006A5A0C"/>
    <w:rsid w:val="006A5B5F"/>
    <w:rsid w:val="006A6C31"/>
    <w:rsid w:val="006A77BD"/>
    <w:rsid w:val="006A77CE"/>
    <w:rsid w:val="006A7AF0"/>
    <w:rsid w:val="006B02DD"/>
    <w:rsid w:val="006B1AC2"/>
    <w:rsid w:val="006B2077"/>
    <w:rsid w:val="006B27DE"/>
    <w:rsid w:val="006B2B19"/>
    <w:rsid w:val="006B3E10"/>
    <w:rsid w:val="006B41C2"/>
    <w:rsid w:val="006B425D"/>
    <w:rsid w:val="006B42AD"/>
    <w:rsid w:val="006B4789"/>
    <w:rsid w:val="006B51DC"/>
    <w:rsid w:val="006B52DA"/>
    <w:rsid w:val="006B7037"/>
    <w:rsid w:val="006B72C5"/>
    <w:rsid w:val="006C0E89"/>
    <w:rsid w:val="006C0FFB"/>
    <w:rsid w:val="006C1AED"/>
    <w:rsid w:val="006C2525"/>
    <w:rsid w:val="006C2B27"/>
    <w:rsid w:val="006C319F"/>
    <w:rsid w:val="006C37C1"/>
    <w:rsid w:val="006C38FD"/>
    <w:rsid w:val="006C4148"/>
    <w:rsid w:val="006C5054"/>
    <w:rsid w:val="006C5465"/>
    <w:rsid w:val="006C5C44"/>
    <w:rsid w:val="006C7459"/>
    <w:rsid w:val="006C7515"/>
    <w:rsid w:val="006C7810"/>
    <w:rsid w:val="006C7EF7"/>
    <w:rsid w:val="006D0FE5"/>
    <w:rsid w:val="006D1D5B"/>
    <w:rsid w:val="006D1D8D"/>
    <w:rsid w:val="006D2C14"/>
    <w:rsid w:val="006D2C1E"/>
    <w:rsid w:val="006D38D6"/>
    <w:rsid w:val="006D40DF"/>
    <w:rsid w:val="006D603E"/>
    <w:rsid w:val="006D6998"/>
    <w:rsid w:val="006D7C72"/>
    <w:rsid w:val="006E01ED"/>
    <w:rsid w:val="006E1564"/>
    <w:rsid w:val="006E1DD3"/>
    <w:rsid w:val="006E2F6B"/>
    <w:rsid w:val="006E55DE"/>
    <w:rsid w:val="006E56A2"/>
    <w:rsid w:val="006E6281"/>
    <w:rsid w:val="006E6677"/>
    <w:rsid w:val="006E7559"/>
    <w:rsid w:val="006F0626"/>
    <w:rsid w:val="006F0674"/>
    <w:rsid w:val="006F093F"/>
    <w:rsid w:val="006F1FFD"/>
    <w:rsid w:val="006F21BE"/>
    <w:rsid w:val="006F298F"/>
    <w:rsid w:val="006F328D"/>
    <w:rsid w:val="006F37A5"/>
    <w:rsid w:val="006F5D4E"/>
    <w:rsid w:val="006F606F"/>
    <w:rsid w:val="006F69E7"/>
    <w:rsid w:val="006F6ADA"/>
    <w:rsid w:val="006F7C84"/>
    <w:rsid w:val="007017B8"/>
    <w:rsid w:val="00701E5B"/>
    <w:rsid w:val="007044A9"/>
    <w:rsid w:val="00705E40"/>
    <w:rsid w:val="007069ED"/>
    <w:rsid w:val="00706B15"/>
    <w:rsid w:val="00706FA9"/>
    <w:rsid w:val="0070729C"/>
    <w:rsid w:val="007076C1"/>
    <w:rsid w:val="0070775B"/>
    <w:rsid w:val="00710609"/>
    <w:rsid w:val="00710879"/>
    <w:rsid w:val="00710A58"/>
    <w:rsid w:val="007128BE"/>
    <w:rsid w:val="00713ABE"/>
    <w:rsid w:val="00714712"/>
    <w:rsid w:val="00715D9C"/>
    <w:rsid w:val="00717210"/>
    <w:rsid w:val="007202FF"/>
    <w:rsid w:val="0072125C"/>
    <w:rsid w:val="007213D2"/>
    <w:rsid w:val="00721D59"/>
    <w:rsid w:val="00721F1B"/>
    <w:rsid w:val="00723AC4"/>
    <w:rsid w:val="00725EA9"/>
    <w:rsid w:val="00727420"/>
    <w:rsid w:val="00727A06"/>
    <w:rsid w:val="00730802"/>
    <w:rsid w:val="0073140D"/>
    <w:rsid w:val="00731980"/>
    <w:rsid w:val="00732315"/>
    <w:rsid w:val="00733EFE"/>
    <w:rsid w:val="00734103"/>
    <w:rsid w:val="00734443"/>
    <w:rsid w:val="00734493"/>
    <w:rsid w:val="00734B59"/>
    <w:rsid w:val="00734EC8"/>
    <w:rsid w:val="007353A4"/>
    <w:rsid w:val="0073669A"/>
    <w:rsid w:val="00736A8F"/>
    <w:rsid w:val="00736ED5"/>
    <w:rsid w:val="007402DE"/>
    <w:rsid w:val="00741A64"/>
    <w:rsid w:val="007425F4"/>
    <w:rsid w:val="007437D3"/>
    <w:rsid w:val="007447FD"/>
    <w:rsid w:val="00744CD5"/>
    <w:rsid w:val="00744F54"/>
    <w:rsid w:val="00745E03"/>
    <w:rsid w:val="0074684D"/>
    <w:rsid w:val="0074750F"/>
    <w:rsid w:val="0074786B"/>
    <w:rsid w:val="00752677"/>
    <w:rsid w:val="007536A9"/>
    <w:rsid w:val="00753FA0"/>
    <w:rsid w:val="007547D4"/>
    <w:rsid w:val="00755C50"/>
    <w:rsid w:val="00755C9E"/>
    <w:rsid w:val="00755E5E"/>
    <w:rsid w:val="007569CD"/>
    <w:rsid w:val="00757BA2"/>
    <w:rsid w:val="00757D3F"/>
    <w:rsid w:val="007600DD"/>
    <w:rsid w:val="00760192"/>
    <w:rsid w:val="007601C2"/>
    <w:rsid w:val="007615D3"/>
    <w:rsid w:val="00764EFC"/>
    <w:rsid w:val="007659D7"/>
    <w:rsid w:val="00766B50"/>
    <w:rsid w:val="007678F9"/>
    <w:rsid w:val="00767F04"/>
    <w:rsid w:val="00770606"/>
    <w:rsid w:val="00770AFC"/>
    <w:rsid w:val="007711BA"/>
    <w:rsid w:val="00771D31"/>
    <w:rsid w:val="00771E1B"/>
    <w:rsid w:val="00772D1D"/>
    <w:rsid w:val="0077352E"/>
    <w:rsid w:val="00773834"/>
    <w:rsid w:val="00773ECC"/>
    <w:rsid w:val="00774C63"/>
    <w:rsid w:val="00775859"/>
    <w:rsid w:val="00775D20"/>
    <w:rsid w:val="00775D2D"/>
    <w:rsid w:val="00776DA5"/>
    <w:rsid w:val="00776E9B"/>
    <w:rsid w:val="00777067"/>
    <w:rsid w:val="00777AAF"/>
    <w:rsid w:val="00777AB5"/>
    <w:rsid w:val="00777CD8"/>
    <w:rsid w:val="007808F0"/>
    <w:rsid w:val="00780CD2"/>
    <w:rsid w:val="00781610"/>
    <w:rsid w:val="00781739"/>
    <w:rsid w:val="00782B4D"/>
    <w:rsid w:val="00782D38"/>
    <w:rsid w:val="00782F6A"/>
    <w:rsid w:val="0078404C"/>
    <w:rsid w:val="00785029"/>
    <w:rsid w:val="00785624"/>
    <w:rsid w:val="00785892"/>
    <w:rsid w:val="00786E35"/>
    <w:rsid w:val="00786ED6"/>
    <w:rsid w:val="0078754D"/>
    <w:rsid w:val="007878F2"/>
    <w:rsid w:val="007910C7"/>
    <w:rsid w:val="0079220F"/>
    <w:rsid w:val="0079223B"/>
    <w:rsid w:val="00792282"/>
    <w:rsid w:val="00792304"/>
    <w:rsid w:val="007924B6"/>
    <w:rsid w:val="007925F5"/>
    <w:rsid w:val="007929A8"/>
    <w:rsid w:val="00793934"/>
    <w:rsid w:val="00793F30"/>
    <w:rsid w:val="00794D23"/>
    <w:rsid w:val="0079575E"/>
    <w:rsid w:val="00795B5C"/>
    <w:rsid w:val="00796369"/>
    <w:rsid w:val="00796665"/>
    <w:rsid w:val="007A0DBA"/>
    <w:rsid w:val="007A0EE6"/>
    <w:rsid w:val="007A121E"/>
    <w:rsid w:val="007A1B4C"/>
    <w:rsid w:val="007A1F97"/>
    <w:rsid w:val="007A211F"/>
    <w:rsid w:val="007A2A89"/>
    <w:rsid w:val="007A2E12"/>
    <w:rsid w:val="007A2F8A"/>
    <w:rsid w:val="007A3BDE"/>
    <w:rsid w:val="007A46DC"/>
    <w:rsid w:val="007A4BC6"/>
    <w:rsid w:val="007A5C7F"/>
    <w:rsid w:val="007A73B4"/>
    <w:rsid w:val="007A77B4"/>
    <w:rsid w:val="007A7E37"/>
    <w:rsid w:val="007B11C4"/>
    <w:rsid w:val="007B167D"/>
    <w:rsid w:val="007B1BF8"/>
    <w:rsid w:val="007B23A9"/>
    <w:rsid w:val="007B3468"/>
    <w:rsid w:val="007B3588"/>
    <w:rsid w:val="007B3766"/>
    <w:rsid w:val="007B4F09"/>
    <w:rsid w:val="007B5657"/>
    <w:rsid w:val="007B5B34"/>
    <w:rsid w:val="007B6E75"/>
    <w:rsid w:val="007B7CC6"/>
    <w:rsid w:val="007B7D5E"/>
    <w:rsid w:val="007B7F7E"/>
    <w:rsid w:val="007C0340"/>
    <w:rsid w:val="007C11C1"/>
    <w:rsid w:val="007C1360"/>
    <w:rsid w:val="007C1E12"/>
    <w:rsid w:val="007C20CE"/>
    <w:rsid w:val="007C26B6"/>
    <w:rsid w:val="007C2EFF"/>
    <w:rsid w:val="007C2F78"/>
    <w:rsid w:val="007C46C3"/>
    <w:rsid w:val="007C46C7"/>
    <w:rsid w:val="007C494C"/>
    <w:rsid w:val="007C4D79"/>
    <w:rsid w:val="007C50FA"/>
    <w:rsid w:val="007C5304"/>
    <w:rsid w:val="007C5A04"/>
    <w:rsid w:val="007C6497"/>
    <w:rsid w:val="007C69D6"/>
    <w:rsid w:val="007C715F"/>
    <w:rsid w:val="007C72C0"/>
    <w:rsid w:val="007C761C"/>
    <w:rsid w:val="007D04F4"/>
    <w:rsid w:val="007D0724"/>
    <w:rsid w:val="007D0FC7"/>
    <w:rsid w:val="007D1A86"/>
    <w:rsid w:val="007D2585"/>
    <w:rsid w:val="007D2C39"/>
    <w:rsid w:val="007D33A9"/>
    <w:rsid w:val="007D35CC"/>
    <w:rsid w:val="007D416B"/>
    <w:rsid w:val="007D4B02"/>
    <w:rsid w:val="007D5365"/>
    <w:rsid w:val="007D5597"/>
    <w:rsid w:val="007D6252"/>
    <w:rsid w:val="007D6263"/>
    <w:rsid w:val="007D64C5"/>
    <w:rsid w:val="007D695C"/>
    <w:rsid w:val="007D6A86"/>
    <w:rsid w:val="007D7015"/>
    <w:rsid w:val="007D7414"/>
    <w:rsid w:val="007D7CD0"/>
    <w:rsid w:val="007E0FA2"/>
    <w:rsid w:val="007E173F"/>
    <w:rsid w:val="007E19C6"/>
    <w:rsid w:val="007E21D0"/>
    <w:rsid w:val="007E30B2"/>
    <w:rsid w:val="007E345A"/>
    <w:rsid w:val="007E3A90"/>
    <w:rsid w:val="007E3EEC"/>
    <w:rsid w:val="007E5391"/>
    <w:rsid w:val="007E647B"/>
    <w:rsid w:val="007E667A"/>
    <w:rsid w:val="007F0558"/>
    <w:rsid w:val="007F10AF"/>
    <w:rsid w:val="007F15FC"/>
    <w:rsid w:val="007F1E82"/>
    <w:rsid w:val="007F25BD"/>
    <w:rsid w:val="007F270B"/>
    <w:rsid w:val="007F27DB"/>
    <w:rsid w:val="007F2E32"/>
    <w:rsid w:val="007F3310"/>
    <w:rsid w:val="007F3B26"/>
    <w:rsid w:val="007F424C"/>
    <w:rsid w:val="007F4760"/>
    <w:rsid w:val="007F54D2"/>
    <w:rsid w:val="007F6C3A"/>
    <w:rsid w:val="007F6D13"/>
    <w:rsid w:val="007F773D"/>
    <w:rsid w:val="007F7C2F"/>
    <w:rsid w:val="007F7D41"/>
    <w:rsid w:val="00800954"/>
    <w:rsid w:val="00801838"/>
    <w:rsid w:val="00802A2A"/>
    <w:rsid w:val="00803487"/>
    <w:rsid w:val="00803A23"/>
    <w:rsid w:val="00803C4B"/>
    <w:rsid w:val="00805F97"/>
    <w:rsid w:val="00806A0E"/>
    <w:rsid w:val="00806AB9"/>
    <w:rsid w:val="008074C4"/>
    <w:rsid w:val="008076B1"/>
    <w:rsid w:val="00807D7D"/>
    <w:rsid w:val="00810360"/>
    <w:rsid w:val="00810848"/>
    <w:rsid w:val="00810EF3"/>
    <w:rsid w:val="00811C83"/>
    <w:rsid w:val="0081220F"/>
    <w:rsid w:val="00812823"/>
    <w:rsid w:val="00812B84"/>
    <w:rsid w:val="00812F93"/>
    <w:rsid w:val="0081372F"/>
    <w:rsid w:val="008143CF"/>
    <w:rsid w:val="00814707"/>
    <w:rsid w:val="00814D76"/>
    <w:rsid w:val="00815255"/>
    <w:rsid w:val="00815AD1"/>
    <w:rsid w:val="00815FEC"/>
    <w:rsid w:val="008160EF"/>
    <w:rsid w:val="00816700"/>
    <w:rsid w:val="00816E7F"/>
    <w:rsid w:val="00817273"/>
    <w:rsid w:val="00817624"/>
    <w:rsid w:val="00817AA2"/>
    <w:rsid w:val="008203A8"/>
    <w:rsid w:val="008203C3"/>
    <w:rsid w:val="00820427"/>
    <w:rsid w:val="00821CDF"/>
    <w:rsid w:val="00822A95"/>
    <w:rsid w:val="00824C0C"/>
    <w:rsid w:val="00826E22"/>
    <w:rsid w:val="00830B3E"/>
    <w:rsid w:val="00830E30"/>
    <w:rsid w:val="00831A8C"/>
    <w:rsid w:val="00831AA8"/>
    <w:rsid w:val="00831FA4"/>
    <w:rsid w:val="00832FFF"/>
    <w:rsid w:val="008339D5"/>
    <w:rsid w:val="00834F1A"/>
    <w:rsid w:val="0083537D"/>
    <w:rsid w:val="00835881"/>
    <w:rsid w:val="00835EE7"/>
    <w:rsid w:val="008371F4"/>
    <w:rsid w:val="0084109A"/>
    <w:rsid w:val="008412A0"/>
    <w:rsid w:val="00841A58"/>
    <w:rsid w:val="00841B18"/>
    <w:rsid w:val="00841BFE"/>
    <w:rsid w:val="008423E9"/>
    <w:rsid w:val="00842551"/>
    <w:rsid w:val="008433DB"/>
    <w:rsid w:val="008441B4"/>
    <w:rsid w:val="00845A08"/>
    <w:rsid w:val="00846324"/>
    <w:rsid w:val="008464DA"/>
    <w:rsid w:val="008465EC"/>
    <w:rsid w:val="00846936"/>
    <w:rsid w:val="00850AA7"/>
    <w:rsid w:val="00850AC5"/>
    <w:rsid w:val="00850C63"/>
    <w:rsid w:val="008512CA"/>
    <w:rsid w:val="008516C0"/>
    <w:rsid w:val="00853E3B"/>
    <w:rsid w:val="00854FFF"/>
    <w:rsid w:val="008555DA"/>
    <w:rsid w:val="008561EB"/>
    <w:rsid w:val="00856236"/>
    <w:rsid w:val="0085626D"/>
    <w:rsid w:val="00856918"/>
    <w:rsid w:val="00856DBF"/>
    <w:rsid w:val="00856DE0"/>
    <w:rsid w:val="008604AA"/>
    <w:rsid w:val="008611A3"/>
    <w:rsid w:val="00862696"/>
    <w:rsid w:val="00862DE0"/>
    <w:rsid w:val="00863645"/>
    <w:rsid w:val="008647F8"/>
    <w:rsid w:val="0086484F"/>
    <w:rsid w:val="008649F5"/>
    <w:rsid w:val="00866989"/>
    <w:rsid w:val="008718E1"/>
    <w:rsid w:val="0087205A"/>
    <w:rsid w:val="008721E4"/>
    <w:rsid w:val="0087372F"/>
    <w:rsid w:val="00873C05"/>
    <w:rsid w:val="00873CCC"/>
    <w:rsid w:val="00873CF1"/>
    <w:rsid w:val="00873EC2"/>
    <w:rsid w:val="00874683"/>
    <w:rsid w:val="00875F9C"/>
    <w:rsid w:val="008763DF"/>
    <w:rsid w:val="00876602"/>
    <w:rsid w:val="00877ACE"/>
    <w:rsid w:val="00877EF7"/>
    <w:rsid w:val="00880EC9"/>
    <w:rsid w:val="0088105F"/>
    <w:rsid w:val="00881188"/>
    <w:rsid w:val="008811A7"/>
    <w:rsid w:val="008824B4"/>
    <w:rsid w:val="008843FD"/>
    <w:rsid w:val="0088547D"/>
    <w:rsid w:val="00885B19"/>
    <w:rsid w:val="00886684"/>
    <w:rsid w:val="00886CD1"/>
    <w:rsid w:val="0088737E"/>
    <w:rsid w:val="00887394"/>
    <w:rsid w:val="00890FC5"/>
    <w:rsid w:val="00892077"/>
    <w:rsid w:val="00892561"/>
    <w:rsid w:val="008949C0"/>
    <w:rsid w:val="008957E7"/>
    <w:rsid w:val="00896384"/>
    <w:rsid w:val="00896BBC"/>
    <w:rsid w:val="00897352"/>
    <w:rsid w:val="00897E1F"/>
    <w:rsid w:val="008A059C"/>
    <w:rsid w:val="008A1278"/>
    <w:rsid w:val="008A2363"/>
    <w:rsid w:val="008A2B7C"/>
    <w:rsid w:val="008A2D2F"/>
    <w:rsid w:val="008A3073"/>
    <w:rsid w:val="008A332C"/>
    <w:rsid w:val="008A3A7A"/>
    <w:rsid w:val="008A3E2A"/>
    <w:rsid w:val="008A3F4F"/>
    <w:rsid w:val="008A4BDE"/>
    <w:rsid w:val="008A4E4D"/>
    <w:rsid w:val="008A4FA9"/>
    <w:rsid w:val="008A67D7"/>
    <w:rsid w:val="008A6F02"/>
    <w:rsid w:val="008A767E"/>
    <w:rsid w:val="008A7ED9"/>
    <w:rsid w:val="008B041B"/>
    <w:rsid w:val="008B04A9"/>
    <w:rsid w:val="008B170C"/>
    <w:rsid w:val="008B20E4"/>
    <w:rsid w:val="008B21AB"/>
    <w:rsid w:val="008B231D"/>
    <w:rsid w:val="008B24C5"/>
    <w:rsid w:val="008B2834"/>
    <w:rsid w:val="008B2880"/>
    <w:rsid w:val="008B288A"/>
    <w:rsid w:val="008B2B44"/>
    <w:rsid w:val="008B3EBC"/>
    <w:rsid w:val="008B4511"/>
    <w:rsid w:val="008B4904"/>
    <w:rsid w:val="008B51EA"/>
    <w:rsid w:val="008B5934"/>
    <w:rsid w:val="008B6F4E"/>
    <w:rsid w:val="008B74FD"/>
    <w:rsid w:val="008B782B"/>
    <w:rsid w:val="008C19C4"/>
    <w:rsid w:val="008C3495"/>
    <w:rsid w:val="008C3B57"/>
    <w:rsid w:val="008C3D33"/>
    <w:rsid w:val="008C4104"/>
    <w:rsid w:val="008C58F0"/>
    <w:rsid w:val="008C5BC8"/>
    <w:rsid w:val="008C6AD0"/>
    <w:rsid w:val="008C76C0"/>
    <w:rsid w:val="008C76D1"/>
    <w:rsid w:val="008C787E"/>
    <w:rsid w:val="008D00F9"/>
    <w:rsid w:val="008D040E"/>
    <w:rsid w:val="008D08C5"/>
    <w:rsid w:val="008D2578"/>
    <w:rsid w:val="008D3898"/>
    <w:rsid w:val="008D498C"/>
    <w:rsid w:val="008D4D7D"/>
    <w:rsid w:val="008D5022"/>
    <w:rsid w:val="008D7144"/>
    <w:rsid w:val="008D72E0"/>
    <w:rsid w:val="008D74A9"/>
    <w:rsid w:val="008E1CB9"/>
    <w:rsid w:val="008E1E62"/>
    <w:rsid w:val="008E1F7B"/>
    <w:rsid w:val="008E20B4"/>
    <w:rsid w:val="008E2232"/>
    <w:rsid w:val="008E271F"/>
    <w:rsid w:val="008E27C3"/>
    <w:rsid w:val="008E32DF"/>
    <w:rsid w:val="008E344B"/>
    <w:rsid w:val="008E35BE"/>
    <w:rsid w:val="008E37B3"/>
    <w:rsid w:val="008E4C1A"/>
    <w:rsid w:val="008E5341"/>
    <w:rsid w:val="008E565A"/>
    <w:rsid w:val="008E60DD"/>
    <w:rsid w:val="008E714F"/>
    <w:rsid w:val="008E7700"/>
    <w:rsid w:val="008F038B"/>
    <w:rsid w:val="008F21DC"/>
    <w:rsid w:val="008F23C7"/>
    <w:rsid w:val="008F24A9"/>
    <w:rsid w:val="008F3229"/>
    <w:rsid w:val="008F437A"/>
    <w:rsid w:val="008F4B0C"/>
    <w:rsid w:val="008F5D6E"/>
    <w:rsid w:val="008F72E7"/>
    <w:rsid w:val="008F74D2"/>
    <w:rsid w:val="008F7F94"/>
    <w:rsid w:val="009004ED"/>
    <w:rsid w:val="00900D17"/>
    <w:rsid w:val="009010FA"/>
    <w:rsid w:val="00902A91"/>
    <w:rsid w:val="00903750"/>
    <w:rsid w:val="00904794"/>
    <w:rsid w:val="009049F0"/>
    <w:rsid w:val="009051F7"/>
    <w:rsid w:val="0090589F"/>
    <w:rsid w:val="009067DC"/>
    <w:rsid w:val="00906E6C"/>
    <w:rsid w:val="009075C6"/>
    <w:rsid w:val="00907CC3"/>
    <w:rsid w:val="009100E9"/>
    <w:rsid w:val="00912097"/>
    <w:rsid w:val="009121E5"/>
    <w:rsid w:val="0091220E"/>
    <w:rsid w:val="00912CE2"/>
    <w:rsid w:val="00915A23"/>
    <w:rsid w:val="00915AD4"/>
    <w:rsid w:val="00915C11"/>
    <w:rsid w:val="00915F37"/>
    <w:rsid w:val="009166EF"/>
    <w:rsid w:val="00916E87"/>
    <w:rsid w:val="00917F4F"/>
    <w:rsid w:val="0092217B"/>
    <w:rsid w:val="00923013"/>
    <w:rsid w:val="00923170"/>
    <w:rsid w:val="00923B51"/>
    <w:rsid w:val="00923F7A"/>
    <w:rsid w:val="0092449E"/>
    <w:rsid w:val="00924FAB"/>
    <w:rsid w:val="009252B7"/>
    <w:rsid w:val="0092598F"/>
    <w:rsid w:val="00926536"/>
    <w:rsid w:val="00927170"/>
    <w:rsid w:val="00927589"/>
    <w:rsid w:val="00927BD8"/>
    <w:rsid w:val="00927D98"/>
    <w:rsid w:val="00927DCF"/>
    <w:rsid w:val="0093043B"/>
    <w:rsid w:val="00930839"/>
    <w:rsid w:val="0093128B"/>
    <w:rsid w:val="00931CDC"/>
    <w:rsid w:val="00931FA3"/>
    <w:rsid w:val="0093285B"/>
    <w:rsid w:val="00932DDD"/>
    <w:rsid w:val="00932E0C"/>
    <w:rsid w:val="00933A66"/>
    <w:rsid w:val="00933BD2"/>
    <w:rsid w:val="00933CA9"/>
    <w:rsid w:val="00934181"/>
    <w:rsid w:val="009342D3"/>
    <w:rsid w:val="009360F7"/>
    <w:rsid w:val="009409A7"/>
    <w:rsid w:val="0094290D"/>
    <w:rsid w:val="00942A40"/>
    <w:rsid w:val="00943909"/>
    <w:rsid w:val="009442F8"/>
    <w:rsid w:val="00944537"/>
    <w:rsid w:val="00944E81"/>
    <w:rsid w:val="00945782"/>
    <w:rsid w:val="00945929"/>
    <w:rsid w:val="00945AE4"/>
    <w:rsid w:val="00946067"/>
    <w:rsid w:val="009461C1"/>
    <w:rsid w:val="00946E83"/>
    <w:rsid w:val="0094771C"/>
    <w:rsid w:val="00947F6F"/>
    <w:rsid w:val="00950392"/>
    <w:rsid w:val="009506C7"/>
    <w:rsid w:val="00950D4F"/>
    <w:rsid w:val="00950EB3"/>
    <w:rsid w:val="009517A5"/>
    <w:rsid w:val="009521C4"/>
    <w:rsid w:val="009524A8"/>
    <w:rsid w:val="009527EA"/>
    <w:rsid w:val="00953327"/>
    <w:rsid w:val="00953573"/>
    <w:rsid w:val="00953D47"/>
    <w:rsid w:val="00955236"/>
    <w:rsid w:val="0095560A"/>
    <w:rsid w:val="00955E09"/>
    <w:rsid w:val="0095653F"/>
    <w:rsid w:val="00957A41"/>
    <w:rsid w:val="009602A4"/>
    <w:rsid w:val="009602A7"/>
    <w:rsid w:val="00962069"/>
    <w:rsid w:val="009629A6"/>
    <w:rsid w:val="00964E70"/>
    <w:rsid w:val="009651D7"/>
    <w:rsid w:val="009654C4"/>
    <w:rsid w:val="009654FA"/>
    <w:rsid w:val="009665F5"/>
    <w:rsid w:val="00966AD0"/>
    <w:rsid w:val="00966BCD"/>
    <w:rsid w:val="009672DF"/>
    <w:rsid w:val="00967A77"/>
    <w:rsid w:val="00971D12"/>
    <w:rsid w:val="009720D4"/>
    <w:rsid w:val="00974527"/>
    <w:rsid w:val="0097583C"/>
    <w:rsid w:val="00976455"/>
    <w:rsid w:val="00976D9F"/>
    <w:rsid w:val="00977587"/>
    <w:rsid w:val="009819B1"/>
    <w:rsid w:val="0098239A"/>
    <w:rsid w:val="009826CA"/>
    <w:rsid w:val="00982711"/>
    <w:rsid w:val="00983A04"/>
    <w:rsid w:val="0098480D"/>
    <w:rsid w:val="00984C8C"/>
    <w:rsid w:val="0098559B"/>
    <w:rsid w:val="009856F9"/>
    <w:rsid w:val="009867AB"/>
    <w:rsid w:val="00986D10"/>
    <w:rsid w:val="009904FC"/>
    <w:rsid w:val="00990C58"/>
    <w:rsid w:val="0099149F"/>
    <w:rsid w:val="0099171B"/>
    <w:rsid w:val="0099195D"/>
    <w:rsid w:val="00992138"/>
    <w:rsid w:val="0099263F"/>
    <w:rsid w:val="00993078"/>
    <w:rsid w:val="009930DD"/>
    <w:rsid w:val="0099352F"/>
    <w:rsid w:val="00993922"/>
    <w:rsid w:val="00993BA7"/>
    <w:rsid w:val="00993D88"/>
    <w:rsid w:val="00993E0A"/>
    <w:rsid w:val="0099623C"/>
    <w:rsid w:val="00996AD0"/>
    <w:rsid w:val="009976CF"/>
    <w:rsid w:val="009A00DC"/>
    <w:rsid w:val="009A053C"/>
    <w:rsid w:val="009A07A5"/>
    <w:rsid w:val="009A311F"/>
    <w:rsid w:val="009A4899"/>
    <w:rsid w:val="009A50BA"/>
    <w:rsid w:val="009A58E6"/>
    <w:rsid w:val="009A6F46"/>
    <w:rsid w:val="009A7364"/>
    <w:rsid w:val="009A7D1D"/>
    <w:rsid w:val="009A7FD6"/>
    <w:rsid w:val="009B1072"/>
    <w:rsid w:val="009B2893"/>
    <w:rsid w:val="009B2CC2"/>
    <w:rsid w:val="009B3876"/>
    <w:rsid w:val="009B54A4"/>
    <w:rsid w:val="009B5670"/>
    <w:rsid w:val="009B5A56"/>
    <w:rsid w:val="009B647B"/>
    <w:rsid w:val="009B6B41"/>
    <w:rsid w:val="009C04C5"/>
    <w:rsid w:val="009C0DCF"/>
    <w:rsid w:val="009C1ACE"/>
    <w:rsid w:val="009C25DD"/>
    <w:rsid w:val="009C26D2"/>
    <w:rsid w:val="009C319E"/>
    <w:rsid w:val="009C4B7A"/>
    <w:rsid w:val="009C56C6"/>
    <w:rsid w:val="009C57C1"/>
    <w:rsid w:val="009C583C"/>
    <w:rsid w:val="009C6B82"/>
    <w:rsid w:val="009C6CFE"/>
    <w:rsid w:val="009C7DF8"/>
    <w:rsid w:val="009D01AB"/>
    <w:rsid w:val="009D0A51"/>
    <w:rsid w:val="009D0F37"/>
    <w:rsid w:val="009D103B"/>
    <w:rsid w:val="009D18D4"/>
    <w:rsid w:val="009D2506"/>
    <w:rsid w:val="009D25C0"/>
    <w:rsid w:val="009D2BA0"/>
    <w:rsid w:val="009D32E0"/>
    <w:rsid w:val="009D4608"/>
    <w:rsid w:val="009D4C72"/>
    <w:rsid w:val="009D5B92"/>
    <w:rsid w:val="009D61DC"/>
    <w:rsid w:val="009D6A2F"/>
    <w:rsid w:val="009D7A7E"/>
    <w:rsid w:val="009D7A8D"/>
    <w:rsid w:val="009E1B32"/>
    <w:rsid w:val="009E262A"/>
    <w:rsid w:val="009E2999"/>
    <w:rsid w:val="009E2A9A"/>
    <w:rsid w:val="009E3DA2"/>
    <w:rsid w:val="009E4664"/>
    <w:rsid w:val="009E485A"/>
    <w:rsid w:val="009E5B01"/>
    <w:rsid w:val="009E5EF8"/>
    <w:rsid w:val="009E6643"/>
    <w:rsid w:val="009E7185"/>
    <w:rsid w:val="009E73B8"/>
    <w:rsid w:val="009E7726"/>
    <w:rsid w:val="009F110A"/>
    <w:rsid w:val="009F1B57"/>
    <w:rsid w:val="009F1BBB"/>
    <w:rsid w:val="009F28CB"/>
    <w:rsid w:val="009F4363"/>
    <w:rsid w:val="009F4F41"/>
    <w:rsid w:val="009F502B"/>
    <w:rsid w:val="009F5268"/>
    <w:rsid w:val="009F5898"/>
    <w:rsid w:val="009F6144"/>
    <w:rsid w:val="009F61CF"/>
    <w:rsid w:val="009F641E"/>
    <w:rsid w:val="009F6E44"/>
    <w:rsid w:val="009F7231"/>
    <w:rsid w:val="00A00608"/>
    <w:rsid w:val="00A01162"/>
    <w:rsid w:val="00A0126D"/>
    <w:rsid w:val="00A0182F"/>
    <w:rsid w:val="00A01F33"/>
    <w:rsid w:val="00A02052"/>
    <w:rsid w:val="00A0247C"/>
    <w:rsid w:val="00A04B04"/>
    <w:rsid w:val="00A04B84"/>
    <w:rsid w:val="00A04D9F"/>
    <w:rsid w:val="00A05A04"/>
    <w:rsid w:val="00A05A65"/>
    <w:rsid w:val="00A05E0B"/>
    <w:rsid w:val="00A06125"/>
    <w:rsid w:val="00A061EA"/>
    <w:rsid w:val="00A06811"/>
    <w:rsid w:val="00A06FCB"/>
    <w:rsid w:val="00A07478"/>
    <w:rsid w:val="00A07FE0"/>
    <w:rsid w:val="00A10B57"/>
    <w:rsid w:val="00A1179A"/>
    <w:rsid w:val="00A11F17"/>
    <w:rsid w:val="00A1209E"/>
    <w:rsid w:val="00A12920"/>
    <w:rsid w:val="00A129FA"/>
    <w:rsid w:val="00A132BF"/>
    <w:rsid w:val="00A1368F"/>
    <w:rsid w:val="00A1391E"/>
    <w:rsid w:val="00A13B33"/>
    <w:rsid w:val="00A15444"/>
    <w:rsid w:val="00A158A5"/>
    <w:rsid w:val="00A16BE6"/>
    <w:rsid w:val="00A1732B"/>
    <w:rsid w:val="00A17592"/>
    <w:rsid w:val="00A17CB1"/>
    <w:rsid w:val="00A17DFB"/>
    <w:rsid w:val="00A20365"/>
    <w:rsid w:val="00A205B9"/>
    <w:rsid w:val="00A20F96"/>
    <w:rsid w:val="00A2169D"/>
    <w:rsid w:val="00A21D50"/>
    <w:rsid w:val="00A226A8"/>
    <w:rsid w:val="00A22DCF"/>
    <w:rsid w:val="00A241DB"/>
    <w:rsid w:val="00A241E4"/>
    <w:rsid w:val="00A242F4"/>
    <w:rsid w:val="00A24BDE"/>
    <w:rsid w:val="00A24E2B"/>
    <w:rsid w:val="00A255EA"/>
    <w:rsid w:val="00A25A8F"/>
    <w:rsid w:val="00A25E65"/>
    <w:rsid w:val="00A26728"/>
    <w:rsid w:val="00A26C1C"/>
    <w:rsid w:val="00A27148"/>
    <w:rsid w:val="00A30EBB"/>
    <w:rsid w:val="00A31A07"/>
    <w:rsid w:val="00A31F06"/>
    <w:rsid w:val="00A32042"/>
    <w:rsid w:val="00A321AD"/>
    <w:rsid w:val="00A3248B"/>
    <w:rsid w:val="00A35F71"/>
    <w:rsid w:val="00A36905"/>
    <w:rsid w:val="00A36966"/>
    <w:rsid w:val="00A37482"/>
    <w:rsid w:val="00A378E4"/>
    <w:rsid w:val="00A37FA8"/>
    <w:rsid w:val="00A40454"/>
    <w:rsid w:val="00A405B3"/>
    <w:rsid w:val="00A412A6"/>
    <w:rsid w:val="00A4209F"/>
    <w:rsid w:val="00A42297"/>
    <w:rsid w:val="00A42819"/>
    <w:rsid w:val="00A42D06"/>
    <w:rsid w:val="00A4398B"/>
    <w:rsid w:val="00A44767"/>
    <w:rsid w:val="00A44A45"/>
    <w:rsid w:val="00A464BA"/>
    <w:rsid w:val="00A468DA"/>
    <w:rsid w:val="00A469C4"/>
    <w:rsid w:val="00A46A75"/>
    <w:rsid w:val="00A47290"/>
    <w:rsid w:val="00A47704"/>
    <w:rsid w:val="00A47953"/>
    <w:rsid w:val="00A47BD1"/>
    <w:rsid w:val="00A50865"/>
    <w:rsid w:val="00A50CBD"/>
    <w:rsid w:val="00A51013"/>
    <w:rsid w:val="00A5118B"/>
    <w:rsid w:val="00A51896"/>
    <w:rsid w:val="00A5266F"/>
    <w:rsid w:val="00A52D0D"/>
    <w:rsid w:val="00A532D9"/>
    <w:rsid w:val="00A54DDF"/>
    <w:rsid w:val="00A55029"/>
    <w:rsid w:val="00A55215"/>
    <w:rsid w:val="00A560CF"/>
    <w:rsid w:val="00A5618B"/>
    <w:rsid w:val="00A57190"/>
    <w:rsid w:val="00A572F2"/>
    <w:rsid w:val="00A5796E"/>
    <w:rsid w:val="00A57BA7"/>
    <w:rsid w:val="00A57E76"/>
    <w:rsid w:val="00A60151"/>
    <w:rsid w:val="00A60EA7"/>
    <w:rsid w:val="00A61945"/>
    <w:rsid w:val="00A61F44"/>
    <w:rsid w:val="00A62426"/>
    <w:rsid w:val="00A62899"/>
    <w:rsid w:val="00A63CF0"/>
    <w:rsid w:val="00A640D3"/>
    <w:rsid w:val="00A652A8"/>
    <w:rsid w:val="00A65814"/>
    <w:rsid w:val="00A66827"/>
    <w:rsid w:val="00A6712B"/>
    <w:rsid w:val="00A70A3F"/>
    <w:rsid w:val="00A71373"/>
    <w:rsid w:val="00A718C3"/>
    <w:rsid w:val="00A718DA"/>
    <w:rsid w:val="00A72A6F"/>
    <w:rsid w:val="00A73971"/>
    <w:rsid w:val="00A73DCC"/>
    <w:rsid w:val="00A759F0"/>
    <w:rsid w:val="00A769F3"/>
    <w:rsid w:val="00A774C8"/>
    <w:rsid w:val="00A776EF"/>
    <w:rsid w:val="00A77EA6"/>
    <w:rsid w:val="00A801C8"/>
    <w:rsid w:val="00A81B5F"/>
    <w:rsid w:val="00A82A14"/>
    <w:rsid w:val="00A83B33"/>
    <w:rsid w:val="00A84B08"/>
    <w:rsid w:val="00A84E7E"/>
    <w:rsid w:val="00A850F4"/>
    <w:rsid w:val="00A853B5"/>
    <w:rsid w:val="00A85A1E"/>
    <w:rsid w:val="00A85E3B"/>
    <w:rsid w:val="00A86646"/>
    <w:rsid w:val="00A86AA6"/>
    <w:rsid w:val="00A8780B"/>
    <w:rsid w:val="00A878CB"/>
    <w:rsid w:val="00A87A4A"/>
    <w:rsid w:val="00A905FD"/>
    <w:rsid w:val="00A90B1B"/>
    <w:rsid w:val="00A90CF6"/>
    <w:rsid w:val="00A92746"/>
    <w:rsid w:val="00A9295D"/>
    <w:rsid w:val="00A92CE5"/>
    <w:rsid w:val="00A9482D"/>
    <w:rsid w:val="00A95EE1"/>
    <w:rsid w:val="00A95F6F"/>
    <w:rsid w:val="00A96790"/>
    <w:rsid w:val="00A968F4"/>
    <w:rsid w:val="00A9795C"/>
    <w:rsid w:val="00A97C6C"/>
    <w:rsid w:val="00A97FE9"/>
    <w:rsid w:val="00AA0BDD"/>
    <w:rsid w:val="00AA16B7"/>
    <w:rsid w:val="00AA1C22"/>
    <w:rsid w:val="00AA280C"/>
    <w:rsid w:val="00AA364F"/>
    <w:rsid w:val="00AA4249"/>
    <w:rsid w:val="00AA616C"/>
    <w:rsid w:val="00AA6515"/>
    <w:rsid w:val="00AA66B4"/>
    <w:rsid w:val="00AA7486"/>
    <w:rsid w:val="00AB1606"/>
    <w:rsid w:val="00AB3A4A"/>
    <w:rsid w:val="00AB3B64"/>
    <w:rsid w:val="00AB3C5A"/>
    <w:rsid w:val="00AB41A9"/>
    <w:rsid w:val="00AB42A1"/>
    <w:rsid w:val="00AB4362"/>
    <w:rsid w:val="00AB5051"/>
    <w:rsid w:val="00AB5FAB"/>
    <w:rsid w:val="00AB701C"/>
    <w:rsid w:val="00AB7D01"/>
    <w:rsid w:val="00AB7F57"/>
    <w:rsid w:val="00AC2004"/>
    <w:rsid w:val="00AC2BE8"/>
    <w:rsid w:val="00AC39BA"/>
    <w:rsid w:val="00AC46CB"/>
    <w:rsid w:val="00AC4949"/>
    <w:rsid w:val="00AC4FF7"/>
    <w:rsid w:val="00AC519F"/>
    <w:rsid w:val="00AC521E"/>
    <w:rsid w:val="00AC52C2"/>
    <w:rsid w:val="00AC5552"/>
    <w:rsid w:val="00AC5590"/>
    <w:rsid w:val="00AC5A87"/>
    <w:rsid w:val="00AC6BFF"/>
    <w:rsid w:val="00AC7768"/>
    <w:rsid w:val="00AC7D3D"/>
    <w:rsid w:val="00AD04F2"/>
    <w:rsid w:val="00AD0810"/>
    <w:rsid w:val="00AD3E1A"/>
    <w:rsid w:val="00AD40EF"/>
    <w:rsid w:val="00AD43A8"/>
    <w:rsid w:val="00AD463F"/>
    <w:rsid w:val="00AD473F"/>
    <w:rsid w:val="00AD4E45"/>
    <w:rsid w:val="00AD574F"/>
    <w:rsid w:val="00AD577D"/>
    <w:rsid w:val="00AD5AA7"/>
    <w:rsid w:val="00AD5B0C"/>
    <w:rsid w:val="00AD78DC"/>
    <w:rsid w:val="00AD7BC5"/>
    <w:rsid w:val="00AE048F"/>
    <w:rsid w:val="00AE0CF4"/>
    <w:rsid w:val="00AE1344"/>
    <w:rsid w:val="00AE15AE"/>
    <w:rsid w:val="00AE1A60"/>
    <w:rsid w:val="00AE1BF0"/>
    <w:rsid w:val="00AE452F"/>
    <w:rsid w:val="00AE4CA7"/>
    <w:rsid w:val="00AE572E"/>
    <w:rsid w:val="00AE584E"/>
    <w:rsid w:val="00AE6F8F"/>
    <w:rsid w:val="00AE7598"/>
    <w:rsid w:val="00AF004D"/>
    <w:rsid w:val="00AF10D6"/>
    <w:rsid w:val="00AF22A7"/>
    <w:rsid w:val="00AF243F"/>
    <w:rsid w:val="00AF2DC3"/>
    <w:rsid w:val="00AF2FE8"/>
    <w:rsid w:val="00AF3873"/>
    <w:rsid w:val="00AF3A33"/>
    <w:rsid w:val="00AF4254"/>
    <w:rsid w:val="00AF4BCB"/>
    <w:rsid w:val="00AF4CDB"/>
    <w:rsid w:val="00AF4ED3"/>
    <w:rsid w:val="00AF50B6"/>
    <w:rsid w:val="00AF5D1B"/>
    <w:rsid w:val="00AF6D18"/>
    <w:rsid w:val="00AF6F8E"/>
    <w:rsid w:val="00AF70F7"/>
    <w:rsid w:val="00AF7473"/>
    <w:rsid w:val="00AF7A65"/>
    <w:rsid w:val="00AF7D5B"/>
    <w:rsid w:val="00B00207"/>
    <w:rsid w:val="00B00AC9"/>
    <w:rsid w:val="00B01161"/>
    <w:rsid w:val="00B011BA"/>
    <w:rsid w:val="00B025EB"/>
    <w:rsid w:val="00B027AF"/>
    <w:rsid w:val="00B02B4E"/>
    <w:rsid w:val="00B02E46"/>
    <w:rsid w:val="00B02ED5"/>
    <w:rsid w:val="00B06604"/>
    <w:rsid w:val="00B1049D"/>
    <w:rsid w:val="00B10CCC"/>
    <w:rsid w:val="00B114B0"/>
    <w:rsid w:val="00B116FB"/>
    <w:rsid w:val="00B12A07"/>
    <w:rsid w:val="00B12F6F"/>
    <w:rsid w:val="00B13080"/>
    <w:rsid w:val="00B138C1"/>
    <w:rsid w:val="00B14655"/>
    <w:rsid w:val="00B15204"/>
    <w:rsid w:val="00B156CF"/>
    <w:rsid w:val="00B1580F"/>
    <w:rsid w:val="00B16043"/>
    <w:rsid w:val="00B16BB8"/>
    <w:rsid w:val="00B16C10"/>
    <w:rsid w:val="00B17382"/>
    <w:rsid w:val="00B177F1"/>
    <w:rsid w:val="00B17C7D"/>
    <w:rsid w:val="00B17EB2"/>
    <w:rsid w:val="00B20733"/>
    <w:rsid w:val="00B21D81"/>
    <w:rsid w:val="00B22226"/>
    <w:rsid w:val="00B223FF"/>
    <w:rsid w:val="00B227D3"/>
    <w:rsid w:val="00B229B3"/>
    <w:rsid w:val="00B22F10"/>
    <w:rsid w:val="00B23FE8"/>
    <w:rsid w:val="00B24F0B"/>
    <w:rsid w:val="00B2590D"/>
    <w:rsid w:val="00B25A30"/>
    <w:rsid w:val="00B25EFF"/>
    <w:rsid w:val="00B2675B"/>
    <w:rsid w:val="00B26880"/>
    <w:rsid w:val="00B26E1A"/>
    <w:rsid w:val="00B2722E"/>
    <w:rsid w:val="00B27B7F"/>
    <w:rsid w:val="00B3028B"/>
    <w:rsid w:val="00B305AE"/>
    <w:rsid w:val="00B30664"/>
    <w:rsid w:val="00B308EE"/>
    <w:rsid w:val="00B30D88"/>
    <w:rsid w:val="00B30E4B"/>
    <w:rsid w:val="00B310AD"/>
    <w:rsid w:val="00B312AB"/>
    <w:rsid w:val="00B313B0"/>
    <w:rsid w:val="00B314EC"/>
    <w:rsid w:val="00B3189B"/>
    <w:rsid w:val="00B31949"/>
    <w:rsid w:val="00B31E16"/>
    <w:rsid w:val="00B32B67"/>
    <w:rsid w:val="00B32B74"/>
    <w:rsid w:val="00B3327F"/>
    <w:rsid w:val="00B335BF"/>
    <w:rsid w:val="00B35900"/>
    <w:rsid w:val="00B35B91"/>
    <w:rsid w:val="00B35C5D"/>
    <w:rsid w:val="00B3737B"/>
    <w:rsid w:val="00B37A68"/>
    <w:rsid w:val="00B37A75"/>
    <w:rsid w:val="00B37CA7"/>
    <w:rsid w:val="00B37FA0"/>
    <w:rsid w:val="00B4085B"/>
    <w:rsid w:val="00B40C89"/>
    <w:rsid w:val="00B40E7A"/>
    <w:rsid w:val="00B413B8"/>
    <w:rsid w:val="00B44F15"/>
    <w:rsid w:val="00B44FF1"/>
    <w:rsid w:val="00B450FD"/>
    <w:rsid w:val="00B45885"/>
    <w:rsid w:val="00B46025"/>
    <w:rsid w:val="00B46738"/>
    <w:rsid w:val="00B46B0F"/>
    <w:rsid w:val="00B46F4D"/>
    <w:rsid w:val="00B500E9"/>
    <w:rsid w:val="00B50119"/>
    <w:rsid w:val="00B511D7"/>
    <w:rsid w:val="00B516D1"/>
    <w:rsid w:val="00B52351"/>
    <w:rsid w:val="00B5243E"/>
    <w:rsid w:val="00B5244C"/>
    <w:rsid w:val="00B5245B"/>
    <w:rsid w:val="00B55369"/>
    <w:rsid w:val="00B56033"/>
    <w:rsid w:val="00B5607C"/>
    <w:rsid w:val="00B56438"/>
    <w:rsid w:val="00B5691C"/>
    <w:rsid w:val="00B60F95"/>
    <w:rsid w:val="00B61014"/>
    <w:rsid w:val="00B617B6"/>
    <w:rsid w:val="00B61DF7"/>
    <w:rsid w:val="00B61F33"/>
    <w:rsid w:val="00B623AF"/>
    <w:rsid w:val="00B62946"/>
    <w:rsid w:val="00B6298B"/>
    <w:rsid w:val="00B62D9E"/>
    <w:rsid w:val="00B62EF2"/>
    <w:rsid w:val="00B63273"/>
    <w:rsid w:val="00B63AE6"/>
    <w:rsid w:val="00B63D5E"/>
    <w:rsid w:val="00B65808"/>
    <w:rsid w:val="00B66A3A"/>
    <w:rsid w:val="00B66C79"/>
    <w:rsid w:val="00B66DB9"/>
    <w:rsid w:val="00B7061B"/>
    <w:rsid w:val="00B70CCF"/>
    <w:rsid w:val="00B70DA8"/>
    <w:rsid w:val="00B71B2C"/>
    <w:rsid w:val="00B73141"/>
    <w:rsid w:val="00B7380D"/>
    <w:rsid w:val="00B73E10"/>
    <w:rsid w:val="00B747CB"/>
    <w:rsid w:val="00B75206"/>
    <w:rsid w:val="00B772CC"/>
    <w:rsid w:val="00B77C3B"/>
    <w:rsid w:val="00B77FEB"/>
    <w:rsid w:val="00B8052A"/>
    <w:rsid w:val="00B809A0"/>
    <w:rsid w:val="00B81046"/>
    <w:rsid w:val="00B81192"/>
    <w:rsid w:val="00B811AA"/>
    <w:rsid w:val="00B816E6"/>
    <w:rsid w:val="00B81CD8"/>
    <w:rsid w:val="00B822AC"/>
    <w:rsid w:val="00B82DDF"/>
    <w:rsid w:val="00B831EB"/>
    <w:rsid w:val="00B83AE3"/>
    <w:rsid w:val="00B84A39"/>
    <w:rsid w:val="00B84B44"/>
    <w:rsid w:val="00B84C08"/>
    <w:rsid w:val="00B84D50"/>
    <w:rsid w:val="00B85B2E"/>
    <w:rsid w:val="00B866CD"/>
    <w:rsid w:val="00B91069"/>
    <w:rsid w:val="00B918DD"/>
    <w:rsid w:val="00B91DCB"/>
    <w:rsid w:val="00B93B0A"/>
    <w:rsid w:val="00B955BC"/>
    <w:rsid w:val="00B959A6"/>
    <w:rsid w:val="00B96157"/>
    <w:rsid w:val="00B964A3"/>
    <w:rsid w:val="00B9763D"/>
    <w:rsid w:val="00BA1665"/>
    <w:rsid w:val="00BA1856"/>
    <w:rsid w:val="00BA1ED1"/>
    <w:rsid w:val="00BA245B"/>
    <w:rsid w:val="00BA3D8F"/>
    <w:rsid w:val="00BA3DF9"/>
    <w:rsid w:val="00BA5AC6"/>
    <w:rsid w:val="00BA5BB2"/>
    <w:rsid w:val="00BA6A3F"/>
    <w:rsid w:val="00BA7E22"/>
    <w:rsid w:val="00BB030E"/>
    <w:rsid w:val="00BB1E1C"/>
    <w:rsid w:val="00BB33FE"/>
    <w:rsid w:val="00BB3A04"/>
    <w:rsid w:val="00BB4E76"/>
    <w:rsid w:val="00BB5AF3"/>
    <w:rsid w:val="00BB5DBE"/>
    <w:rsid w:val="00BB609A"/>
    <w:rsid w:val="00BB667F"/>
    <w:rsid w:val="00BB6A9B"/>
    <w:rsid w:val="00BB6BBF"/>
    <w:rsid w:val="00BB762B"/>
    <w:rsid w:val="00BC091E"/>
    <w:rsid w:val="00BC0A93"/>
    <w:rsid w:val="00BC1693"/>
    <w:rsid w:val="00BC1F7F"/>
    <w:rsid w:val="00BC24C6"/>
    <w:rsid w:val="00BC3007"/>
    <w:rsid w:val="00BC4051"/>
    <w:rsid w:val="00BC4654"/>
    <w:rsid w:val="00BC5161"/>
    <w:rsid w:val="00BC5BE4"/>
    <w:rsid w:val="00BC6457"/>
    <w:rsid w:val="00BC76C5"/>
    <w:rsid w:val="00BD09D5"/>
    <w:rsid w:val="00BD10F3"/>
    <w:rsid w:val="00BD17E0"/>
    <w:rsid w:val="00BD2129"/>
    <w:rsid w:val="00BD2511"/>
    <w:rsid w:val="00BD31D0"/>
    <w:rsid w:val="00BD3FA2"/>
    <w:rsid w:val="00BD4A94"/>
    <w:rsid w:val="00BD4EC9"/>
    <w:rsid w:val="00BD67F8"/>
    <w:rsid w:val="00BE0595"/>
    <w:rsid w:val="00BE0FE5"/>
    <w:rsid w:val="00BE29BF"/>
    <w:rsid w:val="00BE2EBA"/>
    <w:rsid w:val="00BE36A4"/>
    <w:rsid w:val="00BE3E6E"/>
    <w:rsid w:val="00BE47B7"/>
    <w:rsid w:val="00BE4C1F"/>
    <w:rsid w:val="00BE56F0"/>
    <w:rsid w:val="00BE5762"/>
    <w:rsid w:val="00BE5E9E"/>
    <w:rsid w:val="00BE6654"/>
    <w:rsid w:val="00BE68F0"/>
    <w:rsid w:val="00BE797F"/>
    <w:rsid w:val="00BE79D6"/>
    <w:rsid w:val="00BE7FBD"/>
    <w:rsid w:val="00BF08B5"/>
    <w:rsid w:val="00BF096C"/>
    <w:rsid w:val="00BF1929"/>
    <w:rsid w:val="00BF2893"/>
    <w:rsid w:val="00BF30E8"/>
    <w:rsid w:val="00BF32A1"/>
    <w:rsid w:val="00BF39CE"/>
    <w:rsid w:val="00BF4A35"/>
    <w:rsid w:val="00BF4FCE"/>
    <w:rsid w:val="00BF596F"/>
    <w:rsid w:val="00BF5F58"/>
    <w:rsid w:val="00BF66D7"/>
    <w:rsid w:val="00BF6BF9"/>
    <w:rsid w:val="00BF7069"/>
    <w:rsid w:val="00BF71AF"/>
    <w:rsid w:val="00BF7757"/>
    <w:rsid w:val="00C01C93"/>
    <w:rsid w:val="00C01E1F"/>
    <w:rsid w:val="00C021F8"/>
    <w:rsid w:val="00C02402"/>
    <w:rsid w:val="00C026C9"/>
    <w:rsid w:val="00C02E4E"/>
    <w:rsid w:val="00C03437"/>
    <w:rsid w:val="00C043B3"/>
    <w:rsid w:val="00C043DB"/>
    <w:rsid w:val="00C04AB0"/>
    <w:rsid w:val="00C04CF6"/>
    <w:rsid w:val="00C04E87"/>
    <w:rsid w:val="00C069B4"/>
    <w:rsid w:val="00C06F0B"/>
    <w:rsid w:val="00C06F9A"/>
    <w:rsid w:val="00C0797C"/>
    <w:rsid w:val="00C079BC"/>
    <w:rsid w:val="00C13BA0"/>
    <w:rsid w:val="00C14A2C"/>
    <w:rsid w:val="00C14DE7"/>
    <w:rsid w:val="00C15254"/>
    <w:rsid w:val="00C16012"/>
    <w:rsid w:val="00C16A4F"/>
    <w:rsid w:val="00C16DFB"/>
    <w:rsid w:val="00C17FE3"/>
    <w:rsid w:val="00C20A53"/>
    <w:rsid w:val="00C2237E"/>
    <w:rsid w:val="00C22CAB"/>
    <w:rsid w:val="00C22CC2"/>
    <w:rsid w:val="00C23D5E"/>
    <w:rsid w:val="00C24456"/>
    <w:rsid w:val="00C24C7E"/>
    <w:rsid w:val="00C25507"/>
    <w:rsid w:val="00C25BB6"/>
    <w:rsid w:val="00C25DD7"/>
    <w:rsid w:val="00C25FD1"/>
    <w:rsid w:val="00C261D9"/>
    <w:rsid w:val="00C26201"/>
    <w:rsid w:val="00C2662A"/>
    <w:rsid w:val="00C26848"/>
    <w:rsid w:val="00C26F0A"/>
    <w:rsid w:val="00C27080"/>
    <w:rsid w:val="00C27ED3"/>
    <w:rsid w:val="00C309E9"/>
    <w:rsid w:val="00C30E75"/>
    <w:rsid w:val="00C30F40"/>
    <w:rsid w:val="00C31F3E"/>
    <w:rsid w:val="00C3291D"/>
    <w:rsid w:val="00C32947"/>
    <w:rsid w:val="00C32DDA"/>
    <w:rsid w:val="00C337B5"/>
    <w:rsid w:val="00C3388A"/>
    <w:rsid w:val="00C33976"/>
    <w:rsid w:val="00C33A5E"/>
    <w:rsid w:val="00C33A6C"/>
    <w:rsid w:val="00C34896"/>
    <w:rsid w:val="00C35CCC"/>
    <w:rsid w:val="00C37243"/>
    <w:rsid w:val="00C373D2"/>
    <w:rsid w:val="00C37668"/>
    <w:rsid w:val="00C40488"/>
    <w:rsid w:val="00C40D62"/>
    <w:rsid w:val="00C41A14"/>
    <w:rsid w:val="00C41C51"/>
    <w:rsid w:val="00C41E7A"/>
    <w:rsid w:val="00C424C7"/>
    <w:rsid w:val="00C42574"/>
    <w:rsid w:val="00C431C1"/>
    <w:rsid w:val="00C43A95"/>
    <w:rsid w:val="00C43B83"/>
    <w:rsid w:val="00C43C89"/>
    <w:rsid w:val="00C4498B"/>
    <w:rsid w:val="00C44E48"/>
    <w:rsid w:val="00C44E49"/>
    <w:rsid w:val="00C4567E"/>
    <w:rsid w:val="00C45FE8"/>
    <w:rsid w:val="00C46642"/>
    <w:rsid w:val="00C46E5D"/>
    <w:rsid w:val="00C500C0"/>
    <w:rsid w:val="00C50CF6"/>
    <w:rsid w:val="00C5135D"/>
    <w:rsid w:val="00C52700"/>
    <w:rsid w:val="00C52A3D"/>
    <w:rsid w:val="00C52D88"/>
    <w:rsid w:val="00C53117"/>
    <w:rsid w:val="00C538B0"/>
    <w:rsid w:val="00C53B91"/>
    <w:rsid w:val="00C554BC"/>
    <w:rsid w:val="00C55D83"/>
    <w:rsid w:val="00C55FDD"/>
    <w:rsid w:val="00C579BD"/>
    <w:rsid w:val="00C57C00"/>
    <w:rsid w:val="00C601D8"/>
    <w:rsid w:val="00C60621"/>
    <w:rsid w:val="00C610FA"/>
    <w:rsid w:val="00C61474"/>
    <w:rsid w:val="00C61C12"/>
    <w:rsid w:val="00C631C2"/>
    <w:rsid w:val="00C63A4E"/>
    <w:rsid w:val="00C65C62"/>
    <w:rsid w:val="00C65F6A"/>
    <w:rsid w:val="00C67D8C"/>
    <w:rsid w:val="00C67F27"/>
    <w:rsid w:val="00C70010"/>
    <w:rsid w:val="00C700D1"/>
    <w:rsid w:val="00C707D5"/>
    <w:rsid w:val="00C71573"/>
    <w:rsid w:val="00C72757"/>
    <w:rsid w:val="00C72A35"/>
    <w:rsid w:val="00C74B66"/>
    <w:rsid w:val="00C74CE6"/>
    <w:rsid w:val="00C7560A"/>
    <w:rsid w:val="00C75738"/>
    <w:rsid w:val="00C7622D"/>
    <w:rsid w:val="00C76DA1"/>
    <w:rsid w:val="00C7788E"/>
    <w:rsid w:val="00C80AF1"/>
    <w:rsid w:val="00C80C88"/>
    <w:rsid w:val="00C81255"/>
    <w:rsid w:val="00C81C6D"/>
    <w:rsid w:val="00C81CC8"/>
    <w:rsid w:val="00C82CBC"/>
    <w:rsid w:val="00C8326B"/>
    <w:rsid w:val="00C8354A"/>
    <w:rsid w:val="00C83578"/>
    <w:rsid w:val="00C83A1B"/>
    <w:rsid w:val="00C83A99"/>
    <w:rsid w:val="00C84650"/>
    <w:rsid w:val="00C846C0"/>
    <w:rsid w:val="00C847A1"/>
    <w:rsid w:val="00C85D00"/>
    <w:rsid w:val="00C860AB"/>
    <w:rsid w:val="00C862EE"/>
    <w:rsid w:val="00C868C2"/>
    <w:rsid w:val="00C879E6"/>
    <w:rsid w:val="00C87A92"/>
    <w:rsid w:val="00C92E7F"/>
    <w:rsid w:val="00C93CFB"/>
    <w:rsid w:val="00C93FB8"/>
    <w:rsid w:val="00C94C12"/>
    <w:rsid w:val="00C94D10"/>
    <w:rsid w:val="00C94ED5"/>
    <w:rsid w:val="00C96276"/>
    <w:rsid w:val="00C96F44"/>
    <w:rsid w:val="00C976FB"/>
    <w:rsid w:val="00CA04D7"/>
    <w:rsid w:val="00CA1539"/>
    <w:rsid w:val="00CA22DD"/>
    <w:rsid w:val="00CA254F"/>
    <w:rsid w:val="00CA2695"/>
    <w:rsid w:val="00CA4C4E"/>
    <w:rsid w:val="00CA5B73"/>
    <w:rsid w:val="00CA6353"/>
    <w:rsid w:val="00CA69D0"/>
    <w:rsid w:val="00CA6DF5"/>
    <w:rsid w:val="00CA6E8E"/>
    <w:rsid w:val="00CA72AE"/>
    <w:rsid w:val="00CA751E"/>
    <w:rsid w:val="00CB0111"/>
    <w:rsid w:val="00CB03E5"/>
    <w:rsid w:val="00CB08C9"/>
    <w:rsid w:val="00CB1865"/>
    <w:rsid w:val="00CB2620"/>
    <w:rsid w:val="00CB435C"/>
    <w:rsid w:val="00CB436F"/>
    <w:rsid w:val="00CB4691"/>
    <w:rsid w:val="00CB489E"/>
    <w:rsid w:val="00CB495A"/>
    <w:rsid w:val="00CB52B4"/>
    <w:rsid w:val="00CB537B"/>
    <w:rsid w:val="00CB5C61"/>
    <w:rsid w:val="00CB5D0A"/>
    <w:rsid w:val="00CB68FF"/>
    <w:rsid w:val="00CC0BA6"/>
    <w:rsid w:val="00CC112E"/>
    <w:rsid w:val="00CC1269"/>
    <w:rsid w:val="00CC1A8D"/>
    <w:rsid w:val="00CC213F"/>
    <w:rsid w:val="00CC3352"/>
    <w:rsid w:val="00CC398D"/>
    <w:rsid w:val="00CC3CC4"/>
    <w:rsid w:val="00CC5DD4"/>
    <w:rsid w:val="00CC5EFB"/>
    <w:rsid w:val="00CC60E2"/>
    <w:rsid w:val="00CC6CF7"/>
    <w:rsid w:val="00CC701D"/>
    <w:rsid w:val="00CC75BA"/>
    <w:rsid w:val="00CD021F"/>
    <w:rsid w:val="00CD08AE"/>
    <w:rsid w:val="00CD1141"/>
    <w:rsid w:val="00CD24EC"/>
    <w:rsid w:val="00CD2645"/>
    <w:rsid w:val="00CD29E2"/>
    <w:rsid w:val="00CD2D8B"/>
    <w:rsid w:val="00CD3413"/>
    <w:rsid w:val="00CD37B0"/>
    <w:rsid w:val="00CD3E12"/>
    <w:rsid w:val="00CD4B82"/>
    <w:rsid w:val="00CD4C15"/>
    <w:rsid w:val="00CD4EEA"/>
    <w:rsid w:val="00CD501C"/>
    <w:rsid w:val="00CD656B"/>
    <w:rsid w:val="00CD6C18"/>
    <w:rsid w:val="00CD7FE4"/>
    <w:rsid w:val="00CE0322"/>
    <w:rsid w:val="00CE0FBA"/>
    <w:rsid w:val="00CE164A"/>
    <w:rsid w:val="00CE1AAC"/>
    <w:rsid w:val="00CE36B0"/>
    <w:rsid w:val="00CE4E0A"/>
    <w:rsid w:val="00CE4FD5"/>
    <w:rsid w:val="00CE5A03"/>
    <w:rsid w:val="00CE649A"/>
    <w:rsid w:val="00CE6D33"/>
    <w:rsid w:val="00CE754E"/>
    <w:rsid w:val="00CE7593"/>
    <w:rsid w:val="00CF07EE"/>
    <w:rsid w:val="00CF0818"/>
    <w:rsid w:val="00CF0ED0"/>
    <w:rsid w:val="00CF16FC"/>
    <w:rsid w:val="00CF17ED"/>
    <w:rsid w:val="00CF1ADD"/>
    <w:rsid w:val="00CF2037"/>
    <w:rsid w:val="00CF2436"/>
    <w:rsid w:val="00CF406A"/>
    <w:rsid w:val="00CF45DE"/>
    <w:rsid w:val="00CF4BAC"/>
    <w:rsid w:val="00CF55FB"/>
    <w:rsid w:val="00CF6295"/>
    <w:rsid w:val="00CF650E"/>
    <w:rsid w:val="00CF76AD"/>
    <w:rsid w:val="00D00035"/>
    <w:rsid w:val="00D00C23"/>
    <w:rsid w:val="00D010B6"/>
    <w:rsid w:val="00D01756"/>
    <w:rsid w:val="00D02BA1"/>
    <w:rsid w:val="00D033F7"/>
    <w:rsid w:val="00D04471"/>
    <w:rsid w:val="00D04787"/>
    <w:rsid w:val="00D05E21"/>
    <w:rsid w:val="00D06024"/>
    <w:rsid w:val="00D0726F"/>
    <w:rsid w:val="00D077FF"/>
    <w:rsid w:val="00D07807"/>
    <w:rsid w:val="00D102BD"/>
    <w:rsid w:val="00D105A6"/>
    <w:rsid w:val="00D10CB0"/>
    <w:rsid w:val="00D10E53"/>
    <w:rsid w:val="00D118AB"/>
    <w:rsid w:val="00D131B3"/>
    <w:rsid w:val="00D13592"/>
    <w:rsid w:val="00D136E7"/>
    <w:rsid w:val="00D1370E"/>
    <w:rsid w:val="00D1511F"/>
    <w:rsid w:val="00D15354"/>
    <w:rsid w:val="00D169CE"/>
    <w:rsid w:val="00D16AF0"/>
    <w:rsid w:val="00D17A58"/>
    <w:rsid w:val="00D213C7"/>
    <w:rsid w:val="00D241A0"/>
    <w:rsid w:val="00D24D42"/>
    <w:rsid w:val="00D256C1"/>
    <w:rsid w:val="00D257A6"/>
    <w:rsid w:val="00D25EC7"/>
    <w:rsid w:val="00D26644"/>
    <w:rsid w:val="00D26D76"/>
    <w:rsid w:val="00D279C2"/>
    <w:rsid w:val="00D302CC"/>
    <w:rsid w:val="00D303AF"/>
    <w:rsid w:val="00D30C20"/>
    <w:rsid w:val="00D32C67"/>
    <w:rsid w:val="00D3316D"/>
    <w:rsid w:val="00D33617"/>
    <w:rsid w:val="00D3387F"/>
    <w:rsid w:val="00D33892"/>
    <w:rsid w:val="00D34F8E"/>
    <w:rsid w:val="00D35806"/>
    <w:rsid w:val="00D35FCC"/>
    <w:rsid w:val="00D36D4E"/>
    <w:rsid w:val="00D37436"/>
    <w:rsid w:val="00D41562"/>
    <w:rsid w:val="00D42626"/>
    <w:rsid w:val="00D43AAA"/>
    <w:rsid w:val="00D44F93"/>
    <w:rsid w:val="00D45C72"/>
    <w:rsid w:val="00D46988"/>
    <w:rsid w:val="00D46FAB"/>
    <w:rsid w:val="00D4749F"/>
    <w:rsid w:val="00D47881"/>
    <w:rsid w:val="00D47BE3"/>
    <w:rsid w:val="00D508DD"/>
    <w:rsid w:val="00D50BA3"/>
    <w:rsid w:val="00D5163E"/>
    <w:rsid w:val="00D519A0"/>
    <w:rsid w:val="00D51D41"/>
    <w:rsid w:val="00D52603"/>
    <w:rsid w:val="00D52AA4"/>
    <w:rsid w:val="00D52B2B"/>
    <w:rsid w:val="00D531E4"/>
    <w:rsid w:val="00D5405B"/>
    <w:rsid w:val="00D54DF1"/>
    <w:rsid w:val="00D555C4"/>
    <w:rsid w:val="00D55958"/>
    <w:rsid w:val="00D56E2D"/>
    <w:rsid w:val="00D57B13"/>
    <w:rsid w:val="00D60066"/>
    <w:rsid w:val="00D611EC"/>
    <w:rsid w:val="00D61B1B"/>
    <w:rsid w:val="00D6297F"/>
    <w:rsid w:val="00D62F5A"/>
    <w:rsid w:val="00D635BC"/>
    <w:rsid w:val="00D63E73"/>
    <w:rsid w:val="00D64355"/>
    <w:rsid w:val="00D64ACB"/>
    <w:rsid w:val="00D66539"/>
    <w:rsid w:val="00D6753A"/>
    <w:rsid w:val="00D67B53"/>
    <w:rsid w:val="00D7030B"/>
    <w:rsid w:val="00D718B2"/>
    <w:rsid w:val="00D7303F"/>
    <w:rsid w:val="00D7312A"/>
    <w:rsid w:val="00D732CE"/>
    <w:rsid w:val="00D74526"/>
    <w:rsid w:val="00D755F5"/>
    <w:rsid w:val="00D756AE"/>
    <w:rsid w:val="00D7576C"/>
    <w:rsid w:val="00D758AB"/>
    <w:rsid w:val="00D75AB9"/>
    <w:rsid w:val="00D75E30"/>
    <w:rsid w:val="00D77865"/>
    <w:rsid w:val="00D808D2"/>
    <w:rsid w:val="00D808E0"/>
    <w:rsid w:val="00D84C3E"/>
    <w:rsid w:val="00D86367"/>
    <w:rsid w:val="00D869EC"/>
    <w:rsid w:val="00D876B5"/>
    <w:rsid w:val="00D87A8F"/>
    <w:rsid w:val="00D913DC"/>
    <w:rsid w:val="00D91D3A"/>
    <w:rsid w:val="00D925C0"/>
    <w:rsid w:val="00D9397F"/>
    <w:rsid w:val="00D93BAF"/>
    <w:rsid w:val="00D93C46"/>
    <w:rsid w:val="00D945E4"/>
    <w:rsid w:val="00D959F9"/>
    <w:rsid w:val="00D96315"/>
    <w:rsid w:val="00D97B69"/>
    <w:rsid w:val="00D97C35"/>
    <w:rsid w:val="00D97C40"/>
    <w:rsid w:val="00DA0EF4"/>
    <w:rsid w:val="00DA1884"/>
    <w:rsid w:val="00DA1AC9"/>
    <w:rsid w:val="00DA21BB"/>
    <w:rsid w:val="00DA274E"/>
    <w:rsid w:val="00DA27BC"/>
    <w:rsid w:val="00DA47DB"/>
    <w:rsid w:val="00DA4B13"/>
    <w:rsid w:val="00DA579E"/>
    <w:rsid w:val="00DA5987"/>
    <w:rsid w:val="00DA5B9F"/>
    <w:rsid w:val="00DA6281"/>
    <w:rsid w:val="00DA71CE"/>
    <w:rsid w:val="00DA72E2"/>
    <w:rsid w:val="00DA7D9F"/>
    <w:rsid w:val="00DB0322"/>
    <w:rsid w:val="00DB04C3"/>
    <w:rsid w:val="00DB1063"/>
    <w:rsid w:val="00DB19BE"/>
    <w:rsid w:val="00DB2C2E"/>
    <w:rsid w:val="00DB2EC1"/>
    <w:rsid w:val="00DB4AA4"/>
    <w:rsid w:val="00DB4CC1"/>
    <w:rsid w:val="00DB662E"/>
    <w:rsid w:val="00DB695A"/>
    <w:rsid w:val="00DB6F36"/>
    <w:rsid w:val="00DB7480"/>
    <w:rsid w:val="00DC2E3A"/>
    <w:rsid w:val="00DC2E8A"/>
    <w:rsid w:val="00DC352E"/>
    <w:rsid w:val="00DC4366"/>
    <w:rsid w:val="00DC5171"/>
    <w:rsid w:val="00DC52F0"/>
    <w:rsid w:val="00DC6617"/>
    <w:rsid w:val="00DC6664"/>
    <w:rsid w:val="00DC6FE7"/>
    <w:rsid w:val="00DD09D2"/>
    <w:rsid w:val="00DD1B61"/>
    <w:rsid w:val="00DD26D3"/>
    <w:rsid w:val="00DD270A"/>
    <w:rsid w:val="00DD2B09"/>
    <w:rsid w:val="00DD663C"/>
    <w:rsid w:val="00DD6A4A"/>
    <w:rsid w:val="00DD6B31"/>
    <w:rsid w:val="00DD6B9E"/>
    <w:rsid w:val="00DD72E6"/>
    <w:rsid w:val="00DE0661"/>
    <w:rsid w:val="00DE0B01"/>
    <w:rsid w:val="00DE0D77"/>
    <w:rsid w:val="00DE151F"/>
    <w:rsid w:val="00DE16D6"/>
    <w:rsid w:val="00DE1C4B"/>
    <w:rsid w:val="00DE38C1"/>
    <w:rsid w:val="00DE3DE0"/>
    <w:rsid w:val="00DE428D"/>
    <w:rsid w:val="00DE54A1"/>
    <w:rsid w:val="00DE5720"/>
    <w:rsid w:val="00DE58E4"/>
    <w:rsid w:val="00DE5E8F"/>
    <w:rsid w:val="00DE6509"/>
    <w:rsid w:val="00DE6624"/>
    <w:rsid w:val="00DE6CE0"/>
    <w:rsid w:val="00DE72C5"/>
    <w:rsid w:val="00DE73C7"/>
    <w:rsid w:val="00DF0A1D"/>
    <w:rsid w:val="00DF0BAE"/>
    <w:rsid w:val="00DF2144"/>
    <w:rsid w:val="00DF219B"/>
    <w:rsid w:val="00DF2214"/>
    <w:rsid w:val="00DF3901"/>
    <w:rsid w:val="00DF439E"/>
    <w:rsid w:val="00DF5086"/>
    <w:rsid w:val="00DF50AE"/>
    <w:rsid w:val="00DF7893"/>
    <w:rsid w:val="00DF7BFF"/>
    <w:rsid w:val="00E0088F"/>
    <w:rsid w:val="00E009F5"/>
    <w:rsid w:val="00E00FD9"/>
    <w:rsid w:val="00E0110D"/>
    <w:rsid w:val="00E01F96"/>
    <w:rsid w:val="00E029FF"/>
    <w:rsid w:val="00E03F7F"/>
    <w:rsid w:val="00E04AD8"/>
    <w:rsid w:val="00E0553F"/>
    <w:rsid w:val="00E06731"/>
    <w:rsid w:val="00E074E3"/>
    <w:rsid w:val="00E077FE"/>
    <w:rsid w:val="00E07F3D"/>
    <w:rsid w:val="00E12088"/>
    <w:rsid w:val="00E13FEF"/>
    <w:rsid w:val="00E14CF8"/>
    <w:rsid w:val="00E15A76"/>
    <w:rsid w:val="00E172E9"/>
    <w:rsid w:val="00E17B41"/>
    <w:rsid w:val="00E21348"/>
    <w:rsid w:val="00E214B0"/>
    <w:rsid w:val="00E21E3F"/>
    <w:rsid w:val="00E23BC0"/>
    <w:rsid w:val="00E24D8D"/>
    <w:rsid w:val="00E25994"/>
    <w:rsid w:val="00E261B1"/>
    <w:rsid w:val="00E27380"/>
    <w:rsid w:val="00E273AC"/>
    <w:rsid w:val="00E27A74"/>
    <w:rsid w:val="00E301C3"/>
    <w:rsid w:val="00E30E34"/>
    <w:rsid w:val="00E316A7"/>
    <w:rsid w:val="00E31F51"/>
    <w:rsid w:val="00E334D9"/>
    <w:rsid w:val="00E3388A"/>
    <w:rsid w:val="00E33A71"/>
    <w:rsid w:val="00E33BFC"/>
    <w:rsid w:val="00E3497C"/>
    <w:rsid w:val="00E360DB"/>
    <w:rsid w:val="00E37291"/>
    <w:rsid w:val="00E40F77"/>
    <w:rsid w:val="00E41028"/>
    <w:rsid w:val="00E41A82"/>
    <w:rsid w:val="00E42172"/>
    <w:rsid w:val="00E42376"/>
    <w:rsid w:val="00E4287E"/>
    <w:rsid w:val="00E429AE"/>
    <w:rsid w:val="00E439F7"/>
    <w:rsid w:val="00E43D53"/>
    <w:rsid w:val="00E43F73"/>
    <w:rsid w:val="00E44078"/>
    <w:rsid w:val="00E457A1"/>
    <w:rsid w:val="00E46222"/>
    <w:rsid w:val="00E46B70"/>
    <w:rsid w:val="00E47D94"/>
    <w:rsid w:val="00E47FE7"/>
    <w:rsid w:val="00E50DA5"/>
    <w:rsid w:val="00E5130A"/>
    <w:rsid w:val="00E52C02"/>
    <w:rsid w:val="00E53090"/>
    <w:rsid w:val="00E534B1"/>
    <w:rsid w:val="00E55692"/>
    <w:rsid w:val="00E559B1"/>
    <w:rsid w:val="00E5604C"/>
    <w:rsid w:val="00E56E75"/>
    <w:rsid w:val="00E60081"/>
    <w:rsid w:val="00E60BF1"/>
    <w:rsid w:val="00E61183"/>
    <w:rsid w:val="00E614BE"/>
    <w:rsid w:val="00E61CDB"/>
    <w:rsid w:val="00E623C2"/>
    <w:rsid w:val="00E62DBC"/>
    <w:rsid w:val="00E638DA"/>
    <w:rsid w:val="00E64D41"/>
    <w:rsid w:val="00E6542F"/>
    <w:rsid w:val="00E67080"/>
    <w:rsid w:val="00E67930"/>
    <w:rsid w:val="00E70843"/>
    <w:rsid w:val="00E70C1F"/>
    <w:rsid w:val="00E71834"/>
    <w:rsid w:val="00E71A9A"/>
    <w:rsid w:val="00E71AD7"/>
    <w:rsid w:val="00E73C0D"/>
    <w:rsid w:val="00E773C3"/>
    <w:rsid w:val="00E77656"/>
    <w:rsid w:val="00E77B86"/>
    <w:rsid w:val="00E77E40"/>
    <w:rsid w:val="00E8111A"/>
    <w:rsid w:val="00E81210"/>
    <w:rsid w:val="00E81EF4"/>
    <w:rsid w:val="00E83265"/>
    <w:rsid w:val="00E84198"/>
    <w:rsid w:val="00E841C0"/>
    <w:rsid w:val="00E84385"/>
    <w:rsid w:val="00E8468C"/>
    <w:rsid w:val="00E847B4"/>
    <w:rsid w:val="00E848A3"/>
    <w:rsid w:val="00E85250"/>
    <w:rsid w:val="00E86BA2"/>
    <w:rsid w:val="00E87E88"/>
    <w:rsid w:val="00E914DD"/>
    <w:rsid w:val="00E915FD"/>
    <w:rsid w:val="00E92566"/>
    <w:rsid w:val="00E93B8B"/>
    <w:rsid w:val="00E93BED"/>
    <w:rsid w:val="00E94214"/>
    <w:rsid w:val="00E968DD"/>
    <w:rsid w:val="00E96DFD"/>
    <w:rsid w:val="00E971FF"/>
    <w:rsid w:val="00E97535"/>
    <w:rsid w:val="00EA000C"/>
    <w:rsid w:val="00EA0CC6"/>
    <w:rsid w:val="00EA1770"/>
    <w:rsid w:val="00EA17B4"/>
    <w:rsid w:val="00EA1BDB"/>
    <w:rsid w:val="00EA1F76"/>
    <w:rsid w:val="00EA2122"/>
    <w:rsid w:val="00EA21D0"/>
    <w:rsid w:val="00EA2739"/>
    <w:rsid w:val="00EA4ADA"/>
    <w:rsid w:val="00EA52AA"/>
    <w:rsid w:val="00EA7016"/>
    <w:rsid w:val="00EA78A5"/>
    <w:rsid w:val="00EB03E3"/>
    <w:rsid w:val="00EB095A"/>
    <w:rsid w:val="00EB0C19"/>
    <w:rsid w:val="00EB1A09"/>
    <w:rsid w:val="00EB397B"/>
    <w:rsid w:val="00EB490D"/>
    <w:rsid w:val="00EB4CDB"/>
    <w:rsid w:val="00EB62EF"/>
    <w:rsid w:val="00EB70CD"/>
    <w:rsid w:val="00EB7879"/>
    <w:rsid w:val="00EB7BA3"/>
    <w:rsid w:val="00EC0CD8"/>
    <w:rsid w:val="00EC3A20"/>
    <w:rsid w:val="00EC4223"/>
    <w:rsid w:val="00EC5937"/>
    <w:rsid w:val="00EC70CB"/>
    <w:rsid w:val="00EC718E"/>
    <w:rsid w:val="00EC7758"/>
    <w:rsid w:val="00EC77C6"/>
    <w:rsid w:val="00EC7854"/>
    <w:rsid w:val="00EC7973"/>
    <w:rsid w:val="00EC7F27"/>
    <w:rsid w:val="00ED271B"/>
    <w:rsid w:val="00ED3085"/>
    <w:rsid w:val="00ED394B"/>
    <w:rsid w:val="00ED48E1"/>
    <w:rsid w:val="00ED55D6"/>
    <w:rsid w:val="00ED5938"/>
    <w:rsid w:val="00ED79F5"/>
    <w:rsid w:val="00ED7DE5"/>
    <w:rsid w:val="00EE1161"/>
    <w:rsid w:val="00EE1743"/>
    <w:rsid w:val="00EE17BA"/>
    <w:rsid w:val="00EE2163"/>
    <w:rsid w:val="00EE6F53"/>
    <w:rsid w:val="00EE7AED"/>
    <w:rsid w:val="00EF0D8A"/>
    <w:rsid w:val="00EF1319"/>
    <w:rsid w:val="00EF14F4"/>
    <w:rsid w:val="00EF1BE3"/>
    <w:rsid w:val="00EF1F0A"/>
    <w:rsid w:val="00EF3F4A"/>
    <w:rsid w:val="00EF47FF"/>
    <w:rsid w:val="00EF50B4"/>
    <w:rsid w:val="00EF5443"/>
    <w:rsid w:val="00EF61B4"/>
    <w:rsid w:val="00EF7C0E"/>
    <w:rsid w:val="00F003ED"/>
    <w:rsid w:val="00F00539"/>
    <w:rsid w:val="00F00D77"/>
    <w:rsid w:val="00F0120C"/>
    <w:rsid w:val="00F02476"/>
    <w:rsid w:val="00F030CA"/>
    <w:rsid w:val="00F04C72"/>
    <w:rsid w:val="00F04D71"/>
    <w:rsid w:val="00F0511B"/>
    <w:rsid w:val="00F05A7A"/>
    <w:rsid w:val="00F05BA5"/>
    <w:rsid w:val="00F05C24"/>
    <w:rsid w:val="00F05F59"/>
    <w:rsid w:val="00F06605"/>
    <w:rsid w:val="00F075B0"/>
    <w:rsid w:val="00F07E4D"/>
    <w:rsid w:val="00F10003"/>
    <w:rsid w:val="00F10171"/>
    <w:rsid w:val="00F10307"/>
    <w:rsid w:val="00F11F24"/>
    <w:rsid w:val="00F12060"/>
    <w:rsid w:val="00F126B7"/>
    <w:rsid w:val="00F153F9"/>
    <w:rsid w:val="00F15B6B"/>
    <w:rsid w:val="00F17CED"/>
    <w:rsid w:val="00F20FB9"/>
    <w:rsid w:val="00F212F2"/>
    <w:rsid w:val="00F2141B"/>
    <w:rsid w:val="00F2151C"/>
    <w:rsid w:val="00F22824"/>
    <w:rsid w:val="00F22F47"/>
    <w:rsid w:val="00F234ED"/>
    <w:rsid w:val="00F24656"/>
    <w:rsid w:val="00F24A2F"/>
    <w:rsid w:val="00F25475"/>
    <w:rsid w:val="00F25CE8"/>
    <w:rsid w:val="00F2659C"/>
    <w:rsid w:val="00F26DCF"/>
    <w:rsid w:val="00F27010"/>
    <w:rsid w:val="00F27048"/>
    <w:rsid w:val="00F273BD"/>
    <w:rsid w:val="00F2776B"/>
    <w:rsid w:val="00F27AD9"/>
    <w:rsid w:val="00F30A45"/>
    <w:rsid w:val="00F30F88"/>
    <w:rsid w:val="00F310AB"/>
    <w:rsid w:val="00F3122C"/>
    <w:rsid w:val="00F31777"/>
    <w:rsid w:val="00F31E3F"/>
    <w:rsid w:val="00F3282A"/>
    <w:rsid w:val="00F32C13"/>
    <w:rsid w:val="00F33A1A"/>
    <w:rsid w:val="00F34732"/>
    <w:rsid w:val="00F34981"/>
    <w:rsid w:val="00F365EA"/>
    <w:rsid w:val="00F373CF"/>
    <w:rsid w:val="00F375F1"/>
    <w:rsid w:val="00F40B2E"/>
    <w:rsid w:val="00F4110B"/>
    <w:rsid w:val="00F411A1"/>
    <w:rsid w:val="00F41AB8"/>
    <w:rsid w:val="00F44076"/>
    <w:rsid w:val="00F4565F"/>
    <w:rsid w:val="00F45C5B"/>
    <w:rsid w:val="00F45FFA"/>
    <w:rsid w:val="00F46144"/>
    <w:rsid w:val="00F462A4"/>
    <w:rsid w:val="00F46D8B"/>
    <w:rsid w:val="00F478A2"/>
    <w:rsid w:val="00F47E17"/>
    <w:rsid w:val="00F5012C"/>
    <w:rsid w:val="00F51399"/>
    <w:rsid w:val="00F51C08"/>
    <w:rsid w:val="00F52657"/>
    <w:rsid w:val="00F550A7"/>
    <w:rsid w:val="00F555F6"/>
    <w:rsid w:val="00F55ADB"/>
    <w:rsid w:val="00F5614E"/>
    <w:rsid w:val="00F56C79"/>
    <w:rsid w:val="00F5705E"/>
    <w:rsid w:val="00F616FE"/>
    <w:rsid w:val="00F6187B"/>
    <w:rsid w:val="00F629E6"/>
    <w:rsid w:val="00F6328F"/>
    <w:rsid w:val="00F64DE7"/>
    <w:rsid w:val="00F65322"/>
    <w:rsid w:val="00F6535C"/>
    <w:rsid w:val="00F66391"/>
    <w:rsid w:val="00F663F2"/>
    <w:rsid w:val="00F66D40"/>
    <w:rsid w:val="00F670CE"/>
    <w:rsid w:val="00F67666"/>
    <w:rsid w:val="00F67A9B"/>
    <w:rsid w:val="00F67E52"/>
    <w:rsid w:val="00F7288A"/>
    <w:rsid w:val="00F72F18"/>
    <w:rsid w:val="00F73EFD"/>
    <w:rsid w:val="00F747C8"/>
    <w:rsid w:val="00F74C00"/>
    <w:rsid w:val="00F75377"/>
    <w:rsid w:val="00F754B8"/>
    <w:rsid w:val="00F757B5"/>
    <w:rsid w:val="00F759A6"/>
    <w:rsid w:val="00F8043C"/>
    <w:rsid w:val="00F8067A"/>
    <w:rsid w:val="00F806A3"/>
    <w:rsid w:val="00F815E8"/>
    <w:rsid w:val="00F81725"/>
    <w:rsid w:val="00F822B3"/>
    <w:rsid w:val="00F823EC"/>
    <w:rsid w:val="00F82461"/>
    <w:rsid w:val="00F82551"/>
    <w:rsid w:val="00F82A10"/>
    <w:rsid w:val="00F83783"/>
    <w:rsid w:val="00F83B12"/>
    <w:rsid w:val="00F85938"/>
    <w:rsid w:val="00F85FE6"/>
    <w:rsid w:val="00F875DF"/>
    <w:rsid w:val="00F87914"/>
    <w:rsid w:val="00F8799E"/>
    <w:rsid w:val="00F90751"/>
    <w:rsid w:val="00F9087F"/>
    <w:rsid w:val="00F91263"/>
    <w:rsid w:val="00F91E3C"/>
    <w:rsid w:val="00F93819"/>
    <w:rsid w:val="00F94655"/>
    <w:rsid w:val="00F94B4C"/>
    <w:rsid w:val="00F94D25"/>
    <w:rsid w:val="00F95ADB"/>
    <w:rsid w:val="00F9629C"/>
    <w:rsid w:val="00F967FE"/>
    <w:rsid w:val="00F96B5E"/>
    <w:rsid w:val="00F97F4B"/>
    <w:rsid w:val="00FA0D31"/>
    <w:rsid w:val="00FA1199"/>
    <w:rsid w:val="00FA14A6"/>
    <w:rsid w:val="00FA19FC"/>
    <w:rsid w:val="00FA1B13"/>
    <w:rsid w:val="00FA2474"/>
    <w:rsid w:val="00FA3A4B"/>
    <w:rsid w:val="00FA3CBB"/>
    <w:rsid w:val="00FA43B3"/>
    <w:rsid w:val="00FA549E"/>
    <w:rsid w:val="00FA58E5"/>
    <w:rsid w:val="00FA6261"/>
    <w:rsid w:val="00FA6B3B"/>
    <w:rsid w:val="00FA7866"/>
    <w:rsid w:val="00FB0B37"/>
    <w:rsid w:val="00FB0E20"/>
    <w:rsid w:val="00FB1AAE"/>
    <w:rsid w:val="00FB2291"/>
    <w:rsid w:val="00FB23EE"/>
    <w:rsid w:val="00FB2BED"/>
    <w:rsid w:val="00FB2F3F"/>
    <w:rsid w:val="00FB302D"/>
    <w:rsid w:val="00FB350E"/>
    <w:rsid w:val="00FB3C47"/>
    <w:rsid w:val="00FB4535"/>
    <w:rsid w:val="00FB4D29"/>
    <w:rsid w:val="00FB53E5"/>
    <w:rsid w:val="00FB542F"/>
    <w:rsid w:val="00FB5B38"/>
    <w:rsid w:val="00FB67F1"/>
    <w:rsid w:val="00FB6A94"/>
    <w:rsid w:val="00FB77FF"/>
    <w:rsid w:val="00FC096B"/>
    <w:rsid w:val="00FC0D97"/>
    <w:rsid w:val="00FC0F5B"/>
    <w:rsid w:val="00FC0F71"/>
    <w:rsid w:val="00FC187F"/>
    <w:rsid w:val="00FC18F3"/>
    <w:rsid w:val="00FC23DA"/>
    <w:rsid w:val="00FC2795"/>
    <w:rsid w:val="00FC44B5"/>
    <w:rsid w:val="00FC4912"/>
    <w:rsid w:val="00FC544A"/>
    <w:rsid w:val="00FC5957"/>
    <w:rsid w:val="00FC6CF4"/>
    <w:rsid w:val="00FD01FE"/>
    <w:rsid w:val="00FD049A"/>
    <w:rsid w:val="00FD0573"/>
    <w:rsid w:val="00FD0F27"/>
    <w:rsid w:val="00FD18B2"/>
    <w:rsid w:val="00FD1EAE"/>
    <w:rsid w:val="00FD2296"/>
    <w:rsid w:val="00FD24D0"/>
    <w:rsid w:val="00FD3029"/>
    <w:rsid w:val="00FD308F"/>
    <w:rsid w:val="00FD5CBE"/>
    <w:rsid w:val="00FD635A"/>
    <w:rsid w:val="00FD7165"/>
    <w:rsid w:val="00FD7785"/>
    <w:rsid w:val="00FD78E8"/>
    <w:rsid w:val="00FD7BBC"/>
    <w:rsid w:val="00FD7E85"/>
    <w:rsid w:val="00FE081D"/>
    <w:rsid w:val="00FE1112"/>
    <w:rsid w:val="00FE26CE"/>
    <w:rsid w:val="00FE288F"/>
    <w:rsid w:val="00FE398D"/>
    <w:rsid w:val="00FE4880"/>
    <w:rsid w:val="00FE50FF"/>
    <w:rsid w:val="00FE53C9"/>
    <w:rsid w:val="00FE6485"/>
    <w:rsid w:val="00FE781B"/>
    <w:rsid w:val="00FF1545"/>
    <w:rsid w:val="00FF1C0D"/>
    <w:rsid w:val="00FF31B6"/>
    <w:rsid w:val="00FF3380"/>
    <w:rsid w:val="00FF3D84"/>
    <w:rsid w:val="00FF3DEE"/>
    <w:rsid w:val="00FF4061"/>
    <w:rsid w:val="00FF6309"/>
    <w:rsid w:val="00FF646E"/>
    <w:rsid w:val="00FF7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List 2" w:uiPriority="0"/>
    <w:lsdException w:name="List Number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aliases w:val="H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aliases w:val="H3 Char"/>
    <w:basedOn w:val="Fontepargpadro"/>
    <w:link w:val="Ttulo3"/>
    <w:uiPriority w:val="9"/>
    <w:semiHidden/>
    <w:rsid w:val="00FE2645"/>
    <w:rPr>
      <w:rFonts w:asciiTheme="majorHAnsi" w:eastAsiaTheme="majorEastAsia" w:hAnsiTheme="majorHAnsi" w:cstheme="majorBidi"/>
      <w:b/>
      <w:bCs/>
      <w:sz w:val="26"/>
      <w:szCs w:val="26"/>
    </w:rPr>
  </w:style>
  <w:style w:type="character" w:customStyle="1" w:styleId="Ttulo4Char">
    <w:name w:val="Título 4 Char"/>
    <w:aliases w:val="H4 Char"/>
    <w:basedOn w:val="Fontepargpadro"/>
    <w:link w:val="Ttulo4"/>
    <w:uiPriority w:val="9"/>
    <w:semiHidden/>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uiPriority w:val="99"/>
    <w:locked/>
    <w:rsid w:val="00393991"/>
    <w:rPr>
      <w:rFonts w:ascii="Arial" w:hAnsi="Arial"/>
      <w:sz w:val="24"/>
    </w:rPr>
  </w:style>
  <w:style w:type="paragraph" w:customStyle="1" w:styleId="Textodenotaderodap">
    <w:name w:val="Texto de nota de rodapé/ß"/>
    <w:basedOn w:val="Normal"/>
    <w:uiPriority w:val="99"/>
    <w:rsid w:val="004D1962"/>
    <w:pPr>
      <w:widowControl w:val="0"/>
      <w:jc w:val="both"/>
    </w:pPr>
    <w:rPr>
      <w:b/>
      <w:sz w:val="24"/>
      <w:lang w:val="pt-PT"/>
    </w:rPr>
  </w:style>
  <w:style w:type="paragraph" w:styleId="Recuodecorpodetexto3">
    <w:name w:val="Body Text Indent 3"/>
    <w:basedOn w:val="Normal"/>
    <w:link w:val="Recuodecorpodetexto3Char"/>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uiPriority w:val="99"/>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semiHidden/>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99"/>
    <w:qFormat/>
    <w:rsid w:val="00357882"/>
    <w:pPr>
      <w:jc w:val="both"/>
    </w:pPr>
    <w:rPr>
      <w:rFonts w:ascii="Calibri" w:hAnsi="Calibri"/>
      <w:lang w:eastAsia="en-US"/>
    </w:rPr>
  </w:style>
  <w:style w:type="paragraph" w:styleId="PargrafodaLista">
    <w:name w:val="List Paragraph"/>
    <w:basedOn w:val="Normal"/>
    <w:link w:val="PargrafodaListaChar"/>
    <w:qFormat/>
    <w:rsid w:val="00357882"/>
    <w:pPr>
      <w:spacing w:after="200" w:line="276" w:lineRule="auto"/>
      <w:ind w:left="720"/>
      <w:contextualSpacing/>
    </w:pPr>
    <w:rPr>
      <w:rFonts w:ascii="Calibri" w:hAnsi="Calibri"/>
      <w:sz w:val="22"/>
      <w:szCs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qFormat/>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rsid w:val="00802A2A"/>
    <w:pPr>
      <w:jc w:val="both"/>
    </w:pPr>
    <w:rPr>
      <w:rFonts w:ascii="Arial" w:hAnsi="Arial" w:cs="Arial"/>
      <w:b/>
      <w:sz w:val="24"/>
      <w:szCs w:val="24"/>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customStyle="1" w:styleId="PargrafodaListaChar">
    <w:name w:val="Parágrafo da Lista Char"/>
    <w:link w:val="PargrafodaLista"/>
    <w:uiPriority w:val="99"/>
    <w:locked/>
    <w:rsid w:val="00560E89"/>
    <w:rPr>
      <w:rFonts w:ascii="Calibri" w:hAnsi="Calibri"/>
      <w:sz w:val="22"/>
      <w:lang w:eastAsia="en-US"/>
    </w:rPr>
  </w:style>
  <w:style w:type="character" w:styleId="HiperlinkVisitado">
    <w:name w:val="FollowedHyperlink"/>
    <w:basedOn w:val="Fontepargpadro"/>
    <w:rsid w:val="00B37FA0"/>
    <w:rPr>
      <w:rFonts w:cs="Times New Roman"/>
      <w:color w:val="800080"/>
      <w:u w:val="single"/>
    </w:rPr>
  </w:style>
  <w:style w:type="paragraph" w:customStyle="1" w:styleId="SubItemNum">
    <w:name w:val="SubItem Num"/>
    <w:basedOn w:val="Normal"/>
    <w:rsid w:val="003E4D39"/>
    <w:pPr>
      <w:numPr>
        <w:ilvl w:val="2"/>
        <w:numId w:val="42"/>
      </w:numPr>
      <w:spacing w:after="120"/>
      <w:outlineLvl w:val="2"/>
    </w:pPr>
    <w:rPr>
      <w:rFonts w:ascii="Arial" w:hAnsi="Arial"/>
      <w:sz w:val="22"/>
    </w:rPr>
  </w:style>
  <w:style w:type="paragraph" w:customStyle="1" w:styleId="TituloNumN">
    <w:name w:val="Titulo NumN"/>
    <w:basedOn w:val="Normal"/>
    <w:rsid w:val="003E4D39"/>
    <w:pPr>
      <w:numPr>
        <w:numId w:val="4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42"/>
      </w:numPr>
      <w:spacing w:after="120"/>
      <w:outlineLvl w:val="4"/>
    </w:pPr>
    <w:rPr>
      <w:rFonts w:ascii="Arial" w:hAnsi="Arial"/>
      <w:sz w:val="22"/>
    </w:rPr>
  </w:style>
  <w:style w:type="character" w:customStyle="1" w:styleId="PargrafodaListaChar1">
    <w:name w:val="Parágrafo da Lista Char1"/>
    <w:uiPriority w:val="99"/>
    <w:locked/>
    <w:rsid w:val="003119E1"/>
    <w:rPr>
      <w:rFonts w:ascii="Calibri" w:hAnsi="Calibri"/>
      <w:sz w:val="22"/>
      <w:szCs w:val="22"/>
      <w:lang w:eastAsia="en-US"/>
    </w:rPr>
  </w:style>
  <w:style w:type="paragraph" w:customStyle="1" w:styleId="Textodenotaderodap0">
    <w:name w:val="Texto de nota de rodapé/ß"/>
    <w:basedOn w:val="Normal"/>
    <w:rsid w:val="009976CF"/>
    <w:pPr>
      <w:widowControl w:val="0"/>
      <w:jc w:val="both"/>
    </w:pPr>
    <w:rPr>
      <w:b/>
      <w:sz w:val="24"/>
      <w:lang w:val="pt-PT"/>
    </w:rPr>
  </w:style>
  <w:style w:type="paragraph" w:customStyle="1" w:styleId="Corpodetexto22">
    <w:name w:val="Corpo de texto 22"/>
    <w:basedOn w:val="Normal"/>
    <w:rsid w:val="009976CF"/>
    <w:pPr>
      <w:widowControl w:val="0"/>
      <w:ind w:left="851" w:hanging="851"/>
      <w:jc w:val="both"/>
    </w:pPr>
    <w:rPr>
      <w:rFonts w:ascii="Arial" w:hAnsi="Arial"/>
      <w:b/>
      <w:sz w:val="24"/>
    </w:rPr>
  </w:style>
  <w:style w:type="paragraph" w:customStyle="1" w:styleId="t1">
    <w:name w:val="t1"/>
    <w:basedOn w:val="Normal"/>
    <w:autoRedefine/>
    <w:rsid w:val="009976CF"/>
    <w:pPr>
      <w:numPr>
        <w:numId w:val="9"/>
      </w:numPr>
      <w:tabs>
        <w:tab w:val="num" w:pos="284"/>
        <w:tab w:val="right" w:leader="dot" w:pos="9639"/>
      </w:tabs>
      <w:ind w:left="284" w:hanging="284"/>
      <w:jc w:val="both"/>
    </w:pPr>
    <w:rPr>
      <w:rFonts w:ascii="Arial" w:hAnsi="Arial"/>
      <w:b/>
      <w:sz w:val="24"/>
    </w:rPr>
  </w:style>
  <w:style w:type="paragraph" w:customStyle="1" w:styleId="t1a">
    <w:name w:val="t1a"/>
    <w:basedOn w:val="Normal"/>
    <w:rsid w:val="009976CF"/>
    <w:pPr>
      <w:numPr>
        <w:numId w:val="8"/>
      </w:numPr>
      <w:tabs>
        <w:tab w:val="left" w:pos="284"/>
      </w:tabs>
      <w:spacing w:before="240"/>
      <w:ind w:left="284" w:hanging="284"/>
      <w:jc w:val="both"/>
    </w:pPr>
    <w:rPr>
      <w:rFonts w:ascii="Arial" w:hAnsi="Arial"/>
      <w:b/>
      <w:sz w:val="24"/>
    </w:rPr>
  </w:style>
  <w:style w:type="paragraph" w:customStyle="1" w:styleId="t2">
    <w:name w:val="t2"/>
    <w:basedOn w:val="Normal"/>
    <w:autoRedefine/>
    <w:rsid w:val="009976CF"/>
    <w:pPr>
      <w:tabs>
        <w:tab w:val="left" w:leader="dot" w:pos="4536"/>
      </w:tabs>
      <w:spacing w:before="120"/>
      <w:ind w:left="4536" w:hanging="4536"/>
      <w:jc w:val="both"/>
    </w:pPr>
    <w:rPr>
      <w:b/>
      <w:sz w:val="24"/>
    </w:rPr>
  </w:style>
  <w:style w:type="paragraph" w:customStyle="1" w:styleId="Normal1">
    <w:name w:val="Normal1"/>
    <w:basedOn w:val="Normal"/>
    <w:rsid w:val="009976CF"/>
    <w:pPr>
      <w:tabs>
        <w:tab w:val="left" w:pos="851"/>
      </w:tabs>
      <w:spacing w:before="120"/>
      <w:ind w:left="397" w:hanging="397"/>
      <w:jc w:val="both"/>
    </w:pPr>
    <w:rPr>
      <w:rFonts w:ascii="Arial" w:hAnsi="Arial"/>
      <w:sz w:val="24"/>
    </w:rPr>
  </w:style>
  <w:style w:type="paragraph" w:styleId="Lista">
    <w:name w:val="List"/>
    <w:basedOn w:val="Normal"/>
    <w:rsid w:val="009976CF"/>
    <w:pPr>
      <w:ind w:left="283" w:hanging="283"/>
    </w:pPr>
  </w:style>
  <w:style w:type="paragraph" w:styleId="Lista2">
    <w:name w:val="List 2"/>
    <w:basedOn w:val="Normal"/>
    <w:rsid w:val="009976CF"/>
    <w:pPr>
      <w:ind w:left="566" w:hanging="283"/>
    </w:pPr>
  </w:style>
  <w:style w:type="paragraph" w:styleId="Cabealhodamensagem">
    <w:name w:val="Message Header"/>
    <w:basedOn w:val="Normal"/>
    <w:link w:val="CabealhodamensagemChar"/>
    <w:rsid w:val="00997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CabealhodamensagemChar">
    <w:name w:val="Cabeçalho da mensagem Char"/>
    <w:basedOn w:val="Fontepargpadro"/>
    <w:link w:val="Cabealhodamensagem"/>
    <w:rsid w:val="009976CF"/>
    <w:rPr>
      <w:rFonts w:ascii="Arial" w:hAnsi="Arial"/>
      <w:sz w:val="24"/>
      <w:szCs w:val="20"/>
      <w:shd w:val="pct20" w:color="auto" w:fill="auto"/>
    </w:rPr>
  </w:style>
  <w:style w:type="paragraph" w:styleId="Listadecontinuao">
    <w:name w:val="List Continue"/>
    <w:basedOn w:val="Normal"/>
    <w:rsid w:val="009976CF"/>
    <w:pPr>
      <w:spacing w:after="120"/>
      <w:ind w:left="283"/>
    </w:pPr>
  </w:style>
  <w:style w:type="paragraph" w:customStyle="1" w:styleId="t2a">
    <w:name w:val="t2a"/>
    <w:basedOn w:val="Normal"/>
    <w:autoRedefine/>
    <w:rsid w:val="009976CF"/>
    <w:pPr>
      <w:numPr>
        <w:ilvl w:val="1"/>
        <w:numId w:val="12"/>
      </w:numPr>
      <w:tabs>
        <w:tab w:val="num" w:pos="426"/>
        <w:tab w:val="right" w:leader="dot" w:pos="9639"/>
      </w:tabs>
      <w:spacing w:before="120"/>
      <w:ind w:left="425" w:firstLine="1"/>
      <w:jc w:val="both"/>
    </w:pPr>
    <w:rPr>
      <w:rFonts w:ascii="Arial" w:hAnsi="Arial"/>
      <w:b/>
      <w:sz w:val="24"/>
    </w:rPr>
  </w:style>
  <w:style w:type="character" w:styleId="Forte">
    <w:name w:val="Strong"/>
    <w:qFormat/>
    <w:locked/>
    <w:rsid w:val="009976CF"/>
    <w:rPr>
      <w:b/>
    </w:rPr>
  </w:style>
  <w:style w:type="paragraph" w:customStyle="1" w:styleId="p1">
    <w:name w:val="p1"/>
    <w:basedOn w:val="Normal"/>
    <w:rsid w:val="009976CF"/>
    <w:pPr>
      <w:tabs>
        <w:tab w:val="right" w:leader="dot" w:pos="9639"/>
      </w:tabs>
      <w:ind w:left="284"/>
      <w:jc w:val="both"/>
    </w:pPr>
    <w:rPr>
      <w:rFonts w:ascii="Arial" w:hAnsi="Arial"/>
      <w:sz w:val="24"/>
    </w:rPr>
  </w:style>
  <w:style w:type="paragraph" w:customStyle="1" w:styleId="Tarefa">
    <w:name w:val="Tarefa"/>
    <w:basedOn w:val="Corpodetexto"/>
    <w:next w:val="Corpodetexto"/>
    <w:link w:val="TarefaChar"/>
    <w:rsid w:val="009976CF"/>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link w:val="Tarefa"/>
    <w:rsid w:val="009976CF"/>
    <w:rPr>
      <w:rFonts w:ascii="Arial" w:hAnsi="Arial"/>
      <w:sz w:val="20"/>
      <w:szCs w:val="20"/>
      <w:lang w:eastAsia="en-US"/>
    </w:rPr>
  </w:style>
  <w:style w:type="paragraph" w:customStyle="1" w:styleId="ComentioRT">
    <w:name w:val="Comentáio RT"/>
    <w:basedOn w:val="Tarefa"/>
    <w:link w:val="ComentioRTChar"/>
    <w:rsid w:val="009976CF"/>
    <w:pPr>
      <w:ind w:left="1701"/>
    </w:pPr>
  </w:style>
  <w:style w:type="character" w:customStyle="1" w:styleId="ComentioRTChar">
    <w:name w:val="Comentáio RT Char"/>
    <w:basedOn w:val="TarefaChar"/>
    <w:link w:val="ComentioRT"/>
    <w:rsid w:val="009976CF"/>
    <w:rPr>
      <w:rFonts w:ascii="Arial" w:hAnsi="Arial"/>
      <w:sz w:val="20"/>
      <w:szCs w:val="20"/>
      <w:lang w:eastAsia="en-US"/>
    </w:rPr>
  </w:style>
  <w:style w:type="paragraph" w:customStyle="1" w:styleId="C1HBullet">
    <w:name w:val="C1H Bullet"/>
    <w:basedOn w:val="Normal"/>
    <w:rsid w:val="009976CF"/>
    <w:pPr>
      <w:numPr>
        <w:numId w:val="14"/>
      </w:numPr>
    </w:pPr>
  </w:style>
  <w:style w:type="character" w:styleId="nfase">
    <w:name w:val="Emphasis"/>
    <w:qFormat/>
    <w:locked/>
    <w:rsid w:val="009976CF"/>
    <w:rPr>
      <w:i/>
    </w:rPr>
  </w:style>
  <w:style w:type="character" w:customStyle="1" w:styleId="estilodecorreioeletrnico15">
    <w:name w:val="estilodecorreioeletrnico15"/>
    <w:rsid w:val="009976CF"/>
    <w:rPr>
      <w:rFonts w:ascii="Arial" w:hAnsi="Arial" w:cs="Arial"/>
      <w:color w:val="000000"/>
      <w:sz w:val="20"/>
    </w:rPr>
  </w:style>
  <w:style w:type="paragraph" w:customStyle="1" w:styleId="ParagrafoEspecificao">
    <w:name w:val="Paragrafo Especificação"/>
    <w:basedOn w:val="Normal"/>
    <w:rsid w:val="009976CF"/>
    <w:pPr>
      <w:numPr>
        <w:numId w:val="1"/>
      </w:numPr>
      <w:suppressAutoHyphens/>
      <w:spacing w:after="120" w:line="288" w:lineRule="auto"/>
      <w:jc w:val="both"/>
    </w:pPr>
    <w:rPr>
      <w:rFonts w:ascii="Arial" w:hAnsi="Arial"/>
      <w:sz w:val="22"/>
    </w:rPr>
  </w:style>
  <w:style w:type="paragraph" w:customStyle="1" w:styleId="WW-Recuodecorpodetexto2">
    <w:name w:val="WW-Recuo de corpo de texto 2"/>
    <w:basedOn w:val="Normal"/>
    <w:rsid w:val="009976CF"/>
    <w:pPr>
      <w:suppressAutoHyphens/>
      <w:ind w:left="510" w:firstLine="1"/>
    </w:pPr>
    <w:rPr>
      <w:sz w:val="28"/>
    </w:rPr>
  </w:style>
  <w:style w:type="paragraph" w:customStyle="1" w:styleId="WW-Corpodetexto2">
    <w:name w:val="WW-Corpo de texto 2"/>
    <w:basedOn w:val="Normal"/>
    <w:rsid w:val="009976CF"/>
    <w:pPr>
      <w:suppressAutoHyphens/>
    </w:pPr>
    <w:rPr>
      <w:color w:val="0000FF"/>
    </w:rPr>
  </w:style>
  <w:style w:type="character" w:customStyle="1" w:styleId="msoins0">
    <w:name w:val="msoins"/>
    <w:rsid w:val="009976CF"/>
    <w:rPr>
      <w:color w:val="008080"/>
      <w:u w:val="single"/>
    </w:rPr>
  </w:style>
  <w:style w:type="paragraph" w:customStyle="1" w:styleId="Normal10">
    <w:name w:val="Normal 1"/>
    <w:basedOn w:val="Normal"/>
    <w:next w:val="Normal2"/>
    <w:rsid w:val="009976CF"/>
    <w:pPr>
      <w:keepLines/>
      <w:tabs>
        <w:tab w:val="num" w:pos="1492"/>
      </w:tabs>
      <w:spacing w:before="120"/>
      <w:ind w:left="1492" w:hanging="360"/>
      <w:jc w:val="both"/>
      <w:outlineLvl w:val="0"/>
    </w:pPr>
    <w:rPr>
      <w:rFonts w:ascii="Arial" w:hAnsi="Arial"/>
      <w:spacing w:val="10"/>
      <w:sz w:val="18"/>
    </w:rPr>
  </w:style>
  <w:style w:type="paragraph" w:customStyle="1" w:styleId="xl24">
    <w:name w:val="xl24"/>
    <w:basedOn w:val="Normal"/>
    <w:rsid w:val="009976CF"/>
    <w:pPr>
      <w:spacing w:before="100" w:after="100"/>
      <w:jc w:val="center"/>
    </w:pPr>
    <w:rPr>
      <w:rFonts w:ascii="Arial" w:eastAsia="Arial Unicode MS" w:hAnsi="Arial"/>
      <w:sz w:val="24"/>
    </w:rPr>
  </w:style>
  <w:style w:type="paragraph" w:customStyle="1" w:styleId="xl25">
    <w:name w:val="xl25"/>
    <w:basedOn w:val="Normal"/>
    <w:rsid w:val="009976CF"/>
    <w:pPr>
      <w:spacing w:before="100" w:after="100"/>
    </w:pPr>
    <w:rPr>
      <w:rFonts w:ascii="Arial" w:eastAsia="Arial Unicode MS" w:hAnsi="Arial"/>
      <w:sz w:val="24"/>
    </w:rPr>
  </w:style>
  <w:style w:type="paragraph" w:customStyle="1" w:styleId="Basedendiceanaltico">
    <w:name w:val="Base de índice analítico"/>
    <w:basedOn w:val="Normal"/>
    <w:rsid w:val="009976CF"/>
    <w:pPr>
      <w:tabs>
        <w:tab w:val="right" w:leader="dot" w:pos="6480"/>
      </w:tabs>
      <w:spacing w:after="240" w:line="240" w:lineRule="atLeast"/>
    </w:pPr>
    <w:rPr>
      <w:rFonts w:ascii="Arial" w:hAnsi="Arial"/>
      <w:spacing w:val="-5"/>
    </w:rPr>
  </w:style>
  <w:style w:type="paragraph" w:customStyle="1" w:styleId="Nevstar">
    <w:name w:val="Nevstar"/>
    <w:basedOn w:val="Normal"/>
    <w:autoRedefine/>
    <w:rsid w:val="009976CF"/>
    <w:pPr>
      <w:jc w:val="both"/>
    </w:pPr>
    <w:rPr>
      <w:rFonts w:ascii="Arial" w:hAnsi="Arial" w:cs="Arial"/>
      <w:sz w:val="24"/>
      <w:szCs w:val="24"/>
    </w:rPr>
  </w:style>
  <w:style w:type="paragraph" w:customStyle="1" w:styleId="Nevstar4">
    <w:name w:val="Nevstar 4"/>
    <w:basedOn w:val="Nevstar"/>
    <w:next w:val="Normal"/>
    <w:rsid w:val="009976CF"/>
  </w:style>
  <w:style w:type="paragraph" w:customStyle="1" w:styleId="Nevstar5">
    <w:name w:val="Nevstar 5"/>
    <w:basedOn w:val="Nevstar"/>
    <w:next w:val="Normal"/>
    <w:rsid w:val="009976CF"/>
  </w:style>
  <w:style w:type="paragraph" w:customStyle="1" w:styleId="Nevstar6">
    <w:name w:val="Nevstar 6"/>
    <w:basedOn w:val="Nevstar"/>
    <w:next w:val="Normal"/>
    <w:rsid w:val="009976CF"/>
  </w:style>
  <w:style w:type="paragraph" w:customStyle="1" w:styleId="Nevstar7">
    <w:name w:val="Nevstar 7"/>
    <w:basedOn w:val="Nevstar"/>
    <w:next w:val="Normal"/>
    <w:rsid w:val="009976CF"/>
  </w:style>
  <w:style w:type="paragraph" w:customStyle="1" w:styleId="Nevstar8">
    <w:name w:val="Nevstar 8"/>
    <w:basedOn w:val="Nevstar"/>
    <w:next w:val="Normal"/>
    <w:rsid w:val="009976CF"/>
  </w:style>
  <w:style w:type="paragraph" w:customStyle="1" w:styleId="Nevstar9">
    <w:name w:val="Nevstar 9"/>
    <w:basedOn w:val="Nevstar"/>
    <w:next w:val="Normal"/>
    <w:rsid w:val="009976CF"/>
  </w:style>
  <w:style w:type="paragraph" w:customStyle="1" w:styleId="NevstarTtulo">
    <w:name w:val="Nevstar Título"/>
    <w:basedOn w:val="Nevstar"/>
    <w:rsid w:val="009976CF"/>
    <w:rPr>
      <w:b/>
      <w:bCs/>
    </w:rPr>
  </w:style>
  <w:style w:type="paragraph" w:customStyle="1" w:styleId="bodytext2">
    <w:name w:val="bodytext2"/>
    <w:basedOn w:val="Normal"/>
    <w:rsid w:val="009976CF"/>
    <w:pPr>
      <w:ind w:left="709"/>
    </w:pPr>
    <w:rPr>
      <w:rFonts w:ascii="Arial" w:hAnsi="Arial" w:cs="Arial"/>
      <w:sz w:val="24"/>
      <w:szCs w:val="24"/>
    </w:rPr>
  </w:style>
  <w:style w:type="paragraph" w:styleId="Recuonormal">
    <w:name w:val="Normal Indent"/>
    <w:basedOn w:val="Normal"/>
    <w:rsid w:val="009976CF"/>
    <w:pPr>
      <w:ind w:left="708"/>
    </w:pPr>
    <w:rPr>
      <w:rFonts w:cs="Arial"/>
      <w:sz w:val="24"/>
      <w:szCs w:val="24"/>
    </w:rPr>
  </w:style>
  <w:style w:type="character" w:customStyle="1" w:styleId="N">
    <w:name w:val="N"/>
    <w:rsid w:val="009976CF"/>
    <w:rPr>
      <w:b/>
      <w:bCs/>
    </w:rPr>
  </w:style>
  <w:style w:type="character" w:customStyle="1" w:styleId="texto1">
    <w:name w:val="texto1"/>
    <w:basedOn w:val="Fontepargpadro"/>
    <w:rsid w:val="009976CF"/>
  </w:style>
  <w:style w:type="paragraph" w:styleId="Numerada5">
    <w:name w:val="List Number 5"/>
    <w:basedOn w:val="Normal"/>
    <w:rsid w:val="009976CF"/>
    <w:pPr>
      <w:tabs>
        <w:tab w:val="num" w:pos="1068"/>
      </w:tabs>
      <w:ind w:left="1068" w:hanging="360"/>
    </w:pPr>
  </w:style>
  <w:style w:type="paragraph" w:styleId="Sumrio2">
    <w:name w:val="toc 2"/>
    <w:basedOn w:val="Normal"/>
    <w:next w:val="Normal"/>
    <w:autoRedefine/>
    <w:semiHidden/>
    <w:rsid w:val="009976CF"/>
    <w:pPr>
      <w:tabs>
        <w:tab w:val="left" w:leader="dot" w:pos="8079"/>
        <w:tab w:val="right" w:pos="8505"/>
      </w:tabs>
      <w:ind w:left="709" w:right="850"/>
    </w:pPr>
    <w:rPr>
      <w:lang w:val="pt-PT"/>
    </w:rPr>
  </w:style>
  <w:style w:type="paragraph" w:customStyle="1" w:styleId="ndice1">
    <w:name w:val="Índice1"/>
    <w:basedOn w:val="Normal"/>
    <w:qFormat/>
    <w:rsid w:val="009976CF"/>
    <w:pPr>
      <w:numPr>
        <w:numId w:val="50"/>
      </w:numPr>
      <w:jc w:val="both"/>
    </w:pPr>
    <w:rPr>
      <w:rFonts w:ascii="Arial" w:hAnsi="Arial" w:cs="Arial"/>
      <w:b/>
      <w:color w:val="000000"/>
      <w:sz w:val="24"/>
      <w:szCs w:val="24"/>
    </w:rPr>
  </w:style>
  <w:style w:type="paragraph" w:customStyle="1" w:styleId="ndice3">
    <w:name w:val="Índice3"/>
    <w:basedOn w:val="Normal"/>
    <w:qFormat/>
    <w:rsid w:val="009976CF"/>
    <w:pPr>
      <w:numPr>
        <w:ilvl w:val="2"/>
        <w:numId w:val="19"/>
      </w:numPr>
      <w:jc w:val="both"/>
    </w:pPr>
    <w:rPr>
      <w:rFonts w:ascii="Arial" w:hAnsi="Arial" w:cs="Arial"/>
      <w:color w:val="000000"/>
      <w:sz w:val="24"/>
      <w:szCs w:val="24"/>
    </w:rPr>
  </w:style>
  <w:style w:type="paragraph" w:customStyle="1" w:styleId="Alnea">
    <w:name w:val="Alínea"/>
    <w:basedOn w:val="Basedendiceanaltico"/>
    <w:qFormat/>
    <w:rsid w:val="009976CF"/>
    <w:pPr>
      <w:numPr>
        <w:numId w:val="47"/>
      </w:numPr>
      <w:tabs>
        <w:tab w:val="clear" w:pos="1985"/>
        <w:tab w:val="num" w:pos="567"/>
      </w:tabs>
      <w:spacing w:after="0" w:line="240" w:lineRule="auto"/>
      <w:ind w:left="567"/>
      <w:jc w:val="both"/>
    </w:pPr>
    <w:rPr>
      <w:rFonts w:cs="Arial"/>
      <w:color w:val="000000"/>
      <w:sz w:val="24"/>
    </w:rPr>
  </w:style>
  <w:style w:type="paragraph" w:customStyle="1" w:styleId="Style3">
    <w:name w:val="Style3"/>
    <w:basedOn w:val="Normal"/>
    <w:uiPriority w:val="99"/>
    <w:rsid w:val="009976CF"/>
    <w:pPr>
      <w:widowControl w:val="0"/>
      <w:autoSpaceDE w:val="0"/>
      <w:autoSpaceDN w:val="0"/>
      <w:adjustRightInd w:val="0"/>
      <w:spacing w:line="696" w:lineRule="exact"/>
      <w:ind w:hanging="1440"/>
    </w:pPr>
    <w:rPr>
      <w:rFonts w:ascii="Arial" w:hAnsi="Arial" w:cs="Arial"/>
      <w:sz w:val="24"/>
      <w:szCs w:val="24"/>
    </w:rPr>
  </w:style>
  <w:style w:type="paragraph" w:customStyle="1" w:styleId="Style9">
    <w:name w:val="Style9"/>
    <w:basedOn w:val="Normal"/>
    <w:uiPriority w:val="99"/>
    <w:rsid w:val="009976CF"/>
    <w:pPr>
      <w:widowControl w:val="0"/>
      <w:autoSpaceDE w:val="0"/>
      <w:autoSpaceDN w:val="0"/>
      <w:adjustRightInd w:val="0"/>
      <w:spacing w:line="708" w:lineRule="exact"/>
      <w:ind w:hanging="1740"/>
      <w:jc w:val="both"/>
    </w:pPr>
    <w:rPr>
      <w:rFonts w:ascii="Arial" w:hAnsi="Arial" w:cs="Arial"/>
      <w:sz w:val="24"/>
      <w:szCs w:val="24"/>
    </w:rPr>
  </w:style>
  <w:style w:type="paragraph" w:customStyle="1" w:styleId="Style10">
    <w:name w:val="Style10"/>
    <w:basedOn w:val="Normal"/>
    <w:uiPriority w:val="99"/>
    <w:rsid w:val="009976CF"/>
    <w:pPr>
      <w:widowControl w:val="0"/>
      <w:autoSpaceDE w:val="0"/>
      <w:autoSpaceDN w:val="0"/>
      <w:adjustRightInd w:val="0"/>
      <w:spacing w:line="684" w:lineRule="exact"/>
      <w:ind w:hanging="924"/>
      <w:jc w:val="both"/>
    </w:pPr>
    <w:rPr>
      <w:rFonts w:ascii="Arial" w:hAnsi="Arial" w:cs="Arial"/>
      <w:sz w:val="24"/>
      <w:szCs w:val="24"/>
    </w:rPr>
  </w:style>
  <w:style w:type="paragraph" w:customStyle="1" w:styleId="Style11">
    <w:name w:val="Style11"/>
    <w:basedOn w:val="Normal"/>
    <w:uiPriority w:val="99"/>
    <w:rsid w:val="009976CF"/>
    <w:pPr>
      <w:widowControl w:val="0"/>
      <w:autoSpaceDE w:val="0"/>
      <w:autoSpaceDN w:val="0"/>
      <w:adjustRightInd w:val="0"/>
      <w:spacing w:line="696" w:lineRule="exact"/>
      <w:ind w:hanging="1416"/>
      <w:jc w:val="both"/>
    </w:pPr>
    <w:rPr>
      <w:rFonts w:ascii="Arial" w:hAnsi="Arial" w:cs="Arial"/>
      <w:sz w:val="24"/>
      <w:szCs w:val="24"/>
    </w:rPr>
  </w:style>
  <w:style w:type="paragraph" w:customStyle="1" w:styleId="Style12">
    <w:name w:val="Style12"/>
    <w:basedOn w:val="Normal"/>
    <w:uiPriority w:val="99"/>
    <w:rsid w:val="009976CF"/>
    <w:pPr>
      <w:widowControl w:val="0"/>
      <w:autoSpaceDE w:val="0"/>
      <w:autoSpaceDN w:val="0"/>
      <w:adjustRightInd w:val="0"/>
      <w:spacing w:line="678" w:lineRule="exact"/>
    </w:pPr>
    <w:rPr>
      <w:rFonts w:ascii="Arial" w:hAnsi="Arial" w:cs="Arial"/>
      <w:sz w:val="24"/>
      <w:szCs w:val="24"/>
    </w:rPr>
  </w:style>
  <w:style w:type="character" w:customStyle="1" w:styleId="FontStyle16">
    <w:name w:val="Font Style16"/>
    <w:uiPriority w:val="99"/>
    <w:rsid w:val="009976CF"/>
    <w:rPr>
      <w:rFonts w:ascii="Arial" w:hAnsi="Arial" w:cs="Arial"/>
      <w:spacing w:val="-20"/>
      <w:sz w:val="62"/>
      <w:szCs w:val="62"/>
    </w:rPr>
  </w:style>
  <w:style w:type="character" w:customStyle="1" w:styleId="FontStyle17">
    <w:name w:val="Font Style17"/>
    <w:uiPriority w:val="99"/>
    <w:rsid w:val="009976CF"/>
    <w:rPr>
      <w:rFonts w:ascii="Arial" w:hAnsi="Arial" w:cs="Arial"/>
      <w:b/>
      <w:bCs/>
      <w:spacing w:val="-10"/>
      <w:sz w:val="54"/>
      <w:szCs w:val="54"/>
    </w:rPr>
  </w:style>
  <w:style w:type="paragraph" w:customStyle="1" w:styleId="Style8">
    <w:name w:val="Style8"/>
    <w:basedOn w:val="Normal"/>
    <w:uiPriority w:val="99"/>
    <w:rsid w:val="009976CF"/>
    <w:pPr>
      <w:widowControl w:val="0"/>
      <w:autoSpaceDE w:val="0"/>
      <w:autoSpaceDN w:val="0"/>
      <w:adjustRightInd w:val="0"/>
      <w:spacing w:line="648" w:lineRule="exact"/>
      <w:jc w:val="both"/>
    </w:pPr>
    <w:rPr>
      <w:rFonts w:ascii="Arial" w:hAnsi="Arial" w:cs="Arial"/>
      <w:sz w:val="24"/>
      <w:szCs w:val="24"/>
    </w:rPr>
  </w:style>
  <w:style w:type="paragraph" w:customStyle="1" w:styleId="GradeColorida-nfase11">
    <w:name w:val="Grade Colorida - Ênfase 11"/>
    <w:basedOn w:val="Normal"/>
    <w:next w:val="Normal"/>
    <w:link w:val="GradeColorida-nfase1Char"/>
    <w:qFormat/>
    <w:rsid w:val="007600D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7600DD"/>
    <w:rPr>
      <w:rFonts w:ascii="Ecofont_Spranq_eco_Sans" w:eastAsia="Calibri" w:hAnsi="Ecofont_Spranq_eco_Sans" w:cs="Tahoma"/>
      <w:i/>
      <w:iCs/>
      <w:color w:val="000000"/>
      <w:sz w:val="20"/>
      <w:szCs w:val="24"/>
      <w:shd w:val="clear" w:color="auto" w:fill="FFFFC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List 2" w:uiPriority="0"/>
    <w:lsdException w:name="List Number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aliases w:val="H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aliases w:val="H3 Char"/>
    <w:basedOn w:val="Fontepargpadro"/>
    <w:link w:val="Ttulo3"/>
    <w:uiPriority w:val="9"/>
    <w:semiHidden/>
    <w:rsid w:val="00FE2645"/>
    <w:rPr>
      <w:rFonts w:asciiTheme="majorHAnsi" w:eastAsiaTheme="majorEastAsia" w:hAnsiTheme="majorHAnsi" w:cstheme="majorBidi"/>
      <w:b/>
      <w:bCs/>
      <w:sz w:val="26"/>
      <w:szCs w:val="26"/>
    </w:rPr>
  </w:style>
  <w:style w:type="character" w:customStyle="1" w:styleId="Ttulo4Char">
    <w:name w:val="Título 4 Char"/>
    <w:aliases w:val="H4 Char"/>
    <w:basedOn w:val="Fontepargpadro"/>
    <w:link w:val="Ttulo4"/>
    <w:uiPriority w:val="9"/>
    <w:semiHidden/>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uiPriority w:val="99"/>
    <w:locked/>
    <w:rsid w:val="00393991"/>
    <w:rPr>
      <w:rFonts w:ascii="Arial" w:hAnsi="Arial"/>
      <w:sz w:val="24"/>
    </w:rPr>
  </w:style>
  <w:style w:type="paragraph" w:customStyle="1" w:styleId="Textodenotaderodap">
    <w:name w:val="Texto de nota de rodapé/ß"/>
    <w:basedOn w:val="Normal"/>
    <w:uiPriority w:val="99"/>
    <w:rsid w:val="004D1962"/>
    <w:pPr>
      <w:widowControl w:val="0"/>
      <w:jc w:val="both"/>
    </w:pPr>
    <w:rPr>
      <w:b/>
      <w:sz w:val="24"/>
      <w:lang w:val="pt-PT"/>
    </w:rPr>
  </w:style>
  <w:style w:type="paragraph" w:styleId="Recuodecorpodetexto3">
    <w:name w:val="Body Text Indent 3"/>
    <w:basedOn w:val="Normal"/>
    <w:link w:val="Recuodecorpodetexto3Char"/>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uiPriority w:val="99"/>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semiHidden/>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99"/>
    <w:qFormat/>
    <w:rsid w:val="00357882"/>
    <w:pPr>
      <w:jc w:val="both"/>
    </w:pPr>
    <w:rPr>
      <w:rFonts w:ascii="Calibri" w:hAnsi="Calibri"/>
      <w:lang w:eastAsia="en-US"/>
    </w:rPr>
  </w:style>
  <w:style w:type="paragraph" w:styleId="PargrafodaLista">
    <w:name w:val="List Paragraph"/>
    <w:basedOn w:val="Normal"/>
    <w:link w:val="PargrafodaListaChar"/>
    <w:qFormat/>
    <w:rsid w:val="00357882"/>
    <w:pPr>
      <w:spacing w:after="200" w:line="276" w:lineRule="auto"/>
      <w:ind w:left="720"/>
      <w:contextualSpacing/>
    </w:pPr>
    <w:rPr>
      <w:rFonts w:ascii="Calibri" w:hAnsi="Calibri"/>
      <w:sz w:val="22"/>
      <w:szCs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qFormat/>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rsid w:val="00802A2A"/>
    <w:pPr>
      <w:jc w:val="both"/>
    </w:pPr>
    <w:rPr>
      <w:rFonts w:ascii="Arial" w:hAnsi="Arial" w:cs="Arial"/>
      <w:b/>
      <w:sz w:val="24"/>
      <w:szCs w:val="24"/>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customStyle="1" w:styleId="PargrafodaListaChar">
    <w:name w:val="Parágrafo da Lista Char"/>
    <w:link w:val="PargrafodaLista"/>
    <w:uiPriority w:val="99"/>
    <w:locked/>
    <w:rsid w:val="00560E89"/>
    <w:rPr>
      <w:rFonts w:ascii="Calibri" w:hAnsi="Calibri"/>
      <w:sz w:val="22"/>
      <w:lang w:eastAsia="en-US"/>
    </w:rPr>
  </w:style>
  <w:style w:type="character" w:styleId="HiperlinkVisitado">
    <w:name w:val="FollowedHyperlink"/>
    <w:basedOn w:val="Fontepargpadro"/>
    <w:rsid w:val="00B37FA0"/>
    <w:rPr>
      <w:rFonts w:cs="Times New Roman"/>
      <w:color w:val="800080"/>
      <w:u w:val="single"/>
    </w:rPr>
  </w:style>
  <w:style w:type="paragraph" w:customStyle="1" w:styleId="SubItemNum">
    <w:name w:val="SubItem Num"/>
    <w:basedOn w:val="Normal"/>
    <w:rsid w:val="003E4D39"/>
    <w:pPr>
      <w:numPr>
        <w:ilvl w:val="2"/>
        <w:numId w:val="42"/>
      </w:numPr>
      <w:spacing w:after="120"/>
      <w:outlineLvl w:val="2"/>
    </w:pPr>
    <w:rPr>
      <w:rFonts w:ascii="Arial" w:hAnsi="Arial"/>
      <w:sz w:val="22"/>
    </w:rPr>
  </w:style>
  <w:style w:type="paragraph" w:customStyle="1" w:styleId="TituloNumN">
    <w:name w:val="Titulo NumN"/>
    <w:basedOn w:val="Normal"/>
    <w:rsid w:val="003E4D39"/>
    <w:pPr>
      <w:numPr>
        <w:numId w:val="4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42"/>
      </w:numPr>
      <w:spacing w:after="120"/>
      <w:outlineLvl w:val="4"/>
    </w:pPr>
    <w:rPr>
      <w:rFonts w:ascii="Arial" w:hAnsi="Arial"/>
      <w:sz w:val="22"/>
    </w:rPr>
  </w:style>
  <w:style w:type="character" w:customStyle="1" w:styleId="PargrafodaListaChar1">
    <w:name w:val="Parágrafo da Lista Char1"/>
    <w:uiPriority w:val="99"/>
    <w:locked/>
    <w:rsid w:val="003119E1"/>
    <w:rPr>
      <w:rFonts w:ascii="Calibri" w:hAnsi="Calibri"/>
      <w:sz w:val="22"/>
      <w:szCs w:val="22"/>
      <w:lang w:eastAsia="en-US"/>
    </w:rPr>
  </w:style>
  <w:style w:type="paragraph" w:customStyle="1" w:styleId="Textodenotaderodap0">
    <w:name w:val="Texto de nota de rodapé/ß"/>
    <w:basedOn w:val="Normal"/>
    <w:rsid w:val="009976CF"/>
    <w:pPr>
      <w:widowControl w:val="0"/>
      <w:jc w:val="both"/>
    </w:pPr>
    <w:rPr>
      <w:b/>
      <w:sz w:val="24"/>
      <w:lang w:val="pt-PT"/>
    </w:rPr>
  </w:style>
  <w:style w:type="paragraph" w:customStyle="1" w:styleId="Corpodetexto22">
    <w:name w:val="Corpo de texto 22"/>
    <w:basedOn w:val="Normal"/>
    <w:rsid w:val="009976CF"/>
    <w:pPr>
      <w:widowControl w:val="0"/>
      <w:ind w:left="851" w:hanging="851"/>
      <w:jc w:val="both"/>
    </w:pPr>
    <w:rPr>
      <w:rFonts w:ascii="Arial" w:hAnsi="Arial"/>
      <w:b/>
      <w:sz w:val="24"/>
    </w:rPr>
  </w:style>
  <w:style w:type="paragraph" w:customStyle="1" w:styleId="t1">
    <w:name w:val="t1"/>
    <w:basedOn w:val="Normal"/>
    <w:autoRedefine/>
    <w:rsid w:val="009976CF"/>
    <w:pPr>
      <w:numPr>
        <w:numId w:val="9"/>
      </w:numPr>
      <w:tabs>
        <w:tab w:val="num" w:pos="284"/>
        <w:tab w:val="right" w:leader="dot" w:pos="9639"/>
      </w:tabs>
      <w:ind w:left="284" w:hanging="284"/>
      <w:jc w:val="both"/>
    </w:pPr>
    <w:rPr>
      <w:rFonts w:ascii="Arial" w:hAnsi="Arial"/>
      <w:b/>
      <w:sz w:val="24"/>
    </w:rPr>
  </w:style>
  <w:style w:type="paragraph" w:customStyle="1" w:styleId="t1a">
    <w:name w:val="t1a"/>
    <w:basedOn w:val="Normal"/>
    <w:rsid w:val="009976CF"/>
    <w:pPr>
      <w:numPr>
        <w:numId w:val="8"/>
      </w:numPr>
      <w:tabs>
        <w:tab w:val="left" w:pos="284"/>
      </w:tabs>
      <w:spacing w:before="240"/>
      <w:ind w:left="284" w:hanging="284"/>
      <w:jc w:val="both"/>
    </w:pPr>
    <w:rPr>
      <w:rFonts w:ascii="Arial" w:hAnsi="Arial"/>
      <w:b/>
      <w:sz w:val="24"/>
    </w:rPr>
  </w:style>
  <w:style w:type="paragraph" w:customStyle="1" w:styleId="t2">
    <w:name w:val="t2"/>
    <w:basedOn w:val="Normal"/>
    <w:autoRedefine/>
    <w:rsid w:val="009976CF"/>
    <w:pPr>
      <w:tabs>
        <w:tab w:val="left" w:leader="dot" w:pos="4536"/>
      </w:tabs>
      <w:spacing w:before="120"/>
      <w:ind w:left="4536" w:hanging="4536"/>
      <w:jc w:val="both"/>
    </w:pPr>
    <w:rPr>
      <w:b/>
      <w:sz w:val="24"/>
    </w:rPr>
  </w:style>
  <w:style w:type="paragraph" w:customStyle="1" w:styleId="Normal1">
    <w:name w:val="Normal1"/>
    <w:basedOn w:val="Normal"/>
    <w:rsid w:val="009976CF"/>
    <w:pPr>
      <w:tabs>
        <w:tab w:val="left" w:pos="851"/>
      </w:tabs>
      <w:spacing w:before="120"/>
      <w:ind w:left="397" w:hanging="397"/>
      <w:jc w:val="both"/>
    </w:pPr>
    <w:rPr>
      <w:rFonts w:ascii="Arial" w:hAnsi="Arial"/>
      <w:sz w:val="24"/>
    </w:rPr>
  </w:style>
  <w:style w:type="paragraph" w:styleId="Lista">
    <w:name w:val="List"/>
    <w:basedOn w:val="Normal"/>
    <w:rsid w:val="009976CF"/>
    <w:pPr>
      <w:ind w:left="283" w:hanging="283"/>
    </w:pPr>
  </w:style>
  <w:style w:type="paragraph" w:styleId="Lista2">
    <w:name w:val="List 2"/>
    <w:basedOn w:val="Normal"/>
    <w:rsid w:val="009976CF"/>
    <w:pPr>
      <w:ind w:left="566" w:hanging="283"/>
    </w:pPr>
  </w:style>
  <w:style w:type="paragraph" w:styleId="Cabealhodamensagem">
    <w:name w:val="Message Header"/>
    <w:basedOn w:val="Normal"/>
    <w:link w:val="CabealhodamensagemChar"/>
    <w:rsid w:val="00997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CabealhodamensagemChar">
    <w:name w:val="Cabeçalho da mensagem Char"/>
    <w:basedOn w:val="Fontepargpadro"/>
    <w:link w:val="Cabealhodamensagem"/>
    <w:rsid w:val="009976CF"/>
    <w:rPr>
      <w:rFonts w:ascii="Arial" w:hAnsi="Arial"/>
      <w:sz w:val="24"/>
      <w:szCs w:val="20"/>
      <w:shd w:val="pct20" w:color="auto" w:fill="auto"/>
    </w:rPr>
  </w:style>
  <w:style w:type="paragraph" w:styleId="Listadecontinuao">
    <w:name w:val="List Continue"/>
    <w:basedOn w:val="Normal"/>
    <w:rsid w:val="009976CF"/>
    <w:pPr>
      <w:spacing w:after="120"/>
      <w:ind w:left="283"/>
    </w:pPr>
  </w:style>
  <w:style w:type="paragraph" w:customStyle="1" w:styleId="t2a">
    <w:name w:val="t2a"/>
    <w:basedOn w:val="Normal"/>
    <w:autoRedefine/>
    <w:rsid w:val="009976CF"/>
    <w:pPr>
      <w:numPr>
        <w:ilvl w:val="1"/>
        <w:numId w:val="12"/>
      </w:numPr>
      <w:tabs>
        <w:tab w:val="num" w:pos="426"/>
        <w:tab w:val="right" w:leader="dot" w:pos="9639"/>
      </w:tabs>
      <w:spacing w:before="120"/>
      <w:ind w:left="425" w:firstLine="1"/>
      <w:jc w:val="both"/>
    </w:pPr>
    <w:rPr>
      <w:rFonts w:ascii="Arial" w:hAnsi="Arial"/>
      <w:b/>
      <w:sz w:val="24"/>
    </w:rPr>
  </w:style>
  <w:style w:type="character" w:styleId="Forte">
    <w:name w:val="Strong"/>
    <w:qFormat/>
    <w:locked/>
    <w:rsid w:val="009976CF"/>
    <w:rPr>
      <w:b/>
    </w:rPr>
  </w:style>
  <w:style w:type="paragraph" w:customStyle="1" w:styleId="p1">
    <w:name w:val="p1"/>
    <w:basedOn w:val="Normal"/>
    <w:rsid w:val="009976CF"/>
    <w:pPr>
      <w:tabs>
        <w:tab w:val="right" w:leader="dot" w:pos="9639"/>
      </w:tabs>
      <w:ind w:left="284"/>
      <w:jc w:val="both"/>
    </w:pPr>
    <w:rPr>
      <w:rFonts w:ascii="Arial" w:hAnsi="Arial"/>
      <w:sz w:val="24"/>
    </w:rPr>
  </w:style>
  <w:style w:type="paragraph" w:customStyle="1" w:styleId="Tarefa">
    <w:name w:val="Tarefa"/>
    <w:basedOn w:val="Corpodetexto"/>
    <w:next w:val="Corpodetexto"/>
    <w:link w:val="TarefaChar"/>
    <w:rsid w:val="009976CF"/>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link w:val="Tarefa"/>
    <w:rsid w:val="009976CF"/>
    <w:rPr>
      <w:rFonts w:ascii="Arial" w:hAnsi="Arial"/>
      <w:sz w:val="20"/>
      <w:szCs w:val="20"/>
      <w:lang w:eastAsia="en-US"/>
    </w:rPr>
  </w:style>
  <w:style w:type="paragraph" w:customStyle="1" w:styleId="ComentioRT">
    <w:name w:val="Comentáio RT"/>
    <w:basedOn w:val="Tarefa"/>
    <w:link w:val="ComentioRTChar"/>
    <w:rsid w:val="009976CF"/>
    <w:pPr>
      <w:ind w:left="1701"/>
    </w:pPr>
  </w:style>
  <w:style w:type="character" w:customStyle="1" w:styleId="ComentioRTChar">
    <w:name w:val="Comentáio RT Char"/>
    <w:basedOn w:val="TarefaChar"/>
    <w:link w:val="ComentioRT"/>
    <w:rsid w:val="009976CF"/>
    <w:rPr>
      <w:rFonts w:ascii="Arial" w:hAnsi="Arial"/>
      <w:sz w:val="20"/>
      <w:szCs w:val="20"/>
      <w:lang w:eastAsia="en-US"/>
    </w:rPr>
  </w:style>
  <w:style w:type="paragraph" w:customStyle="1" w:styleId="C1HBullet">
    <w:name w:val="C1H Bullet"/>
    <w:basedOn w:val="Normal"/>
    <w:rsid w:val="009976CF"/>
    <w:pPr>
      <w:numPr>
        <w:numId w:val="14"/>
      </w:numPr>
    </w:pPr>
  </w:style>
  <w:style w:type="character" w:styleId="nfase">
    <w:name w:val="Emphasis"/>
    <w:qFormat/>
    <w:locked/>
    <w:rsid w:val="009976CF"/>
    <w:rPr>
      <w:i/>
    </w:rPr>
  </w:style>
  <w:style w:type="character" w:customStyle="1" w:styleId="estilodecorreioeletrnico15">
    <w:name w:val="estilodecorreioeletrnico15"/>
    <w:rsid w:val="009976CF"/>
    <w:rPr>
      <w:rFonts w:ascii="Arial" w:hAnsi="Arial" w:cs="Arial"/>
      <w:color w:val="000000"/>
      <w:sz w:val="20"/>
    </w:rPr>
  </w:style>
  <w:style w:type="paragraph" w:customStyle="1" w:styleId="ParagrafoEspecificao">
    <w:name w:val="Paragrafo Especificação"/>
    <w:basedOn w:val="Normal"/>
    <w:rsid w:val="009976CF"/>
    <w:pPr>
      <w:numPr>
        <w:numId w:val="1"/>
      </w:numPr>
      <w:suppressAutoHyphens/>
      <w:spacing w:after="120" w:line="288" w:lineRule="auto"/>
      <w:jc w:val="both"/>
    </w:pPr>
    <w:rPr>
      <w:rFonts w:ascii="Arial" w:hAnsi="Arial"/>
      <w:sz w:val="22"/>
    </w:rPr>
  </w:style>
  <w:style w:type="paragraph" w:customStyle="1" w:styleId="WW-Recuodecorpodetexto2">
    <w:name w:val="WW-Recuo de corpo de texto 2"/>
    <w:basedOn w:val="Normal"/>
    <w:rsid w:val="009976CF"/>
    <w:pPr>
      <w:suppressAutoHyphens/>
      <w:ind w:left="510" w:firstLine="1"/>
    </w:pPr>
    <w:rPr>
      <w:sz w:val="28"/>
    </w:rPr>
  </w:style>
  <w:style w:type="paragraph" w:customStyle="1" w:styleId="WW-Corpodetexto2">
    <w:name w:val="WW-Corpo de texto 2"/>
    <w:basedOn w:val="Normal"/>
    <w:rsid w:val="009976CF"/>
    <w:pPr>
      <w:suppressAutoHyphens/>
    </w:pPr>
    <w:rPr>
      <w:color w:val="0000FF"/>
    </w:rPr>
  </w:style>
  <w:style w:type="character" w:customStyle="1" w:styleId="msoins0">
    <w:name w:val="msoins"/>
    <w:rsid w:val="009976CF"/>
    <w:rPr>
      <w:color w:val="008080"/>
      <w:u w:val="single"/>
    </w:rPr>
  </w:style>
  <w:style w:type="paragraph" w:customStyle="1" w:styleId="Normal10">
    <w:name w:val="Normal 1"/>
    <w:basedOn w:val="Normal"/>
    <w:next w:val="Normal2"/>
    <w:rsid w:val="009976CF"/>
    <w:pPr>
      <w:keepLines/>
      <w:tabs>
        <w:tab w:val="num" w:pos="1492"/>
      </w:tabs>
      <w:spacing w:before="120"/>
      <w:ind w:left="1492" w:hanging="360"/>
      <w:jc w:val="both"/>
      <w:outlineLvl w:val="0"/>
    </w:pPr>
    <w:rPr>
      <w:rFonts w:ascii="Arial" w:hAnsi="Arial"/>
      <w:spacing w:val="10"/>
      <w:sz w:val="18"/>
    </w:rPr>
  </w:style>
  <w:style w:type="paragraph" w:customStyle="1" w:styleId="xl24">
    <w:name w:val="xl24"/>
    <w:basedOn w:val="Normal"/>
    <w:rsid w:val="009976CF"/>
    <w:pPr>
      <w:spacing w:before="100" w:after="100"/>
      <w:jc w:val="center"/>
    </w:pPr>
    <w:rPr>
      <w:rFonts w:ascii="Arial" w:eastAsia="Arial Unicode MS" w:hAnsi="Arial"/>
      <w:sz w:val="24"/>
    </w:rPr>
  </w:style>
  <w:style w:type="paragraph" w:customStyle="1" w:styleId="xl25">
    <w:name w:val="xl25"/>
    <w:basedOn w:val="Normal"/>
    <w:rsid w:val="009976CF"/>
    <w:pPr>
      <w:spacing w:before="100" w:after="100"/>
    </w:pPr>
    <w:rPr>
      <w:rFonts w:ascii="Arial" w:eastAsia="Arial Unicode MS" w:hAnsi="Arial"/>
      <w:sz w:val="24"/>
    </w:rPr>
  </w:style>
  <w:style w:type="paragraph" w:customStyle="1" w:styleId="Basedendiceanaltico">
    <w:name w:val="Base de índice analítico"/>
    <w:basedOn w:val="Normal"/>
    <w:rsid w:val="009976CF"/>
    <w:pPr>
      <w:tabs>
        <w:tab w:val="right" w:leader="dot" w:pos="6480"/>
      </w:tabs>
      <w:spacing w:after="240" w:line="240" w:lineRule="atLeast"/>
    </w:pPr>
    <w:rPr>
      <w:rFonts w:ascii="Arial" w:hAnsi="Arial"/>
      <w:spacing w:val="-5"/>
    </w:rPr>
  </w:style>
  <w:style w:type="paragraph" w:customStyle="1" w:styleId="Nevstar">
    <w:name w:val="Nevstar"/>
    <w:basedOn w:val="Normal"/>
    <w:autoRedefine/>
    <w:rsid w:val="009976CF"/>
    <w:pPr>
      <w:jc w:val="both"/>
    </w:pPr>
    <w:rPr>
      <w:rFonts w:ascii="Arial" w:hAnsi="Arial" w:cs="Arial"/>
      <w:sz w:val="24"/>
      <w:szCs w:val="24"/>
    </w:rPr>
  </w:style>
  <w:style w:type="paragraph" w:customStyle="1" w:styleId="Nevstar4">
    <w:name w:val="Nevstar 4"/>
    <w:basedOn w:val="Nevstar"/>
    <w:next w:val="Normal"/>
    <w:rsid w:val="009976CF"/>
  </w:style>
  <w:style w:type="paragraph" w:customStyle="1" w:styleId="Nevstar5">
    <w:name w:val="Nevstar 5"/>
    <w:basedOn w:val="Nevstar"/>
    <w:next w:val="Normal"/>
    <w:rsid w:val="009976CF"/>
  </w:style>
  <w:style w:type="paragraph" w:customStyle="1" w:styleId="Nevstar6">
    <w:name w:val="Nevstar 6"/>
    <w:basedOn w:val="Nevstar"/>
    <w:next w:val="Normal"/>
    <w:rsid w:val="009976CF"/>
  </w:style>
  <w:style w:type="paragraph" w:customStyle="1" w:styleId="Nevstar7">
    <w:name w:val="Nevstar 7"/>
    <w:basedOn w:val="Nevstar"/>
    <w:next w:val="Normal"/>
    <w:rsid w:val="009976CF"/>
  </w:style>
  <w:style w:type="paragraph" w:customStyle="1" w:styleId="Nevstar8">
    <w:name w:val="Nevstar 8"/>
    <w:basedOn w:val="Nevstar"/>
    <w:next w:val="Normal"/>
    <w:rsid w:val="009976CF"/>
  </w:style>
  <w:style w:type="paragraph" w:customStyle="1" w:styleId="Nevstar9">
    <w:name w:val="Nevstar 9"/>
    <w:basedOn w:val="Nevstar"/>
    <w:next w:val="Normal"/>
    <w:rsid w:val="009976CF"/>
  </w:style>
  <w:style w:type="paragraph" w:customStyle="1" w:styleId="NevstarTtulo">
    <w:name w:val="Nevstar Título"/>
    <w:basedOn w:val="Nevstar"/>
    <w:rsid w:val="009976CF"/>
    <w:rPr>
      <w:b/>
      <w:bCs/>
    </w:rPr>
  </w:style>
  <w:style w:type="paragraph" w:customStyle="1" w:styleId="bodytext2">
    <w:name w:val="bodytext2"/>
    <w:basedOn w:val="Normal"/>
    <w:rsid w:val="009976CF"/>
    <w:pPr>
      <w:ind w:left="709"/>
    </w:pPr>
    <w:rPr>
      <w:rFonts w:ascii="Arial" w:hAnsi="Arial" w:cs="Arial"/>
      <w:sz w:val="24"/>
      <w:szCs w:val="24"/>
    </w:rPr>
  </w:style>
  <w:style w:type="paragraph" w:styleId="Recuonormal">
    <w:name w:val="Normal Indent"/>
    <w:basedOn w:val="Normal"/>
    <w:rsid w:val="009976CF"/>
    <w:pPr>
      <w:ind w:left="708"/>
    </w:pPr>
    <w:rPr>
      <w:rFonts w:cs="Arial"/>
      <w:sz w:val="24"/>
      <w:szCs w:val="24"/>
    </w:rPr>
  </w:style>
  <w:style w:type="character" w:customStyle="1" w:styleId="N">
    <w:name w:val="N"/>
    <w:rsid w:val="009976CF"/>
    <w:rPr>
      <w:b/>
      <w:bCs/>
    </w:rPr>
  </w:style>
  <w:style w:type="character" w:customStyle="1" w:styleId="texto1">
    <w:name w:val="texto1"/>
    <w:basedOn w:val="Fontepargpadro"/>
    <w:rsid w:val="009976CF"/>
  </w:style>
  <w:style w:type="paragraph" w:styleId="Numerada5">
    <w:name w:val="List Number 5"/>
    <w:basedOn w:val="Normal"/>
    <w:rsid w:val="009976CF"/>
    <w:pPr>
      <w:tabs>
        <w:tab w:val="num" w:pos="1068"/>
      </w:tabs>
      <w:ind w:left="1068" w:hanging="360"/>
    </w:pPr>
  </w:style>
  <w:style w:type="paragraph" w:styleId="Sumrio2">
    <w:name w:val="toc 2"/>
    <w:basedOn w:val="Normal"/>
    <w:next w:val="Normal"/>
    <w:autoRedefine/>
    <w:semiHidden/>
    <w:rsid w:val="009976CF"/>
    <w:pPr>
      <w:tabs>
        <w:tab w:val="left" w:leader="dot" w:pos="8079"/>
        <w:tab w:val="right" w:pos="8505"/>
      </w:tabs>
      <w:ind w:left="709" w:right="850"/>
    </w:pPr>
    <w:rPr>
      <w:lang w:val="pt-PT"/>
    </w:rPr>
  </w:style>
  <w:style w:type="paragraph" w:customStyle="1" w:styleId="ndice1">
    <w:name w:val="Índice1"/>
    <w:basedOn w:val="Normal"/>
    <w:qFormat/>
    <w:rsid w:val="009976CF"/>
    <w:pPr>
      <w:numPr>
        <w:numId w:val="50"/>
      </w:numPr>
      <w:jc w:val="both"/>
    </w:pPr>
    <w:rPr>
      <w:rFonts w:ascii="Arial" w:hAnsi="Arial" w:cs="Arial"/>
      <w:b/>
      <w:color w:val="000000"/>
      <w:sz w:val="24"/>
      <w:szCs w:val="24"/>
    </w:rPr>
  </w:style>
  <w:style w:type="paragraph" w:customStyle="1" w:styleId="ndice3">
    <w:name w:val="Índice3"/>
    <w:basedOn w:val="Normal"/>
    <w:qFormat/>
    <w:rsid w:val="009976CF"/>
    <w:pPr>
      <w:numPr>
        <w:ilvl w:val="2"/>
        <w:numId w:val="19"/>
      </w:numPr>
      <w:jc w:val="both"/>
    </w:pPr>
    <w:rPr>
      <w:rFonts w:ascii="Arial" w:hAnsi="Arial" w:cs="Arial"/>
      <w:color w:val="000000"/>
      <w:sz w:val="24"/>
      <w:szCs w:val="24"/>
    </w:rPr>
  </w:style>
  <w:style w:type="paragraph" w:customStyle="1" w:styleId="Alnea">
    <w:name w:val="Alínea"/>
    <w:basedOn w:val="Basedendiceanaltico"/>
    <w:qFormat/>
    <w:rsid w:val="009976CF"/>
    <w:pPr>
      <w:numPr>
        <w:numId w:val="47"/>
      </w:numPr>
      <w:tabs>
        <w:tab w:val="clear" w:pos="1985"/>
        <w:tab w:val="num" w:pos="567"/>
      </w:tabs>
      <w:spacing w:after="0" w:line="240" w:lineRule="auto"/>
      <w:ind w:left="567"/>
      <w:jc w:val="both"/>
    </w:pPr>
    <w:rPr>
      <w:rFonts w:cs="Arial"/>
      <w:color w:val="000000"/>
      <w:sz w:val="24"/>
    </w:rPr>
  </w:style>
  <w:style w:type="paragraph" w:customStyle="1" w:styleId="Style3">
    <w:name w:val="Style3"/>
    <w:basedOn w:val="Normal"/>
    <w:uiPriority w:val="99"/>
    <w:rsid w:val="009976CF"/>
    <w:pPr>
      <w:widowControl w:val="0"/>
      <w:autoSpaceDE w:val="0"/>
      <w:autoSpaceDN w:val="0"/>
      <w:adjustRightInd w:val="0"/>
      <w:spacing w:line="696" w:lineRule="exact"/>
      <w:ind w:hanging="1440"/>
    </w:pPr>
    <w:rPr>
      <w:rFonts w:ascii="Arial" w:hAnsi="Arial" w:cs="Arial"/>
      <w:sz w:val="24"/>
      <w:szCs w:val="24"/>
    </w:rPr>
  </w:style>
  <w:style w:type="paragraph" w:customStyle="1" w:styleId="Style9">
    <w:name w:val="Style9"/>
    <w:basedOn w:val="Normal"/>
    <w:uiPriority w:val="99"/>
    <w:rsid w:val="009976CF"/>
    <w:pPr>
      <w:widowControl w:val="0"/>
      <w:autoSpaceDE w:val="0"/>
      <w:autoSpaceDN w:val="0"/>
      <w:adjustRightInd w:val="0"/>
      <w:spacing w:line="708" w:lineRule="exact"/>
      <w:ind w:hanging="1740"/>
      <w:jc w:val="both"/>
    </w:pPr>
    <w:rPr>
      <w:rFonts w:ascii="Arial" w:hAnsi="Arial" w:cs="Arial"/>
      <w:sz w:val="24"/>
      <w:szCs w:val="24"/>
    </w:rPr>
  </w:style>
  <w:style w:type="paragraph" w:customStyle="1" w:styleId="Style10">
    <w:name w:val="Style10"/>
    <w:basedOn w:val="Normal"/>
    <w:uiPriority w:val="99"/>
    <w:rsid w:val="009976CF"/>
    <w:pPr>
      <w:widowControl w:val="0"/>
      <w:autoSpaceDE w:val="0"/>
      <w:autoSpaceDN w:val="0"/>
      <w:adjustRightInd w:val="0"/>
      <w:spacing w:line="684" w:lineRule="exact"/>
      <w:ind w:hanging="924"/>
      <w:jc w:val="both"/>
    </w:pPr>
    <w:rPr>
      <w:rFonts w:ascii="Arial" w:hAnsi="Arial" w:cs="Arial"/>
      <w:sz w:val="24"/>
      <w:szCs w:val="24"/>
    </w:rPr>
  </w:style>
  <w:style w:type="paragraph" w:customStyle="1" w:styleId="Style11">
    <w:name w:val="Style11"/>
    <w:basedOn w:val="Normal"/>
    <w:uiPriority w:val="99"/>
    <w:rsid w:val="009976CF"/>
    <w:pPr>
      <w:widowControl w:val="0"/>
      <w:autoSpaceDE w:val="0"/>
      <w:autoSpaceDN w:val="0"/>
      <w:adjustRightInd w:val="0"/>
      <w:spacing w:line="696" w:lineRule="exact"/>
      <w:ind w:hanging="1416"/>
      <w:jc w:val="both"/>
    </w:pPr>
    <w:rPr>
      <w:rFonts w:ascii="Arial" w:hAnsi="Arial" w:cs="Arial"/>
      <w:sz w:val="24"/>
      <w:szCs w:val="24"/>
    </w:rPr>
  </w:style>
  <w:style w:type="paragraph" w:customStyle="1" w:styleId="Style12">
    <w:name w:val="Style12"/>
    <w:basedOn w:val="Normal"/>
    <w:uiPriority w:val="99"/>
    <w:rsid w:val="009976CF"/>
    <w:pPr>
      <w:widowControl w:val="0"/>
      <w:autoSpaceDE w:val="0"/>
      <w:autoSpaceDN w:val="0"/>
      <w:adjustRightInd w:val="0"/>
      <w:spacing w:line="678" w:lineRule="exact"/>
    </w:pPr>
    <w:rPr>
      <w:rFonts w:ascii="Arial" w:hAnsi="Arial" w:cs="Arial"/>
      <w:sz w:val="24"/>
      <w:szCs w:val="24"/>
    </w:rPr>
  </w:style>
  <w:style w:type="character" w:customStyle="1" w:styleId="FontStyle16">
    <w:name w:val="Font Style16"/>
    <w:uiPriority w:val="99"/>
    <w:rsid w:val="009976CF"/>
    <w:rPr>
      <w:rFonts w:ascii="Arial" w:hAnsi="Arial" w:cs="Arial"/>
      <w:spacing w:val="-20"/>
      <w:sz w:val="62"/>
      <w:szCs w:val="62"/>
    </w:rPr>
  </w:style>
  <w:style w:type="character" w:customStyle="1" w:styleId="FontStyle17">
    <w:name w:val="Font Style17"/>
    <w:uiPriority w:val="99"/>
    <w:rsid w:val="009976CF"/>
    <w:rPr>
      <w:rFonts w:ascii="Arial" w:hAnsi="Arial" w:cs="Arial"/>
      <w:b/>
      <w:bCs/>
      <w:spacing w:val="-10"/>
      <w:sz w:val="54"/>
      <w:szCs w:val="54"/>
    </w:rPr>
  </w:style>
  <w:style w:type="paragraph" w:customStyle="1" w:styleId="Style8">
    <w:name w:val="Style8"/>
    <w:basedOn w:val="Normal"/>
    <w:uiPriority w:val="99"/>
    <w:rsid w:val="009976CF"/>
    <w:pPr>
      <w:widowControl w:val="0"/>
      <w:autoSpaceDE w:val="0"/>
      <w:autoSpaceDN w:val="0"/>
      <w:adjustRightInd w:val="0"/>
      <w:spacing w:line="648" w:lineRule="exact"/>
      <w:jc w:val="both"/>
    </w:pPr>
    <w:rPr>
      <w:rFonts w:ascii="Arial" w:hAnsi="Arial" w:cs="Arial"/>
      <w:sz w:val="24"/>
      <w:szCs w:val="24"/>
    </w:rPr>
  </w:style>
  <w:style w:type="paragraph" w:customStyle="1" w:styleId="GradeColorida-nfase11">
    <w:name w:val="Grade Colorida - Ênfase 11"/>
    <w:basedOn w:val="Normal"/>
    <w:next w:val="Normal"/>
    <w:link w:val="GradeColorida-nfase1Char"/>
    <w:qFormat/>
    <w:rsid w:val="007600D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7600DD"/>
    <w:rPr>
      <w:rFonts w:ascii="Ecofont_Spranq_eco_Sans" w:eastAsia="Calibri" w:hAnsi="Ecofont_Spranq_eco_Sans" w:cs="Tahoma"/>
      <w:i/>
      <w:iCs/>
      <w:color w:val="000000"/>
      <w:sz w:val="20"/>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5514">
      <w:bodyDiv w:val="1"/>
      <w:marLeft w:val="0"/>
      <w:marRight w:val="0"/>
      <w:marTop w:val="0"/>
      <w:marBottom w:val="0"/>
      <w:divBdr>
        <w:top w:val="none" w:sz="0" w:space="0" w:color="auto"/>
        <w:left w:val="none" w:sz="0" w:space="0" w:color="auto"/>
        <w:bottom w:val="none" w:sz="0" w:space="0" w:color="auto"/>
        <w:right w:val="none" w:sz="0" w:space="0" w:color="auto"/>
      </w:divBdr>
    </w:div>
    <w:div w:id="1234779789">
      <w:bodyDiv w:val="1"/>
      <w:marLeft w:val="0"/>
      <w:marRight w:val="0"/>
      <w:marTop w:val="0"/>
      <w:marBottom w:val="0"/>
      <w:divBdr>
        <w:top w:val="none" w:sz="0" w:space="0" w:color="auto"/>
        <w:left w:val="none" w:sz="0" w:space="0" w:color="auto"/>
        <w:bottom w:val="none" w:sz="0" w:space="0" w:color="auto"/>
        <w:right w:val="none" w:sz="0" w:space="0" w:color="auto"/>
      </w:divBdr>
    </w:div>
    <w:div w:id="1260799108">
      <w:bodyDiv w:val="1"/>
      <w:marLeft w:val="0"/>
      <w:marRight w:val="0"/>
      <w:marTop w:val="0"/>
      <w:marBottom w:val="0"/>
      <w:divBdr>
        <w:top w:val="none" w:sz="0" w:space="0" w:color="auto"/>
        <w:left w:val="none" w:sz="0" w:space="0" w:color="auto"/>
        <w:bottom w:val="none" w:sz="0" w:space="0" w:color="auto"/>
        <w:right w:val="none" w:sz="0" w:space="0" w:color="auto"/>
      </w:divBdr>
    </w:div>
    <w:div w:id="1540699329">
      <w:marLeft w:val="0"/>
      <w:marRight w:val="0"/>
      <w:marTop w:val="0"/>
      <w:marBottom w:val="0"/>
      <w:divBdr>
        <w:top w:val="none" w:sz="0" w:space="0" w:color="auto"/>
        <w:left w:val="none" w:sz="0" w:space="0" w:color="auto"/>
        <w:bottom w:val="none" w:sz="0" w:space="0" w:color="auto"/>
        <w:right w:val="none" w:sz="0" w:space="0" w:color="auto"/>
      </w:divBdr>
    </w:div>
    <w:div w:id="1540699330">
      <w:marLeft w:val="0"/>
      <w:marRight w:val="0"/>
      <w:marTop w:val="0"/>
      <w:marBottom w:val="0"/>
      <w:divBdr>
        <w:top w:val="none" w:sz="0" w:space="0" w:color="auto"/>
        <w:left w:val="none" w:sz="0" w:space="0" w:color="auto"/>
        <w:bottom w:val="none" w:sz="0" w:space="0" w:color="auto"/>
        <w:right w:val="none" w:sz="0" w:space="0" w:color="auto"/>
      </w:divBdr>
    </w:div>
    <w:div w:id="1540699331">
      <w:marLeft w:val="0"/>
      <w:marRight w:val="0"/>
      <w:marTop w:val="0"/>
      <w:marBottom w:val="0"/>
      <w:divBdr>
        <w:top w:val="none" w:sz="0" w:space="0" w:color="auto"/>
        <w:left w:val="none" w:sz="0" w:space="0" w:color="auto"/>
        <w:bottom w:val="none" w:sz="0" w:space="0" w:color="auto"/>
        <w:right w:val="none" w:sz="0" w:space="0" w:color="auto"/>
      </w:divBdr>
    </w:div>
    <w:div w:id="1540699332">
      <w:marLeft w:val="0"/>
      <w:marRight w:val="0"/>
      <w:marTop w:val="0"/>
      <w:marBottom w:val="0"/>
      <w:divBdr>
        <w:top w:val="none" w:sz="0" w:space="0" w:color="auto"/>
        <w:left w:val="none" w:sz="0" w:space="0" w:color="auto"/>
        <w:bottom w:val="none" w:sz="0" w:space="0" w:color="auto"/>
        <w:right w:val="none" w:sz="0" w:space="0" w:color="auto"/>
      </w:divBdr>
    </w:div>
    <w:div w:id="1540699333">
      <w:marLeft w:val="0"/>
      <w:marRight w:val="0"/>
      <w:marTop w:val="0"/>
      <w:marBottom w:val="0"/>
      <w:divBdr>
        <w:top w:val="none" w:sz="0" w:space="0" w:color="auto"/>
        <w:left w:val="none" w:sz="0" w:space="0" w:color="auto"/>
        <w:bottom w:val="none" w:sz="0" w:space="0" w:color="auto"/>
        <w:right w:val="none" w:sz="0" w:space="0" w:color="auto"/>
      </w:divBdr>
    </w:div>
    <w:div w:id="1540699334">
      <w:marLeft w:val="0"/>
      <w:marRight w:val="0"/>
      <w:marTop w:val="0"/>
      <w:marBottom w:val="0"/>
      <w:divBdr>
        <w:top w:val="none" w:sz="0" w:space="0" w:color="auto"/>
        <w:left w:val="none" w:sz="0" w:space="0" w:color="auto"/>
        <w:bottom w:val="none" w:sz="0" w:space="0" w:color="auto"/>
        <w:right w:val="none" w:sz="0" w:space="0" w:color="auto"/>
      </w:divBdr>
    </w:div>
    <w:div w:id="1540699335">
      <w:marLeft w:val="0"/>
      <w:marRight w:val="0"/>
      <w:marTop w:val="0"/>
      <w:marBottom w:val="0"/>
      <w:divBdr>
        <w:top w:val="none" w:sz="0" w:space="0" w:color="auto"/>
        <w:left w:val="none" w:sz="0" w:space="0" w:color="auto"/>
        <w:bottom w:val="none" w:sz="0" w:space="0" w:color="auto"/>
        <w:right w:val="none" w:sz="0" w:space="0" w:color="auto"/>
      </w:divBdr>
    </w:div>
    <w:div w:id="1540699336">
      <w:marLeft w:val="0"/>
      <w:marRight w:val="0"/>
      <w:marTop w:val="0"/>
      <w:marBottom w:val="0"/>
      <w:divBdr>
        <w:top w:val="none" w:sz="0" w:space="0" w:color="auto"/>
        <w:left w:val="none" w:sz="0" w:space="0" w:color="auto"/>
        <w:bottom w:val="none" w:sz="0" w:space="0" w:color="auto"/>
        <w:right w:val="none" w:sz="0" w:space="0" w:color="auto"/>
      </w:divBdr>
    </w:div>
    <w:div w:id="1540699337">
      <w:marLeft w:val="0"/>
      <w:marRight w:val="0"/>
      <w:marTop w:val="0"/>
      <w:marBottom w:val="0"/>
      <w:divBdr>
        <w:top w:val="none" w:sz="0" w:space="0" w:color="auto"/>
        <w:left w:val="none" w:sz="0" w:space="0" w:color="auto"/>
        <w:bottom w:val="none" w:sz="0" w:space="0" w:color="auto"/>
        <w:right w:val="none" w:sz="0" w:space="0" w:color="auto"/>
      </w:divBdr>
    </w:div>
    <w:div w:id="1540699338">
      <w:marLeft w:val="0"/>
      <w:marRight w:val="0"/>
      <w:marTop w:val="0"/>
      <w:marBottom w:val="0"/>
      <w:divBdr>
        <w:top w:val="none" w:sz="0" w:space="0" w:color="auto"/>
        <w:left w:val="none" w:sz="0" w:space="0" w:color="auto"/>
        <w:bottom w:val="none" w:sz="0" w:space="0" w:color="auto"/>
        <w:right w:val="none" w:sz="0" w:space="0" w:color="auto"/>
      </w:divBdr>
    </w:div>
    <w:div w:id="1540699339">
      <w:marLeft w:val="0"/>
      <w:marRight w:val="0"/>
      <w:marTop w:val="0"/>
      <w:marBottom w:val="0"/>
      <w:divBdr>
        <w:top w:val="none" w:sz="0" w:space="0" w:color="auto"/>
        <w:left w:val="none" w:sz="0" w:space="0" w:color="auto"/>
        <w:bottom w:val="none" w:sz="0" w:space="0" w:color="auto"/>
        <w:right w:val="none" w:sz="0" w:space="0" w:color="auto"/>
      </w:divBdr>
    </w:div>
    <w:div w:id="1540699340">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1540699342">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1540699344">
      <w:marLeft w:val="0"/>
      <w:marRight w:val="0"/>
      <w:marTop w:val="0"/>
      <w:marBottom w:val="0"/>
      <w:divBdr>
        <w:top w:val="none" w:sz="0" w:space="0" w:color="auto"/>
        <w:left w:val="none" w:sz="0" w:space="0" w:color="auto"/>
        <w:bottom w:val="none" w:sz="0" w:space="0" w:color="auto"/>
        <w:right w:val="none" w:sz="0" w:space="0" w:color="auto"/>
      </w:divBdr>
    </w:div>
    <w:div w:id="1540699345">
      <w:marLeft w:val="0"/>
      <w:marRight w:val="0"/>
      <w:marTop w:val="0"/>
      <w:marBottom w:val="0"/>
      <w:divBdr>
        <w:top w:val="none" w:sz="0" w:space="0" w:color="auto"/>
        <w:left w:val="none" w:sz="0" w:space="0" w:color="auto"/>
        <w:bottom w:val="none" w:sz="0" w:space="0" w:color="auto"/>
        <w:right w:val="none" w:sz="0" w:space="0" w:color="auto"/>
      </w:divBdr>
    </w:div>
    <w:div w:id="1540699346">
      <w:marLeft w:val="0"/>
      <w:marRight w:val="0"/>
      <w:marTop w:val="0"/>
      <w:marBottom w:val="0"/>
      <w:divBdr>
        <w:top w:val="none" w:sz="0" w:space="0" w:color="auto"/>
        <w:left w:val="none" w:sz="0" w:space="0" w:color="auto"/>
        <w:bottom w:val="none" w:sz="0" w:space="0" w:color="auto"/>
        <w:right w:val="none" w:sz="0" w:space="0" w:color="auto"/>
      </w:divBdr>
    </w:div>
    <w:div w:id="1540699347">
      <w:marLeft w:val="0"/>
      <w:marRight w:val="0"/>
      <w:marTop w:val="0"/>
      <w:marBottom w:val="0"/>
      <w:divBdr>
        <w:top w:val="none" w:sz="0" w:space="0" w:color="auto"/>
        <w:left w:val="none" w:sz="0" w:space="0" w:color="auto"/>
        <w:bottom w:val="none" w:sz="0" w:space="0" w:color="auto"/>
        <w:right w:val="none" w:sz="0" w:space="0" w:color="auto"/>
      </w:divBdr>
    </w:div>
    <w:div w:id="1540699348">
      <w:marLeft w:val="0"/>
      <w:marRight w:val="0"/>
      <w:marTop w:val="0"/>
      <w:marBottom w:val="0"/>
      <w:divBdr>
        <w:top w:val="none" w:sz="0" w:space="0" w:color="auto"/>
        <w:left w:val="none" w:sz="0" w:space="0" w:color="auto"/>
        <w:bottom w:val="none" w:sz="0" w:space="0" w:color="auto"/>
        <w:right w:val="none" w:sz="0" w:space="0" w:color="auto"/>
      </w:divBdr>
    </w:div>
    <w:div w:id="1540699349">
      <w:marLeft w:val="0"/>
      <w:marRight w:val="0"/>
      <w:marTop w:val="0"/>
      <w:marBottom w:val="0"/>
      <w:divBdr>
        <w:top w:val="none" w:sz="0" w:space="0" w:color="auto"/>
        <w:left w:val="none" w:sz="0" w:space="0" w:color="auto"/>
        <w:bottom w:val="none" w:sz="0" w:space="0" w:color="auto"/>
        <w:right w:val="none" w:sz="0" w:space="0" w:color="auto"/>
      </w:divBdr>
    </w:div>
    <w:div w:id="1540699350">
      <w:marLeft w:val="0"/>
      <w:marRight w:val="0"/>
      <w:marTop w:val="0"/>
      <w:marBottom w:val="0"/>
      <w:divBdr>
        <w:top w:val="none" w:sz="0" w:space="0" w:color="auto"/>
        <w:left w:val="none" w:sz="0" w:space="0" w:color="auto"/>
        <w:bottom w:val="none" w:sz="0" w:space="0" w:color="auto"/>
        <w:right w:val="none" w:sz="0" w:space="0" w:color="auto"/>
      </w:divBdr>
    </w:div>
    <w:div w:id="1540699351">
      <w:marLeft w:val="0"/>
      <w:marRight w:val="0"/>
      <w:marTop w:val="0"/>
      <w:marBottom w:val="0"/>
      <w:divBdr>
        <w:top w:val="none" w:sz="0" w:space="0" w:color="auto"/>
        <w:left w:val="none" w:sz="0" w:space="0" w:color="auto"/>
        <w:bottom w:val="none" w:sz="0" w:space="0" w:color="auto"/>
        <w:right w:val="none" w:sz="0" w:space="0" w:color="auto"/>
      </w:divBdr>
    </w:div>
    <w:div w:id="1540699352">
      <w:marLeft w:val="0"/>
      <w:marRight w:val="0"/>
      <w:marTop w:val="0"/>
      <w:marBottom w:val="0"/>
      <w:divBdr>
        <w:top w:val="none" w:sz="0" w:space="0" w:color="auto"/>
        <w:left w:val="none" w:sz="0" w:space="0" w:color="auto"/>
        <w:bottom w:val="none" w:sz="0" w:space="0" w:color="auto"/>
        <w:right w:val="none" w:sz="0" w:space="0" w:color="auto"/>
      </w:divBdr>
    </w:div>
    <w:div w:id="1540699353">
      <w:marLeft w:val="0"/>
      <w:marRight w:val="0"/>
      <w:marTop w:val="0"/>
      <w:marBottom w:val="0"/>
      <w:divBdr>
        <w:top w:val="none" w:sz="0" w:space="0" w:color="auto"/>
        <w:left w:val="none" w:sz="0" w:space="0" w:color="auto"/>
        <w:bottom w:val="none" w:sz="0" w:space="0" w:color="auto"/>
        <w:right w:val="none" w:sz="0" w:space="0" w:color="auto"/>
      </w:divBdr>
    </w:div>
    <w:div w:id="1540699354">
      <w:marLeft w:val="0"/>
      <w:marRight w:val="0"/>
      <w:marTop w:val="0"/>
      <w:marBottom w:val="0"/>
      <w:divBdr>
        <w:top w:val="none" w:sz="0" w:space="0" w:color="auto"/>
        <w:left w:val="none" w:sz="0" w:space="0" w:color="auto"/>
        <w:bottom w:val="none" w:sz="0" w:space="0" w:color="auto"/>
        <w:right w:val="none" w:sz="0" w:space="0" w:color="auto"/>
      </w:divBdr>
    </w:div>
    <w:div w:id="1540699355">
      <w:marLeft w:val="0"/>
      <w:marRight w:val="0"/>
      <w:marTop w:val="0"/>
      <w:marBottom w:val="0"/>
      <w:divBdr>
        <w:top w:val="none" w:sz="0" w:space="0" w:color="auto"/>
        <w:left w:val="none" w:sz="0" w:space="0" w:color="auto"/>
        <w:bottom w:val="none" w:sz="0" w:space="0" w:color="auto"/>
        <w:right w:val="none" w:sz="0" w:space="0" w:color="auto"/>
      </w:divBdr>
    </w:div>
    <w:div w:id="1540699356">
      <w:marLeft w:val="0"/>
      <w:marRight w:val="0"/>
      <w:marTop w:val="0"/>
      <w:marBottom w:val="0"/>
      <w:divBdr>
        <w:top w:val="none" w:sz="0" w:space="0" w:color="auto"/>
        <w:left w:val="none" w:sz="0" w:space="0" w:color="auto"/>
        <w:bottom w:val="none" w:sz="0" w:space="0" w:color="auto"/>
        <w:right w:val="none" w:sz="0" w:space="0" w:color="auto"/>
      </w:divBdr>
    </w:div>
    <w:div w:id="1540699357">
      <w:marLeft w:val="0"/>
      <w:marRight w:val="0"/>
      <w:marTop w:val="0"/>
      <w:marBottom w:val="0"/>
      <w:divBdr>
        <w:top w:val="none" w:sz="0" w:space="0" w:color="auto"/>
        <w:left w:val="none" w:sz="0" w:space="0" w:color="auto"/>
        <w:bottom w:val="none" w:sz="0" w:space="0" w:color="auto"/>
        <w:right w:val="none" w:sz="0" w:space="0" w:color="auto"/>
      </w:divBdr>
    </w:div>
    <w:div w:id="1540699358">
      <w:marLeft w:val="0"/>
      <w:marRight w:val="0"/>
      <w:marTop w:val="0"/>
      <w:marBottom w:val="0"/>
      <w:divBdr>
        <w:top w:val="none" w:sz="0" w:space="0" w:color="auto"/>
        <w:left w:val="none" w:sz="0" w:space="0" w:color="auto"/>
        <w:bottom w:val="none" w:sz="0" w:space="0" w:color="auto"/>
        <w:right w:val="none" w:sz="0" w:space="0" w:color="auto"/>
      </w:divBdr>
    </w:div>
    <w:div w:id="154069935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1540699361">
      <w:marLeft w:val="0"/>
      <w:marRight w:val="0"/>
      <w:marTop w:val="0"/>
      <w:marBottom w:val="0"/>
      <w:divBdr>
        <w:top w:val="none" w:sz="0" w:space="0" w:color="auto"/>
        <w:left w:val="none" w:sz="0" w:space="0" w:color="auto"/>
        <w:bottom w:val="none" w:sz="0" w:space="0" w:color="auto"/>
        <w:right w:val="none" w:sz="0" w:space="0" w:color="auto"/>
      </w:divBdr>
    </w:div>
    <w:div w:id="1540699362">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1540699364">
      <w:marLeft w:val="0"/>
      <w:marRight w:val="0"/>
      <w:marTop w:val="0"/>
      <w:marBottom w:val="0"/>
      <w:divBdr>
        <w:top w:val="none" w:sz="0" w:space="0" w:color="auto"/>
        <w:left w:val="none" w:sz="0" w:space="0" w:color="auto"/>
        <w:bottom w:val="none" w:sz="0" w:space="0" w:color="auto"/>
        <w:right w:val="none" w:sz="0" w:space="0" w:color="auto"/>
      </w:divBdr>
    </w:div>
    <w:div w:id="1540699365">
      <w:marLeft w:val="0"/>
      <w:marRight w:val="0"/>
      <w:marTop w:val="0"/>
      <w:marBottom w:val="0"/>
      <w:divBdr>
        <w:top w:val="none" w:sz="0" w:space="0" w:color="auto"/>
        <w:left w:val="none" w:sz="0" w:space="0" w:color="auto"/>
        <w:bottom w:val="none" w:sz="0" w:space="0" w:color="auto"/>
        <w:right w:val="none" w:sz="0" w:space="0" w:color="auto"/>
      </w:divBdr>
    </w:div>
    <w:div w:id="1540699366">
      <w:marLeft w:val="0"/>
      <w:marRight w:val="0"/>
      <w:marTop w:val="0"/>
      <w:marBottom w:val="0"/>
      <w:divBdr>
        <w:top w:val="none" w:sz="0" w:space="0" w:color="auto"/>
        <w:left w:val="none" w:sz="0" w:space="0" w:color="auto"/>
        <w:bottom w:val="none" w:sz="0" w:space="0" w:color="auto"/>
        <w:right w:val="none" w:sz="0" w:space="0" w:color="auto"/>
      </w:divBdr>
    </w:div>
    <w:div w:id="1540699367">
      <w:marLeft w:val="0"/>
      <w:marRight w:val="0"/>
      <w:marTop w:val="0"/>
      <w:marBottom w:val="0"/>
      <w:divBdr>
        <w:top w:val="none" w:sz="0" w:space="0" w:color="auto"/>
        <w:left w:val="none" w:sz="0" w:space="0" w:color="auto"/>
        <w:bottom w:val="none" w:sz="0" w:space="0" w:color="auto"/>
        <w:right w:val="none" w:sz="0" w:space="0" w:color="auto"/>
      </w:divBdr>
    </w:div>
    <w:div w:id="1540699368">
      <w:marLeft w:val="0"/>
      <w:marRight w:val="0"/>
      <w:marTop w:val="0"/>
      <w:marBottom w:val="0"/>
      <w:divBdr>
        <w:top w:val="none" w:sz="0" w:space="0" w:color="auto"/>
        <w:left w:val="none" w:sz="0" w:space="0" w:color="auto"/>
        <w:bottom w:val="none" w:sz="0" w:space="0" w:color="auto"/>
        <w:right w:val="none" w:sz="0" w:space="0" w:color="auto"/>
      </w:divBdr>
    </w:div>
    <w:div w:id="1540699369">
      <w:marLeft w:val="0"/>
      <w:marRight w:val="0"/>
      <w:marTop w:val="0"/>
      <w:marBottom w:val="0"/>
      <w:divBdr>
        <w:top w:val="none" w:sz="0" w:space="0" w:color="auto"/>
        <w:left w:val="none" w:sz="0" w:space="0" w:color="auto"/>
        <w:bottom w:val="none" w:sz="0" w:space="0" w:color="auto"/>
        <w:right w:val="none" w:sz="0" w:space="0" w:color="auto"/>
      </w:divBdr>
    </w:div>
    <w:div w:id="1540699370">
      <w:marLeft w:val="0"/>
      <w:marRight w:val="0"/>
      <w:marTop w:val="0"/>
      <w:marBottom w:val="0"/>
      <w:divBdr>
        <w:top w:val="none" w:sz="0" w:space="0" w:color="auto"/>
        <w:left w:val="none" w:sz="0" w:space="0" w:color="auto"/>
        <w:bottom w:val="none" w:sz="0" w:space="0" w:color="auto"/>
        <w:right w:val="none" w:sz="0" w:space="0" w:color="auto"/>
      </w:divBdr>
    </w:div>
    <w:div w:id="1540699371">
      <w:marLeft w:val="0"/>
      <w:marRight w:val="0"/>
      <w:marTop w:val="0"/>
      <w:marBottom w:val="0"/>
      <w:divBdr>
        <w:top w:val="none" w:sz="0" w:space="0" w:color="auto"/>
        <w:left w:val="none" w:sz="0" w:space="0" w:color="auto"/>
        <w:bottom w:val="none" w:sz="0" w:space="0" w:color="auto"/>
        <w:right w:val="none" w:sz="0" w:space="0" w:color="auto"/>
      </w:divBdr>
    </w:div>
    <w:div w:id="1540699372">
      <w:marLeft w:val="0"/>
      <w:marRight w:val="0"/>
      <w:marTop w:val="0"/>
      <w:marBottom w:val="0"/>
      <w:divBdr>
        <w:top w:val="none" w:sz="0" w:space="0" w:color="auto"/>
        <w:left w:val="none" w:sz="0" w:space="0" w:color="auto"/>
        <w:bottom w:val="none" w:sz="0" w:space="0" w:color="auto"/>
        <w:right w:val="none" w:sz="0" w:space="0" w:color="auto"/>
      </w:divBdr>
    </w:div>
    <w:div w:id="1540699373">
      <w:marLeft w:val="0"/>
      <w:marRight w:val="0"/>
      <w:marTop w:val="0"/>
      <w:marBottom w:val="0"/>
      <w:divBdr>
        <w:top w:val="none" w:sz="0" w:space="0" w:color="auto"/>
        <w:left w:val="none" w:sz="0" w:space="0" w:color="auto"/>
        <w:bottom w:val="none" w:sz="0" w:space="0" w:color="auto"/>
        <w:right w:val="none" w:sz="0" w:space="0" w:color="auto"/>
      </w:divBdr>
    </w:div>
    <w:div w:id="1540699374">
      <w:marLeft w:val="0"/>
      <w:marRight w:val="0"/>
      <w:marTop w:val="0"/>
      <w:marBottom w:val="0"/>
      <w:divBdr>
        <w:top w:val="none" w:sz="0" w:space="0" w:color="auto"/>
        <w:left w:val="none" w:sz="0" w:space="0" w:color="auto"/>
        <w:bottom w:val="none" w:sz="0" w:space="0" w:color="auto"/>
        <w:right w:val="none" w:sz="0" w:space="0" w:color="auto"/>
      </w:divBdr>
    </w:div>
    <w:div w:id="1540699375">
      <w:marLeft w:val="0"/>
      <w:marRight w:val="0"/>
      <w:marTop w:val="0"/>
      <w:marBottom w:val="0"/>
      <w:divBdr>
        <w:top w:val="none" w:sz="0" w:space="0" w:color="auto"/>
        <w:left w:val="none" w:sz="0" w:space="0" w:color="auto"/>
        <w:bottom w:val="none" w:sz="0" w:space="0" w:color="auto"/>
        <w:right w:val="none" w:sz="0" w:space="0" w:color="auto"/>
      </w:divBdr>
    </w:div>
    <w:div w:id="1540699376">
      <w:marLeft w:val="0"/>
      <w:marRight w:val="0"/>
      <w:marTop w:val="0"/>
      <w:marBottom w:val="0"/>
      <w:divBdr>
        <w:top w:val="none" w:sz="0" w:space="0" w:color="auto"/>
        <w:left w:val="none" w:sz="0" w:space="0" w:color="auto"/>
        <w:bottom w:val="none" w:sz="0" w:space="0" w:color="auto"/>
        <w:right w:val="none" w:sz="0" w:space="0" w:color="auto"/>
      </w:divBdr>
    </w:div>
    <w:div w:id="1540699377">
      <w:marLeft w:val="0"/>
      <w:marRight w:val="0"/>
      <w:marTop w:val="0"/>
      <w:marBottom w:val="0"/>
      <w:divBdr>
        <w:top w:val="none" w:sz="0" w:space="0" w:color="auto"/>
        <w:left w:val="none" w:sz="0" w:space="0" w:color="auto"/>
        <w:bottom w:val="none" w:sz="0" w:space="0" w:color="auto"/>
        <w:right w:val="none" w:sz="0" w:space="0" w:color="auto"/>
      </w:divBdr>
    </w:div>
    <w:div w:id="1540699378">
      <w:marLeft w:val="0"/>
      <w:marRight w:val="0"/>
      <w:marTop w:val="0"/>
      <w:marBottom w:val="0"/>
      <w:divBdr>
        <w:top w:val="none" w:sz="0" w:space="0" w:color="auto"/>
        <w:left w:val="none" w:sz="0" w:space="0" w:color="auto"/>
        <w:bottom w:val="none" w:sz="0" w:space="0" w:color="auto"/>
        <w:right w:val="none" w:sz="0" w:space="0" w:color="auto"/>
      </w:divBdr>
    </w:div>
    <w:div w:id="1540699379">
      <w:marLeft w:val="0"/>
      <w:marRight w:val="0"/>
      <w:marTop w:val="0"/>
      <w:marBottom w:val="0"/>
      <w:divBdr>
        <w:top w:val="none" w:sz="0" w:space="0" w:color="auto"/>
        <w:left w:val="none" w:sz="0" w:space="0" w:color="auto"/>
        <w:bottom w:val="none" w:sz="0" w:space="0" w:color="auto"/>
        <w:right w:val="none" w:sz="0" w:space="0" w:color="auto"/>
      </w:divBdr>
    </w:div>
    <w:div w:id="1540699380">
      <w:marLeft w:val="0"/>
      <w:marRight w:val="0"/>
      <w:marTop w:val="0"/>
      <w:marBottom w:val="0"/>
      <w:divBdr>
        <w:top w:val="none" w:sz="0" w:space="0" w:color="auto"/>
        <w:left w:val="none" w:sz="0" w:space="0" w:color="auto"/>
        <w:bottom w:val="none" w:sz="0" w:space="0" w:color="auto"/>
        <w:right w:val="none" w:sz="0" w:space="0" w:color="auto"/>
      </w:divBdr>
    </w:div>
    <w:div w:id="1540699381">
      <w:marLeft w:val="0"/>
      <w:marRight w:val="0"/>
      <w:marTop w:val="0"/>
      <w:marBottom w:val="0"/>
      <w:divBdr>
        <w:top w:val="none" w:sz="0" w:space="0" w:color="auto"/>
        <w:left w:val="none" w:sz="0" w:space="0" w:color="auto"/>
        <w:bottom w:val="none" w:sz="0" w:space="0" w:color="auto"/>
        <w:right w:val="none" w:sz="0" w:space="0" w:color="auto"/>
      </w:divBdr>
    </w:div>
    <w:div w:id="1540699382">
      <w:marLeft w:val="0"/>
      <w:marRight w:val="0"/>
      <w:marTop w:val="0"/>
      <w:marBottom w:val="0"/>
      <w:divBdr>
        <w:top w:val="none" w:sz="0" w:space="0" w:color="auto"/>
        <w:left w:val="none" w:sz="0" w:space="0" w:color="auto"/>
        <w:bottom w:val="none" w:sz="0" w:space="0" w:color="auto"/>
        <w:right w:val="none" w:sz="0" w:space="0" w:color="auto"/>
      </w:divBdr>
    </w:div>
    <w:div w:id="1540699383">
      <w:marLeft w:val="0"/>
      <w:marRight w:val="0"/>
      <w:marTop w:val="0"/>
      <w:marBottom w:val="0"/>
      <w:divBdr>
        <w:top w:val="none" w:sz="0" w:space="0" w:color="auto"/>
        <w:left w:val="none" w:sz="0" w:space="0" w:color="auto"/>
        <w:bottom w:val="none" w:sz="0" w:space="0" w:color="auto"/>
        <w:right w:val="none" w:sz="0" w:space="0" w:color="auto"/>
      </w:divBdr>
    </w:div>
    <w:div w:id="154069938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1540699386">
      <w:marLeft w:val="0"/>
      <w:marRight w:val="0"/>
      <w:marTop w:val="0"/>
      <w:marBottom w:val="0"/>
      <w:divBdr>
        <w:top w:val="none" w:sz="0" w:space="0" w:color="auto"/>
        <w:left w:val="none" w:sz="0" w:space="0" w:color="auto"/>
        <w:bottom w:val="none" w:sz="0" w:space="0" w:color="auto"/>
        <w:right w:val="none" w:sz="0" w:space="0" w:color="auto"/>
      </w:divBdr>
    </w:div>
    <w:div w:id="1540699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4D3A-C9F3-4BF9-AD28-A6D45F87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3265</Words>
  <Characters>17632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EMPRESA DE TECNOLOGIA DA INFORMAÇÃO E COMUNICAÇÃO DO MUNICIPIO DE SÃO PAULO – PRODAM - SP – S/A</vt:lpstr>
    </vt:vector>
  </TitlesOfParts>
  <Company>Prodam</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DE TECNOLOGIA DA INFORMAÇÃO E COMUNICAÇÃO DO MUNICIPIO DE SÃO PAULO – PRODAM - SP – S/A</dc:title>
  <dc:creator>Administrador</dc:creator>
  <cp:lastModifiedBy>PRODAM</cp:lastModifiedBy>
  <cp:revision>3</cp:revision>
  <cp:lastPrinted>2015-12-17T17:12:00Z</cp:lastPrinted>
  <dcterms:created xsi:type="dcterms:W3CDTF">2016-07-01T23:57:00Z</dcterms:created>
  <dcterms:modified xsi:type="dcterms:W3CDTF">2016-07-02T00:00:00Z</dcterms:modified>
</cp:coreProperties>
</file>