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C" w:rsidRPr="00623C1C" w:rsidRDefault="000C6C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</w:t>
      </w:r>
      <w:r w:rsidR="00254273">
        <w:rPr>
          <w:rFonts w:ascii="Times New Roman" w:hAnsi="Times New Roman" w:cs="Times New Roman"/>
          <w:b/>
          <w:sz w:val="28"/>
        </w:rPr>
        <w:t>latório de</w:t>
      </w:r>
      <w:r w:rsidR="005A6471">
        <w:rPr>
          <w:rFonts w:ascii="Times New Roman" w:hAnsi="Times New Roman" w:cs="Times New Roman"/>
          <w:b/>
          <w:sz w:val="28"/>
        </w:rPr>
        <w:t xml:space="preserve"> Ouvidoria</w:t>
      </w:r>
      <w:r w:rsidR="00623C1C" w:rsidRPr="00623C1C">
        <w:rPr>
          <w:rFonts w:ascii="Times New Roman" w:hAnsi="Times New Roman" w:cs="Times New Roman"/>
          <w:b/>
          <w:sz w:val="28"/>
        </w:rPr>
        <w:t xml:space="preserve"> </w:t>
      </w:r>
      <w:r w:rsidR="008A7F6E">
        <w:rPr>
          <w:rFonts w:ascii="Times New Roman" w:hAnsi="Times New Roman" w:cs="Times New Roman"/>
          <w:b/>
          <w:sz w:val="28"/>
        </w:rPr>
        <w:t xml:space="preserve">SEME </w:t>
      </w:r>
      <w:r w:rsidR="00007A48">
        <w:rPr>
          <w:rFonts w:ascii="Times New Roman" w:hAnsi="Times New Roman" w:cs="Times New Roman"/>
          <w:b/>
          <w:sz w:val="28"/>
        </w:rPr>
        <w:t>– Fever</w:t>
      </w:r>
      <w:r w:rsidR="00623C1C" w:rsidRPr="00623C1C">
        <w:rPr>
          <w:rFonts w:ascii="Times New Roman" w:hAnsi="Times New Roman" w:cs="Times New Roman"/>
          <w:b/>
          <w:sz w:val="28"/>
        </w:rPr>
        <w:t>eiro/2020</w:t>
      </w:r>
    </w:p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Ouvidorias SEME</w:t>
      </w:r>
    </w:p>
    <w:p w:rsidR="006403DE" w:rsidRDefault="0030460C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ouv</w:t>
      </w:r>
      <w:r w:rsidR="00007A48">
        <w:rPr>
          <w:rFonts w:ascii="Times New Roman" w:hAnsi="Times New Roman" w:cs="Times New Roman"/>
          <w:sz w:val="24"/>
        </w:rPr>
        <w:t>idorias referentes ao mês de Fever</w:t>
      </w:r>
      <w:r>
        <w:rPr>
          <w:rFonts w:ascii="Times New Roman" w:hAnsi="Times New Roman" w:cs="Times New Roman"/>
          <w:sz w:val="24"/>
        </w:rPr>
        <w:t xml:space="preserve">eiro do </w:t>
      </w:r>
      <w:r w:rsidR="005053E4">
        <w:rPr>
          <w:rFonts w:ascii="Times New Roman" w:hAnsi="Times New Roman" w:cs="Times New Roman"/>
          <w:sz w:val="24"/>
        </w:rPr>
        <w:t>ano de 2020 foram quatorze (14</w:t>
      </w:r>
      <w:r>
        <w:rPr>
          <w:rFonts w:ascii="Times New Roman" w:hAnsi="Times New Roman" w:cs="Times New Roman"/>
          <w:sz w:val="24"/>
        </w:rPr>
        <w:t xml:space="preserve">) </w:t>
      </w:r>
      <w:r w:rsidR="006403DE">
        <w:rPr>
          <w:rFonts w:ascii="Times New Roman" w:hAnsi="Times New Roman" w:cs="Times New Roman"/>
          <w:sz w:val="24"/>
        </w:rPr>
        <w:t>com a adição de cinquenta e oito (58) improcedentes, totalizando setenta e duas (72) ouvidorias</w:t>
      </w:r>
      <w:r w:rsidR="008A585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recebidas 100% via contato eletrônico (e-mail)</w:t>
      </w:r>
      <w:r w:rsidR="00612A1A">
        <w:rPr>
          <w:rFonts w:ascii="Times New Roman" w:hAnsi="Times New Roman" w:cs="Times New Roman"/>
          <w:sz w:val="24"/>
        </w:rPr>
        <w:t>, com um tempo médio de treze (13)</w:t>
      </w:r>
      <w:r w:rsidR="008A585B">
        <w:rPr>
          <w:rFonts w:ascii="Times New Roman" w:hAnsi="Times New Roman" w:cs="Times New Roman"/>
          <w:sz w:val="24"/>
        </w:rPr>
        <w:t xml:space="preserve"> dias</w:t>
      </w:r>
      <w:r w:rsidR="00F32320">
        <w:rPr>
          <w:rFonts w:ascii="Times New Roman" w:hAnsi="Times New Roman" w:cs="Times New Roman"/>
          <w:sz w:val="24"/>
        </w:rPr>
        <w:t xml:space="preserve"> para resposta, 100% de natureza pública</w:t>
      </w:r>
      <w:r w:rsidR="006403DE">
        <w:rPr>
          <w:rFonts w:ascii="Times New Roman" w:hAnsi="Times New Roman" w:cs="Times New Roman"/>
          <w:sz w:val="24"/>
        </w:rPr>
        <w:t>.</w:t>
      </w:r>
    </w:p>
    <w:p w:rsidR="008A585B" w:rsidRDefault="006403DE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 ouvidorias recebidas: quatro (4) estão em tramitação interna, enquanto sessenta e oito (68</w:t>
      </w:r>
      <w:r w:rsidR="008A585B">
        <w:rPr>
          <w:rFonts w:ascii="Times New Roman" w:hAnsi="Times New Roman" w:cs="Times New Roman"/>
          <w:sz w:val="24"/>
        </w:rPr>
        <w:t>) delas se encontram respon</w:t>
      </w:r>
      <w:r>
        <w:rPr>
          <w:rFonts w:ascii="Times New Roman" w:hAnsi="Times New Roman" w:cs="Times New Roman"/>
          <w:sz w:val="24"/>
        </w:rPr>
        <w:t>didas e arquivadas.</w:t>
      </w:r>
    </w:p>
    <w:p w:rsidR="006403DE" w:rsidRPr="0030460C" w:rsidRDefault="006403DE" w:rsidP="006403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forma, com a categoria TEMA não incluindo ouvidorias improcedentes.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6403DE" w:rsidRPr="006403DE" w:rsidTr="006403DE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 SEME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fev/20</w:t>
            </w:r>
          </w:p>
        </w:tc>
      </w:tr>
      <w:tr w:rsidR="006403DE" w:rsidRPr="006403DE" w:rsidTr="006403D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7,14%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14,29%</w:t>
            </w:r>
          </w:p>
        </w:tc>
      </w:tr>
      <w:tr w:rsidR="006403DE" w:rsidRPr="006403DE" w:rsidTr="006403DE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21,43%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14,29%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28,57%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14,29%</w:t>
            </w:r>
          </w:p>
        </w:tc>
      </w:tr>
      <w:tr w:rsidR="006403DE" w:rsidRPr="006403DE" w:rsidTr="006403DE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6403DE" w:rsidRPr="006403DE" w:rsidTr="006403D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6403DE" w:rsidRPr="006403DE" w:rsidTr="006403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403DE" w:rsidRPr="006403DE" w:rsidTr="006403DE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1,39%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9,72%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8,33%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80,56%</w:t>
            </w:r>
          </w:p>
        </w:tc>
      </w:tr>
      <w:tr w:rsidR="006403DE" w:rsidRPr="006403DE" w:rsidTr="006403DE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6403DE" w:rsidRPr="006403DE" w:rsidTr="006403D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6403DE" w:rsidRPr="006403DE" w:rsidTr="006403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6403DE" w:rsidRPr="006403DE" w:rsidTr="006403DE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6403DE" w:rsidRPr="006403DE" w:rsidTr="006403DE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6403DE" w:rsidRPr="006403DE" w:rsidTr="006403D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6403DE" w:rsidRPr="006403DE" w:rsidTr="006403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6403DE" w:rsidRPr="006403DE" w:rsidTr="006403DE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6403DE" w:rsidRPr="006403DE" w:rsidTr="006403D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Respondido / Arquivado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94,44%</w:t>
            </w:r>
          </w:p>
        </w:tc>
      </w:tr>
      <w:tr w:rsidR="006403DE" w:rsidRPr="006403DE" w:rsidTr="006403DE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5,56%</w:t>
            </w:r>
          </w:p>
        </w:tc>
      </w:tr>
      <w:tr w:rsidR="006403DE" w:rsidRPr="006403DE" w:rsidTr="006403D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403DE" w:rsidRPr="006403DE" w:rsidRDefault="006403DE" w:rsidP="00640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40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Ouvidorias SEME – OGM</w:t>
      </w:r>
    </w:p>
    <w:p w:rsidR="00F32320" w:rsidRDefault="008A585B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ouvidorias </w:t>
      </w:r>
      <w:r w:rsidR="00F32320">
        <w:rPr>
          <w:rFonts w:ascii="Times New Roman" w:hAnsi="Times New Roman" w:cs="Times New Roman"/>
          <w:sz w:val="24"/>
        </w:rPr>
        <w:t xml:space="preserve">recebidas por meio da </w:t>
      </w:r>
      <w:r w:rsidR="00FF0FB9">
        <w:rPr>
          <w:rFonts w:ascii="Times New Roman" w:hAnsi="Times New Roman" w:cs="Times New Roman"/>
          <w:sz w:val="24"/>
        </w:rPr>
        <w:t>OGM (</w:t>
      </w:r>
      <w:r w:rsidR="00F32320">
        <w:rPr>
          <w:rFonts w:ascii="Times New Roman" w:hAnsi="Times New Roman" w:cs="Times New Roman"/>
          <w:sz w:val="24"/>
        </w:rPr>
        <w:t>O</w:t>
      </w:r>
      <w:r w:rsidR="00FF0FB9">
        <w:rPr>
          <w:rFonts w:ascii="Times New Roman" w:hAnsi="Times New Roman" w:cs="Times New Roman"/>
          <w:sz w:val="24"/>
        </w:rPr>
        <w:t>uvidoria Geral do Município</w:t>
      </w:r>
      <w:r w:rsidR="00F32320">
        <w:rPr>
          <w:rFonts w:ascii="Times New Roman" w:hAnsi="Times New Roman" w:cs="Times New Roman"/>
          <w:sz w:val="24"/>
        </w:rPr>
        <w:t xml:space="preserve">) e outros órgãos </w:t>
      </w:r>
      <w:r>
        <w:rPr>
          <w:rFonts w:ascii="Times New Roman" w:hAnsi="Times New Roman" w:cs="Times New Roman"/>
          <w:sz w:val="24"/>
        </w:rPr>
        <w:t xml:space="preserve">referentes </w:t>
      </w:r>
      <w:r w:rsidR="00007A48">
        <w:rPr>
          <w:rFonts w:ascii="Times New Roman" w:hAnsi="Times New Roman" w:cs="Times New Roman"/>
          <w:sz w:val="24"/>
        </w:rPr>
        <w:t>ao mês de Fever</w:t>
      </w:r>
      <w:r>
        <w:rPr>
          <w:rFonts w:ascii="Times New Roman" w:hAnsi="Times New Roman" w:cs="Times New Roman"/>
          <w:sz w:val="24"/>
        </w:rPr>
        <w:t xml:space="preserve">eiro do ano de 2020, </w:t>
      </w:r>
      <w:r w:rsidR="005053E4">
        <w:rPr>
          <w:rFonts w:ascii="Times New Roman" w:hAnsi="Times New Roman" w:cs="Times New Roman"/>
          <w:sz w:val="24"/>
        </w:rPr>
        <w:t>foram duas (2</w:t>
      </w:r>
      <w:r w:rsidR="00F32320">
        <w:rPr>
          <w:rFonts w:ascii="Times New Roman" w:hAnsi="Times New Roman" w:cs="Times New Roman"/>
          <w:sz w:val="24"/>
        </w:rPr>
        <w:t xml:space="preserve">) no total, recebidas 100% via </w:t>
      </w:r>
      <w:r w:rsidR="00FF0FB9">
        <w:rPr>
          <w:rFonts w:ascii="Times New Roman" w:hAnsi="Times New Roman" w:cs="Times New Roman"/>
          <w:sz w:val="24"/>
        </w:rPr>
        <w:t>SEI (</w:t>
      </w:r>
      <w:r w:rsidR="00F32320">
        <w:rPr>
          <w:rFonts w:ascii="Times New Roman" w:hAnsi="Times New Roman" w:cs="Times New Roman"/>
          <w:sz w:val="24"/>
        </w:rPr>
        <w:t>Sistem</w:t>
      </w:r>
      <w:r w:rsidR="00FF0FB9">
        <w:rPr>
          <w:rFonts w:ascii="Times New Roman" w:hAnsi="Times New Roman" w:cs="Times New Roman"/>
          <w:sz w:val="24"/>
        </w:rPr>
        <w:t>a Eletrônico de Informações</w:t>
      </w:r>
      <w:r w:rsidR="005053E4">
        <w:rPr>
          <w:rFonts w:ascii="Times New Roman" w:hAnsi="Times New Roman" w:cs="Times New Roman"/>
          <w:sz w:val="24"/>
        </w:rPr>
        <w:t xml:space="preserve">), com um tempo médio de </w:t>
      </w:r>
      <w:r w:rsidR="005801F8">
        <w:rPr>
          <w:rFonts w:ascii="Times New Roman" w:hAnsi="Times New Roman" w:cs="Times New Roman"/>
          <w:sz w:val="24"/>
        </w:rPr>
        <w:t>vinte e seis (</w:t>
      </w:r>
      <w:r w:rsidR="005053E4">
        <w:rPr>
          <w:rFonts w:ascii="Times New Roman" w:hAnsi="Times New Roman" w:cs="Times New Roman"/>
          <w:sz w:val="24"/>
        </w:rPr>
        <w:t>2</w:t>
      </w:r>
      <w:r w:rsidR="00F32320">
        <w:rPr>
          <w:rFonts w:ascii="Times New Roman" w:hAnsi="Times New Roman" w:cs="Times New Roman"/>
          <w:sz w:val="24"/>
        </w:rPr>
        <w:t>6</w:t>
      </w:r>
      <w:r w:rsidR="005801F8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="00F32320">
        <w:rPr>
          <w:rFonts w:ascii="Times New Roman" w:hAnsi="Times New Roman" w:cs="Times New Roman"/>
          <w:sz w:val="24"/>
        </w:rPr>
        <w:t xml:space="preserve"> dias para resposta</w:t>
      </w:r>
      <w:r w:rsidR="00415CC7">
        <w:rPr>
          <w:rFonts w:ascii="Times New Roman" w:hAnsi="Times New Roman" w:cs="Times New Roman"/>
          <w:sz w:val="24"/>
        </w:rPr>
        <w:t>, 100% de natureza pública e</w:t>
      </w:r>
      <w:r w:rsidR="00F32320">
        <w:rPr>
          <w:rFonts w:ascii="Times New Roman" w:hAnsi="Times New Roman" w:cs="Times New Roman"/>
          <w:sz w:val="24"/>
        </w:rPr>
        <w:t xml:space="preserve"> 100% delas </w:t>
      </w:r>
      <w:r w:rsidR="00A17759">
        <w:rPr>
          <w:rFonts w:ascii="Times New Roman" w:hAnsi="Times New Roman" w:cs="Times New Roman"/>
          <w:sz w:val="24"/>
        </w:rPr>
        <w:t>retornadas com devida resposta.</w:t>
      </w:r>
    </w:p>
    <w:p w:rsidR="00F32320" w:rsidRDefault="00F32320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forma: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007A48" w:rsidRPr="00007A48" w:rsidTr="00007A48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 OGM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fev/20</w:t>
            </w:r>
          </w:p>
        </w:tc>
      </w:tr>
      <w:tr w:rsidR="00007A48" w:rsidRPr="00007A48" w:rsidTr="00007A4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07A48" w:rsidRPr="00007A48" w:rsidTr="00007A48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48" w:rsidRPr="00007A48" w:rsidTr="00007A48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07A48" w:rsidRPr="00007A48" w:rsidTr="00007A48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07A48" w:rsidRPr="00007A48" w:rsidTr="00007A48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07A48" w:rsidRPr="00007A48" w:rsidTr="00007A4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07A48" w:rsidRPr="00007A48" w:rsidTr="00007A48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07A48" w:rsidRPr="00007A48" w:rsidTr="00007A48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007A48" w:rsidRPr="00007A48" w:rsidTr="00007A4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007A48" w:rsidRPr="00007A48" w:rsidTr="00007A4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07A48" w:rsidRPr="00007A48" w:rsidRDefault="005053E4" w:rsidP="00007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007A48" w:rsidRPr="00007A48" w:rsidTr="00007A4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07A48" w:rsidRPr="00007A48" w:rsidRDefault="00007A48" w:rsidP="00007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07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007A48" w:rsidRDefault="00007A48" w:rsidP="00F32320">
      <w:pPr>
        <w:jc w:val="both"/>
        <w:rPr>
          <w:rFonts w:ascii="Times New Roman" w:hAnsi="Times New Roman" w:cs="Times New Roman"/>
          <w:sz w:val="24"/>
        </w:rPr>
      </w:pPr>
    </w:p>
    <w:sectPr w:rsidR="00007A48" w:rsidSect="006403D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C"/>
    <w:rsid w:val="00007A48"/>
    <w:rsid w:val="000C6C42"/>
    <w:rsid w:val="00254273"/>
    <w:rsid w:val="0030460C"/>
    <w:rsid w:val="00415CC7"/>
    <w:rsid w:val="005053E4"/>
    <w:rsid w:val="005801F8"/>
    <w:rsid w:val="005A6471"/>
    <w:rsid w:val="00612A1A"/>
    <w:rsid w:val="00623C1C"/>
    <w:rsid w:val="006403DE"/>
    <w:rsid w:val="008A585B"/>
    <w:rsid w:val="008A7F6E"/>
    <w:rsid w:val="00980FFE"/>
    <w:rsid w:val="00A17759"/>
    <w:rsid w:val="00E9597A"/>
    <w:rsid w:val="00F32320"/>
    <w:rsid w:val="00F7470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15</cp:revision>
  <dcterms:created xsi:type="dcterms:W3CDTF">2020-06-25T18:28:00Z</dcterms:created>
  <dcterms:modified xsi:type="dcterms:W3CDTF">2020-06-29T14:50:00Z</dcterms:modified>
</cp:coreProperties>
</file>