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4B" w:rsidRPr="00A91B53" w:rsidRDefault="00E5634B" w:rsidP="00A91B53">
      <w:pPr>
        <w:widowControl w:val="0"/>
        <w:autoSpaceDE w:val="0"/>
        <w:autoSpaceDN w:val="0"/>
        <w:adjustRightInd w:val="0"/>
        <w:jc w:val="center"/>
        <w:rPr>
          <w:rFonts w:cs="Arial"/>
          <w:b/>
          <w:caps/>
        </w:rPr>
      </w:pPr>
      <w:r w:rsidRPr="00A91B53">
        <w:rPr>
          <w:rFonts w:cs="Arial"/>
          <w:b/>
          <w:caps/>
        </w:rPr>
        <w:t>EDITAL DE CHAMAMENTO PÚBLICO</w:t>
      </w:r>
    </w:p>
    <w:p w:rsidR="00E5634B" w:rsidRPr="00A91B53" w:rsidRDefault="00E5634B" w:rsidP="00A91B53">
      <w:pPr>
        <w:widowControl w:val="0"/>
        <w:autoSpaceDE w:val="0"/>
        <w:autoSpaceDN w:val="0"/>
        <w:adjustRightInd w:val="0"/>
        <w:jc w:val="center"/>
        <w:rPr>
          <w:rFonts w:cs="Arial"/>
          <w:b/>
          <w:caps/>
        </w:rPr>
      </w:pPr>
      <w:r w:rsidRPr="003858B9">
        <w:rPr>
          <w:rFonts w:cs="Arial"/>
          <w:b/>
          <w:caps/>
        </w:rPr>
        <w:t>N°</w:t>
      </w:r>
      <w:r w:rsidRPr="00A91B53">
        <w:rPr>
          <w:rFonts w:cs="Arial"/>
          <w:b/>
          <w:caps/>
        </w:rPr>
        <w:t xml:space="preserve"> </w:t>
      </w:r>
      <w:r w:rsidR="003858B9">
        <w:rPr>
          <w:rFonts w:cs="Arial"/>
          <w:b/>
          <w:caps/>
        </w:rPr>
        <w:t>14</w:t>
      </w:r>
      <w:r w:rsidRPr="00A91B53">
        <w:rPr>
          <w:rFonts w:cs="Arial"/>
          <w:b/>
          <w:caps/>
        </w:rPr>
        <w:t>/SEME-GAB/201</w:t>
      </w:r>
      <w:r w:rsidR="00A91B53">
        <w:rPr>
          <w:rFonts w:cs="Arial"/>
          <w:b/>
          <w:caps/>
        </w:rPr>
        <w:t>5</w:t>
      </w:r>
    </w:p>
    <w:p w:rsidR="000E54A1" w:rsidRPr="00A91B53" w:rsidRDefault="000E54A1" w:rsidP="00A91B53">
      <w:pPr>
        <w:widowControl w:val="0"/>
        <w:autoSpaceDE w:val="0"/>
        <w:autoSpaceDN w:val="0"/>
        <w:adjustRightInd w:val="0"/>
        <w:jc w:val="center"/>
        <w:rPr>
          <w:rFonts w:cs="Arial"/>
          <w:b/>
        </w:rPr>
      </w:pPr>
      <w:r w:rsidRPr="00A91B53">
        <w:rPr>
          <w:rFonts w:cs="Arial"/>
          <w:b/>
        </w:rPr>
        <w:t>Administração Direta</w:t>
      </w:r>
    </w:p>
    <w:p w:rsidR="007D55A7" w:rsidRPr="00A91B53" w:rsidRDefault="007D55A7" w:rsidP="00A91B53">
      <w:pPr>
        <w:widowControl w:val="0"/>
        <w:autoSpaceDE w:val="0"/>
        <w:autoSpaceDN w:val="0"/>
        <w:adjustRightInd w:val="0"/>
        <w:jc w:val="center"/>
        <w:rPr>
          <w:rFonts w:cs="Arial"/>
          <w:b/>
          <w:caps/>
        </w:rPr>
      </w:pPr>
      <w:r w:rsidRPr="00A91B53">
        <w:rPr>
          <w:rFonts w:cs="Arial"/>
          <w:b/>
        </w:rPr>
        <w:t xml:space="preserve">Temático de </w:t>
      </w:r>
      <w:r w:rsidR="00A91B53">
        <w:rPr>
          <w:rFonts w:cs="Arial"/>
          <w:b/>
        </w:rPr>
        <w:t>Artes Marciais</w:t>
      </w:r>
    </w:p>
    <w:p w:rsidR="001166C8" w:rsidRDefault="001166C8" w:rsidP="00A91B53">
      <w:pPr>
        <w:tabs>
          <w:tab w:val="left" w:pos="360"/>
        </w:tabs>
        <w:spacing w:before="120"/>
        <w:rPr>
          <w:rFonts w:cs="Arial"/>
        </w:rPr>
      </w:pPr>
    </w:p>
    <w:p w:rsidR="00AD7321" w:rsidRPr="00A91B53" w:rsidRDefault="00AD7321" w:rsidP="00A91B53">
      <w:pPr>
        <w:tabs>
          <w:tab w:val="left" w:pos="360"/>
        </w:tabs>
        <w:spacing w:before="120"/>
        <w:rPr>
          <w:rFonts w:cs="Arial"/>
        </w:rPr>
      </w:pPr>
      <w:r w:rsidRPr="00C90A7A">
        <w:rPr>
          <w:rFonts w:cs="Arial"/>
        </w:rPr>
        <w:t xml:space="preserve">A Secretaria Municipal de </w:t>
      </w:r>
      <w:r w:rsidRPr="00993F72">
        <w:rPr>
          <w:rFonts w:cs="Arial"/>
        </w:rPr>
        <w:t xml:space="preserve">Esportes, Lazer e Recreação – SEME comunica </w:t>
      </w:r>
      <w:r w:rsidR="005F77D7" w:rsidRPr="00993F72">
        <w:rPr>
          <w:rFonts w:cs="Arial"/>
        </w:rPr>
        <w:t xml:space="preserve">que estará aberto, no </w:t>
      </w:r>
      <w:r w:rsidR="005F77D7" w:rsidRPr="00AB39F5">
        <w:rPr>
          <w:rFonts w:cs="Arial"/>
          <w:b/>
        </w:rPr>
        <w:t>período</w:t>
      </w:r>
      <w:r w:rsidRPr="00993F72">
        <w:rPr>
          <w:rFonts w:cs="Arial"/>
        </w:rPr>
        <w:t xml:space="preserve"> </w:t>
      </w:r>
      <w:r w:rsidR="00C27D71" w:rsidRPr="00AB39F5">
        <w:rPr>
          <w:rFonts w:cs="Arial"/>
          <w:b/>
        </w:rPr>
        <w:t xml:space="preserve">de </w:t>
      </w:r>
      <w:r w:rsidR="00AB39F5" w:rsidRPr="00AB39F5">
        <w:rPr>
          <w:rFonts w:cs="Arial"/>
          <w:b/>
        </w:rPr>
        <w:t>30 de junho</w:t>
      </w:r>
      <w:r w:rsidR="00C27D71" w:rsidRPr="00AB39F5">
        <w:rPr>
          <w:rFonts w:cs="Arial"/>
          <w:b/>
        </w:rPr>
        <w:t xml:space="preserve"> a 1</w:t>
      </w:r>
      <w:r w:rsidR="00AB39F5" w:rsidRPr="00AB39F5">
        <w:rPr>
          <w:rFonts w:cs="Arial"/>
          <w:b/>
        </w:rPr>
        <w:t>3</w:t>
      </w:r>
      <w:r w:rsidR="00C27D71" w:rsidRPr="00AB39F5">
        <w:rPr>
          <w:rFonts w:cs="Arial"/>
          <w:b/>
        </w:rPr>
        <w:t xml:space="preserve"> de julho de 2015</w:t>
      </w:r>
      <w:r w:rsidRPr="00993F72">
        <w:rPr>
          <w:rFonts w:cs="Arial"/>
        </w:rPr>
        <w:t xml:space="preserve">, o prazo para as inscrições de propostas que pleiteiem </w:t>
      </w:r>
      <w:proofErr w:type="gramStart"/>
      <w:r w:rsidRPr="00993F72">
        <w:rPr>
          <w:rFonts w:cs="Arial"/>
        </w:rPr>
        <w:t>parcerias nos termos do artigo 116 da Lei Federal</w:t>
      </w:r>
      <w:proofErr w:type="gramEnd"/>
      <w:r w:rsidRPr="00993F72">
        <w:rPr>
          <w:rFonts w:cs="Arial"/>
        </w:rPr>
        <w:t xml:space="preserve"> n° 8.666/93, de acordo c</w:t>
      </w:r>
      <w:r w:rsidR="00A03812">
        <w:rPr>
          <w:rFonts w:cs="Arial"/>
        </w:rPr>
        <w:t>om as disposições deste edital,</w:t>
      </w:r>
      <w:r w:rsidRPr="00993F72">
        <w:rPr>
          <w:rFonts w:cs="Arial"/>
        </w:rPr>
        <w:t xml:space="preserve"> do Decreto Municipal n° 48.266/07</w:t>
      </w:r>
      <w:r w:rsidR="00A03812" w:rsidRPr="00A03812">
        <w:rPr>
          <w:rFonts w:cs="Arial"/>
        </w:rPr>
        <w:t xml:space="preserve"> </w:t>
      </w:r>
      <w:r w:rsidR="00A03812">
        <w:rPr>
          <w:rFonts w:cs="Arial"/>
        </w:rPr>
        <w:t>e do MANUAL DE CELEBRAÇÃO DE CONVÊNIOS E PRESTAÇÃO DE CONTAS DA SEME</w:t>
      </w:r>
      <w:r w:rsidRPr="00993F72">
        <w:rPr>
          <w:rFonts w:cs="Arial"/>
        </w:rPr>
        <w:t xml:space="preserve">, para o Programa “CLUBE ESCOLA” – Temático de </w:t>
      </w:r>
      <w:r w:rsidR="00C302A7" w:rsidRPr="00993F72">
        <w:rPr>
          <w:rFonts w:cs="Arial"/>
        </w:rPr>
        <w:t>Artes Marciais</w:t>
      </w:r>
      <w:r w:rsidR="00993F72" w:rsidRPr="00993F72">
        <w:rPr>
          <w:rFonts w:cs="Arial"/>
        </w:rPr>
        <w:t xml:space="preserve">, </w:t>
      </w:r>
      <w:r w:rsidRPr="00993F72">
        <w:rPr>
          <w:rFonts w:cs="Arial"/>
        </w:rPr>
        <w:t>a ser realizado nos Clubes Es</w:t>
      </w:r>
      <w:r w:rsidR="009E646F">
        <w:rPr>
          <w:rFonts w:cs="Arial"/>
        </w:rPr>
        <w:t xml:space="preserve">portivos da Cidade de São Paulo e Centros Educacionais Unificados – </w:t>
      </w:r>
      <w:proofErr w:type="spellStart"/>
      <w:r w:rsidR="009E646F">
        <w:rPr>
          <w:rFonts w:cs="Arial"/>
        </w:rPr>
        <w:t>CEU’s</w:t>
      </w:r>
      <w:proofErr w:type="spellEnd"/>
      <w:r w:rsidR="00A03812">
        <w:rPr>
          <w:rFonts w:cs="Arial"/>
        </w:rPr>
        <w:t>.</w:t>
      </w:r>
    </w:p>
    <w:p w:rsidR="00F92015" w:rsidRDefault="00F92015" w:rsidP="00A91B53">
      <w:pPr>
        <w:tabs>
          <w:tab w:val="left" w:pos="360"/>
        </w:tabs>
        <w:spacing w:before="120"/>
        <w:rPr>
          <w:rFonts w:cs="Arial"/>
        </w:rPr>
      </w:pPr>
    </w:p>
    <w:p w:rsidR="004B2FBD" w:rsidRDefault="004B2FBD" w:rsidP="004B2FBD">
      <w:pPr>
        <w:rPr>
          <w:rFonts w:cs="Arial"/>
        </w:rPr>
      </w:pPr>
      <w:r>
        <w:rPr>
          <w:rFonts w:cs="Arial"/>
        </w:rPr>
        <w:tab/>
      </w:r>
      <w:r w:rsidRPr="0085451C">
        <w:rPr>
          <w:rFonts w:cs="Arial"/>
        </w:rPr>
        <w:t>O Programa "CLUBE ESCOLA", instituído pelo Decreto Municipal n° 48.392, de 29 de maio de 2007, e reorganizado pelo Decreto Municipal nº 54.944, de 20 de março de 2014, tem como objetivo ampliar a oferta de oportunidades ao munícipe para participar de atividades esportivas, recreativas e de lazer, consubstanciadas em ações específicas direcionadas a facilitar a inclusão socioeducativa, promover a saúde e a qualidade de vida, contribuir para o desenvolvimento local (IDH), fomentar a prática esportiva, aprimorar a integração entre as diversas faixas etárias, descobrir novos talentos, além de possibilitar a reconstrução dos vínculos familiares e comunitários, com o envolvimento da família nesse processo</w:t>
      </w:r>
      <w:r>
        <w:rPr>
          <w:rFonts w:cs="Arial"/>
        </w:rPr>
        <w:t>.</w:t>
      </w:r>
    </w:p>
    <w:p w:rsidR="00342B01" w:rsidRDefault="00342B01" w:rsidP="00A91B53">
      <w:pPr>
        <w:rPr>
          <w:rFonts w:cs="Arial"/>
        </w:rPr>
      </w:pPr>
    </w:p>
    <w:p w:rsidR="004B2FBD" w:rsidRPr="00A91B53" w:rsidRDefault="004B2FBD" w:rsidP="00A91B53">
      <w:pPr>
        <w:rPr>
          <w:rFonts w:cs="Arial"/>
        </w:rPr>
      </w:pPr>
    </w:p>
    <w:p w:rsidR="00342B01" w:rsidRPr="00A91B53" w:rsidRDefault="00C40BE4" w:rsidP="00A91B53">
      <w:pPr>
        <w:ind w:left="360"/>
        <w:jc w:val="center"/>
        <w:rPr>
          <w:rFonts w:cs="Arial"/>
          <w:b/>
        </w:rPr>
      </w:pPr>
      <w:r w:rsidRPr="00A91B53">
        <w:rPr>
          <w:rFonts w:cs="Arial"/>
          <w:b/>
        </w:rPr>
        <w:t xml:space="preserve">I – </w:t>
      </w:r>
      <w:r w:rsidR="00342B01" w:rsidRPr="00A91B53">
        <w:rPr>
          <w:rFonts w:cs="Arial"/>
          <w:b/>
        </w:rPr>
        <w:t>OBJETO E DIRETRIZES DAS ATIVIDADES</w:t>
      </w:r>
    </w:p>
    <w:p w:rsidR="00C40BE4" w:rsidRPr="00A91B53" w:rsidRDefault="00C40BE4" w:rsidP="00A91B53">
      <w:pPr>
        <w:ind w:left="360"/>
        <w:rPr>
          <w:rFonts w:cs="Arial"/>
          <w:b/>
        </w:rPr>
      </w:pPr>
    </w:p>
    <w:p w:rsidR="008A4BBB" w:rsidRPr="00A91B53" w:rsidRDefault="00FE6B6B" w:rsidP="00A91B53">
      <w:pPr>
        <w:rPr>
          <w:rFonts w:cs="Arial"/>
          <w:b/>
        </w:rPr>
      </w:pPr>
      <w:r w:rsidRPr="00A91B53">
        <w:rPr>
          <w:rFonts w:cs="Arial"/>
          <w:b/>
        </w:rPr>
        <w:t>1.1</w:t>
      </w:r>
      <w:r w:rsidR="001C64BF" w:rsidRPr="00A91B53">
        <w:rPr>
          <w:rFonts w:cs="Arial"/>
          <w:b/>
        </w:rPr>
        <w:t xml:space="preserve">. </w:t>
      </w:r>
      <w:r w:rsidR="00C40BE4" w:rsidRPr="00A91B53">
        <w:rPr>
          <w:rFonts w:cs="Arial"/>
          <w:b/>
        </w:rPr>
        <w:t>Do objeto</w:t>
      </w:r>
    </w:p>
    <w:p w:rsidR="00B656E2" w:rsidRPr="00A91B53" w:rsidRDefault="00B656E2" w:rsidP="00A91B53">
      <w:pPr>
        <w:rPr>
          <w:rFonts w:cs="Arial"/>
          <w:b/>
        </w:rPr>
      </w:pPr>
    </w:p>
    <w:p w:rsidR="006B50A1" w:rsidRDefault="004D087E" w:rsidP="00A91B53">
      <w:pPr>
        <w:rPr>
          <w:rFonts w:cs="Arial"/>
        </w:rPr>
      </w:pPr>
      <w:r w:rsidRPr="00C90A7A">
        <w:rPr>
          <w:rFonts w:cs="Arial"/>
        </w:rPr>
        <w:t>Com base neste Chamamento</w:t>
      </w:r>
      <w:r w:rsidR="004B43E4" w:rsidRPr="00C90A7A">
        <w:rPr>
          <w:rFonts w:cs="Arial"/>
        </w:rPr>
        <w:t xml:space="preserve"> Pú</w:t>
      </w:r>
      <w:r w:rsidRPr="00C90A7A">
        <w:rPr>
          <w:rFonts w:cs="Arial"/>
        </w:rPr>
        <w:t>blico, o</w:t>
      </w:r>
      <w:r w:rsidR="006B50A1" w:rsidRPr="00C90A7A">
        <w:rPr>
          <w:rFonts w:cs="Arial"/>
        </w:rPr>
        <w:t xml:space="preserve"> Programa Clube Escola </w:t>
      </w:r>
      <w:r w:rsidR="009E355E" w:rsidRPr="00C90A7A">
        <w:rPr>
          <w:rFonts w:cs="Arial"/>
        </w:rPr>
        <w:t>será</w:t>
      </w:r>
      <w:r w:rsidR="009E355E" w:rsidRPr="00C90A7A">
        <w:rPr>
          <w:rFonts w:cs="Arial"/>
          <w:b/>
        </w:rPr>
        <w:t xml:space="preserve"> </w:t>
      </w:r>
      <w:r w:rsidR="008C5D0D" w:rsidRPr="00C90A7A">
        <w:rPr>
          <w:rFonts w:cs="Arial"/>
        </w:rPr>
        <w:t>realizado</w:t>
      </w:r>
      <w:r w:rsidR="001753FC" w:rsidRPr="00C90A7A">
        <w:rPr>
          <w:rFonts w:cs="Arial"/>
          <w:b/>
        </w:rPr>
        <w:t xml:space="preserve"> </w:t>
      </w:r>
      <w:r w:rsidR="006B50A1" w:rsidRPr="00C90A7A">
        <w:rPr>
          <w:rFonts w:cs="Arial"/>
        </w:rPr>
        <w:t>mediante a celebração de Convênios firmados entre a Secretaria Municipal de Es</w:t>
      </w:r>
      <w:r w:rsidR="004B43E4" w:rsidRPr="00C90A7A">
        <w:rPr>
          <w:rFonts w:cs="Arial"/>
        </w:rPr>
        <w:t xml:space="preserve">portes, Lazer e Recreação com </w:t>
      </w:r>
      <w:r w:rsidR="00E5634B" w:rsidRPr="00767C5C">
        <w:rPr>
          <w:rFonts w:cs="Arial"/>
          <w:b/>
        </w:rPr>
        <w:t>Confederações e Federações</w:t>
      </w:r>
      <w:r w:rsidR="00284CCA" w:rsidRPr="00C90A7A">
        <w:rPr>
          <w:rFonts w:cs="Arial"/>
        </w:rPr>
        <w:t xml:space="preserve"> </w:t>
      </w:r>
      <w:r w:rsidR="006B50A1" w:rsidRPr="00C90A7A">
        <w:rPr>
          <w:rFonts w:cs="Arial"/>
        </w:rPr>
        <w:t>para o desenvolvimento de atividades fí</w:t>
      </w:r>
      <w:r w:rsidR="009E355E" w:rsidRPr="00C90A7A">
        <w:rPr>
          <w:rFonts w:cs="Arial"/>
        </w:rPr>
        <w:t xml:space="preserve">sicas, esportivas, recreativas </w:t>
      </w:r>
      <w:r w:rsidR="001C0461">
        <w:rPr>
          <w:rFonts w:cs="Arial"/>
        </w:rPr>
        <w:t>e socio</w:t>
      </w:r>
      <w:r w:rsidR="001C0461" w:rsidRPr="00C90A7A">
        <w:rPr>
          <w:rFonts w:cs="Arial"/>
        </w:rPr>
        <w:t>culturais</w:t>
      </w:r>
      <w:r w:rsidR="00266564" w:rsidRPr="00C90A7A">
        <w:rPr>
          <w:rFonts w:cs="Arial"/>
        </w:rPr>
        <w:t xml:space="preserve">, </w:t>
      </w:r>
      <w:r w:rsidR="00767C5C">
        <w:rPr>
          <w:rFonts w:cs="Arial"/>
        </w:rPr>
        <w:t>relacionadas a</w:t>
      </w:r>
      <w:r w:rsidR="00266564" w:rsidRPr="00C90A7A">
        <w:rPr>
          <w:rFonts w:cs="Arial"/>
        </w:rPr>
        <w:t xml:space="preserve"> </w:t>
      </w:r>
      <w:r w:rsidR="00A91B53" w:rsidRPr="00C90A7A">
        <w:rPr>
          <w:rFonts w:cs="Arial"/>
        </w:rPr>
        <w:t>Artes Marciais</w:t>
      </w:r>
      <w:r w:rsidR="009644AB">
        <w:rPr>
          <w:rFonts w:cs="Arial"/>
        </w:rPr>
        <w:t>.</w:t>
      </w:r>
    </w:p>
    <w:p w:rsidR="009644AB" w:rsidRDefault="009644AB" w:rsidP="00A91B53">
      <w:pPr>
        <w:rPr>
          <w:rFonts w:cs="Arial"/>
        </w:rPr>
      </w:pPr>
    </w:p>
    <w:p w:rsidR="006B50A1" w:rsidRPr="00A91B53" w:rsidRDefault="006B50A1" w:rsidP="006B7B33">
      <w:pPr>
        <w:rPr>
          <w:rFonts w:cs="Arial"/>
        </w:rPr>
      </w:pPr>
      <w:r w:rsidRPr="00A91B53">
        <w:rPr>
          <w:rFonts w:cs="Arial"/>
        </w:rPr>
        <w:t xml:space="preserve">O Programa “CLUBE ESCOLA” será desenvolvido, a critério da SEME, nos </w:t>
      </w:r>
      <w:r w:rsidR="00DE1523" w:rsidRPr="00A91B53">
        <w:rPr>
          <w:rFonts w:cs="Arial"/>
        </w:rPr>
        <w:t>Centros</w:t>
      </w:r>
      <w:r w:rsidR="004D15A1" w:rsidRPr="00A91B53">
        <w:rPr>
          <w:rFonts w:cs="Arial"/>
        </w:rPr>
        <w:t xml:space="preserve"> Esportivos, Balneários, Mini Balneários e Centros de Esport</w:t>
      </w:r>
      <w:r w:rsidR="00DE1523" w:rsidRPr="00A91B53">
        <w:rPr>
          <w:rFonts w:cs="Arial"/>
        </w:rPr>
        <w:t xml:space="preserve">e e Lazer – </w:t>
      </w:r>
      <w:proofErr w:type="spellStart"/>
      <w:r w:rsidR="00DE1523" w:rsidRPr="00A91B53">
        <w:rPr>
          <w:rFonts w:cs="Arial"/>
        </w:rPr>
        <w:t>CEL’s</w:t>
      </w:r>
      <w:proofErr w:type="spellEnd"/>
      <w:r w:rsidR="00164678">
        <w:rPr>
          <w:rFonts w:cs="Arial"/>
        </w:rPr>
        <w:t xml:space="preserve"> </w:t>
      </w:r>
      <w:r w:rsidR="008556E3" w:rsidRPr="00A91B53">
        <w:rPr>
          <w:rFonts w:cs="Arial"/>
        </w:rPr>
        <w:t>conforme discriminado item 1.6.</w:t>
      </w:r>
      <w:r w:rsidR="0023252C">
        <w:rPr>
          <w:rFonts w:cs="Arial"/>
        </w:rPr>
        <w:t>3</w:t>
      </w:r>
      <w:r w:rsidRPr="00A91B53">
        <w:rPr>
          <w:rFonts w:cs="Arial"/>
        </w:rPr>
        <w:t xml:space="preserve"> e com fundamento no artigo 116 da Lei Federal 8.666/93 e suas alterações posteriores e n</w:t>
      </w:r>
      <w:r w:rsidR="00164678">
        <w:rPr>
          <w:rFonts w:cs="Arial"/>
        </w:rPr>
        <w:t xml:space="preserve">a legislação municipal em vigor </w:t>
      </w:r>
      <w:r w:rsidR="00164678" w:rsidRPr="00993F72">
        <w:rPr>
          <w:rFonts w:cs="Arial"/>
        </w:rPr>
        <w:t>e</w:t>
      </w:r>
      <w:r w:rsidR="00767C5C">
        <w:rPr>
          <w:rFonts w:cs="Arial"/>
        </w:rPr>
        <w:t>,</w:t>
      </w:r>
      <w:r w:rsidR="00164678" w:rsidRPr="00993F72">
        <w:rPr>
          <w:rFonts w:cs="Arial"/>
        </w:rPr>
        <w:t xml:space="preserve"> também </w:t>
      </w:r>
      <w:r w:rsidR="00C01C7A">
        <w:rPr>
          <w:rFonts w:cs="Arial"/>
        </w:rPr>
        <w:t>será desenvolvido</w:t>
      </w:r>
      <w:r w:rsidR="00164678" w:rsidRPr="00993F72">
        <w:rPr>
          <w:rFonts w:cs="Arial"/>
        </w:rPr>
        <w:t xml:space="preserve"> </w:t>
      </w:r>
      <w:r w:rsidR="00D150FE">
        <w:rPr>
          <w:rFonts w:cs="Arial"/>
        </w:rPr>
        <w:t xml:space="preserve">a critério da Secretaria Municipal da Educação, </w:t>
      </w:r>
      <w:r w:rsidR="00164678" w:rsidRPr="00993F72">
        <w:rPr>
          <w:rFonts w:cs="Arial"/>
        </w:rPr>
        <w:t xml:space="preserve">nos Centros </w:t>
      </w:r>
      <w:r w:rsidR="00164678" w:rsidRPr="00993F72">
        <w:rPr>
          <w:rFonts w:cs="Arial"/>
        </w:rPr>
        <w:lastRenderedPageBreak/>
        <w:t xml:space="preserve">Educacionais Unificados </w:t>
      </w:r>
      <w:r w:rsidR="00C01C7A">
        <w:rPr>
          <w:rFonts w:cs="Arial"/>
        </w:rPr>
        <w:t>–</w:t>
      </w:r>
      <w:r w:rsidR="00164678" w:rsidRPr="00993F72">
        <w:rPr>
          <w:rFonts w:cs="Arial"/>
        </w:rPr>
        <w:t xml:space="preserve"> CEU</w:t>
      </w:r>
      <w:r w:rsidR="00767C5C">
        <w:rPr>
          <w:rFonts w:cs="Arial"/>
        </w:rPr>
        <w:t>,</w:t>
      </w:r>
      <w:r w:rsidR="00C01C7A">
        <w:rPr>
          <w:rFonts w:cs="Arial"/>
        </w:rPr>
        <w:t xml:space="preserve"> seguindo o</w:t>
      </w:r>
      <w:r w:rsidR="00164678" w:rsidRPr="00993F72">
        <w:rPr>
          <w:rFonts w:cs="Arial"/>
        </w:rPr>
        <w:t xml:space="preserve"> Decreto 54.823</w:t>
      </w:r>
      <w:r w:rsidR="00767C5C">
        <w:rPr>
          <w:rFonts w:cs="Arial"/>
        </w:rPr>
        <w:t>,</w:t>
      </w:r>
      <w:r w:rsidR="00164678" w:rsidRPr="00993F72">
        <w:rPr>
          <w:rFonts w:cs="Arial"/>
        </w:rPr>
        <w:t xml:space="preserve"> de </w:t>
      </w:r>
      <w:smartTag w:uri="urn:schemas-microsoft-com:office:smarttags" w:element="date">
        <w:smartTagPr>
          <w:attr w:name="ls" w:val="trans"/>
          <w:attr w:name="Month" w:val="2"/>
          <w:attr w:name="Day" w:val="7"/>
          <w:attr w:name="Year" w:val="2014"/>
        </w:smartTagPr>
        <w:r w:rsidR="00164678" w:rsidRPr="00993F72">
          <w:rPr>
            <w:rFonts w:cs="Arial"/>
          </w:rPr>
          <w:t>7 de Fevereiro de 2014</w:t>
        </w:r>
      </w:smartTag>
      <w:r w:rsidR="00164678" w:rsidRPr="00993F72">
        <w:rPr>
          <w:rFonts w:cs="Arial"/>
        </w:rPr>
        <w:t>.</w:t>
      </w:r>
    </w:p>
    <w:p w:rsidR="006B50A1" w:rsidRPr="00A91B53" w:rsidRDefault="006B50A1" w:rsidP="00A91B53">
      <w:pPr>
        <w:rPr>
          <w:rFonts w:cs="Arial"/>
        </w:rPr>
      </w:pPr>
    </w:p>
    <w:p w:rsidR="006B50A1" w:rsidRDefault="006B50A1" w:rsidP="00A91B53">
      <w:pPr>
        <w:rPr>
          <w:rFonts w:cs="Arial"/>
        </w:rPr>
      </w:pPr>
      <w:r w:rsidRPr="00C90A7A">
        <w:rPr>
          <w:rFonts w:cs="Arial"/>
        </w:rPr>
        <w:t xml:space="preserve">As </w:t>
      </w:r>
      <w:r w:rsidR="009E355E" w:rsidRPr="00C90A7A">
        <w:rPr>
          <w:rFonts w:cs="Arial"/>
          <w:b/>
        </w:rPr>
        <w:t>Confederações e Federações</w:t>
      </w:r>
      <w:r w:rsidR="00DE1523" w:rsidRPr="00C90A7A">
        <w:rPr>
          <w:rFonts w:cs="Arial"/>
          <w:b/>
        </w:rPr>
        <w:t xml:space="preserve"> Esportivas </w:t>
      </w:r>
      <w:r w:rsidRPr="00C90A7A">
        <w:rPr>
          <w:rFonts w:cs="Arial"/>
        </w:rPr>
        <w:t xml:space="preserve">atuarão nos locais definidos em que se sagrarem vencedoras, durante a execução do programa acertado, ficando claro que </w:t>
      </w:r>
      <w:proofErr w:type="gramStart"/>
      <w:r w:rsidRPr="00C90A7A">
        <w:rPr>
          <w:rFonts w:cs="Arial"/>
        </w:rPr>
        <w:t>os demais horários serão</w:t>
      </w:r>
      <w:proofErr w:type="gramEnd"/>
      <w:r w:rsidRPr="00C90A7A">
        <w:rPr>
          <w:rFonts w:cs="Arial"/>
        </w:rPr>
        <w:t xml:space="preserve"> de uso </w:t>
      </w:r>
      <w:r w:rsidR="004B43E4" w:rsidRPr="00C90A7A">
        <w:rPr>
          <w:rFonts w:cs="Arial"/>
        </w:rPr>
        <w:t>prioritário dos profissionais de educação física da unidade</w:t>
      </w:r>
      <w:r w:rsidR="0070639C" w:rsidRPr="00C90A7A">
        <w:rPr>
          <w:rFonts w:cs="Arial"/>
        </w:rPr>
        <w:t>,</w:t>
      </w:r>
      <w:r w:rsidRPr="00C90A7A">
        <w:rPr>
          <w:rFonts w:cs="Arial"/>
        </w:rPr>
        <w:t xml:space="preserve"> sem interferência sobre eles ou suas atividades.</w:t>
      </w:r>
      <w:r w:rsidRPr="00A91B53">
        <w:rPr>
          <w:rFonts w:cs="Arial"/>
        </w:rPr>
        <w:t xml:space="preserve"> Além do serviço técnico especificado, as</w:t>
      </w:r>
      <w:r w:rsidR="009E355E" w:rsidRPr="00A91B53">
        <w:rPr>
          <w:rFonts w:cs="Arial"/>
        </w:rPr>
        <w:t xml:space="preserve"> </w:t>
      </w:r>
      <w:r w:rsidR="009E355E" w:rsidRPr="00A91B53">
        <w:rPr>
          <w:rFonts w:cs="Arial"/>
          <w:b/>
        </w:rPr>
        <w:t>Confederações e Federações</w:t>
      </w:r>
      <w:r w:rsidR="009E355E" w:rsidRPr="00A91B53">
        <w:rPr>
          <w:rFonts w:cs="Arial"/>
        </w:rPr>
        <w:t xml:space="preserve"> </w:t>
      </w:r>
      <w:r w:rsidRPr="00A91B53">
        <w:rPr>
          <w:rFonts w:cs="Arial"/>
        </w:rPr>
        <w:t xml:space="preserve">deverão </w:t>
      </w:r>
      <w:r w:rsidRPr="00993F72">
        <w:rPr>
          <w:rFonts w:cs="Arial"/>
        </w:rPr>
        <w:t xml:space="preserve">fornecer também </w:t>
      </w:r>
      <w:r w:rsidR="004135F9" w:rsidRPr="00993F72">
        <w:rPr>
          <w:rFonts w:cs="Arial"/>
        </w:rPr>
        <w:t xml:space="preserve">os recursos humanos </w:t>
      </w:r>
      <w:r w:rsidRPr="00993F72">
        <w:rPr>
          <w:rFonts w:cs="Arial"/>
        </w:rPr>
        <w:t>necessário</w:t>
      </w:r>
      <w:r w:rsidR="008577A4">
        <w:rPr>
          <w:rFonts w:cs="Arial"/>
        </w:rPr>
        <w:t>s</w:t>
      </w:r>
      <w:r w:rsidRPr="00993F72">
        <w:rPr>
          <w:rFonts w:cs="Arial"/>
        </w:rPr>
        <w:t xml:space="preserve"> ao desenvolvimento do programa, conforme </w:t>
      </w:r>
      <w:r w:rsidR="003858B9">
        <w:rPr>
          <w:rFonts w:cs="Arial"/>
        </w:rPr>
        <w:t>detalhamento a seguir.</w:t>
      </w:r>
    </w:p>
    <w:p w:rsidR="009644AB" w:rsidRPr="00A91B53" w:rsidRDefault="009644AB" w:rsidP="00A91B53">
      <w:pPr>
        <w:rPr>
          <w:rFonts w:cs="Arial"/>
        </w:rPr>
      </w:pPr>
    </w:p>
    <w:p w:rsidR="001E0FEB" w:rsidRDefault="009644AB" w:rsidP="009644AB">
      <w:pPr>
        <w:numPr>
          <w:ilvl w:val="2"/>
          <w:numId w:val="35"/>
        </w:numPr>
        <w:spacing w:before="120"/>
        <w:ind w:left="851" w:hanging="142"/>
        <w:rPr>
          <w:rFonts w:cs="Arial"/>
          <w:b/>
        </w:rPr>
      </w:pPr>
      <w:r>
        <w:rPr>
          <w:rFonts w:cs="Arial"/>
          <w:b/>
        </w:rPr>
        <w:t>Período de Vigência</w:t>
      </w:r>
    </w:p>
    <w:p w:rsidR="009644AB" w:rsidRDefault="009644AB" w:rsidP="001C0461">
      <w:pPr>
        <w:spacing w:before="120"/>
        <w:ind w:left="709"/>
        <w:rPr>
          <w:rFonts w:cs="Arial"/>
          <w:b/>
        </w:rPr>
      </w:pPr>
      <w:r w:rsidRPr="009644AB">
        <w:rPr>
          <w:rFonts w:cs="Arial"/>
        </w:rPr>
        <w:t xml:space="preserve">O período de vigência será de </w:t>
      </w:r>
      <w:r w:rsidR="001216CA">
        <w:rPr>
          <w:rFonts w:cs="Arial"/>
        </w:rPr>
        <w:t>12</w:t>
      </w:r>
      <w:r w:rsidRPr="009644AB">
        <w:rPr>
          <w:rFonts w:cs="Arial"/>
        </w:rPr>
        <w:t xml:space="preserve"> </w:t>
      </w:r>
      <w:r w:rsidR="001216CA">
        <w:rPr>
          <w:rFonts w:cs="Arial"/>
        </w:rPr>
        <w:t xml:space="preserve">(doze) </w:t>
      </w:r>
      <w:r w:rsidRPr="009644AB">
        <w:rPr>
          <w:rFonts w:cs="Arial"/>
        </w:rPr>
        <w:t>meses a partir da ordem de início</w:t>
      </w:r>
      <w:r w:rsidR="00EB2B8B">
        <w:rPr>
          <w:rFonts w:cs="Arial"/>
        </w:rPr>
        <w:t>, podendo ser prorrogado</w:t>
      </w:r>
      <w:r w:rsidRPr="001C0461">
        <w:rPr>
          <w:rFonts w:cs="Arial"/>
        </w:rPr>
        <w:t>.</w:t>
      </w:r>
    </w:p>
    <w:p w:rsidR="00617388" w:rsidRDefault="00617388" w:rsidP="00CD01A4">
      <w:pPr>
        <w:spacing w:before="120"/>
        <w:rPr>
          <w:rFonts w:cs="Arial"/>
          <w:b/>
        </w:rPr>
      </w:pPr>
    </w:p>
    <w:p w:rsidR="00E5634B" w:rsidRDefault="00CD01A4" w:rsidP="00131683">
      <w:pPr>
        <w:spacing w:before="120"/>
        <w:rPr>
          <w:rFonts w:cs="Arial"/>
          <w:b/>
        </w:rPr>
      </w:pPr>
      <w:r>
        <w:rPr>
          <w:rFonts w:cs="Arial"/>
          <w:b/>
        </w:rPr>
        <w:t>1.2</w:t>
      </w:r>
      <w:r w:rsidR="00F72DBE" w:rsidRPr="00A91B53">
        <w:rPr>
          <w:rFonts w:cs="Arial"/>
          <w:b/>
        </w:rPr>
        <w:t>.</w:t>
      </w:r>
      <w:r w:rsidR="002A24DD" w:rsidRPr="00A91B53">
        <w:rPr>
          <w:rFonts w:cs="Arial"/>
          <w:b/>
        </w:rPr>
        <w:t xml:space="preserve"> </w:t>
      </w:r>
      <w:r w:rsidR="00E5634B" w:rsidRPr="00A91B53">
        <w:rPr>
          <w:rFonts w:cs="Arial"/>
          <w:b/>
        </w:rPr>
        <w:t>Condições de participação</w:t>
      </w:r>
    </w:p>
    <w:p w:rsidR="001166C8" w:rsidRPr="00A91B53" w:rsidRDefault="001166C8" w:rsidP="00131683">
      <w:pPr>
        <w:spacing w:before="120"/>
        <w:rPr>
          <w:rFonts w:cs="Arial"/>
          <w:b/>
        </w:rPr>
      </w:pPr>
    </w:p>
    <w:p w:rsidR="00E5634B" w:rsidRPr="00C90A7A" w:rsidRDefault="00E5634B" w:rsidP="00A91B53">
      <w:pPr>
        <w:spacing w:before="120"/>
        <w:ind w:left="720"/>
        <w:rPr>
          <w:rFonts w:cs="Arial"/>
        </w:rPr>
      </w:pPr>
      <w:r w:rsidRPr="00A91B53">
        <w:rPr>
          <w:rFonts w:cs="Arial"/>
          <w:b/>
        </w:rPr>
        <w:t xml:space="preserve">1.2.1. </w:t>
      </w:r>
      <w:r w:rsidRPr="00C90A7A">
        <w:rPr>
          <w:rFonts w:cs="Arial"/>
        </w:rPr>
        <w:t xml:space="preserve">Poderão participar desta seleção as </w:t>
      </w:r>
      <w:r w:rsidRPr="00541F5E">
        <w:rPr>
          <w:rFonts w:cs="Arial"/>
          <w:b/>
        </w:rPr>
        <w:t>Confederações e Federações</w:t>
      </w:r>
      <w:r w:rsidRPr="00C90A7A">
        <w:rPr>
          <w:rFonts w:cs="Arial"/>
        </w:rPr>
        <w:t>, instituídas na forma da lei, que:</w:t>
      </w:r>
    </w:p>
    <w:p w:rsidR="00E5634B" w:rsidRPr="00C90A7A" w:rsidRDefault="002A24DD" w:rsidP="00A91B53">
      <w:pPr>
        <w:spacing w:before="120"/>
        <w:ind w:left="720"/>
        <w:rPr>
          <w:rFonts w:cs="Arial"/>
        </w:rPr>
      </w:pPr>
      <w:r w:rsidRPr="00C90A7A">
        <w:rPr>
          <w:rFonts w:cs="Arial"/>
        </w:rPr>
        <w:t xml:space="preserve">a) </w:t>
      </w:r>
      <w:r w:rsidR="00E5634B" w:rsidRPr="00C90A7A">
        <w:rPr>
          <w:rFonts w:cs="Arial"/>
        </w:rPr>
        <w:t>tenham objeto social pertinente e compatível com o objeto deste edital;</w:t>
      </w:r>
    </w:p>
    <w:p w:rsidR="00DE4DF6" w:rsidRPr="0085451C" w:rsidRDefault="001C64BF" w:rsidP="00DE4DF6">
      <w:pPr>
        <w:shd w:val="clear" w:color="auto" w:fill="FFFFFF"/>
        <w:tabs>
          <w:tab w:val="num" w:pos="709"/>
        </w:tabs>
        <w:spacing w:line="320" w:lineRule="exact"/>
        <w:ind w:left="709"/>
        <w:rPr>
          <w:rFonts w:cs="Arial"/>
        </w:rPr>
      </w:pPr>
      <w:r w:rsidRPr="00C90A7A">
        <w:rPr>
          <w:rFonts w:cs="Arial"/>
        </w:rPr>
        <w:t xml:space="preserve">b) </w:t>
      </w:r>
      <w:r w:rsidR="00E5634B" w:rsidRPr="00C90A7A">
        <w:rPr>
          <w:rFonts w:cs="Arial"/>
        </w:rPr>
        <w:t>atendam a todas as exigências do edital, inclusive quanto à documentação deste instrumento e de seus anexos</w:t>
      </w:r>
      <w:r w:rsidR="00DE4DF6">
        <w:rPr>
          <w:rFonts w:cs="Arial"/>
        </w:rPr>
        <w:t>, bem como do MANUAL DE CELEBRAÇÃO DE CONVÊNIOS E PRESTAÇÃO DE CONTAS DA SEME, no que couber</w:t>
      </w:r>
      <w:r w:rsidR="00DE4DF6" w:rsidRPr="0085451C">
        <w:rPr>
          <w:rFonts w:cs="Arial"/>
        </w:rPr>
        <w:t>;</w:t>
      </w:r>
    </w:p>
    <w:p w:rsidR="001166C8" w:rsidRDefault="001C64BF" w:rsidP="001166C8">
      <w:pPr>
        <w:spacing w:before="120"/>
        <w:ind w:left="720"/>
        <w:rPr>
          <w:rFonts w:cs="Arial"/>
        </w:rPr>
      </w:pPr>
      <w:r w:rsidRPr="00C90A7A">
        <w:rPr>
          <w:rFonts w:cs="Arial"/>
        </w:rPr>
        <w:t xml:space="preserve">c) </w:t>
      </w:r>
      <w:r w:rsidR="00E5634B" w:rsidRPr="00C90A7A">
        <w:rPr>
          <w:rFonts w:cs="Arial"/>
        </w:rPr>
        <w:t>sejam diretamente responsáveis pela promoção e execução de projeto objeto da parceria, e responderão legalmente perante a Administração Pública pela fiel execução da parceria e pelas prestações de contas.</w:t>
      </w:r>
    </w:p>
    <w:p w:rsidR="001166C8" w:rsidRPr="00C90A7A" w:rsidRDefault="001166C8" w:rsidP="001166C8">
      <w:pPr>
        <w:spacing w:before="120"/>
        <w:ind w:left="720"/>
        <w:rPr>
          <w:rFonts w:cs="Arial"/>
        </w:rPr>
      </w:pPr>
    </w:p>
    <w:p w:rsidR="00E5634B" w:rsidRPr="00C90A7A" w:rsidRDefault="00E5634B" w:rsidP="00F64E4C">
      <w:pPr>
        <w:numPr>
          <w:ilvl w:val="2"/>
          <w:numId w:val="13"/>
        </w:numPr>
        <w:spacing w:before="120"/>
        <w:ind w:left="720" w:firstLine="0"/>
        <w:rPr>
          <w:rFonts w:cs="Arial"/>
        </w:rPr>
      </w:pPr>
      <w:r w:rsidRPr="00C90A7A">
        <w:rPr>
          <w:rFonts w:cs="Arial"/>
        </w:rPr>
        <w:t xml:space="preserve">Não poderão ser proponentes as </w:t>
      </w:r>
      <w:r w:rsidRPr="00541F5E">
        <w:rPr>
          <w:rFonts w:cs="Arial"/>
          <w:b/>
        </w:rPr>
        <w:t xml:space="preserve">Confederações e Federações </w:t>
      </w:r>
      <w:r w:rsidRPr="00C90A7A">
        <w:rPr>
          <w:rFonts w:cs="Arial"/>
        </w:rPr>
        <w:t>que:</w:t>
      </w:r>
    </w:p>
    <w:p w:rsidR="002A24DD" w:rsidRPr="00C90A7A" w:rsidRDefault="002A24DD" w:rsidP="00A91B53">
      <w:pPr>
        <w:spacing w:before="120"/>
        <w:ind w:left="720"/>
        <w:rPr>
          <w:rFonts w:cs="Arial"/>
        </w:rPr>
      </w:pPr>
      <w:r w:rsidRPr="00C90A7A">
        <w:rPr>
          <w:rFonts w:cs="Arial"/>
        </w:rPr>
        <w:t xml:space="preserve">a) </w:t>
      </w:r>
      <w:r w:rsidR="00E5634B" w:rsidRPr="00C90A7A">
        <w:rPr>
          <w:rFonts w:cs="Arial"/>
        </w:rPr>
        <w:t>tenham em seus quadros (dirigentes, associados ou funcionários) servidores públicos do Município de São Paulo ou seus agentes políticos;</w:t>
      </w:r>
    </w:p>
    <w:p w:rsidR="00E5634B" w:rsidRPr="00C90A7A" w:rsidRDefault="002A24DD" w:rsidP="00A91B53">
      <w:pPr>
        <w:spacing w:before="120"/>
        <w:ind w:left="720"/>
        <w:rPr>
          <w:rFonts w:cs="Arial"/>
        </w:rPr>
      </w:pPr>
      <w:r w:rsidRPr="00C90A7A">
        <w:rPr>
          <w:rFonts w:cs="Arial"/>
        </w:rPr>
        <w:t xml:space="preserve">b) </w:t>
      </w:r>
      <w:r w:rsidR="00E5634B" w:rsidRPr="00C90A7A">
        <w:rPr>
          <w:rFonts w:cs="Arial"/>
        </w:rPr>
        <w:t>tenham em seus quadros (dirigente</w:t>
      </w:r>
      <w:r w:rsidR="00966C69" w:rsidRPr="00C90A7A">
        <w:rPr>
          <w:rFonts w:cs="Arial"/>
        </w:rPr>
        <w:t xml:space="preserve">s, associados ou funcionários) </w:t>
      </w:r>
      <w:r w:rsidR="00E5634B" w:rsidRPr="00C90A7A">
        <w:rPr>
          <w:rFonts w:cs="Arial"/>
        </w:rPr>
        <w:t xml:space="preserve">membros </w:t>
      </w:r>
      <w:r w:rsidR="00E5634B" w:rsidRPr="00C90A7A">
        <w:rPr>
          <w:rFonts w:cs="Arial"/>
          <w:bCs/>
        </w:rPr>
        <w:t>da Comissão de Avaliação deste Chamamento</w:t>
      </w:r>
      <w:r w:rsidR="00E5634B" w:rsidRPr="00C90A7A">
        <w:rPr>
          <w:rFonts w:cs="Arial"/>
        </w:rPr>
        <w:t>;</w:t>
      </w:r>
    </w:p>
    <w:p w:rsidR="002A24DD" w:rsidRPr="00C90A7A" w:rsidRDefault="002A24DD" w:rsidP="00A91B53">
      <w:pPr>
        <w:spacing w:before="120"/>
        <w:ind w:left="720"/>
        <w:rPr>
          <w:rFonts w:cs="Arial"/>
        </w:rPr>
      </w:pPr>
      <w:r w:rsidRPr="00C90A7A">
        <w:rPr>
          <w:rFonts w:cs="Arial"/>
        </w:rPr>
        <w:t xml:space="preserve">c) </w:t>
      </w:r>
      <w:r w:rsidR="00E5634B" w:rsidRPr="00C90A7A">
        <w:rPr>
          <w:rFonts w:cs="Arial"/>
        </w:rPr>
        <w:t xml:space="preserve">tenham como dirigentes membros dos Poderes Executivo, Legislativo, Judiciário, do Ministério Público, do Tribunal de Contas, de qualquer esfera de </w:t>
      </w:r>
      <w:r w:rsidR="00E5634B" w:rsidRPr="00C90A7A">
        <w:rPr>
          <w:rFonts w:cs="Arial"/>
        </w:rPr>
        <w:lastRenderedPageBreak/>
        <w:t>governo e de servidores públicos municipais, bem como seus respectivos cônjuges, companheiros, ascendentes ou descendentes, até 3° grau;</w:t>
      </w:r>
    </w:p>
    <w:p w:rsidR="00E5634B" w:rsidRDefault="002A24DD" w:rsidP="00A91B53">
      <w:pPr>
        <w:spacing w:before="120"/>
        <w:ind w:left="720"/>
        <w:rPr>
          <w:rFonts w:cs="Arial"/>
        </w:rPr>
      </w:pPr>
      <w:r w:rsidRPr="00C90A7A">
        <w:rPr>
          <w:rFonts w:cs="Arial"/>
        </w:rPr>
        <w:t xml:space="preserve">d) </w:t>
      </w:r>
      <w:r w:rsidR="00E5634B" w:rsidRPr="00C90A7A">
        <w:rPr>
          <w:rFonts w:cs="Arial"/>
        </w:rPr>
        <w:t>estejam em mora, inclusive com relação à prestação de contas, inadimplente em outro convênio ou que não esteja em situação de regularidade para com o Município de São Paulo ou com entidade da Administr</w:t>
      </w:r>
      <w:r w:rsidR="005A1CE6">
        <w:rPr>
          <w:rFonts w:cs="Arial"/>
        </w:rPr>
        <w:t>ação Pública Municipal Indireta.</w:t>
      </w:r>
    </w:p>
    <w:p w:rsidR="001C0461" w:rsidRDefault="001C0461" w:rsidP="00A91B53">
      <w:pPr>
        <w:spacing w:before="120"/>
        <w:ind w:left="720"/>
        <w:rPr>
          <w:rFonts w:cs="Arial"/>
        </w:rPr>
      </w:pPr>
      <w:r w:rsidRPr="009C35D4">
        <w:rPr>
          <w:rFonts w:cs="Arial"/>
          <w:b/>
        </w:rPr>
        <w:t>1.2.3</w:t>
      </w:r>
      <w:r>
        <w:rPr>
          <w:rFonts w:cs="Arial"/>
        </w:rPr>
        <w:tab/>
      </w:r>
      <w:r w:rsidRPr="009C35D4">
        <w:rPr>
          <w:rFonts w:cs="Arial"/>
        </w:rPr>
        <w:t xml:space="preserve">Somente poderão celebrar convênios com a SEME as entidades com </w:t>
      </w:r>
      <w:r w:rsidRPr="009C35D4">
        <w:rPr>
          <w:rFonts w:cs="Arial"/>
          <w:b/>
          <w:bCs/>
        </w:rPr>
        <w:t xml:space="preserve">no mínimo </w:t>
      </w:r>
      <w:proofErr w:type="gramStart"/>
      <w:r w:rsidRPr="009C35D4">
        <w:rPr>
          <w:rFonts w:cs="Arial"/>
          <w:b/>
          <w:bCs/>
        </w:rPr>
        <w:t>3</w:t>
      </w:r>
      <w:proofErr w:type="gramEnd"/>
      <w:r w:rsidRPr="009C35D4">
        <w:rPr>
          <w:rFonts w:cs="Arial"/>
          <w:b/>
          <w:bCs/>
        </w:rPr>
        <w:t xml:space="preserve"> (três) anos de existência </w:t>
      </w:r>
      <w:r w:rsidRPr="009C35D4">
        <w:rPr>
          <w:rFonts w:cs="Arial"/>
        </w:rPr>
        <w:t>da data da apresentação da proposta, com experiência e expertise comprovadas</w:t>
      </w:r>
      <w:r>
        <w:rPr>
          <w:rFonts w:cs="Arial"/>
        </w:rPr>
        <w:t>.</w:t>
      </w:r>
    </w:p>
    <w:p w:rsidR="003858B9" w:rsidRPr="00A91B53" w:rsidRDefault="003858B9" w:rsidP="003858B9">
      <w:pPr>
        <w:ind w:left="1416" w:firstLine="12"/>
        <w:rPr>
          <w:rFonts w:cs="Arial"/>
        </w:rPr>
      </w:pPr>
      <w:r w:rsidRPr="003858B9">
        <w:rPr>
          <w:rFonts w:cs="Arial"/>
          <w:b/>
        </w:rPr>
        <w:t>1.2.3.1</w:t>
      </w:r>
      <w:r>
        <w:rPr>
          <w:rFonts w:cs="Arial"/>
        </w:rPr>
        <w:tab/>
        <w:t xml:space="preserve">Considera-se existente a entidade a partir do dia do registro de seu </w:t>
      </w:r>
      <w:r w:rsidR="00E34C97">
        <w:rPr>
          <w:rFonts w:cs="Arial"/>
        </w:rPr>
        <w:t>ato constitutivo</w:t>
      </w:r>
      <w:r>
        <w:rPr>
          <w:rFonts w:cs="Arial"/>
        </w:rPr>
        <w:t xml:space="preserve"> no Cartório competente.</w:t>
      </w:r>
    </w:p>
    <w:p w:rsidR="001C64BF" w:rsidRPr="00A91B53" w:rsidRDefault="001C64BF" w:rsidP="00A91B53">
      <w:pPr>
        <w:spacing w:before="120"/>
        <w:ind w:left="720"/>
        <w:rPr>
          <w:rFonts w:cs="Arial"/>
        </w:rPr>
      </w:pPr>
    </w:p>
    <w:p w:rsidR="0019372E" w:rsidRPr="00A91B53" w:rsidRDefault="00AF3FBD" w:rsidP="00A91B53">
      <w:pPr>
        <w:spacing w:before="120"/>
        <w:rPr>
          <w:rFonts w:cs="Arial"/>
          <w:b/>
        </w:rPr>
      </w:pPr>
      <w:r w:rsidRPr="00A91B53">
        <w:rPr>
          <w:rFonts w:cs="Arial"/>
          <w:b/>
        </w:rPr>
        <w:t>1.</w:t>
      </w:r>
      <w:r w:rsidR="002C150F" w:rsidRPr="00A91B53">
        <w:rPr>
          <w:rFonts w:cs="Arial"/>
          <w:b/>
        </w:rPr>
        <w:t xml:space="preserve"> </w:t>
      </w:r>
      <w:r w:rsidR="002A24DD" w:rsidRPr="00A91B53">
        <w:rPr>
          <w:rFonts w:cs="Arial"/>
          <w:b/>
        </w:rPr>
        <w:t>3</w:t>
      </w:r>
      <w:r w:rsidR="001C64BF" w:rsidRPr="00A91B53">
        <w:rPr>
          <w:rFonts w:cs="Arial"/>
          <w:b/>
        </w:rPr>
        <w:t>.</w:t>
      </w:r>
      <w:r w:rsidRPr="00A91B53">
        <w:rPr>
          <w:rFonts w:cs="Arial"/>
          <w:b/>
        </w:rPr>
        <w:t xml:space="preserve"> </w:t>
      </w:r>
      <w:r w:rsidR="00811ABC" w:rsidRPr="00A91B53">
        <w:rPr>
          <w:rFonts w:cs="Arial"/>
          <w:b/>
        </w:rPr>
        <w:t>Objetivo Específico</w:t>
      </w:r>
    </w:p>
    <w:p w:rsidR="008A4BBB" w:rsidRDefault="008A4BBB" w:rsidP="00A91B53">
      <w:pPr>
        <w:spacing w:before="120"/>
        <w:rPr>
          <w:rFonts w:cs="Arial"/>
        </w:rPr>
      </w:pPr>
      <w:r w:rsidRPr="00A91B53">
        <w:rPr>
          <w:rFonts w:cs="Arial"/>
        </w:rPr>
        <w:t>Desenvolver a</w:t>
      </w:r>
      <w:r w:rsidR="004D15A1" w:rsidRPr="00A91B53">
        <w:rPr>
          <w:rFonts w:cs="Arial"/>
        </w:rPr>
        <w:t>s</w:t>
      </w:r>
      <w:r w:rsidRPr="00A91B53">
        <w:rPr>
          <w:rFonts w:cs="Arial"/>
        </w:rPr>
        <w:t xml:space="preserve"> modalidade</w:t>
      </w:r>
      <w:r w:rsidR="004D15A1" w:rsidRPr="00A91B53">
        <w:rPr>
          <w:rFonts w:cs="Arial"/>
        </w:rPr>
        <w:t>s</w:t>
      </w:r>
      <w:r w:rsidR="004D15A1" w:rsidRPr="00A91B53">
        <w:rPr>
          <w:rFonts w:cs="Arial"/>
          <w:b/>
        </w:rPr>
        <w:t xml:space="preserve">: </w:t>
      </w:r>
      <w:r w:rsidR="009E355E" w:rsidRPr="00A91B53">
        <w:rPr>
          <w:rFonts w:cs="Arial"/>
          <w:b/>
        </w:rPr>
        <w:t xml:space="preserve">boxe, </w:t>
      </w:r>
      <w:r w:rsidR="004D15A1" w:rsidRPr="00A91B53">
        <w:rPr>
          <w:rFonts w:cs="Arial"/>
          <w:b/>
        </w:rPr>
        <w:t>capoeira</w:t>
      </w:r>
      <w:r w:rsidR="007C5670" w:rsidRPr="00A91B53">
        <w:rPr>
          <w:rFonts w:cs="Arial"/>
          <w:b/>
        </w:rPr>
        <w:t>,</w:t>
      </w:r>
      <w:r w:rsidR="009E355E" w:rsidRPr="00A91B53">
        <w:rPr>
          <w:rFonts w:cs="Arial"/>
          <w:b/>
        </w:rPr>
        <w:t xml:space="preserve"> </w:t>
      </w:r>
      <w:proofErr w:type="spellStart"/>
      <w:r w:rsidR="009E355E" w:rsidRPr="00A91B53">
        <w:rPr>
          <w:rFonts w:cs="Arial"/>
          <w:b/>
        </w:rPr>
        <w:t>karate</w:t>
      </w:r>
      <w:proofErr w:type="spellEnd"/>
      <w:r w:rsidR="009E355E" w:rsidRPr="00A91B53">
        <w:rPr>
          <w:rFonts w:cs="Arial"/>
          <w:b/>
        </w:rPr>
        <w:t>, judô</w:t>
      </w:r>
      <w:r w:rsidR="00D94E52" w:rsidRPr="00A91B53">
        <w:rPr>
          <w:rFonts w:cs="Arial"/>
          <w:b/>
        </w:rPr>
        <w:t xml:space="preserve">, </w:t>
      </w:r>
      <w:r w:rsidR="00284CCA" w:rsidRPr="00A91B53">
        <w:rPr>
          <w:rFonts w:cs="Arial"/>
          <w:b/>
        </w:rPr>
        <w:t>jiu-jítsu</w:t>
      </w:r>
      <w:r w:rsidR="001753FC" w:rsidRPr="00A91B53">
        <w:rPr>
          <w:rFonts w:cs="Arial"/>
          <w:b/>
        </w:rPr>
        <w:t xml:space="preserve">, </w:t>
      </w:r>
      <w:proofErr w:type="spellStart"/>
      <w:r w:rsidR="00164678" w:rsidRPr="00576122">
        <w:rPr>
          <w:rFonts w:cs="Arial"/>
          <w:b/>
        </w:rPr>
        <w:t>muay</w:t>
      </w:r>
      <w:proofErr w:type="spellEnd"/>
      <w:r w:rsidR="00164678" w:rsidRPr="00576122">
        <w:rPr>
          <w:rFonts w:cs="Arial"/>
          <w:b/>
        </w:rPr>
        <w:t xml:space="preserve"> </w:t>
      </w:r>
      <w:proofErr w:type="spellStart"/>
      <w:r w:rsidR="00164678" w:rsidRPr="00576122">
        <w:rPr>
          <w:rFonts w:cs="Arial"/>
          <w:b/>
        </w:rPr>
        <w:t>thai</w:t>
      </w:r>
      <w:proofErr w:type="spellEnd"/>
      <w:r w:rsidR="00164678" w:rsidRPr="00576122">
        <w:rPr>
          <w:rFonts w:cs="Arial"/>
          <w:b/>
        </w:rPr>
        <w:t xml:space="preserve">, </w:t>
      </w:r>
      <w:proofErr w:type="spellStart"/>
      <w:r w:rsidR="001753FC" w:rsidRPr="00576122">
        <w:rPr>
          <w:rFonts w:cs="Arial"/>
          <w:b/>
        </w:rPr>
        <w:t>tae</w:t>
      </w:r>
      <w:r w:rsidR="009E355E" w:rsidRPr="00576122">
        <w:rPr>
          <w:rFonts w:cs="Arial"/>
          <w:b/>
        </w:rPr>
        <w:t>k</w:t>
      </w:r>
      <w:r w:rsidR="001753FC" w:rsidRPr="00576122">
        <w:rPr>
          <w:rFonts w:cs="Arial"/>
          <w:b/>
        </w:rPr>
        <w:t>won</w:t>
      </w:r>
      <w:r w:rsidR="009E355E" w:rsidRPr="00576122">
        <w:rPr>
          <w:rFonts w:cs="Arial"/>
          <w:b/>
        </w:rPr>
        <w:t>d</w:t>
      </w:r>
      <w:r w:rsidR="001753FC" w:rsidRPr="00576122">
        <w:rPr>
          <w:rFonts w:cs="Arial"/>
          <w:b/>
        </w:rPr>
        <w:t>o</w:t>
      </w:r>
      <w:proofErr w:type="spellEnd"/>
      <w:r w:rsidR="001753FC" w:rsidRPr="00576122">
        <w:rPr>
          <w:rFonts w:cs="Arial"/>
          <w:b/>
        </w:rPr>
        <w:t>, tai-chi-</w:t>
      </w:r>
      <w:proofErr w:type="spellStart"/>
      <w:r w:rsidR="001753FC" w:rsidRPr="00576122">
        <w:rPr>
          <w:rFonts w:cs="Arial"/>
          <w:b/>
        </w:rPr>
        <w:t>chuan</w:t>
      </w:r>
      <w:proofErr w:type="spellEnd"/>
      <w:r w:rsidR="001753FC" w:rsidRPr="00576122">
        <w:rPr>
          <w:rFonts w:cs="Arial"/>
          <w:b/>
        </w:rPr>
        <w:t xml:space="preserve">, kung-fu, </w:t>
      </w:r>
      <w:proofErr w:type="spellStart"/>
      <w:r w:rsidR="001753FC" w:rsidRPr="00576122">
        <w:rPr>
          <w:rFonts w:cs="Arial"/>
          <w:b/>
        </w:rPr>
        <w:t>kick</w:t>
      </w:r>
      <w:r w:rsidR="009E355E" w:rsidRPr="00576122">
        <w:rPr>
          <w:rFonts w:cs="Arial"/>
          <w:b/>
        </w:rPr>
        <w:t>box</w:t>
      </w:r>
      <w:r w:rsidR="001753FC" w:rsidRPr="00576122">
        <w:rPr>
          <w:rFonts w:cs="Arial"/>
          <w:b/>
        </w:rPr>
        <w:t>ing</w:t>
      </w:r>
      <w:proofErr w:type="spellEnd"/>
      <w:r w:rsidR="007C5670" w:rsidRPr="00576122">
        <w:rPr>
          <w:rFonts w:cs="Arial"/>
        </w:rPr>
        <w:t xml:space="preserve"> </w:t>
      </w:r>
      <w:r w:rsidRPr="00576122">
        <w:rPr>
          <w:rFonts w:cs="Arial"/>
        </w:rPr>
        <w:t>através de atividades esportivas</w:t>
      </w:r>
      <w:r w:rsidR="00E34C97">
        <w:rPr>
          <w:rFonts w:cs="Arial"/>
        </w:rPr>
        <w:t xml:space="preserve"> e recreativas de caráter socio</w:t>
      </w:r>
      <w:r w:rsidR="00E34C97" w:rsidRPr="00576122">
        <w:rPr>
          <w:rFonts w:cs="Arial"/>
        </w:rPr>
        <w:t>educativo</w:t>
      </w:r>
      <w:r w:rsidRPr="00576122">
        <w:rPr>
          <w:rFonts w:cs="Arial"/>
        </w:rPr>
        <w:t>.</w:t>
      </w:r>
      <w:r w:rsidRPr="00A91B53">
        <w:rPr>
          <w:rFonts w:cs="Arial"/>
        </w:rPr>
        <w:t xml:space="preserve"> </w:t>
      </w:r>
    </w:p>
    <w:p w:rsidR="000B0C17" w:rsidRPr="00A91B53" w:rsidRDefault="000B0C17" w:rsidP="00A91B53">
      <w:pPr>
        <w:spacing w:before="120"/>
        <w:rPr>
          <w:rFonts w:cs="Arial"/>
        </w:rPr>
      </w:pPr>
    </w:p>
    <w:p w:rsidR="000919DD" w:rsidRPr="00A91B53" w:rsidRDefault="00AF3FBD" w:rsidP="00A91B53">
      <w:pPr>
        <w:spacing w:before="120"/>
        <w:rPr>
          <w:rFonts w:cs="Arial"/>
        </w:rPr>
      </w:pPr>
      <w:r w:rsidRPr="00A91B53">
        <w:rPr>
          <w:rFonts w:cs="Arial"/>
          <w:b/>
        </w:rPr>
        <w:t>1.</w:t>
      </w:r>
      <w:r w:rsidR="002C150F" w:rsidRPr="00A91B53">
        <w:rPr>
          <w:rFonts w:cs="Arial"/>
          <w:b/>
        </w:rPr>
        <w:t xml:space="preserve"> </w:t>
      </w:r>
      <w:r w:rsidR="002A24DD" w:rsidRPr="00A91B53">
        <w:rPr>
          <w:rFonts w:cs="Arial"/>
          <w:b/>
        </w:rPr>
        <w:t>4</w:t>
      </w:r>
      <w:r w:rsidR="001C64BF" w:rsidRPr="00A91B53">
        <w:rPr>
          <w:rFonts w:cs="Arial"/>
          <w:b/>
        </w:rPr>
        <w:t>.</w:t>
      </w:r>
      <w:r w:rsidRPr="00A91B53">
        <w:rPr>
          <w:rFonts w:cs="Arial"/>
          <w:b/>
        </w:rPr>
        <w:t xml:space="preserve"> </w:t>
      </w:r>
      <w:r w:rsidR="000919DD" w:rsidRPr="00A91B53">
        <w:rPr>
          <w:rFonts w:cs="Arial"/>
          <w:b/>
        </w:rPr>
        <w:t xml:space="preserve">Público Alvo </w:t>
      </w:r>
    </w:p>
    <w:p w:rsidR="000919DD" w:rsidRDefault="000919DD" w:rsidP="00A91B53">
      <w:pPr>
        <w:rPr>
          <w:rFonts w:cs="Arial"/>
        </w:rPr>
      </w:pPr>
      <w:r w:rsidRPr="00A91B53">
        <w:rPr>
          <w:rFonts w:cs="Arial"/>
        </w:rPr>
        <w:t>Crianças e adolescentes em idade escolar</w:t>
      </w:r>
      <w:r w:rsidR="00BB19BE" w:rsidRPr="00A91B53">
        <w:rPr>
          <w:rFonts w:cs="Arial"/>
        </w:rPr>
        <w:t xml:space="preserve"> e seus familiares</w:t>
      </w:r>
      <w:r w:rsidR="005A1CE6">
        <w:rPr>
          <w:rFonts w:cs="Arial"/>
        </w:rPr>
        <w:t>.</w:t>
      </w:r>
    </w:p>
    <w:p w:rsidR="00CE5B14" w:rsidRPr="00A91B53" w:rsidRDefault="00CE5B14" w:rsidP="00A91B53">
      <w:pPr>
        <w:rPr>
          <w:rFonts w:cs="Arial"/>
        </w:rPr>
      </w:pPr>
    </w:p>
    <w:p w:rsidR="008A4BBB" w:rsidRPr="00A91B53" w:rsidRDefault="00CE5B14" w:rsidP="00CE5B14">
      <w:pPr>
        <w:ind w:left="708"/>
        <w:rPr>
          <w:rFonts w:cs="Arial"/>
        </w:rPr>
      </w:pPr>
      <w:r w:rsidRPr="00CE5B14">
        <w:rPr>
          <w:rFonts w:cs="Arial"/>
          <w:b/>
        </w:rPr>
        <w:t>1.4.1</w:t>
      </w:r>
      <w:r w:rsidR="005A1CE6">
        <w:rPr>
          <w:rFonts w:cs="Arial"/>
          <w:b/>
        </w:rPr>
        <w:t>.</w:t>
      </w:r>
      <w:r>
        <w:rPr>
          <w:rFonts w:cs="Arial"/>
        </w:rPr>
        <w:t xml:space="preserve"> </w:t>
      </w:r>
      <w:r w:rsidR="008A4BBB" w:rsidRPr="00A91B53">
        <w:rPr>
          <w:rFonts w:cs="Arial"/>
        </w:rPr>
        <w:t>Deverão ser considera</w:t>
      </w:r>
      <w:r w:rsidR="0051168C">
        <w:rPr>
          <w:rFonts w:cs="Arial"/>
        </w:rPr>
        <w:t>das as seguintes faixas etárias</w:t>
      </w:r>
      <w:r w:rsidR="008A4BBB" w:rsidRPr="00A91B53">
        <w:rPr>
          <w:rFonts w:cs="Arial"/>
        </w:rPr>
        <w:t>:</w:t>
      </w:r>
    </w:p>
    <w:p w:rsidR="008A4BBB" w:rsidRPr="00A91B53" w:rsidRDefault="008A4BBB" w:rsidP="00A91B53">
      <w:pPr>
        <w:rPr>
          <w:rFonts w:cs="Arial"/>
        </w:rPr>
      </w:pPr>
    </w:p>
    <w:p w:rsidR="004D15A1" w:rsidRPr="00A91B53" w:rsidRDefault="004D15A1" w:rsidP="00CE5B14">
      <w:pPr>
        <w:ind w:left="708"/>
      </w:pPr>
      <w:r w:rsidRPr="00A91B53">
        <w:t xml:space="preserve">I – </w:t>
      </w:r>
      <w:smartTag w:uri="urn:schemas-microsoft-com:office:smarttags" w:element="metricconverter">
        <w:smartTagPr>
          <w:attr w:name="ProductID" w:val="04 a"/>
        </w:smartTagPr>
        <w:r w:rsidRPr="00A91B53">
          <w:t>04 a</w:t>
        </w:r>
      </w:smartTag>
      <w:r w:rsidRPr="00A91B53">
        <w:t xml:space="preserve"> 06 anos</w:t>
      </w:r>
    </w:p>
    <w:p w:rsidR="004D15A1" w:rsidRPr="00A91B53" w:rsidRDefault="004D15A1" w:rsidP="00CE5B14">
      <w:pPr>
        <w:ind w:left="708"/>
      </w:pPr>
      <w:r w:rsidRPr="00A91B53">
        <w:t xml:space="preserve">II – </w:t>
      </w:r>
      <w:smartTag w:uri="urn:schemas-microsoft-com:office:smarttags" w:element="metricconverter">
        <w:smartTagPr>
          <w:attr w:name="ProductID" w:val="07 a"/>
        </w:smartTagPr>
        <w:r w:rsidRPr="00A91B53">
          <w:t>07 a</w:t>
        </w:r>
      </w:smartTag>
      <w:r w:rsidRPr="00A91B53">
        <w:t xml:space="preserve"> 09 anos</w:t>
      </w:r>
    </w:p>
    <w:p w:rsidR="004D15A1" w:rsidRPr="00A91B53" w:rsidRDefault="004D15A1" w:rsidP="00CE5B14">
      <w:pPr>
        <w:ind w:left="708"/>
      </w:pPr>
      <w:r w:rsidRPr="00A91B53">
        <w:t xml:space="preserve">III – </w:t>
      </w:r>
      <w:smartTag w:uri="urn:schemas-microsoft-com:office:smarttags" w:element="metricconverter">
        <w:smartTagPr>
          <w:attr w:name="ProductID" w:val="10 a"/>
        </w:smartTagPr>
        <w:r w:rsidRPr="00A91B53">
          <w:t>10 a</w:t>
        </w:r>
      </w:smartTag>
      <w:r w:rsidRPr="00A91B53">
        <w:t xml:space="preserve"> 12 anos</w:t>
      </w:r>
    </w:p>
    <w:p w:rsidR="004D15A1" w:rsidRPr="00A91B53" w:rsidRDefault="004D15A1" w:rsidP="00CE5B14">
      <w:pPr>
        <w:ind w:left="708"/>
      </w:pPr>
      <w:r w:rsidRPr="00A91B53">
        <w:t xml:space="preserve">IV – </w:t>
      </w:r>
      <w:smartTag w:uri="urn:schemas-microsoft-com:office:smarttags" w:element="metricconverter">
        <w:smartTagPr>
          <w:attr w:name="ProductID" w:val="13 a"/>
        </w:smartTagPr>
        <w:r w:rsidRPr="00A91B53">
          <w:t>13 a</w:t>
        </w:r>
      </w:smartTag>
      <w:r w:rsidRPr="00A91B53">
        <w:t xml:space="preserve"> 16 anos</w:t>
      </w:r>
    </w:p>
    <w:p w:rsidR="004D15A1" w:rsidRPr="00A91B53" w:rsidRDefault="004D15A1" w:rsidP="00CE5B14">
      <w:pPr>
        <w:ind w:left="708"/>
      </w:pPr>
      <w:r w:rsidRPr="00A91B53">
        <w:t>V – acima de 17 anos</w:t>
      </w:r>
    </w:p>
    <w:p w:rsidR="000919DD" w:rsidRDefault="000919DD" w:rsidP="00A91B53">
      <w:pPr>
        <w:rPr>
          <w:rFonts w:cs="Arial"/>
        </w:rPr>
      </w:pPr>
    </w:p>
    <w:p w:rsidR="004135F9" w:rsidRDefault="00CE5B14" w:rsidP="004135F9">
      <w:pPr>
        <w:ind w:left="709"/>
        <w:rPr>
          <w:rFonts w:cs="Arial"/>
        </w:rPr>
      </w:pPr>
      <w:r>
        <w:rPr>
          <w:rFonts w:cs="Arial"/>
          <w:b/>
        </w:rPr>
        <w:t>1.4.2</w:t>
      </w:r>
      <w:r w:rsidR="005A1CE6">
        <w:rPr>
          <w:rFonts w:cs="Arial"/>
          <w:b/>
        </w:rPr>
        <w:t>.</w:t>
      </w:r>
      <w:r w:rsidR="004135F9">
        <w:rPr>
          <w:rFonts w:cs="Arial"/>
          <w:b/>
        </w:rPr>
        <w:t xml:space="preserve"> </w:t>
      </w:r>
      <w:r w:rsidR="004135F9" w:rsidRPr="00A91B53">
        <w:rPr>
          <w:rFonts w:cs="Arial"/>
        </w:rPr>
        <w:t xml:space="preserve">Cada modalidade poderá atender entre as faixas etárias conforme quadro a abaixo respeitando as etapas de crescimento e desenvolvimento dos participantes e os aspectos técnicos que compreendem a modalidade: </w:t>
      </w:r>
    </w:p>
    <w:p w:rsidR="000B0C17" w:rsidRPr="00A91B53" w:rsidRDefault="000B0C17" w:rsidP="004135F9">
      <w:pPr>
        <w:ind w:left="709"/>
        <w:rPr>
          <w:rFonts w:cs="Arial"/>
          <w:bCs/>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280"/>
      </w:tblGrid>
      <w:tr w:rsidR="004135F9" w:rsidRPr="00A91B53" w:rsidTr="000B4B94">
        <w:tc>
          <w:tcPr>
            <w:tcW w:w="2388" w:type="dxa"/>
          </w:tcPr>
          <w:p w:rsidR="004135F9" w:rsidRPr="00A91B53" w:rsidRDefault="004135F9" w:rsidP="000B4B94">
            <w:pPr>
              <w:jc w:val="center"/>
              <w:rPr>
                <w:b/>
              </w:rPr>
            </w:pPr>
            <w:r w:rsidRPr="00A91B53">
              <w:rPr>
                <w:rFonts w:cs="Arial"/>
              </w:rPr>
              <w:t xml:space="preserve">   </w:t>
            </w:r>
            <w:r w:rsidRPr="00A91B53">
              <w:rPr>
                <w:b/>
              </w:rPr>
              <w:t>MODALIDADE</w:t>
            </w:r>
          </w:p>
        </w:tc>
        <w:tc>
          <w:tcPr>
            <w:tcW w:w="2280" w:type="dxa"/>
          </w:tcPr>
          <w:p w:rsidR="004135F9" w:rsidRPr="00A91B53" w:rsidRDefault="004135F9" w:rsidP="000B4B94">
            <w:pPr>
              <w:jc w:val="center"/>
              <w:rPr>
                <w:b/>
              </w:rPr>
            </w:pPr>
            <w:r w:rsidRPr="00A91B53">
              <w:rPr>
                <w:b/>
              </w:rPr>
              <w:t>FAIXA ETÁRIA</w:t>
            </w:r>
          </w:p>
        </w:tc>
      </w:tr>
      <w:tr w:rsidR="004135F9" w:rsidRPr="00A91B53" w:rsidTr="000B4B94">
        <w:tc>
          <w:tcPr>
            <w:tcW w:w="2388" w:type="dxa"/>
            <w:shd w:val="clear" w:color="auto" w:fill="A6A6A6"/>
          </w:tcPr>
          <w:p w:rsidR="004135F9" w:rsidRPr="00A91B53" w:rsidRDefault="004135F9" w:rsidP="000B4B94"/>
        </w:tc>
        <w:tc>
          <w:tcPr>
            <w:tcW w:w="2280" w:type="dxa"/>
            <w:shd w:val="clear" w:color="auto" w:fill="A6A6A6"/>
          </w:tcPr>
          <w:p w:rsidR="004135F9" w:rsidRPr="00A91B53" w:rsidRDefault="004135F9" w:rsidP="000B4B94"/>
        </w:tc>
      </w:tr>
      <w:tr w:rsidR="004135F9" w:rsidRPr="00A91B53" w:rsidTr="000B4B94">
        <w:tc>
          <w:tcPr>
            <w:tcW w:w="2388" w:type="dxa"/>
            <w:vAlign w:val="center"/>
          </w:tcPr>
          <w:p w:rsidR="004135F9" w:rsidRPr="00A91B53" w:rsidRDefault="004135F9" w:rsidP="000B4B94">
            <w:pPr>
              <w:jc w:val="left"/>
            </w:pPr>
            <w:r w:rsidRPr="00A91B53">
              <w:t>Boxe</w:t>
            </w:r>
          </w:p>
        </w:tc>
        <w:tc>
          <w:tcPr>
            <w:tcW w:w="2280" w:type="dxa"/>
          </w:tcPr>
          <w:p w:rsidR="004135F9" w:rsidRPr="00A91B53" w:rsidRDefault="004135F9" w:rsidP="000B4B94">
            <w:pPr>
              <w:jc w:val="center"/>
            </w:pPr>
            <w:r w:rsidRPr="00A91B53">
              <w:t>III, IV e V</w:t>
            </w:r>
          </w:p>
        </w:tc>
      </w:tr>
      <w:tr w:rsidR="004135F9" w:rsidRPr="00A91B53" w:rsidTr="000B4B94">
        <w:tc>
          <w:tcPr>
            <w:tcW w:w="2388" w:type="dxa"/>
          </w:tcPr>
          <w:p w:rsidR="004135F9" w:rsidRPr="00A91B53" w:rsidRDefault="004135F9" w:rsidP="000B4B94">
            <w:pPr>
              <w:jc w:val="left"/>
            </w:pPr>
            <w:r w:rsidRPr="00A91B53">
              <w:t>Capoeira</w:t>
            </w:r>
          </w:p>
        </w:tc>
        <w:tc>
          <w:tcPr>
            <w:tcW w:w="2280" w:type="dxa"/>
            <w:shd w:val="clear" w:color="auto" w:fill="auto"/>
          </w:tcPr>
          <w:p w:rsidR="004135F9" w:rsidRPr="00A91B53" w:rsidRDefault="004135F9" w:rsidP="000B4B94">
            <w:pPr>
              <w:jc w:val="center"/>
            </w:pPr>
            <w:r w:rsidRPr="00A91B53">
              <w:t>I, II, III, IV e V</w:t>
            </w:r>
          </w:p>
        </w:tc>
      </w:tr>
      <w:tr w:rsidR="004135F9" w:rsidRPr="00A91B53" w:rsidTr="000B4B94">
        <w:tc>
          <w:tcPr>
            <w:tcW w:w="2388" w:type="dxa"/>
          </w:tcPr>
          <w:p w:rsidR="004135F9" w:rsidRPr="00A91B53" w:rsidRDefault="004135F9" w:rsidP="000B4B94">
            <w:pPr>
              <w:jc w:val="left"/>
            </w:pPr>
            <w:r w:rsidRPr="00A91B53">
              <w:t>Jiu-Jitsu</w:t>
            </w:r>
          </w:p>
        </w:tc>
        <w:tc>
          <w:tcPr>
            <w:tcW w:w="2280" w:type="dxa"/>
            <w:shd w:val="clear" w:color="auto" w:fill="auto"/>
          </w:tcPr>
          <w:p w:rsidR="004135F9" w:rsidRPr="00A91B53" w:rsidRDefault="004135F9" w:rsidP="000B4B94">
            <w:pPr>
              <w:jc w:val="center"/>
            </w:pPr>
            <w:r w:rsidRPr="00A91B53">
              <w:t>II, III, IV, V</w:t>
            </w:r>
          </w:p>
        </w:tc>
      </w:tr>
      <w:tr w:rsidR="004135F9" w:rsidRPr="00A91B53" w:rsidTr="000B4B94">
        <w:tc>
          <w:tcPr>
            <w:tcW w:w="2388" w:type="dxa"/>
          </w:tcPr>
          <w:p w:rsidR="004135F9" w:rsidRPr="00A91B53" w:rsidRDefault="004135F9" w:rsidP="000B4B94">
            <w:pPr>
              <w:jc w:val="left"/>
            </w:pPr>
            <w:r w:rsidRPr="00A91B53">
              <w:t>Judô</w:t>
            </w:r>
          </w:p>
        </w:tc>
        <w:tc>
          <w:tcPr>
            <w:tcW w:w="2280" w:type="dxa"/>
            <w:shd w:val="clear" w:color="auto" w:fill="auto"/>
          </w:tcPr>
          <w:p w:rsidR="004135F9" w:rsidRPr="00A91B53" w:rsidRDefault="004135F9" w:rsidP="000B4B94">
            <w:pPr>
              <w:jc w:val="center"/>
            </w:pPr>
            <w:r w:rsidRPr="00A91B53">
              <w:t>I, II, III, IV e V</w:t>
            </w:r>
          </w:p>
        </w:tc>
      </w:tr>
      <w:tr w:rsidR="004135F9" w:rsidRPr="00A91B53" w:rsidTr="000B4B94">
        <w:tc>
          <w:tcPr>
            <w:tcW w:w="2388" w:type="dxa"/>
          </w:tcPr>
          <w:p w:rsidR="004135F9" w:rsidRPr="00A91B53" w:rsidRDefault="004135F9" w:rsidP="000B4B94">
            <w:pPr>
              <w:jc w:val="left"/>
            </w:pPr>
            <w:proofErr w:type="spellStart"/>
            <w:r w:rsidRPr="00A91B53">
              <w:lastRenderedPageBreak/>
              <w:t>Karate</w:t>
            </w:r>
            <w:proofErr w:type="spellEnd"/>
          </w:p>
        </w:tc>
        <w:tc>
          <w:tcPr>
            <w:tcW w:w="2280" w:type="dxa"/>
            <w:shd w:val="clear" w:color="auto" w:fill="auto"/>
          </w:tcPr>
          <w:p w:rsidR="004135F9" w:rsidRPr="00A91B53" w:rsidRDefault="004135F9" w:rsidP="000B4B94">
            <w:pPr>
              <w:jc w:val="center"/>
            </w:pPr>
            <w:r w:rsidRPr="00A91B53">
              <w:t>I, II, III, IV e V</w:t>
            </w:r>
          </w:p>
        </w:tc>
      </w:tr>
      <w:tr w:rsidR="004135F9" w:rsidRPr="00A91B53" w:rsidTr="000B4B94">
        <w:tc>
          <w:tcPr>
            <w:tcW w:w="2388" w:type="dxa"/>
          </w:tcPr>
          <w:p w:rsidR="004135F9" w:rsidRPr="00A91B53" w:rsidRDefault="004135F9" w:rsidP="000B4B94">
            <w:pPr>
              <w:jc w:val="left"/>
            </w:pPr>
            <w:proofErr w:type="spellStart"/>
            <w:r w:rsidRPr="00A91B53">
              <w:t>Kickboxing</w:t>
            </w:r>
            <w:proofErr w:type="spellEnd"/>
          </w:p>
        </w:tc>
        <w:tc>
          <w:tcPr>
            <w:tcW w:w="2280" w:type="dxa"/>
            <w:shd w:val="clear" w:color="auto" w:fill="auto"/>
          </w:tcPr>
          <w:p w:rsidR="004135F9" w:rsidRPr="00A91B53" w:rsidRDefault="004135F9" w:rsidP="000B4B94">
            <w:pPr>
              <w:jc w:val="center"/>
            </w:pPr>
            <w:r w:rsidRPr="00A91B53">
              <w:t>III, IV e V</w:t>
            </w:r>
          </w:p>
        </w:tc>
      </w:tr>
      <w:tr w:rsidR="004135F9" w:rsidRPr="00A91B53" w:rsidTr="0051168C">
        <w:tc>
          <w:tcPr>
            <w:tcW w:w="2388" w:type="dxa"/>
            <w:shd w:val="clear" w:color="auto" w:fill="auto"/>
          </w:tcPr>
          <w:p w:rsidR="004135F9" w:rsidRPr="0051168C" w:rsidRDefault="004135F9" w:rsidP="000B4B94">
            <w:pPr>
              <w:jc w:val="left"/>
            </w:pPr>
            <w:r w:rsidRPr="0051168C">
              <w:t>Kung-fu</w:t>
            </w:r>
          </w:p>
        </w:tc>
        <w:tc>
          <w:tcPr>
            <w:tcW w:w="2280" w:type="dxa"/>
            <w:shd w:val="clear" w:color="auto" w:fill="auto"/>
          </w:tcPr>
          <w:p w:rsidR="004135F9" w:rsidRPr="0051168C" w:rsidRDefault="004135F9" w:rsidP="000B4B94">
            <w:pPr>
              <w:jc w:val="center"/>
            </w:pPr>
            <w:r w:rsidRPr="0051168C">
              <w:t>I,II, III, IV, V</w:t>
            </w:r>
          </w:p>
        </w:tc>
      </w:tr>
      <w:tr w:rsidR="004135F9" w:rsidRPr="00A91B53" w:rsidTr="0051168C">
        <w:tc>
          <w:tcPr>
            <w:tcW w:w="2388" w:type="dxa"/>
            <w:shd w:val="clear" w:color="auto" w:fill="auto"/>
          </w:tcPr>
          <w:p w:rsidR="004135F9" w:rsidRPr="0051168C" w:rsidRDefault="004135F9" w:rsidP="000B4B94">
            <w:pPr>
              <w:jc w:val="left"/>
            </w:pPr>
            <w:proofErr w:type="spellStart"/>
            <w:r w:rsidRPr="0051168C">
              <w:t>Muay</w:t>
            </w:r>
            <w:proofErr w:type="spellEnd"/>
            <w:r w:rsidRPr="0051168C">
              <w:t xml:space="preserve"> </w:t>
            </w:r>
            <w:proofErr w:type="spellStart"/>
            <w:r w:rsidRPr="0051168C">
              <w:t>Thai</w:t>
            </w:r>
            <w:proofErr w:type="spellEnd"/>
          </w:p>
        </w:tc>
        <w:tc>
          <w:tcPr>
            <w:tcW w:w="2280" w:type="dxa"/>
            <w:shd w:val="clear" w:color="auto" w:fill="auto"/>
          </w:tcPr>
          <w:p w:rsidR="004135F9" w:rsidRPr="0051168C" w:rsidRDefault="004135F9" w:rsidP="000B4B94">
            <w:pPr>
              <w:jc w:val="center"/>
            </w:pPr>
            <w:r w:rsidRPr="0051168C">
              <w:t>III, IV e V</w:t>
            </w:r>
          </w:p>
        </w:tc>
      </w:tr>
      <w:tr w:rsidR="004135F9" w:rsidRPr="00A91B53" w:rsidTr="0051168C">
        <w:tc>
          <w:tcPr>
            <w:tcW w:w="2388" w:type="dxa"/>
            <w:shd w:val="clear" w:color="auto" w:fill="auto"/>
          </w:tcPr>
          <w:p w:rsidR="004135F9" w:rsidRPr="0051168C" w:rsidRDefault="004135F9" w:rsidP="000B4B94">
            <w:pPr>
              <w:jc w:val="left"/>
            </w:pPr>
            <w:r w:rsidRPr="0051168C">
              <w:t>Tai-chi-</w:t>
            </w:r>
            <w:proofErr w:type="spellStart"/>
            <w:r w:rsidRPr="0051168C">
              <w:t>chuan</w:t>
            </w:r>
            <w:proofErr w:type="spellEnd"/>
          </w:p>
        </w:tc>
        <w:tc>
          <w:tcPr>
            <w:tcW w:w="2280" w:type="dxa"/>
            <w:shd w:val="clear" w:color="auto" w:fill="auto"/>
          </w:tcPr>
          <w:p w:rsidR="004135F9" w:rsidRPr="0051168C" w:rsidRDefault="004135F9" w:rsidP="000B4B94">
            <w:pPr>
              <w:jc w:val="center"/>
            </w:pPr>
            <w:r w:rsidRPr="0051168C">
              <w:t>V</w:t>
            </w:r>
          </w:p>
        </w:tc>
      </w:tr>
      <w:tr w:rsidR="004135F9" w:rsidRPr="00A91B53" w:rsidTr="000B4B94">
        <w:tc>
          <w:tcPr>
            <w:tcW w:w="2388" w:type="dxa"/>
          </w:tcPr>
          <w:p w:rsidR="004135F9" w:rsidRPr="00A91B53" w:rsidRDefault="004135F9" w:rsidP="000B4B94">
            <w:pPr>
              <w:jc w:val="left"/>
            </w:pPr>
            <w:proofErr w:type="spellStart"/>
            <w:r w:rsidRPr="00A91B53">
              <w:t>Taekwondo</w:t>
            </w:r>
            <w:proofErr w:type="spellEnd"/>
            <w:r w:rsidRPr="00A91B53">
              <w:t xml:space="preserve"> </w:t>
            </w:r>
          </w:p>
        </w:tc>
        <w:tc>
          <w:tcPr>
            <w:tcW w:w="2280" w:type="dxa"/>
            <w:shd w:val="clear" w:color="auto" w:fill="auto"/>
          </w:tcPr>
          <w:p w:rsidR="004135F9" w:rsidRPr="00A91B53" w:rsidRDefault="004135F9" w:rsidP="000B4B94">
            <w:pPr>
              <w:jc w:val="center"/>
            </w:pPr>
            <w:r w:rsidRPr="00A91B53">
              <w:t>I, II, III, IV, V</w:t>
            </w:r>
          </w:p>
        </w:tc>
      </w:tr>
    </w:tbl>
    <w:p w:rsidR="004135F9" w:rsidRPr="00A91B53" w:rsidRDefault="004135F9" w:rsidP="00A91B53">
      <w:pPr>
        <w:rPr>
          <w:rFonts w:cs="Arial"/>
        </w:rPr>
      </w:pPr>
    </w:p>
    <w:p w:rsidR="0019372E" w:rsidRDefault="00AF3FBD" w:rsidP="00A91B53">
      <w:pPr>
        <w:rPr>
          <w:rFonts w:cs="Arial"/>
          <w:b/>
        </w:rPr>
      </w:pPr>
      <w:r w:rsidRPr="00A91B53">
        <w:rPr>
          <w:rFonts w:cs="Arial"/>
          <w:b/>
        </w:rPr>
        <w:t>1.</w:t>
      </w:r>
      <w:r w:rsidR="002C150F" w:rsidRPr="00A91B53">
        <w:rPr>
          <w:rFonts w:cs="Arial"/>
          <w:b/>
        </w:rPr>
        <w:t xml:space="preserve"> </w:t>
      </w:r>
      <w:r w:rsidR="002A24DD" w:rsidRPr="00A91B53">
        <w:rPr>
          <w:rFonts w:cs="Arial"/>
          <w:b/>
        </w:rPr>
        <w:t>5</w:t>
      </w:r>
      <w:r w:rsidR="001C64BF" w:rsidRPr="00A91B53">
        <w:rPr>
          <w:rFonts w:cs="Arial"/>
          <w:b/>
        </w:rPr>
        <w:t>.</w:t>
      </w:r>
      <w:r w:rsidRPr="00A91B53">
        <w:rPr>
          <w:rFonts w:cs="Arial"/>
          <w:b/>
        </w:rPr>
        <w:t xml:space="preserve"> </w:t>
      </w:r>
      <w:r w:rsidR="0019372E" w:rsidRPr="00A91B53">
        <w:rPr>
          <w:rFonts w:cs="Arial"/>
          <w:b/>
        </w:rPr>
        <w:t xml:space="preserve">Princípios Metodológicos </w:t>
      </w:r>
    </w:p>
    <w:p w:rsidR="000B0C17" w:rsidRPr="00A91B53" w:rsidRDefault="000B0C17" w:rsidP="00A91B53">
      <w:pPr>
        <w:rPr>
          <w:rFonts w:cs="Arial"/>
          <w:b/>
        </w:rPr>
      </w:pPr>
    </w:p>
    <w:p w:rsidR="001166C8" w:rsidRPr="00A91B53" w:rsidRDefault="00AF3FBD" w:rsidP="001166C8">
      <w:pPr>
        <w:ind w:left="708"/>
        <w:rPr>
          <w:rFonts w:cs="Arial"/>
        </w:rPr>
      </w:pPr>
      <w:r w:rsidRPr="00A91B53">
        <w:rPr>
          <w:rFonts w:cs="Arial"/>
          <w:b/>
        </w:rPr>
        <w:t>1.</w:t>
      </w:r>
      <w:r w:rsidR="002A24DD" w:rsidRPr="00A91B53">
        <w:rPr>
          <w:rFonts w:cs="Arial"/>
          <w:b/>
        </w:rPr>
        <w:t>5</w:t>
      </w:r>
      <w:r w:rsidR="001C64BF" w:rsidRPr="00A91B53">
        <w:rPr>
          <w:rFonts w:cs="Arial"/>
          <w:b/>
        </w:rPr>
        <w:t>.1.</w:t>
      </w:r>
      <w:r w:rsidRPr="00A91B53">
        <w:rPr>
          <w:rFonts w:cs="Arial"/>
          <w:b/>
        </w:rPr>
        <w:t xml:space="preserve"> </w:t>
      </w:r>
      <w:r w:rsidR="0019372E" w:rsidRPr="00A91B53">
        <w:rPr>
          <w:rFonts w:cs="Arial"/>
        </w:rPr>
        <w:t xml:space="preserve">A Linha de Trabalho a ser planejada poderá comportar </w:t>
      </w:r>
      <w:r w:rsidR="000919DD" w:rsidRPr="00A91B53">
        <w:rPr>
          <w:rFonts w:cs="Arial"/>
          <w:bCs/>
        </w:rPr>
        <w:t>a</w:t>
      </w:r>
      <w:r w:rsidR="0019372E" w:rsidRPr="00A91B53">
        <w:rPr>
          <w:rFonts w:cs="Arial"/>
          <w:bCs/>
        </w:rPr>
        <w:t>tividade</w:t>
      </w:r>
      <w:r w:rsidR="008A4BBB" w:rsidRPr="00A91B53">
        <w:rPr>
          <w:rFonts w:cs="Arial"/>
          <w:bCs/>
        </w:rPr>
        <w:t>s</w:t>
      </w:r>
      <w:r w:rsidR="0019372E" w:rsidRPr="00A91B53">
        <w:rPr>
          <w:rFonts w:cs="Arial"/>
          <w:bCs/>
        </w:rPr>
        <w:t xml:space="preserve"> esportiva</w:t>
      </w:r>
      <w:r w:rsidR="007D0FAD" w:rsidRPr="00A91B53">
        <w:rPr>
          <w:rFonts w:cs="Arial"/>
          <w:bCs/>
        </w:rPr>
        <w:t>s</w:t>
      </w:r>
      <w:r w:rsidR="0019372E" w:rsidRPr="00A91B53">
        <w:rPr>
          <w:rFonts w:cs="Arial"/>
          <w:bCs/>
        </w:rPr>
        <w:t xml:space="preserve"> e recreativa</w:t>
      </w:r>
      <w:r w:rsidR="007D0FAD" w:rsidRPr="00A91B53">
        <w:rPr>
          <w:rFonts w:cs="Arial"/>
          <w:bCs/>
        </w:rPr>
        <w:t>s</w:t>
      </w:r>
      <w:r w:rsidR="0019372E" w:rsidRPr="00A91B53">
        <w:rPr>
          <w:rFonts w:cs="Arial"/>
        </w:rPr>
        <w:t xml:space="preserve"> com caráter sócio educativo.</w:t>
      </w:r>
    </w:p>
    <w:p w:rsidR="0019372E" w:rsidRPr="0051168C" w:rsidRDefault="002A24DD" w:rsidP="00A91B53">
      <w:pPr>
        <w:ind w:left="708"/>
        <w:rPr>
          <w:rFonts w:cs="Arial"/>
        </w:rPr>
      </w:pPr>
      <w:r w:rsidRPr="00A91B53">
        <w:rPr>
          <w:rFonts w:cs="Arial"/>
          <w:b/>
        </w:rPr>
        <w:t>1.5</w:t>
      </w:r>
      <w:r w:rsidR="002C150F" w:rsidRPr="00A91B53">
        <w:rPr>
          <w:rFonts w:cs="Arial"/>
          <w:b/>
        </w:rPr>
        <w:t>.2.</w:t>
      </w:r>
      <w:r w:rsidR="002C150F" w:rsidRPr="00A91B53">
        <w:rPr>
          <w:rFonts w:cs="Arial"/>
        </w:rPr>
        <w:t xml:space="preserve"> </w:t>
      </w:r>
      <w:r w:rsidR="0019372E" w:rsidRPr="00A91B53">
        <w:rPr>
          <w:rFonts w:cs="Arial"/>
        </w:rPr>
        <w:t xml:space="preserve">As turmas </w:t>
      </w:r>
      <w:r w:rsidR="00C01C7A">
        <w:rPr>
          <w:rFonts w:cs="Arial"/>
        </w:rPr>
        <w:t>poderão</w:t>
      </w:r>
      <w:r w:rsidR="0019372E" w:rsidRPr="00A91B53">
        <w:rPr>
          <w:rFonts w:cs="Arial"/>
        </w:rPr>
        <w:t xml:space="preserve"> participar de festivais, torneios e</w:t>
      </w:r>
      <w:r w:rsidR="007D0FAD" w:rsidRPr="00A91B53">
        <w:rPr>
          <w:rFonts w:cs="Arial"/>
        </w:rPr>
        <w:t xml:space="preserve"> campeonatos esportivos e </w:t>
      </w:r>
      <w:proofErr w:type="spellStart"/>
      <w:r w:rsidR="007D0FAD" w:rsidRPr="00A91B53">
        <w:rPr>
          <w:rFonts w:cs="Arial"/>
        </w:rPr>
        <w:t>sócio-</w:t>
      </w:r>
      <w:r w:rsidR="0019372E" w:rsidRPr="00A91B53">
        <w:rPr>
          <w:rFonts w:cs="Arial"/>
        </w:rPr>
        <w:t>recreativos</w:t>
      </w:r>
      <w:proofErr w:type="spellEnd"/>
      <w:r w:rsidR="0019372E" w:rsidRPr="00A91B53">
        <w:rPr>
          <w:rFonts w:cs="Arial"/>
        </w:rPr>
        <w:t xml:space="preserve"> organizados pela Coordenadoria do Programa</w:t>
      </w:r>
      <w:r w:rsidR="004135F9">
        <w:rPr>
          <w:rFonts w:cs="Arial"/>
        </w:rPr>
        <w:t xml:space="preserve"> e </w:t>
      </w:r>
      <w:r w:rsidR="004135F9" w:rsidRPr="005C4745">
        <w:rPr>
          <w:rFonts w:cs="Arial"/>
          <w:shd w:val="clear" w:color="auto" w:fill="FFFFFF"/>
        </w:rPr>
        <w:t>/ ou entidades competentes</w:t>
      </w:r>
      <w:r w:rsidR="0019372E" w:rsidRPr="005C4745">
        <w:rPr>
          <w:rFonts w:cs="Arial"/>
          <w:shd w:val="clear" w:color="auto" w:fill="FFFFFF"/>
        </w:rPr>
        <w:t>.</w:t>
      </w:r>
    </w:p>
    <w:p w:rsidR="0019372E" w:rsidRPr="00A91B53" w:rsidRDefault="0019372E" w:rsidP="00A91B53">
      <w:pPr>
        <w:rPr>
          <w:rFonts w:cs="Arial"/>
        </w:rPr>
      </w:pPr>
    </w:p>
    <w:p w:rsidR="0019372E" w:rsidRPr="00A91B53" w:rsidRDefault="002A24DD" w:rsidP="00A91B53">
      <w:pPr>
        <w:rPr>
          <w:rFonts w:cs="Arial"/>
          <w:b/>
        </w:rPr>
      </w:pPr>
      <w:r w:rsidRPr="00A91B53">
        <w:rPr>
          <w:rFonts w:cs="Arial"/>
          <w:b/>
        </w:rPr>
        <w:t>1.6</w:t>
      </w:r>
      <w:r w:rsidR="001C64BF" w:rsidRPr="00A91B53">
        <w:rPr>
          <w:rFonts w:cs="Arial"/>
          <w:b/>
        </w:rPr>
        <w:t xml:space="preserve">. </w:t>
      </w:r>
      <w:r w:rsidR="0019372E" w:rsidRPr="00A91B53">
        <w:rPr>
          <w:rFonts w:cs="Arial"/>
          <w:b/>
        </w:rPr>
        <w:t>Atividades</w:t>
      </w:r>
    </w:p>
    <w:p w:rsidR="000B0C17" w:rsidRDefault="000B0C17" w:rsidP="00A91B53">
      <w:pPr>
        <w:ind w:left="705"/>
        <w:rPr>
          <w:rFonts w:cs="Arial"/>
          <w:b/>
        </w:rPr>
      </w:pPr>
    </w:p>
    <w:p w:rsidR="00CD2973" w:rsidRPr="00A91B53" w:rsidRDefault="002A24DD" w:rsidP="00A91B53">
      <w:pPr>
        <w:ind w:left="705"/>
        <w:rPr>
          <w:rFonts w:cs="Arial"/>
        </w:rPr>
      </w:pPr>
      <w:r w:rsidRPr="00A91B53">
        <w:rPr>
          <w:rFonts w:cs="Arial"/>
          <w:b/>
        </w:rPr>
        <w:t>1.6</w:t>
      </w:r>
      <w:r w:rsidR="001C64BF" w:rsidRPr="00A91B53">
        <w:rPr>
          <w:rFonts w:cs="Arial"/>
          <w:b/>
        </w:rPr>
        <w:t>.1.</w:t>
      </w:r>
      <w:r w:rsidR="000A6FB1" w:rsidRPr="00A91B53">
        <w:rPr>
          <w:rFonts w:cs="Arial"/>
          <w:b/>
        </w:rPr>
        <w:t xml:space="preserve"> </w:t>
      </w:r>
      <w:r w:rsidR="00B75ECE" w:rsidRPr="005C4745">
        <w:rPr>
          <w:rFonts w:cs="Arial"/>
          <w:shd w:val="clear" w:color="auto" w:fill="FFFFFF"/>
        </w:rPr>
        <w:t xml:space="preserve">Cada </w:t>
      </w:r>
      <w:r w:rsidR="00CD2973" w:rsidRPr="005C4745">
        <w:rPr>
          <w:rFonts w:cs="Arial"/>
          <w:shd w:val="clear" w:color="auto" w:fill="FFFFFF"/>
        </w:rPr>
        <w:t xml:space="preserve">aula </w:t>
      </w:r>
      <w:r w:rsidR="00A4661E" w:rsidRPr="005C4745">
        <w:rPr>
          <w:rFonts w:cs="Arial"/>
          <w:shd w:val="clear" w:color="auto" w:fill="FFFFFF"/>
        </w:rPr>
        <w:t>t</w:t>
      </w:r>
      <w:r w:rsidR="002F1B51" w:rsidRPr="005C4745">
        <w:rPr>
          <w:rFonts w:cs="Arial"/>
          <w:shd w:val="clear" w:color="auto" w:fill="FFFFFF"/>
        </w:rPr>
        <w:t>erá a duração de 01 (uma</w:t>
      </w:r>
      <w:r w:rsidR="00A30136">
        <w:rPr>
          <w:rFonts w:cs="Arial"/>
          <w:shd w:val="clear" w:color="auto" w:fill="FFFFFF"/>
        </w:rPr>
        <w:t>) hora</w:t>
      </w:r>
      <w:r w:rsidR="00C01C7A">
        <w:rPr>
          <w:rFonts w:cs="Arial"/>
          <w:shd w:val="clear" w:color="auto" w:fill="FFFFFF"/>
        </w:rPr>
        <w:t>.</w:t>
      </w:r>
    </w:p>
    <w:p w:rsidR="00131512" w:rsidRDefault="002A24DD" w:rsidP="00A91B53">
      <w:pPr>
        <w:ind w:left="708" w:firstLine="12"/>
        <w:rPr>
          <w:rFonts w:cs="Arial"/>
        </w:rPr>
      </w:pPr>
      <w:r w:rsidRPr="001A12D9">
        <w:rPr>
          <w:rFonts w:cs="Arial"/>
          <w:b/>
        </w:rPr>
        <w:t>1.6</w:t>
      </w:r>
      <w:r w:rsidR="000A6FB1" w:rsidRPr="001A12D9">
        <w:rPr>
          <w:rFonts w:cs="Arial"/>
          <w:b/>
        </w:rPr>
        <w:t>.2</w:t>
      </w:r>
      <w:r w:rsidR="001C64BF" w:rsidRPr="001A12D9">
        <w:rPr>
          <w:rFonts w:cs="Arial"/>
        </w:rPr>
        <w:t>.</w:t>
      </w:r>
      <w:r w:rsidR="00131512" w:rsidRPr="001A12D9">
        <w:rPr>
          <w:rFonts w:cs="Arial"/>
        </w:rPr>
        <w:t xml:space="preserve"> </w:t>
      </w:r>
      <w:r w:rsidR="00BE1C8D" w:rsidRPr="001A12D9">
        <w:rPr>
          <w:rFonts w:cs="Arial"/>
        </w:rPr>
        <w:t>Cada unida</w:t>
      </w:r>
      <w:r w:rsidR="009E54A8" w:rsidRPr="001A12D9">
        <w:rPr>
          <w:rFonts w:cs="Arial"/>
        </w:rPr>
        <w:t>de receberá</w:t>
      </w:r>
      <w:r w:rsidR="00BE1C8D" w:rsidRPr="001A12D9">
        <w:rPr>
          <w:rFonts w:cs="Arial"/>
        </w:rPr>
        <w:t xml:space="preserve"> </w:t>
      </w:r>
      <w:r w:rsidR="009E54A8" w:rsidRPr="001A12D9">
        <w:rPr>
          <w:rFonts w:cs="Arial"/>
        </w:rPr>
        <w:t>0</w:t>
      </w:r>
      <w:r w:rsidR="004135F9" w:rsidRPr="001A12D9">
        <w:rPr>
          <w:rFonts w:cs="Arial"/>
        </w:rPr>
        <w:t>2</w:t>
      </w:r>
      <w:r w:rsidR="00BE1C8D" w:rsidRPr="001A12D9">
        <w:rPr>
          <w:rFonts w:cs="Arial"/>
        </w:rPr>
        <w:t xml:space="preserve"> </w:t>
      </w:r>
      <w:r w:rsidR="009E54A8" w:rsidRPr="001A12D9">
        <w:rPr>
          <w:rFonts w:cs="Arial"/>
        </w:rPr>
        <w:t>(</w:t>
      </w:r>
      <w:r w:rsidR="004135F9" w:rsidRPr="001A12D9">
        <w:rPr>
          <w:rFonts w:cs="Arial"/>
        </w:rPr>
        <w:t>duas</w:t>
      </w:r>
      <w:r w:rsidR="009E54A8" w:rsidRPr="001A12D9">
        <w:rPr>
          <w:rFonts w:cs="Arial"/>
        </w:rPr>
        <w:t xml:space="preserve">) </w:t>
      </w:r>
      <w:r w:rsidR="00BE1C8D" w:rsidRPr="001A12D9">
        <w:rPr>
          <w:rFonts w:cs="Arial"/>
        </w:rPr>
        <w:t>t</w:t>
      </w:r>
      <w:r w:rsidR="0051168C" w:rsidRPr="001A12D9">
        <w:rPr>
          <w:rFonts w:cs="Arial"/>
        </w:rPr>
        <w:t>urmas</w:t>
      </w:r>
      <w:r w:rsidR="00BE2C40" w:rsidRPr="001A12D9">
        <w:rPr>
          <w:rFonts w:cs="Arial"/>
        </w:rPr>
        <w:t xml:space="preserve"> ou de acordo com a demanda</w:t>
      </w:r>
      <w:r w:rsidR="008D5E4B">
        <w:rPr>
          <w:rFonts w:cs="Arial"/>
        </w:rPr>
        <w:t xml:space="preserve"> local</w:t>
      </w:r>
      <w:r w:rsidR="00131512">
        <w:rPr>
          <w:rFonts w:cs="Arial"/>
        </w:rPr>
        <w:t>.</w:t>
      </w:r>
    </w:p>
    <w:p w:rsidR="009E54A8" w:rsidRPr="0051168C" w:rsidRDefault="00131512" w:rsidP="00131512">
      <w:pPr>
        <w:ind w:left="1416" w:firstLine="12"/>
        <w:rPr>
          <w:rFonts w:cs="Arial"/>
        </w:rPr>
      </w:pPr>
      <w:r w:rsidRPr="00A91B53">
        <w:rPr>
          <w:rFonts w:cs="Arial"/>
          <w:b/>
        </w:rPr>
        <w:t>1.6.2.1</w:t>
      </w:r>
      <w:r w:rsidR="009466D8">
        <w:rPr>
          <w:rFonts w:cs="Arial"/>
          <w:b/>
        </w:rPr>
        <w:t xml:space="preserve">. </w:t>
      </w:r>
      <w:r w:rsidR="009466D8">
        <w:rPr>
          <w:rFonts w:cs="Arial"/>
          <w:shd w:val="clear" w:color="auto" w:fill="FFFFFF"/>
        </w:rPr>
        <w:t>E</w:t>
      </w:r>
      <w:r w:rsidR="0051168C" w:rsidRPr="005C4745">
        <w:rPr>
          <w:rFonts w:cs="Arial"/>
          <w:shd w:val="clear" w:color="auto" w:fill="FFFFFF"/>
        </w:rPr>
        <w:t>m alguns equipamentos as turmas</w:t>
      </w:r>
      <w:r w:rsidRPr="005C4745">
        <w:rPr>
          <w:rFonts w:cs="Arial"/>
          <w:shd w:val="clear" w:color="auto" w:fill="FFFFFF"/>
        </w:rPr>
        <w:t xml:space="preserve"> </w:t>
      </w:r>
      <w:r w:rsidR="0051168C" w:rsidRPr="005C4745">
        <w:rPr>
          <w:rFonts w:cs="Arial"/>
          <w:shd w:val="clear" w:color="auto" w:fill="FFFFFF"/>
        </w:rPr>
        <w:t>serão montadas</w:t>
      </w:r>
      <w:r w:rsidR="000B0C17">
        <w:rPr>
          <w:rFonts w:cs="Arial"/>
          <w:shd w:val="clear" w:color="auto" w:fill="FFFFFF"/>
        </w:rPr>
        <w:t>,</w:t>
      </w:r>
      <w:r w:rsidR="0051168C" w:rsidRPr="005C4745">
        <w:rPr>
          <w:rFonts w:cs="Arial"/>
          <w:shd w:val="clear" w:color="auto" w:fill="FFFFFF"/>
        </w:rPr>
        <w:t xml:space="preserve"> considerando a demanda</w:t>
      </w:r>
      <w:r w:rsidR="009466D8">
        <w:rPr>
          <w:rFonts w:cs="Arial"/>
          <w:shd w:val="clear" w:color="auto" w:fill="FFFFFF"/>
        </w:rPr>
        <w:t xml:space="preserve"> local como segue </w:t>
      </w:r>
      <w:r w:rsidR="00951632">
        <w:rPr>
          <w:rFonts w:cs="Arial"/>
          <w:shd w:val="clear" w:color="auto" w:fill="FFFFFF"/>
        </w:rPr>
        <w:t>a clá</w:t>
      </w:r>
      <w:r w:rsidR="00BE2C40" w:rsidRPr="005C4745">
        <w:rPr>
          <w:rFonts w:cs="Arial"/>
          <w:shd w:val="clear" w:color="auto" w:fill="FFFFFF"/>
        </w:rPr>
        <w:t>usula 1.6.3</w:t>
      </w:r>
      <w:r w:rsidR="005A1CE6">
        <w:rPr>
          <w:rFonts w:cs="Arial"/>
          <w:shd w:val="clear" w:color="auto" w:fill="FFFFFF"/>
        </w:rPr>
        <w:t>.</w:t>
      </w:r>
    </w:p>
    <w:p w:rsidR="009E54A8" w:rsidRDefault="002A24DD" w:rsidP="00A91B53">
      <w:pPr>
        <w:ind w:left="1416"/>
        <w:rPr>
          <w:rFonts w:cs="Arial"/>
        </w:rPr>
      </w:pPr>
      <w:r w:rsidRPr="00A91B53">
        <w:rPr>
          <w:rFonts w:cs="Arial"/>
          <w:b/>
        </w:rPr>
        <w:t>1.6</w:t>
      </w:r>
      <w:r w:rsidR="009E54A8" w:rsidRPr="00A91B53">
        <w:rPr>
          <w:rFonts w:cs="Arial"/>
          <w:b/>
        </w:rPr>
        <w:t>.2.</w:t>
      </w:r>
      <w:r w:rsidR="00131512">
        <w:rPr>
          <w:rFonts w:cs="Arial"/>
          <w:b/>
        </w:rPr>
        <w:t>2</w:t>
      </w:r>
      <w:r w:rsidR="001C64BF" w:rsidRPr="00A91B53">
        <w:rPr>
          <w:rFonts w:cs="Arial"/>
          <w:b/>
        </w:rPr>
        <w:t>.</w:t>
      </w:r>
      <w:r w:rsidR="009E54A8" w:rsidRPr="00A91B53">
        <w:rPr>
          <w:rFonts w:cs="Arial"/>
        </w:rPr>
        <w:t xml:space="preserve"> </w:t>
      </w:r>
      <w:r w:rsidR="009466D8">
        <w:rPr>
          <w:rFonts w:cs="Arial"/>
        </w:rPr>
        <w:t xml:space="preserve"> </w:t>
      </w:r>
      <w:r w:rsidR="000C6A46">
        <w:rPr>
          <w:rFonts w:cs="Arial"/>
        </w:rPr>
        <w:t xml:space="preserve">As </w:t>
      </w:r>
      <w:r w:rsidR="00BE1C8D" w:rsidRPr="00A91B53">
        <w:rPr>
          <w:rFonts w:cs="Arial"/>
        </w:rPr>
        <w:t xml:space="preserve">turmas </w:t>
      </w:r>
      <w:r w:rsidR="009E54A8" w:rsidRPr="00A91B53">
        <w:rPr>
          <w:rFonts w:cs="Arial"/>
        </w:rPr>
        <w:t>acontecerão durante a semana</w:t>
      </w:r>
      <w:r w:rsidR="00BE1C8D" w:rsidRPr="00A91B53">
        <w:rPr>
          <w:rFonts w:cs="Arial"/>
        </w:rPr>
        <w:t xml:space="preserve"> com </w:t>
      </w:r>
      <w:r w:rsidR="000E7BAC" w:rsidRPr="00A91B53">
        <w:rPr>
          <w:rFonts w:cs="Arial"/>
        </w:rPr>
        <w:t>frequência</w:t>
      </w:r>
      <w:r w:rsidR="00BE1C8D" w:rsidRPr="00A91B53">
        <w:rPr>
          <w:rFonts w:cs="Arial"/>
        </w:rPr>
        <w:t xml:space="preserve"> </w:t>
      </w:r>
      <w:r w:rsidR="009E54A8" w:rsidRPr="00A91B53">
        <w:rPr>
          <w:rFonts w:cs="Arial"/>
        </w:rPr>
        <w:t xml:space="preserve">de </w:t>
      </w:r>
      <w:r w:rsidR="000E7BAC">
        <w:rPr>
          <w:rFonts w:cs="Arial"/>
        </w:rPr>
        <w:t>2 (</w:t>
      </w:r>
      <w:r w:rsidR="009E54A8" w:rsidRPr="00A91B53">
        <w:rPr>
          <w:rFonts w:cs="Arial"/>
        </w:rPr>
        <w:t>duas</w:t>
      </w:r>
      <w:r w:rsidR="000E7BAC">
        <w:rPr>
          <w:rFonts w:cs="Arial"/>
        </w:rPr>
        <w:t>)</w:t>
      </w:r>
      <w:r w:rsidR="009E54A8" w:rsidRPr="00A91B53">
        <w:rPr>
          <w:rFonts w:cs="Arial"/>
        </w:rPr>
        <w:t xml:space="preserve"> vezes, obrigatoriamente, </w:t>
      </w:r>
      <w:r w:rsidR="004135F9">
        <w:rPr>
          <w:rFonts w:cs="Arial"/>
        </w:rPr>
        <w:t xml:space="preserve">e </w:t>
      </w:r>
      <w:r w:rsidR="009E54A8" w:rsidRPr="00A91B53">
        <w:rPr>
          <w:rFonts w:cs="Arial"/>
        </w:rPr>
        <w:t xml:space="preserve">em dias </w:t>
      </w:r>
      <w:r w:rsidR="006E7440" w:rsidRPr="00A91B53">
        <w:rPr>
          <w:rFonts w:cs="Arial"/>
        </w:rPr>
        <w:t>alternados.</w:t>
      </w:r>
      <w:r w:rsidR="009E54A8" w:rsidRPr="00A91B53">
        <w:rPr>
          <w:rFonts w:cs="Arial"/>
        </w:rPr>
        <w:t xml:space="preserve"> </w:t>
      </w:r>
    </w:p>
    <w:p w:rsidR="00C01C7A" w:rsidRDefault="00C01C7A" w:rsidP="00C01C7A">
      <w:pPr>
        <w:ind w:left="2124"/>
        <w:rPr>
          <w:rFonts w:cs="Arial"/>
        </w:rPr>
      </w:pPr>
      <w:r w:rsidRPr="00C01C7A">
        <w:rPr>
          <w:rFonts w:cs="Arial"/>
          <w:b/>
        </w:rPr>
        <w:t>1.6.2.2.1</w:t>
      </w:r>
      <w:r w:rsidR="00795DBF">
        <w:rPr>
          <w:rFonts w:cs="Arial"/>
          <w:b/>
        </w:rPr>
        <w:t>.</w:t>
      </w:r>
      <w:r w:rsidR="00795DBF">
        <w:rPr>
          <w:rFonts w:cs="Arial"/>
        </w:rPr>
        <w:t xml:space="preserve"> N</w:t>
      </w:r>
      <w:r>
        <w:rPr>
          <w:rFonts w:cs="Arial"/>
        </w:rPr>
        <w:t xml:space="preserve">os </w:t>
      </w:r>
      <w:proofErr w:type="spellStart"/>
      <w:r>
        <w:rPr>
          <w:rFonts w:cs="Arial"/>
        </w:rPr>
        <w:t>CEU’s</w:t>
      </w:r>
      <w:proofErr w:type="spellEnd"/>
      <w:r>
        <w:rPr>
          <w:rFonts w:cs="Arial"/>
        </w:rPr>
        <w:t xml:space="preserve"> a terceira turma será realizada aos sábado</w:t>
      </w:r>
      <w:r w:rsidR="00795DBF">
        <w:rPr>
          <w:rFonts w:cs="Arial"/>
        </w:rPr>
        <w:t>s</w:t>
      </w:r>
      <w:r w:rsidR="005A1CE6">
        <w:rPr>
          <w:rFonts w:cs="Arial"/>
        </w:rPr>
        <w:t>.</w:t>
      </w:r>
    </w:p>
    <w:p w:rsidR="00C01C7A" w:rsidRDefault="00C01C7A" w:rsidP="00C01C7A">
      <w:pPr>
        <w:ind w:left="2124"/>
        <w:rPr>
          <w:rFonts w:cs="Arial"/>
        </w:rPr>
      </w:pPr>
      <w:r w:rsidRPr="00C01C7A">
        <w:rPr>
          <w:rFonts w:cs="Arial"/>
          <w:b/>
        </w:rPr>
        <w:t>1.6.2.2.2</w:t>
      </w:r>
      <w:r w:rsidR="00795DBF">
        <w:rPr>
          <w:rFonts w:cs="Arial"/>
          <w:b/>
        </w:rPr>
        <w:t xml:space="preserve">. </w:t>
      </w:r>
      <w:r w:rsidR="00795DBF" w:rsidRPr="00795DBF">
        <w:rPr>
          <w:rFonts w:cs="Arial"/>
        </w:rPr>
        <w:t>A</w:t>
      </w:r>
      <w:r w:rsidR="00795DBF">
        <w:rPr>
          <w:rFonts w:cs="Arial"/>
        </w:rPr>
        <w:t xml:space="preserve">s turmas </w:t>
      </w:r>
      <w:r w:rsidR="005A1CE6">
        <w:rPr>
          <w:rFonts w:cs="Arial"/>
        </w:rPr>
        <w:t xml:space="preserve">aos sábados terão a duração </w:t>
      </w:r>
      <w:r w:rsidR="00795DBF">
        <w:rPr>
          <w:rFonts w:cs="Arial"/>
        </w:rPr>
        <w:t>de 1 hora.</w:t>
      </w:r>
    </w:p>
    <w:p w:rsidR="00185816" w:rsidRDefault="00795DBF" w:rsidP="001166C8">
      <w:pPr>
        <w:ind w:left="2124"/>
        <w:rPr>
          <w:rFonts w:cs="Arial"/>
        </w:rPr>
      </w:pPr>
      <w:r>
        <w:rPr>
          <w:rFonts w:cs="Arial"/>
          <w:b/>
        </w:rPr>
        <w:t xml:space="preserve">1.6.2.2.3. </w:t>
      </w:r>
      <w:r w:rsidRPr="00795DBF">
        <w:rPr>
          <w:rFonts w:cs="Arial"/>
        </w:rPr>
        <w:t xml:space="preserve">Caso não tenha demanda </w:t>
      </w:r>
      <w:r w:rsidR="00185816">
        <w:rPr>
          <w:rFonts w:cs="Arial"/>
        </w:rPr>
        <w:t>a t</w:t>
      </w:r>
      <w:r w:rsidRPr="00795DBF">
        <w:rPr>
          <w:rFonts w:cs="Arial"/>
        </w:rPr>
        <w:t>urma</w:t>
      </w:r>
      <w:r w:rsidR="002E52BA">
        <w:rPr>
          <w:rFonts w:cs="Arial"/>
        </w:rPr>
        <w:t xml:space="preserve"> do s</w:t>
      </w:r>
      <w:r w:rsidR="00185816">
        <w:rPr>
          <w:rFonts w:cs="Arial"/>
        </w:rPr>
        <w:t>ábado</w:t>
      </w:r>
      <w:r w:rsidRPr="00795DBF">
        <w:rPr>
          <w:rFonts w:cs="Arial"/>
        </w:rPr>
        <w:t xml:space="preserve"> poderá ser remanejada para dia da semana mantendo a mesma frequência</w:t>
      </w:r>
    </w:p>
    <w:p w:rsidR="001166C8" w:rsidRPr="001166C8" w:rsidRDefault="001166C8" w:rsidP="001166C8">
      <w:pPr>
        <w:ind w:left="2124"/>
        <w:rPr>
          <w:rFonts w:cs="Arial"/>
        </w:rPr>
      </w:pPr>
    </w:p>
    <w:p w:rsidR="004F2717" w:rsidRDefault="002A24DD" w:rsidP="00A91B53">
      <w:pPr>
        <w:ind w:left="720"/>
        <w:rPr>
          <w:rFonts w:cs="Arial"/>
        </w:rPr>
      </w:pPr>
      <w:r w:rsidRPr="005C4745">
        <w:rPr>
          <w:rFonts w:cs="Arial"/>
          <w:b/>
          <w:bCs/>
          <w:shd w:val="clear" w:color="auto" w:fill="FFFFFF"/>
        </w:rPr>
        <w:t>1.6</w:t>
      </w:r>
      <w:r w:rsidR="004B299D" w:rsidRPr="005C4745">
        <w:rPr>
          <w:rFonts w:cs="Arial"/>
          <w:b/>
          <w:bCs/>
          <w:shd w:val="clear" w:color="auto" w:fill="FFFFFF"/>
        </w:rPr>
        <w:t>.</w:t>
      </w:r>
      <w:r w:rsidR="000E7BAC" w:rsidRPr="005C4745">
        <w:rPr>
          <w:rFonts w:cs="Arial"/>
          <w:b/>
          <w:bCs/>
          <w:shd w:val="clear" w:color="auto" w:fill="FFFFFF"/>
        </w:rPr>
        <w:t>3</w:t>
      </w:r>
      <w:r w:rsidR="001C64BF" w:rsidRPr="005C4745">
        <w:rPr>
          <w:rFonts w:cs="Arial"/>
          <w:shd w:val="clear" w:color="auto" w:fill="FFFFFF"/>
        </w:rPr>
        <w:t xml:space="preserve">. </w:t>
      </w:r>
      <w:r w:rsidR="00B03D66" w:rsidRPr="005C4745">
        <w:rPr>
          <w:rFonts w:cs="Arial"/>
          <w:shd w:val="clear" w:color="auto" w:fill="FFFFFF"/>
        </w:rPr>
        <w:tab/>
      </w:r>
      <w:r w:rsidR="00216FB7" w:rsidRPr="00A91B53">
        <w:rPr>
          <w:rFonts w:cs="Arial"/>
        </w:rPr>
        <w:t xml:space="preserve"> </w:t>
      </w:r>
      <w:r w:rsidR="00E5634B" w:rsidRPr="00A91B53">
        <w:rPr>
          <w:rFonts w:cs="Arial"/>
        </w:rPr>
        <w:t>Os locais de execução dos serviços estão discrimina</w:t>
      </w:r>
      <w:r w:rsidR="00942C53" w:rsidRPr="00A91B53">
        <w:rPr>
          <w:rFonts w:cs="Arial"/>
        </w:rPr>
        <w:t>dos por</w:t>
      </w:r>
      <w:r w:rsidR="00D46F19">
        <w:rPr>
          <w:rFonts w:cs="Arial"/>
        </w:rPr>
        <w:t xml:space="preserve"> </w:t>
      </w:r>
      <w:r w:rsidR="00942C53" w:rsidRPr="00A91B53">
        <w:rPr>
          <w:rFonts w:cs="Arial"/>
        </w:rPr>
        <w:t xml:space="preserve">grupamentos. </w:t>
      </w:r>
    </w:p>
    <w:p w:rsidR="00E5634B" w:rsidRDefault="004F2717" w:rsidP="004F2717">
      <w:pPr>
        <w:ind w:left="1416"/>
        <w:rPr>
          <w:rFonts w:cs="Arial"/>
        </w:rPr>
      </w:pPr>
      <w:r>
        <w:rPr>
          <w:rFonts w:cs="Arial"/>
          <w:b/>
          <w:bCs/>
          <w:shd w:val="clear" w:color="auto" w:fill="FFFFFF"/>
        </w:rPr>
        <w:t>1.6.3.1</w:t>
      </w:r>
      <w:r w:rsidR="00CD070C">
        <w:rPr>
          <w:rFonts w:cs="Arial"/>
          <w:b/>
          <w:bCs/>
          <w:shd w:val="clear" w:color="auto" w:fill="FFFFFF"/>
        </w:rPr>
        <w:t>.</w:t>
      </w:r>
      <w:r>
        <w:rPr>
          <w:rFonts w:cs="Arial"/>
          <w:b/>
          <w:bCs/>
          <w:shd w:val="clear" w:color="auto" w:fill="FFFFFF"/>
        </w:rPr>
        <w:t xml:space="preserve"> </w:t>
      </w:r>
      <w:r w:rsidR="00E5634B" w:rsidRPr="00A91B53">
        <w:rPr>
          <w:rFonts w:cs="Arial"/>
        </w:rPr>
        <w:t>A Confederação ou Federação pretendente poderá concorrer para os seguintes grupamentos, sem prejuízo do disposto no item 8.</w:t>
      </w:r>
      <w:r>
        <w:rPr>
          <w:rFonts w:cs="Arial"/>
        </w:rPr>
        <w:t>3</w:t>
      </w:r>
      <w:r w:rsidR="00E5634B" w:rsidRPr="00A91B53">
        <w:rPr>
          <w:rFonts w:cs="Arial"/>
        </w:rPr>
        <w:t>:</w:t>
      </w:r>
    </w:p>
    <w:p w:rsidR="005D5E36" w:rsidRPr="0007262E" w:rsidRDefault="005D5E36" w:rsidP="005D5E36">
      <w:pPr>
        <w:rPr>
          <w:b/>
          <w:vanish/>
        </w:rPr>
      </w:pPr>
    </w:p>
    <w:p w:rsidR="00F37F60" w:rsidRDefault="00795DBF" w:rsidP="00A91B53">
      <w:pPr>
        <w:rPr>
          <w:rFonts w:cs="Arial"/>
          <w:b/>
          <w:sz w:val="22"/>
        </w:rPr>
      </w:pPr>
      <w:r w:rsidRPr="0007262E">
        <w:rPr>
          <w:rFonts w:cs="Arial"/>
          <w:b/>
          <w:sz w:val="22"/>
        </w:rPr>
        <w:t xml:space="preserve">Centros Esportivos, Balneários, Mini Balneários e Centros de Esporte e Lazer – </w:t>
      </w:r>
      <w:proofErr w:type="spellStart"/>
      <w:proofErr w:type="gramStart"/>
      <w:r w:rsidRPr="0007262E">
        <w:rPr>
          <w:rFonts w:cs="Arial"/>
          <w:b/>
          <w:sz w:val="22"/>
        </w:rPr>
        <w:t>CEL’s</w:t>
      </w:r>
      <w:proofErr w:type="spellEnd"/>
      <w:proofErr w:type="gramEnd"/>
    </w:p>
    <w:p w:rsidR="00E34C97" w:rsidRPr="0007262E" w:rsidRDefault="00E34C97" w:rsidP="00A91B53">
      <w:pPr>
        <w:rPr>
          <w:rFonts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2087"/>
        <w:gridCol w:w="5103"/>
        <w:gridCol w:w="1134"/>
      </w:tblGrid>
      <w:tr w:rsidR="007F6A07" w:rsidRPr="005D6A6F" w:rsidTr="007653E7">
        <w:trPr>
          <w:trHeight w:val="377"/>
          <w:jc w:val="center"/>
        </w:trPr>
        <w:tc>
          <w:tcPr>
            <w:tcW w:w="9889" w:type="dxa"/>
            <w:gridSpan w:val="4"/>
            <w:shd w:val="clear" w:color="auto" w:fill="BFBFBF"/>
            <w:vAlign w:val="center"/>
          </w:tcPr>
          <w:p w:rsidR="007F6A07" w:rsidRPr="005D6A6F" w:rsidRDefault="007F6A07" w:rsidP="007653E7">
            <w:pPr>
              <w:rPr>
                <w:rFonts w:ascii="Verdana" w:hAnsi="Verdana"/>
                <w:sz w:val="16"/>
                <w:szCs w:val="16"/>
              </w:rPr>
            </w:pPr>
            <w:r w:rsidRPr="005D6A6F">
              <w:rPr>
                <w:rFonts w:ascii="Verdana" w:hAnsi="Verdana"/>
                <w:b/>
                <w:sz w:val="16"/>
                <w:szCs w:val="16"/>
              </w:rPr>
              <w:t>BOXE</w:t>
            </w:r>
          </w:p>
        </w:tc>
      </w:tr>
      <w:tr w:rsidR="007F6A07" w:rsidRPr="005D6A6F" w:rsidTr="007653E7">
        <w:trPr>
          <w:jc w:val="center"/>
        </w:trPr>
        <w:tc>
          <w:tcPr>
            <w:tcW w:w="1565" w:type="dxa"/>
            <w:shd w:val="clear" w:color="auto" w:fill="D9D9D9"/>
            <w:vAlign w:val="center"/>
          </w:tcPr>
          <w:p w:rsidR="007F6A07" w:rsidRPr="005D6A6F" w:rsidRDefault="007F6A07" w:rsidP="007653E7">
            <w:pPr>
              <w:jc w:val="center"/>
              <w:rPr>
                <w:rFonts w:ascii="Verdana" w:hAnsi="Verdana"/>
                <w:sz w:val="16"/>
                <w:szCs w:val="16"/>
              </w:rPr>
            </w:pPr>
          </w:p>
        </w:tc>
        <w:tc>
          <w:tcPr>
            <w:tcW w:w="2087" w:type="dxa"/>
            <w:shd w:val="clear" w:color="auto" w:fill="D9D9D9"/>
          </w:tcPr>
          <w:p w:rsidR="007F6A07" w:rsidRPr="00476606" w:rsidRDefault="007F6A07" w:rsidP="007653E7">
            <w:pPr>
              <w:rPr>
                <w:rFonts w:ascii="Verdana" w:hAnsi="Verdana"/>
                <w:b/>
                <w:sz w:val="18"/>
                <w:szCs w:val="16"/>
              </w:rPr>
            </w:pPr>
            <w:r w:rsidRPr="00476606">
              <w:rPr>
                <w:rFonts w:ascii="Verdana" w:hAnsi="Verdana"/>
                <w:b/>
                <w:sz w:val="18"/>
                <w:szCs w:val="16"/>
              </w:rPr>
              <w:t>Centro Esportivo</w:t>
            </w:r>
          </w:p>
        </w:tc>
        <w:tc>
          <w:tcPr>
            <w:tcW w:w="5103" w:type="dxa"/>
            <w:shd w:val="clear" w:color="auto" w:fill="D9D9D9"/>
          </w:tcPr>
          <w:p w:rsidR="007F6A07" w:rsidRPr="00476606" w:rsidRDefault="007F6A07" w:rsidP="007653E7">
            <w:pPr>
              <w:rPr>
                <w:rFonts w:ascii="Verdana" w:hAnsi="Verdana"/>
                <w:b/>
                <w:sz w:val="18"/>
                <w:szCs w:val="16"/>
              </w:rPr>
            </w:pPr>
            <w:r w:rsidRPr="00476606">
              <w:rPr>
                <w:rFonts w:ascii="Verdana" w:hAnsi="Verdana"/>
                <w:b/>
                <w:sz w:val="18"/>
                <w:szCs w:val="16"/>
              </w:rPr>
              <w:t>Endereço</w:t>
            </w:r>
          </w:p>
        </w:tc>
        <w:tc>
          <w:tcPr>
            <w:tcW w:w="1134" w:type="dxa"/>
            <w:shd w:val="clear" w:color="auto" w:fill="D9D9D9"/>
          </w:tcPr>
          <w:p w:rsidR="007F6A07" w:rsidRPr="00476606" w:rsidRDefault="007F6A07" w:rsidP="007653E7">
            <w:pPr>
              <w:jc w:val="center"/>
              <w:rPr>
                <w:rFonts w:ascii="Verdana" w:hAnsi="Verdana"/>
                <w:b/>
                <w:sz w:val="18"/>
                <w:szCs w:val="16"/>
              </w:rPr>
            </w:pPr>
            <w:r w:rsidRPr="00476606">
              <w:rPr>
                <w:rFonts w:ascii="Verdana" w:hAnsi="Verdana"/>
                <w:b/>
                <w:sz w:val="18"/>
                <w:szCs w:val="16"/>
              </w:rPr>
              <w:t>Turmas</w:t>
            </w:r>
          </w:p>
        </w:tc>
      </w:tr>
      <w:tr w:rsidR="007F6A07" w:rsidRPr="005D6A6F" w:rsidTr="007653E7">
        <w:trPr>
          <w:trHeight w:val="227"/>
          <w:jc w:val="center"/>
        </w:trPr>
        <w:tc>
          <w:tcPr>
            <w:tcW w:w="1565" w:type="dxa"/>
            <w:vMerge w:val="restart"/>
            <w:vAlign w:val="center"/>
          </w:tcPr>
          <w:p w:rsidR="007F6A07" w:rsidRPr="005D6A6F" w:rsidRDefault="007F6A07" w:rsidP="007653E7">
            <w:pPr>
              <w:jc w:val="center"/>
              <w:rPr>
                <w:rFonts w:ascii="Verdana" w:hAnsi="Verdana"/>
                <w:sz w:val="16"/>
                <w:szCs w:val="16"/>
              </w:rPr>
            </w:pPr>
            <w:r>
              <w:rPr>
                <w:rFonts w:ascii="Verdana" w:hAnsi="Verdana"/>
                <w:sz w:val="16"/>
                <w:szCs w:val="16"/>
              </w:rPr>
              <w:t>01</w:t>
            </w:r>
          </w:p>
        </w:tc>
        <w:tc>
          <w:tcPr>
            <w:tcW w:w="2087" w:type="dxa"/>
            <w:shd w:val="clear" w:color="auto" w:fill="FFFFFF"/>
            <w:vAlign w:val="center"/>
          </w:tcPr>
          <w:p w:rsidR="007F6A07" w:rsidRPr="00EB0CAF" w:rsidRDefault="007F6A07" w:rsidP="007653E7">
            <w:pPr>
              <w:rPr>
                <w:rFonts w:ascii="Verdana" w:hAnsi="Verdana"/>
                <w:sz w:val="16"/>
                <w:szCs w:val="16"/>
              </w:rPr>
            </w:pPr>
            <w:r w:rsidRPr="00EB0CAF">
              <w:rPr>
                <w:rFonts w:ascii="Verdana" w:hAnsi="Verdana"/>
                <w:sz w:val="16"/>
                <w:szCs w:val="16"/>
              </w:rPr>
              <w:t>Barra Funda</w:t>
            </w:r>
          </w:p>
        </w:tc>
        <w:tc>
          <w:tcPr>
            <w:tcW w:w="5103" w:type="dxa"/>
            <w:shd w:val="clear" w:color="auto" w:fill="FFFFFF"/>
            <w:vAlign w:val="center"/>
          </w:tcPr>
          <w:p w:rsidR="007F6A07" w:rsidRPr="00EB0CAF" w:rsidRDefault="007F6A07" w:rsidP="007653E7">
            <w:pPr>
              <w:rPr>
                <w:rFonts w:ascii="Verdana" w:hAnsi="Verdana"/>
                <w:sz w:val="16"/>
                <w:szCs w:val="16"/>
              </w:rPr>
            </w:pPr>
            <w:r w:rsidRPr="00EB0CAF">
              <w:rPr>
                <w:rFonts w:ascii="Verdana" w:hAnsi="Verdana"/>
                <w:sz w:val="16"/>
                <w:szCs w:val="16"/>
              </w:rPr>
              <w:t>Rua Anhanguera, 484 – Barra Funda</w:t>
            </w:r>
          </w:p>
        </w:tc>
        <w:tc>
          <w:tcPr>
            <w:tcW w:w="1134" w:type="dxa"/>
            <w:shd w:val="clear" w:color="auto" w:fill="FFFFFF"/>
            <w:vAlign w:val="center"/>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r w:rsidR="007F6A07" w:rsidRPr="005D6A6F" w:rsidTr="007653E7">
        <w:trPr>
          <w:trHeight w:val="219"/>
          <w:jc w:val="center"/>
        </w:trPr>
        <w:tc>
          <w:tcPr>
            <w:tcW w:w="1565" w:type="dxa"/>
            <w:vMerge/>
            <w:vAlign w:val="center"/>
          </w:tcPr>
          <w:p w:rsidR="007F6A07" w:rsidRPr="005D6A6F" w:rsidRDefault="007F6A07" w:rsidP="007653E7">
            <w:pPr>
              <w:jc w:val="center"/>
              <w:rPr>
                <w:rFonts w:ascii="Verdana" w:hAnsi="Verdana"/>
                <w:sz w:val="16"/>
                <w:szCs w:val="16"/>
              </w:rPr>
            </w:pPr>
          </w:p>
        </w:tc>
        <w:tc>
          <w:tcPr>
            <w:tcW w:w="2087"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Freguesia do Ó</w:t>
            </w:r>
          </w:p>
        </w:tc>
        <w:tc>
          <w:tcPr>
            <w:tcW w:w="5103"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 xml:space="preserve">Rua </w:t>
            </w:r>
            <w:proofErr w:type="spellStart"/>
            <w:r w:rsidRPr="00EB0CAF">
              <w:rPr>
                <w:rFonts w:ascii="Verdana" w:hAnsi="Verdana"/>
                <w:sz w:val="16"/>
                <w:szCs w:val="16"/>
              </w:rPr>
              <w:t>Jacutiba</w:t>
            </w:r>
            <w:proofErr w:type="spellEnd"/>
            <w:r w:rsidRPr="00EB0CAF">
              <w:rPr>
                <w:rFonts w:ascii="Verdana" w:hAnsi="Verdana"/>
                <w:sz w:val="16"/>
                <w:szCs w:val="16"/>
              </w:rPr>
              <w:t>, 167 – Freguesia do Ó</w:t>
            </w:r>
          </w:p>
        </w:tc>
        <w:tc>
          <w:tcPr>
            <w:tcW w:w="1134" w:type="dxa"/>
            <w:shd w:val="clear" w:color="auto" w:fill="FFFFFF"/>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r w:rsidR="007F6A07" w:rsidRPr="005D6A6F" w:rsidTr="007653E7">
        <w:trPr>
          <w:trHeight w:val="219"/>
          <w:jc w:val="center"/>
        </w:trPr>
        <w:tc>
          <w:tcPr>
            <w:tcW w:w="1565" w:type="dxa"/>
            <w:vMerge/>
            <w:vAlign w:val="center"/>
          </w:tcPr>
          <w:p w:rsidR="007F6A07" w:rsidRPr="005D6A6F" w:rsidRDefault="007F6A07" w:rsidP="007653E7">
            <w:pPr>
              <w:jc w:val="center"/>
              <w:rPr>
                <w:rFonts w:ascii="Verdana" w:hAnsi="Verdana"/>
                <w:sz w:val="16"/>
                <w:szCs w:val="16"/>
              </w:rPr>
            </w:pPr>
          </w:p>
        </w:tc>
        <w:tc>
          <w:tcPr>
            <w:tcW w:w="2087"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Pirituba</w:t>
            </w:r>
          </w:p>
        </w:tc>
        <w:tc>
          <w:tcPr>
            <w:tcW w:w="5103"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Av. Agenor Couto Magalhães, 32 – Pirituba</w:t>
            </w:r>
          </w:p>
        </w:tc>
        <w:tc>
          <w:tcPr>
            <w:tcW w:w="1134" w:type="dxa"/>
            <w:shd w:val="clear" w:color="auto" w:fill="FFFFFF"/>
          </w:tcPr>
          <w:p w:rsidR="007F6A07" w:rsidRPr="00EB0CAF" w:rsidRDefault="007F6A07" w:rsidP="007653E7">
            <w:pPr>
              <w:jc w:val="center"/>
              <w:rPr>
                <w:rFonts w:ascii="Verdana" w:hAnsi="Verdana"/>
                <w:sz w:val="16"/>
                <w:szCs w:val="16"/>
              </w:rPr>
            </w:pPr>
            <w:r w:rsidRPr="00EB0CAF">
              <w:rPr>
                <w:rFonts w:ascii="Verdana" w:hAnsi="Verdana"/>
                <w:sz w:val="16"/>
                <w:szCs w:val="16"/>
              </w:rPr>
              <w:t>06</w:t>
            </w:r>
          </w:p>
        </w:tc>
      </w:tr>
      <w:tr w:rsidR="00347E9B" w:rsidRPr="005D6A6F" w:rsidTr="00FD7449">
        <w:trPr>
          <w:trHeight w:val="86"/>
          <w:jc w:val="center"/>
        </w:trPr>
        <w:tc>
          <w:tcPr>
            <w:tcW w:w="9889" w:type="dxa"/>
            <w:gridSpan w:val="4"/>
            <w:shd w:val="clear" w:color="auto" w:fill="A6A6A6"/>
            <w:vAlign w:val="center"/>
          </w:tcPr>
          <w:p w:rsidR="00347E9B" w:rsidRPr="005D6A6F" w:rsidRDefault="00347E9B" w:rsidP="007653E7">
            <w:pPr>
              <w:rPr>
                <w:rFonts w:ascii="Verdana" w:hAnsi="Verdana"/>
                <w:sz w:val="16"/>
                <w:szCs w:val="16"/>
              </w:rPr>
            </w:pPr>
          </w:p>
        </w:tc>
      </w:tr>
      <w:tr w:rsidR="007F6A07" w:rsidRPr="005D6A6F" w:rsidTr="007653E7">
        <w:trPr>
          <w:jc w:val="center"/>
        </w:trPr>
        <w:tc>
          <w:tcPr>
            <w:tcW w:w="1565" w:type="dxa"/>
            <w:vMerge w:val="restart"/>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02</w:t>
            </w:r>
          </w:p>
        </w:tc>
        <w:tc>
          <w:tcPr>
            <w:tcW w:w="2087"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Tatuapé</w:t>
            </w:r>
          </w:p>
        </w:tc>
        <w:tc>
          <w:tcPr>
            <w:tcW w:w="5103"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 xml:space="preserve">Rua Monte </w:t>
            </w:r>
            <w:proofErr w:type="spellStart"/>
            <w:r w:rsidRPr="00EB0CAF">
              <w:rPr>
                <w:rFonts w:ascii="Verdana" w:hAnsi="Verdana"/>
                <w:sz w:val="16"/>
                <w:szCs w:val="16"/>
              </w:rPr>
              <w:t>Serrat</w:t>
            </w:r>
            <w:proofErr w:type="spellEnd"/>
            <w:r w:rsidRPr="00EB0CAF">
              <w:rPr>
                <w:rFonts w:ascii="Verdana" w:hAnsi="Verdana"/>
                <w:sz w:val="16"/>
                <w:szCs w:val="16"/>
              </w:rPr>
              <w:t>, 230 – Tatuapé</w:t>
            </w:r>
          </w:p>
        </w:tc>
        <w:tc>
          <w:tcPr>
            <w:tcW w:w="1134" w:type="dxa"/>
            <w:shd w:val="clear" w:color="auto" w:fill="FFFFFF"/>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r w:rsidR="007F6A07" w:rsidRPr="005D6A6F" w:rsidTr="007653E7">
        <w:trPr>
          <w:jc w:val="center"/>
        </w:trPr>
        <w:tc>
          <w:tcPr>
            <w:tcW w:w="1565" w:type="dxa"/>
            <w:vMerge/>
            <w:vAlign w:val="center"/>
          </w:tcPr>
          <w:p w:rsidR="007F6A07" w:rsidRPr="005D6A6F" w:rsidRDefault="007F6A07" w:rsidP="007653E7">
            <w:pPr>
              <w:jc w:val="center"/>
              <w:rPr>
                <w:rFonts w:ascii="Verdana" w:hAnsi="Verdana"/>
                <w:sz w:val="16"/>
                <w:szCs w:val="16"/>
              </w:rPr>
            </w:pPr>
          </w:p>
        </w:tc>
        <w:tc>
          <w:tcPr>
            <w:tcW w:w="2087"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CERET</w:t>
            </w:r>
          </w:p>
        </w:tc>
        <w:tc>
          <w:tcPr>
            <w:tcW w:w="5103"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Rua Canuto de Abreu s/n – Tatuapé</w:t>
            </w:r>
          </w:p>
        </w:tc>
        <w:tc>
          <w:tcPr>
            <w:tcW w:w="1134" w:type="dxa"/>
            <w:shd w:val="clear" w:color="auto" w:fill="FFFFFF"/>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r w:rsidR="007F6A07" w:rsidRPr="005D6A6F" w:rsidTr="007653E7">
        <w:trPr>
          <w:trHeight w:val="183"/>
          <w:jc w:val="center"/>
        </w:trPr>
        <w:tc>
          <w:tcPr>
            <w:tcW w:w="1565" w:type="dxa"/>
            <w:vMerge/>
            <w:vAlign w:val="center"/>
          </w:tcPr>
          <w:p w:rsidR="007F6A07" w:rsidRPr="005D6A6F" w:rsidRDefault="007F6A07" w:rsidP="007653E7">
            <w:pPr>
              <w:jc w:val="center"/>
              <w:rPr>
                <w:rFonts w:ascii="Verdana" w:hAnsi="Verdana"/>
                <w:sz w:val="16"/>
                <w:szCs w:val="16"/>
              </w:rPr>
            </w:pPr>
          </w:p>
        </w:tc>
        <w:tc>
          <w:tcPr>
            <w:tcW w:w="2087"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Ermelino</w:t>
            </w:r>
          </w:p>
        </w:tc>
        <w:tc>
          <w:tcPr>
            <w:tcW w:w="5103"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Rua Reverendo João Euclides Pereira, 308 - Bairro: Jardim Matarazzo</w:t>
            </w:r>
          </w:p>
        </w:tc>
        <w:tc>
          <w:tcPr>
            <w:tcW w:w="1134" w:type="dxa"/>
            <w:shd w:val="clear" w:color="auto" w:fill="FFFFFF"/>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r w:rsidR="007F6A07" w:rsidRPr="005D6A6F" w:rsidTr="007653E7">
        <w:trPr>
          <w:jc w:val="center"/>
        </w:trPr>
        <w:tc>
          <w:tcPr>
            <w:tcW w:w="1565" w:type="dxa"/>
            <w:vMerge/>
            <w:vAlign w:val="center"/>
          </w:tcPr>
          <w:p w:rsidR="007F6A07" w:rsidRPr="005D6A6F" w:rsidRDefault="007F6A07" w:rsidP="007653E7">
            <w:pPr>
              <w:jc w:val="center"/>
              <w:rPr>
                <w:rFonts w:ascii="Verdana" w:hAnsi="Verdana"/>
                <w:sz w:val="16"/>
                <w:szCs w:val="16"/>
              </w:rPr>
            </w:pPr>
          </w:p>
        </w:tc>
        <w:tc>
          <w:tcPr>
            <w:tcW w:w="2087"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Guaianazes</w:t>
            </w:r>
          </w:p>
        </w:tc>
        <w:tc>
          <w:tcPr>
            <w:tcW w:w="5103"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Rua Professora Lucila Cerqueira, 194 - Guaianazes</w:t>
            </w:r>
          </w:p>
        </w:tc>
        <w:tc>
          <w:tcPr>
            <w:tcW w:w="1134" w:type="dxa"/>
            <w:shd w:val="clear" w:color="auto" w:fill="FFFFFF"/>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r w:rsidR="00347E9B" w:rsidRPr="005D6A6F" w:rsidTr="00FD7449">
        <w:trPr>
          <w:trHeight w:val="60"/>
          <w:jc w:val="center"/>
        </w:trPr>
        <w:tc>
          <w:tcPr>
            <w:tcW w:w="9889" w:type="dxa"/>
            <w:gridSpan w:val="4"/>
            <w:shd w:val="clear" w:color="auto" w:fill="A6A6A6"/>
            <w:vAlign w:val="center"/>
          </w:tcPr>
          <w:p w:rsidR="00347E9B" w:rsidRPr="005D6A6F" w:rsidRDefault="00347E9B" w:rsidP="007653E7">
            <w:pPr>
              <w:rPr>
                <w:rFonts w:ascii="Verdana" w:hAnsi="Verdana"/>
                <w:sz w:val="16"/>
                <w:szCs w:val="16"/>
              </w:rPr>
            </w:pPr>
          </w:p>
        </w:tc>
      </w:tr>
      <w:tr w:rsidR="007F6A07" w:rsidRPr="005D6A6F" w:rsidTr="007653E7">
        <w:trPr>
          <w:jc w:val="center"/>
        </w:trPr>
        <w:tc>
          <w:tcPr>
            <w:tcW w:w="1565" w:type="dxa"/>
            <w:vMerge w:val="restart"/>
            <w:shd w:val="clear" w:color="auto" w:fill="auto"/>
            <w:vAlign w:val="center"/>
          </w:tcPr>
          <w:p w:rsidR="007F6A07" w:rsidRDefault="007F6A07" w:rsidP="007653E7">
            <w:pPr>
              <w:jc w:val="center"/>
              <w:rPr>
                <w:rFonts w:ascii="Verdana" w:hAnsi="Verdana"/>
                <w:sz w:val="16"/>
                <w:szCs w:val="16"/>
              </w:rPr>
            </w:pPr>
          </w:p>
          <w:p w:rsidR="007F6A07" w:rsidRPr="005D6A6F" w:rsidRDefault="007F6A07" w:rsidP="007653E7">
            <w:pPr>
              <w:jc w:val="center"/>
              <w:rPr>
                <w:rFonts w:ascii="Verdana" w:hAnsi="Verdana"/>
                <w:sz w:val="16"/>
                <w:szCs w:val="16"/>
              </w:rPr>
            </w:pPr>
            <w:r w:rsidRPr="005D6A6F">
              <w:rPr>
                <w:rFonts w:ascii="Verdana" w:hAnsi="Verdana"/>
                <w:sz w:val="16"/>
                <w:szCs w:val="16"/>
              </w:rPr>
              <w:t>03</w:t>
            </w:r>
          </w:p>
          <w:p w:rsidR="007F6A07" w:rsidRPr="005D6A6F" w:rsidRDefault="007F6A07" w:rsidP="007653E7">
            <w:pPr>
              <w:jc w:val="center"/>
              <w:rPr>
                <w:rFonts w:ascii="Verdana" w:hAnsi="Verdana"/>
                <w:sz w:val="16"/>
                <w:szCs w:val="16"/>
              </w:rPr>
            </w:pPr>
          </w:p>
        </w:tc>
        <w:tc>
          <w:tcPr>
            <w:tcW w:w="2087"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Vila Maria</w:t>
            </w:r>
          </w:p>
        </w:tc>
        <w:tc>
          <w:tcPr>
            <w:tcW w:w="5103"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 xml:space="preserve">Pça. </w:t>
            </w:r>
            <w:proofErr w:type="spellStart"/>
            <w:r w:rsidRPr="00EB0CAF">
              <w:rPr>
                <w:rFonts w:ascii="Verdana" w:hAnsi="Verdana"/>
                <w:sz w:val="16"/>
                <w:szCs w:val="16"/>
              </w:rPr>
              <w:t>Janio</w:t>
            </w:r>
            <w:proofErr w:type="spellEnd"/>
            <w:r w:rsidRPr="00EB0CAF">
              <w:rPr>
                <w:rFonts w:ascii="Verdana" w:hAnsi="Verdana"/>
                <w:sz w:val="16"/>
                <w:szCs w:val="16"/>
              </w:rPr>
              <w:t xml:space="preserve"> da Silva Quadros, 150 – Vila Maria </w:t>
            </w:r>
          </w:p>
        </w:tc>
        <w:tc>
          <w:tcPr>
            <w:tcW w:w="1134" w:type="dxa"/>
            <w:shd w:val="clear" w:color="auto" w:fill="FFFFFF"/>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r w:rsidR="007F6A07" w:rsidRPr="005D6A6F" w:rsidTr="007653E7">
        <w:trPr>
          <w:jc w:val="center"/>
        </w:trPr>
        <w:tc>
          <w:tcPr>
            <w:tcW w:w="1565" w:type="dxa"/>
            <w:vMerge/>
            <w:shd w:val="clear" w:color="auto" w:fill="auto"/>
            <w:vAlign w:val="center"/>
          </w:tcPr>
          <w:p w:rsidR="007F6A07" w:rsidRPr="005D6A6F" w:rsidRDefault="007F6A07" w:rsidP="007653E7">
            <w:pPr>
              <w:jc w:val="center"/>
              <w:rPr>
                <w:rFonts w:ascii="Verdana" w:hAnsi="Verdana"/>
                <w:sz w:val="16"/>
                <w:szCs w:val="16"/>
              </w:rPr>
            </w:pPr>
          </w:p>
        </w:tc>
        <w:tc>
          <w:tcPr>
            <w:tcW w:w="2087"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Vila Guilherme</w:t>
            </w:r>
          </w:p>
        </w:tc>
        <w:tc>
          <w:tcPr>
            <w:tcW w:w="5103"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Avenida Guilherme, 1819 – Vila Guilherme</w:t>
            </w:r>
          </w:p>
        </w:tc>
        <w:tc>
          <w:tcPr>
            <w:tcW w:w="1134" w:type="dxa"/>
            <w:shd w:val="clear" w:color="auto" w:fill="FFFFFF"/>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r w:rsidR="007F6A07" w:rsidRPr="005D6A6F" w:rsidTr="007653E7">
        <w:trPr>
          <w:jc w:val="center"/>
        </w:trPr>
        <w:tc>
          <w:tcPr>
            <w:tcW w:w="1565" w:type="dxa"/>
            <w:vMerge/>
            <w:shd w:val="clear" w:color="auto" w:fill="auto"/>
          </w:tcPr>
          <w:p w:rsidR="007F6A07" w:rsidRPr="005D6A6F" w:rsidRDefault="007F6A07" w:rsidP="007653E7">
            <w:pPr>
              <w:rPr>
                <w:rFonts w:ascii="Verdana" w:hAnsi="Verdana"/>
                <w:sz w:val="16"/>
                <w:szCs w:val="16"/>
              </w:rPr>
            </w:pPr>
          </w:p>
        </w:tc>
        <w:tc>
          <w:tcPr>
            <w:tcW w:w="2087"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Santana</w:t>
            </w:r>
          </w:p>
        </w:tc>
        <w:tc>
          <w:tcPr>
            <w:tcW w:w="5103" w:type="dxa"/>
            <w:shd w:val="clear" w:color="auto" w:fill="FFFFFF"/>
          </w:tcPr>
          <w:p w:rsidR="007F6A07" w:rsidRPr="00EB0CAF" w:rsidRDefault="007F6A07" w:rsidP="007653E7">
            <w:pPr>
              <w:rPr>
                <w:rFonts w:ascii="Verdana" w:hAnsi="Verdana"/>
                <w:sz w:val="16"/>
                <w:szCs w:val="16"/>
              </w:rPr>
            </w:pPr>
            <w:r w:rsidRPr="00EB0CAF">
              <w:rPr>
                <w:rFonts w:ascii="Verdana" w:hAnsi="Verdana"/>
                <w:sz w:val="16"/>
                <w:szCs w:val="16"/>
              </w:rPr>
              <w:t>Rua Santos Dumont, 1318 – Santana</w:t>
            </w:r>
          </w:p>
        </w:tc>
        <w:tc>
          <w:tcPr>
            <w:tcW w:w="1134" w:type="dxa"/>
            <w:shd w:val="clear" w:color="auto" w:fill="FFFFFF"/>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r w:rsidR="007F6A07" w:rsidRPr="005D6A6F" w:rsidTr="007653E7">
        <w:trPr>
          <w:trHeight w:val="269"/>
          <w:jc w:val="center"/>
        </w:trPr>
        <w:tc>
          <w:tcPr>
            <w:tcW w:w="1565" w:type="dxa"/>
            <w:vMerge/>
            <w:shd w:val="clear" w:color="auto" w:fill="auto"/>
          </w:tcPr>
          <w:p w:rsidR="007F6A07" w:rsidRPr="005D6A6F" w:rsidRDefault="007F6A07" w:rsidP="007653E7">
            <w:pPr>
              <w:rPr>
                <w:rFonts w:ascii="Verdana" w:hAnsi="Verdana"/>
                <w:sz w:val="16"/>
                <w:szCs w:val="16"/>
              </w:rPr>
            </w:pPr>
          </w:p>
        </w:tc>
        <w:tc>
          <w:tcPr>
            <w:tcW w:w="2087" w:type="dxa"/>
            <w:shd w:val="clear" w:color="auto" w:fill="FFFFFF"/>
            <w:vAlign w:val="center"/>
          </w:tcPr>
          <w:p w:rsidR="007F6A07" w:rsidRPr="00EB0CAF" w:rsidRDefault="007F6A07" w:rsidP="007653E7">
            <w:pPr>
              <w:rPr>
                <w:rFonts w:ascii="Verdana" w:hAnsi="Verdana"/>
                <w:sz w:val="16"/>
                <w:szCs w:val="16"/>
              </w:rPr>
            </w:pPr>
            <w:r w:rsidRPr="00EB0CAF">
              <w:rPr>
                <w:rFonts w:ascii="Verdana" w:hAnsi="Verdana"/>
                <w:sz w:val="16"/>
                <w:szCs w:val="16"/>
              </w:rPr>
              <w:t>Cambuci</w:t>
            </w:r>
          </w:p>
        </w:tc>
        <w:tc>
          <w:tcPr>
            <w:tcW w:w="5103" w:type="dxa"/>
            <w:shd w:val="clear" w:color="auto" w:fill="FFFFFF"/>
            <w:vAlign w:val="center"/>
          </w:tcPr>
          <w:p w:rsidR="007F6A07" w:rsidRPr="00EB0CAF" w:rsidRDefault="007F6A07" w:rsidP="007653E7">
            <w:pPr>
              <w:rPr>
                <w:rFonts w:ascii="Verdana" w:hAnsi="Verdana"/>
                <w:sz w:val="16"/>
                <w:szCs w:val="16"/>
              </w:rPr>
            </w:pPr>
            <w:r w:rsidRPr="00EB0CAF">
              <w:rPr>
                <w:rFonts w:ascii="Verdana" w:hAnsi="Verdana"/>
                <w:sz w:val="16"/>
                <w:szCs w:val="16"/>
              </w:rPr>
              <w:t>Av. Lins de Vasconcelos, 804 – Cambuci</w:t>
            </w:r>
          </w:p>
        </w:tc>
        <w:tc>
          <w:tcPr>
            <w:tcW w:w="1134" w:type="dxa"/>
            <w:shd w:val="clear" w:color="auto" w:fill="FFFFFF"/>
            <w:vAlign w:val="center"/>
          </w:tcPr>
          <w:p w:rsidR="007F6A07" w:rsidRPr="00EB0CAF" w:rsidRDefault="007F6A07" w:rsidP="007653E7">
            <w:pPr>
              <w:jc w:val="center"/>
              <w:rPr>
                <w:rFonts w:ascii="Verdana" w:hAnsi="Verdana"/>
                <w:sz w:val="16"/>
                <w:szCs w:val="16"/>
              </w:rPr>
            </w:pPr>
            <w:r w:rsidRPr="00EB0CAF">
              <w:rPr>
                <w:rFonts w:ascii="Verdana" w:hAnsi="Verdana"/>
                <w:sz w:val="16"/>
                <w:szCs w:val="16"/>
              </w:rPr>
              <w:t>02</w:t>
            </w:r>
          </w:p>
        </w:tc>
      </w:tr>
    </w:tbl>
    <w:p w:rsidR="00E90F5E" w:rsidRDefault="00E90F5E" w:rsidP="00E90F5E"/>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2124"/>
        <w:gridCol w:w="5103"/>
        <w:gridCol w:w="1134"/>
      </w:tblGrid>
      <w:tr w:rsidR="007F6A07" w:rsidRPr="005D6A6F" w:rsidTr="00347E9B">
        <w:trPr>
          <w:trHeight w:val="212"/>
          <w:jc w:val="center"/>
        </w:trPr>
        <w:tc>
          <w:tcPr>
            <w:tcW w:w="9889" w:type="dxa"/>
            <w:gridSpan w:val="4"/>
            <w:shd w:val="clear" w:color="auto" w:fill="BFBFBF"/>
            <w:vAlign w:val="center"/>
          </w:tcPr>
          <w:p w:rsidR="007F6A07" w:rsidRPr="005D6A6F" w:rsidRDefault="007F6A07" w:rsidP="007653E7">
            <w:pPr>
              <w:rPr>
                <w:rFonts w:ascii="Verdana" w:hAnsi="Verdana"/>
                <w:sz w:val="16"/>
                <w:szCs w:val="16"/>
              </w:rPr>
            </w:pPr>
            <w:r w:rsidRPr="005D6A6F">
              <w:rPr>
                <w:rFonts w:ascii="Verdana" w:hAnsi="Verdana"/>
                <w:b/>
                <w:sz w:val="16"/>
                <w:szCs w:val="16"/>
              </w:rPr>
              <w:t>CAPOEIRA</w:t>
            </w:r>
          </w:p>
        </w:tc>
      </w:tr>
      <w:tr w:rsidR="007F6A07" w:rsidRPr="005D6A6F" w:rsidTr="007653E7">
        <w:trPr>
          <w:jc w:val="center"/>
        </w:trPr>
        <w:tc>
          <w:tcPr>
            <w:tcW w:w="1528" w:type="dxa"/>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476606" w:rsidRDefault="007F6A07" w:rsidP="007653E7">
            <w:pPr>
              <w:rPr>
                <w:rFonts w:ascii="Verdana" w:hAnsi="Verdana"/>
                <w:b/>
                <w:sz w:val="18"/>
                <w:szCs w:val="16"/>
              </w:rPr>
            </w:pPr>
            <w:r w:rsidRPr="00476606">
              <w:rPr>
                <w:rFonts w:ascii="Verdana" w:hAnsi="Verdana"/>
                <w:b/>
                <w:sz w:val="18"/>
                <w:szCs w:val="16"/>
              </w:rPr>
              <w:t>Centro Esportivo</w:t>
            </w:r>
          </w:p>
        </w:tc>
        <w:tc>
          <w:tcPr>
            <w:tcW w:w="5103" w:type="dxa"/>
            <w:shd w:val="clear" w:color="auto" w:fill="FFFFFF"/>
          </w:tcPr>
          <w:p w:rsidR="007F6A07" w:rsidRPr="00476606" w:rsidRDefault="007F6A07" w:rsidP="007653E7">
            <w:pPr>
              <w:rPr>
                <w:rFonts w:ascii="Verdana" w:hAnsi="Verdana"/>
                <w:b/>
                <w:sz w:val="18"/>
                <w:szCs w:val="16"/>
              </w:rPr>
            </w:pPr>
            <w:r w:rsidRPr="00476606">
              <w:rPr>
                <w:rFonts w:ascii="Verdana" w:hAnsi="Verdana"/>
                <w:b/>
                <w:sz w:val="18"/>
                <w:szCs w:val="16"/>
              </w:rPr>
              <w:t>Endereço</w:t>
            </w:r>
          </w:p>
        </w:tc>
        <w:tc>
          <w:tcPr>
            <w:tcW w:w="1134" w:type="dxa"/>
            <w:shd w:val="clear" w:color="auto" w:fill="FFFFFF"/>
          </w:tcPr>
          <w:p w:rsidR="007F6A07" w:rsidRPr="00476606" w:rsidRDefault="007F6A07" w:rsidP="007653E7">
            <w:pPr>
              <w:jc w:val="center"/>
              <w:rPr>
                <w:rFonts w:ascii="Verdana" w:hAnsi="Verdana"/>
                <w:b/>
                <w:sz w:val="18"/>
                <w:szCs w:val="16"/>
              </w:rPr>
            </w:pPr>
            <w:r w:rsidRPr="00476606">
              <w:rPr>
                <w:rFonts w:ascii="Verdana" w:hAnsi="Verdana"/>
                <w:b/>
                <w:sz w:val="18"/>
                <w:szCs w:val="16"/>
              </w:rPr>
              <w:t>Turmas</w:t>
            </w:r>
          </w:p>
        </w:tc>
      </w:tr>
      <w:tr w:rsidR="007F6A07" w:rsidRPr="005D6A6F" w:rsidTr="007653E7">
        <w:trPr>
          <w:jc w:val="center"/>
        </w:trPr>
        <w:tc>
          <w:tcPr>
            <w:tcW w:w="1528" w:type="dxa"/>
            <w:vMerge w:val="restart"/>
            <w:shd w:val="clear" w:color="auto" w:fill="FFFFFF"/>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01</w:t>
            </w: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Juscelino Kubistchek</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Inácio Monteiro, 55</w:t>
            </w:r>
            <w:r>
              <w:rPr>
                <w:rFonts w:ascii="Verdana" w:hAnsi="Verdana"/>
                <w:sz w:val="16"/>
                <w:szCs w:val="16"/>
              </w:rPr>
              <w:t xml:space="preserve"> – Guaianazes</w:t>
            </w:r>
          </w:p>
        </w:tc>
        <w:tc>
          <w:tcPr>
            <w:tcW w:w="1134"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03</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José Bonifácio</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Ana </w:t>
            </w:r>
            <w:proofErr w:type="spellStart"/>
            <w:r w:rsidRPr="005D6A6F">
              <w:rPr>
                <w:rFonts w:ascii="Verdana" w:hAnsi="Verdana"/>
                <w:sz w:val="16"/>
                <w:szCs w:val="16"/>
              </w:rPr>
              <w:t>Perena</w:t>
            </w:r>
            <w:proofErr w:type="spellEnd"/>
            <w:r w:rsidRPr="005D6A6F">
              <w:rPr>
                <w:rFonts w:ascii="Verdana" w:hAnsi="Verdana"/>
                <w:sz w:val="16"/>
                <w:szCs w:val="16"/>
              </w:rPr>
              <w:t>, 110</w:t>
            </w:r>
            <w:r>
              <w:rPr>
                <w:rFonts w:ascii="Verdana" w:hAnsi="Verdana"/>
                <w:sz w:val="16"/>
                <w:szCs w:val="16"/>
              </w:rPr>
              <w:t xml:space="preserve"> – Itaquera</w:t>
            </w:r>
          </w:p>
        </w:tc>
        <w:tc>
          <w:tcPr>
            <w:tcW w:w="1134" w:type="dxa"/>
            <w:shd w:val="clear" w:color="auto" w:fill="FFFFFF"/>
          </w:tcPr>
          <w:p w:rsidR="007F6A07" w:rsidRDefault="007F6A07" w:rsidP="007653E7">
            <w:pPr>
              <w:jc w:val="center"/>
            </w:pPr>
            <w:r w:rsidRPr="00730FA2">
              <w:rPr>
                <w:rFonts w:ascii="Verdana" w:hAnsi="Verdana"/>
                <w:sz w:val="16"/>
                <w:szCs w:val="16"/>
              </w:rPr>
              <w:t>02</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Jose de Anchieta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José </w:t>
            </w:r>
            <w:proofErr w:type="spellStart"/>
            <w:r w:rsidRPr="005D6A6F">
              <w:rPr>
                <w:rFonts w:ascii="Verdana" w:hAnsi="Verdana"/>
                <w:sz w:val="16"/>
                <w:szCs w:val="16"/>
              </w:rPr>
              <w:t>Balangio</w:t>
            </w:r>
            <w:proofErr w:type="spellEnd"/>
            <w:r w:rsidRPr="005D6A6F">
              <w:rPr>
                <w:rFonts w:ascii="Verdana" w:hAnsi="Verdana"/>
                <w:sz w:val="16"/>
                <w:szCs w:val="16"/>
              </w:rPr>
              <w:t>, 188</w:t>
            </w:r>
            <w:r>
              <w:rPr>
                <w:rFonts w:ascii="Verdana" w:hAnsi="Verdana"/>
                <w:sz w:val="16"/>
                <w:szCs w:val="16"/>
              </w:rPr>
              <w:t xml:space="preserve"> – Arthur Alvim</w:t>
            </w:r>
          </w:p>
        </w:tc>
        <w:tc>
          <w:tcPr>
            <w:tcW w:w="1134" w:type="dxa"/>
            <w:shd w:val="clear" w:color="auto" w:fill="FFFFFF"/>
          </w:tcPr>
          <w:p w:rsidR="007F6A07" w:rsidRPr="0007262E" w:rsidRDefault="007F6A07" w:rsidP="007653E7">
            <w:pPr>
              <w:jc w:val="center"/>
            </w:pPr>
            <w:r w:rsidRPr="0007262E">
              <w:rPr>
                <w:rFonts w:ascii="Verdana" w:hAnsi="Verdana"/>
                <w:sz w:val="16"/>
                <w:szCs w:val="16"/>
              </w:rPr>
              <w:t>04</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Vila </w:t>
            </w:r>
            <w:proofErr w:type="spellStart"/>
            <w:r w:rsidRPr="005D6A6F">
              <w:rPr>
                <w:rFonts w:ascii="Verdana" w:hAnsi="Verdana"/>
                <w:sz w:val="16"/>
                <w:szCs w:val="16"/>
              </w:rPr>
              <w:t>Curuça</w:t>
            </w:r>
            <w:proofErr w:type="spellEnd"/>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Grapirá, 537</w:t>
            </w:r>
            <w:r>
              <w:rPr>
                <w:rFonts w:ascii="Verdana" w:hAnsi="Verdana"/>
                <w:sz w:val="16"/>
                <w:szCs w:val="16"/>
              </w:rPr>
              <w:t xml:space="preserve"> – São Miguel Paulista</w:t>
            </w:r>
          </w:p>
        </w:tc>
        <w:tc>
          <w:tcPr>
            <w:tcW w:w="1134" w:type="dxa"/>
            <w:shd w:val="clear" w:color="auto" w:fill="FFFFFF"/>
          </w:tcPr>
          <w:p w:rsidR="007F6A07" w:rsidRDefault="007F6A07" w:rsidP="007653E7">
            <w:pPr>
              <w:jc w:val="center"/>
            </w:pPr>
            <w:r w:rsidRPr="00730FA2">
              <w:rPr>
                <w:rFonts w:ascii="Verdana" w:hAnsi="Verdana"/>
                <w:sz w:val="16"/>
                <w:szCs w:val="16"/>
              </w:rPr>
              <w:t>02</w:t>
            </w:r>
          </w:p>
        </w:tc>
      </w:tr>
      <w:tr w:rsidR="007F6A07" w:rsidRPr="005D6A6F" w:rsidTr="00347E9B">
        <w:trPr>
          <w:trHeight w:val="60"/>
          <w:jc w:val="center"/>
        </w:trPr>
        <w:tc>
          <w:tcPr>
            <w:tcW w:w="9889" w:type="dxa"/>
            <w:gridSpan w:val="4"/>
            <w:shd w:val="clear" w:color="auto" w:fill="BFBFBF"/>
            <w:vAlign w:val="center"/>
          </w:tcPr>
          <w:p w:rsidR="007F6A07" w:rsidRPr="005D6A6F" w:rsidRDefault="007F6A07" w:rsidP="007653E7">
            <w:pPr>
              <w:rPr>
                <w:rFonts w:ascii="Verdana" w:hAnsi="Verdana"/>
                <w:sz w:val="16"/>
                <w:szCs w:val="16"/>
              </w:rPr>
            </w:pPr>
          </w:p>
        </w:tc>
      </w:tr>
      <w:tr w:rsidR="007F6A07" w:rsidRPr="005D6A6F" w:rsidTr="007653E7">
        <w:trPr>
          <w:jc w:val="center"/>
        </w:trPr>
        <w:tc>
          <w:tcPr>
            <w:tcW w:w="1528" w:type="dxa"/>
            <w:vMerge w:val="restart"/>
            <w:shd w:val="clear" w:color="auto" w:fill="FFFFFF"/>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02</w:t>
            </w: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Manchester</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Pça Haroldo Daltro s/n</w:t>
            </w:r>
            <w:r>
              <w:rPr>
                <w:rFonts w:ascii="Verdana" w:hAnsi="Verdana"/>
                <w:sz w:val="16"/>
                <w:szCs w:val="16"/>
              </w:rPr>
              <w:t xml:space="preserve"> – Vila Manchester</w:t>
            </w:r>
          </w:p>
        </w:tc>
        <w:tc>
          <w:tcPr>
            <w:tcW w:w="1134"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04</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Mooca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Taquari, 635</w:t>
            </w:r>
            <w:r>
              <w:rPr>
                <w:rFonts w:ascii="Verdana" w:hAnsi="Verdana"/>
                <w:sz w:val="16"/>
                <w:szCs w:val="16"/>
              </w:rPr>
              <w:t xml:space="preserve"> – Mooca</w:t>
            </w:r>
          </w:p>
        </w:tc>
        <w:tc>
          <w:tcPr>
            <w:tcW w:w="1134" w:type="dxa"/>
            <w:shd w:val="clear" w:color="auto" w:fill="FFFFFF"/>
          </w:tcPr>
          <w:p w:rsidR="007F6A07" w:rsidRDefault="007F6A07" w:rsidP="007653E7">
            <w:pPr>
              <w:jc w:val="center"/>
            </w:pPr>
            <w:r w:rsidRPr="00BF0F49">
              <w:rPr>
                <w:rFonts w:ascii="Verdana" w:hAnsi="Verdana"/>
                <w:sz w:val="16"/>
                <w:szCs w:val="16"/>
              </w:rPr>
              <w:t>0</w:t>
            </w:r>
            <w:r>
              <w:rPr>
                <w:rFonts w:ascii="Verdana" w:hAnsi="Verdana"/>
                <w:sz w:val="16"/>
                <w:szCs w:val="16"/>
              </w:rPr>
              <w:t>4</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C712B3">
              <w:rPr>
                <w:rFonts w:ascii="Verdana" w:hAnsi="Verdana"/>
                <w:sz w:val="16"/>
                <w:szCs w:val="16"/>
              </w:rPr>
              <w:t>Tatuapé</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Monte </w:t>
            </w:r>
            <w:proofErr w:type="spellStart"/>
            <w:r>
              <w:rPr>
                <w:rFonts w:ascii="Verdana" w:hAnsi="Verdana"/>
                <w:sz w:val="16"/>
                <w:szCs w:val="16"/>
              </w:rPr>
              <w:t>Serrat</w:t>
            </w:r>
            <w:proofErr w:type="spellEnd"/>
            <w:r>
              <w:rPr>
                <w:rFonts w:ascii="Verdana" w:hAnsi="Verdana"/>
                <w:sz w:val="16"/>
                <w:szCs w:val="16"/>
              </w:rPr>
              <w:t>, 230 - Tatuapé</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CERET</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Canuto de Abreu s/n</w:t>
            </w:r>
            <w:r>
              <w:rPr>
                <w:rFonts w:ascii="Verdana" w:hAnsi="Verdana"/>
                <w:sz w:val="16"/>
                <w:szCs w:val="16"/>
              </w:rPr>
              <w:t xml:space="preserve"> – Tatuapé</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347E9B">
        <w:trPr>
          <w:trHeight w:val="60"/>
          <w:jc w:val="center"/>
        </w:trPr>
        <w:tc>
          <w:tcPr>
            <w:tcW w:w="9889" w:type="dxa"/>
            <w:gridSpan w:val="4"/>
            <w:shd w:val="clear" w:color="auto" w:fill="BFBFBF"/>
            <w:vAlign w:val="center"/>
          </w:tcPr>
          <w:p w:rsidR="007F6A07" w:rsidRPr="005D6A6F" w:rsidRDefault="007F6A07" w:rsidP="007653E7">
            <w:pPr>
              <w:jc w:val="center"/>
              <w:rPr>
                <w:rFonts w:ascii="Verdana" w:hAnsi="Verdana"/>
                <w:sz w:val="16"/>
                <w:szCs w:val="16"/>
              </w:rPr>
            </w:pPr>
          </w:p>
        </w:tc>
      </w:tr>
      <w:tr w:rsidR="007F6A07" w:rsidRPr="005D6A6F" w:rsidTr="007653E7">
        <w:trPr>
          <w:jc w:val="center"/>
        </w:trPr>
        <w:tc>
          <w:tcPr>
            <w:tcW w:w="1528" w:type="dxa"/>
            <w:vMerge w:val="restart"/>
            <w:shd w:val="clear" w:color="auto" w:fill="FFFFFF"/>
            <w:vAlign w:val="center"/>
          </w:tcPr>
          <w:p w:rsidR="007F6A07" w:rsidRPr="005D6A6F" w:rsidRDefault="007F6A07" w:rsidP="007653E7">
            <w:pPr>
              <w:jc w:val="center"/>
              <w:rPr>
                <w:rFonts w:ascii="Verdana" w:hAnsi="Verdana"/>
                <w:sz w:val="16"/>
                <w:szCs w:val="16"/>
              </w:rPr>
            </w:pPr>
            <w:r>
              <w:rPr>
                <w:rFonts w:ascii="Verdana" w:hAnsi="Verdana"/>
                <w:sz w:val="16"/>
                <w:szCs w:val="16"/>
              </w:rPr>
              <w:t>03</w:t>
            </w: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São Mateus</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Satélite, 756</w:t>
            </w:r>
            <w:r>
              <w:rPr>
                <w:rFonts w:ascii="Verdana" w:hAnsi="Verdana"/>
                <w:sz w:val="16"/>
                <w:szCs w:val="16"/>
              </w:rPr>
              <w:t xml:space="preserve"> – São Mateus</w:t>
            </w:r>
          </w:p>
        </w:tc>
        <w:tc>
          <w:tcPr>
            <w:tcW w:w="1134" w:type="dxa"/>
            <w:shd w:val="clear" w:color="auto" w:fill="FFFFFF"/>
          </w:tcPr>
          <w:p w:rsidR="007F6A07" w:rsidRPr="0007262E" w:rsidRDefault="007F6A07" w:rsidP="007653E7">
            <w:pPr>
              <w:jc w:val="center"/>
              <w:rPr>
                <w:rFonts w:ascii="Verdana" w:hAnsi="Verdana"/>
                <w:sz w:val="16"/>
                <w:szCs w:val="16"/>
              </w:rPr>
            </w:pPr>
            <w:r w:rsidRPr="0007262E">
              <w:rPr>
                <w:rFonts w:ascii="Verdana" w:hAnsi="Verdana"/>
                <w:sz w:val="16"/>
                <w:szCs w:val="16"/>
              </w:rPr>
              <w:t>04</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Tiradentes</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dos Metalúrgicos, 2255</w:t>
            </w:r>
            <w:r>
              <w:rPr>
                <w:rFonts w:ascii="Verdana" w:hAnsi="Verdana"/>
                <w:sz w:val="16"/>
                <w:szCs w:val="16"/>
              </w:rPr>
              <w:t xml:space="preserve"> – Guaianazes</w:t>
            </w:r>
          </w:p>
        </w:tc>
        <w:tc>
          <w:tcPr>
            <w:tcW w:w="1134" w:type="dxa"/>
            <w:shd w:val="clear" w:color="auto" w:fill="FFFFFF"/>
          </w:tcPr>
          <w:p w:rsidR="007F6A07" w:rsidRDefault="007F6A07" w:rsidP="007653E7">
            <w:pPr>
              <w:jc w:val="center"/>
            </w:pPr>
            <w:r>
              <w:rPr>
                <w:rFonts w:ascii="Verdana" w:hAnsi="Verdana"/>
                <w:sz w:val="16"/>
                <w:szCs w:val="16"/>
              </w:rPr>
              <w:t>03</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C712B3">
              <w:rPr>
                <w:rFonts w:ascii="Verdana" w:hAnsi="Verdana"/>
                <w:sz w:val="16"/>
                <w:szCs w:val="16"/>
              </w:rPr>
              <w:t>São Miguel</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Rua Sargento Luiz Batista, 83 – São Miguel</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C712B3" w:rsidRDefault="007F6A07" w:rsidP="007653E7">
            <w:pPr>
              <w:rPr>
                <w:rFonts w:ascii="Verdana" w:hAnsi="Verdana"/>
                <w:sz w:val="16"/>
                <w:szCs w:val="16"/>
              </w:rPr>
            </w:pPr>
            <w:r w:rsidRPr="00C712B3">
              <w:rPr>
                <w:rFonts w:ascii="Verdana" w:hAnsi="Verdana"/>
                <w:sz w:val="16"/>
                <w:szCs w:val="16"/>
              </w:rPr>
              <w:t>G</w:t>
            </w:r>
            <w:r w:rsidRPr="008863E3">
              <w:rPr>
                <w:rFonts w:ascii="Verdana" w:hAnsi="Verdana"/>
                <w:sz w:val="16"/>
                <w:szCs w:val="16"/>
              </w:rPr>
              <w:t>uaianases</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Rua Professora Lucila Cerqueira, 194 - Guaianazes</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347E9B">
        <w:trPr>
          <w:trHeight w:val="60"/>
          <w:jc w:val="center"/>
        </w:trPr>
        <w:tc>
          <w:tcPr>
            <w:tcW w:w="9889" w:type="dxa"/>
            <w:gridSpan w:val="4"/>
            <w:shd w:val="clear" w:color="auto" w:fill="BFBFBF"/>
            <w:vAlign w:val="center"/>
          </w:tcPr>
          <w:p w:rsidR="007F6A07" w:rsidRPr="005D6A6F" w:rsidRDefault="007F6A07" w:rsidP="007653E7">
            <w:pPr>
              <w:jc w:val="center"/>
              <w:rPr>
                <w:rFonts w:ascii="Verdana" w:hAnsi="Verdana"/>
                <w:sz w:val="16"/>
                <w:szCs w:val="16"/>
              </w:rPr>
            </w:pPr>
          </w:p>
        </w:tc>
      </w:tr>
      <w:tr w:rsidR="007F6A07" w:rsidRPr="005D6A6F" w:rsidTr="007653E7">
        <w:trPr>
          <w:jc w:val="center"/>
        </w:trPr>
        <w:tc>
          <w:tcPr>
            <w:tcW w:w="1528" w:type="dxa"/>
            <w:vMerge w:val="restart"/>
            <w:shd w:val="clear" w:color="auto" w:fill="FFFFFF"/>
            <w:vAlign w:val="center"/>
          </w:tcPr>
          <w:p w:rsidR="007F6A07" w:rsidRPr="005D6A6F" w:rsidRDefault="007F6A07" w:rsidP="007653E7">
            <w:pPr>
              <w:jc w:val="center"/>
              <w:rPr>
                <w:rFonts w:ascii="Verdana" w:hAnsi="Verdana"/>
                <w:sz w:val="16"/>
                <w:szCs w:val="16"/>
              </w:rPr>
            </w:pPr>
            <w:r>
              <w:rPr>
                <w:rFonts w:ascii="Verdana" w:hAnsi="Verdana"/>
                <w:sz w:val="16"/>
                <w:szCs w:val="16"/>
              </w:rPr>
              <w:t>04</w:t>
            </w: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Jardim São Paulo</w:t>
            </w:r>
          </w:p>
        </w:tc>
        <w:tc>
          <w:tcPr>
            <w:tcW w:w="5103" w:type="dxa"/>
            <w:shd w:val="clear" w:color="auto" w:fill="FFFFFF"/>
          </w:tcPr>
          <w:p w:rsidR="007F6A07" w:rsidRPr="005D6A6F" w:rsidRDefault="00EC761D"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Vi</w:t>
            </w:r>
            <w:r w:rsidR="007F6A07" w:rsidRPr="005D6A6F">
              <w:rPr>
                <w:rFonts w:ascii="Verdana" w:hAnsi="Verdana"/>
                <w:sz w:val="16"/>
                <w:szCs w:val="16"/>
              </w:rPr>
              <w:t>ri</w:t>
            </w:r>
            <w:proofErr w:type="spellEnd"/>
            <w:r w:rsidR="007F6A07" w:rsidRPr="005D6A6F">
              <w:rPr>
                <w:rFonts w:ascii="Verdana" w:hAnsi="Verdana"/>
                <w:sz w:val="16"/>
                <w:szCs w:val="16"/>
              </w:rPr>
              <w:t>, 425</w:t>
            </w:r>
            <w:r w:rsidR="007F6A07">
              <w:rPr>
                <w:rFonts w:ascii="Verdana" w:hAnsi="Verdana"/>
                <w:sz w:val="16"/>
                <w:szCs w:val="16"/>
              </w:rPr>
              <w:t xml:space="preserve"> – Jardim São Paulo</w:t>
            </w:r>
          </w:p>
        </w:tc>
        <w:tc>
          <w:tcPr>
            <w:tcW w:w="1134" w:type="dxa"/>
            <w:shd w:val="clear" w:color="auto" w:fill="FFFFFF"/>
          </w:tcPr>
          <w:p w:rsidR="007F6A07" w:rsidRDefault="007F6A07" w:rsidP="007653E7">
            <w:pPr>
              <w:jc w:val="center"/>
            </w:pPr>
            <w:r w:rsidRPr="00BF0F49">
              <w:rPr>
                <w:rFonts w:ascii="Verdana" w:hAnsi="Verdana"/>
                <w:sz w:val="16"/>
                <w:szCs w:val="16"/>
              </w:rPr>
              <w:t>0</w:t>
            </w:r>
            <w:r>
              <w:rPr>
                <w:rFonts w:ascii="Verdana" w:hAnsi="Verdana"/>
                <w:sz w:val="16"/>
                <w:szCs w:val="16"/>
              </w:rPr>
              <w:t>3</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C712B3" w:rsidRDefault="007F6A07" w:rsidP="007653E7">
            <w:pPr>
              <w:rPr>
                <w:rFonts w:ascii="Verdana" w:hAnsi="Verdana"/>
                <w:sz w:val="16"/>
                <w:szCs w:val="16"/>
              </w:rPr>
            </w:pPr>
            <w:r>
              <w:rPr>
                <w:rFonts w:ascii="Verdana" w:hAnsi="Verdana"/>
                <w:sz w:val="16"/>
                <w:szCs w:val="16"/>
              </w:rPr>
              <w:t>Vila Maria</w:t>
            </w:r>
          </w:p>
        </w:tc>
        <w:tc>
          <w:tcPr>
            <w:tcW w:w="5103" w:type="dxa"/>
            <w:shd w:val="clear" w:color="auto" w:fill="FFFFFF"/>
          </w:tcPr>
          <w:p w:rsidR="007F6A07" w:rsidRPr="00C712B3" w:rsidRDefault="007F6A07" w:rsidP="007653E7">
            <w:pPr>
              <w:rPr>
                <w:rFonts w:ascii="Verdana" w:hAnsi="Verdana"/>
                <w:sz w:val="16"/>
                <w:szCs w:val="16"/>
              </w:rPr>
            </w:pPr>
            <w:r>
              <w:rPr>
                <w:rFonts w:ascii="Verdana" w:hAnsi="Verdana"/>
                <w:sz w:val="16"/>
                <w:szCs w:val="16"/>
              </w:rPr>
              <w:t>Praça Jânio da Silva Quadros , 150 – Vila Maria</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C712B3">
              <w:rPr>
                <w:rFonts w:ascii="Verdana" w:hAnsi="Verdana"/>
                <w:sz w:val="16"/>
                <w:szCs w:val="16"/>
              </w:rPr>
              <w:t>Brasilândia</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Mishihisa</w:t>
            </w:r>
            <w:proofErr w:type="spellEnd"/>
            <w:r>
              <w:rPr>
                <w:rFonts w:ascii="Verdana" w:hAnsi="Verdana"/>
                <w:sz w:val="16"/>
                <w:szCs w:val="16"/>
              </w:rPr>
              <w:t xml:space="preserve"> </w:t>
            </w:r>
            <w:proofErr w:type="spellStart"/>
            <w:r>
              <w:rPr>
                <w:rFonts w:ascii="Verdana" w:hAnsi="Verdana"/>
                <w:sz w:val="16"/>
                <w:szCs w:val="16"/>
              </w:rPr>
              <w:t>Murata</w:t>
            </w:r>
            <w:proofErr w:type="spellEnd"/>
            <w:r>
              <w:rPr>
                <w:rFonts w:ascii="Verdana" w:hAnsi="Verdana"/>
                <w:sz w:val="16"/>
                <w:szCs w:val="16"/>
              </w:rPr>
              <w:t xml:space="preserve"> , 120 – Vila Brasilândia</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trHeight w:val="86"/>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C712B3" w:rsidRDefault="007F6A07" w:rsidP="007653E7">
            <w:pPr>
              <w:rPr>
                <w:rFonts w:ascii="Verdana" w:hAnsi="Verdana"/>
                <w:sz w:val="16"/>
                <w:szCs w:val="16"/>
              </w:rPr>
            </w:pPr>
            <w:r w:rsidRPr="00C712B3">
              <w:rPr>
                <w:rFonts w:ascii="Verdana" w:hAnsi="Verdana"/>
                <w:sz w:val="16"/>
                <w:szCs w:val="16"/>
              </w:rPr>
              <w:t>Casa Verde</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Armando Coelho e Silva – 775 – </w:t>
            </w:r>
            <w:proofErr w:type="spellStart"/>
            <w:r>
              <w:rPr>
                <w:rFonts w:ascii="Verdana" w:hAnsi="Verdana"/>
                <w:sz w:val="16"/>
                <w:szCs w:val="16"/>
              </w:rPr>
              <w:t>Pq</w:t>
            </w:r>
            <w:proofErr w:type="spellEnd"/>
            <w:r>
              <w:rPr>
                <w:rFonts w:ascii="Verdana" w:hAnsi="Verdana"/>
                <w:sz w:val="16"/>
                <w:szCs w:val="16"/>
              </w:rPr>
              <w:t xml:space="preserve"> </w:t>
            </w:r>
            <w:proofErr w:type="spellStart"/>
            <w:r>
              <w:rPr>
                <w:rFonts w:ascii="Verdana" w:hAnsi="Verdana"/>
                <w:sz w:val="16"/>
                <w:szCs w:val="16"/>
              </w:rPr>
              <w:t>Peruche</w:t>
            </w:r>
            <w:proofErr w:type="spellEnd"/>
            <w:r>
              <w:rPr>
                <w:rFonts w:ascii="Verdana" w:hAnsi="Verdana"/>
                <w:sz w:val="16"/>
                <w:szCs w:val="16"/>
              </w:rPr>
              <w:t>/Casa verde</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C712B3" w:rsidRDefault="007F6A07" w:rsidP="007653E7">
            <w:pPr>
              <w:rPr>
                <w:rFonts w:ascii="Verdana" w:hAnsi="Verdana"/>
                <w:sz w:val="16"/>
                <w:szCs w:val="16"/>
              </w:rPr>
            </w:pPr>
            <w:r>
              <w:rPr>
                <w:rFonts w:ascii="Verdana" w:hAnsi="Verdana"/>
                <w:sz w:val="16"/>
                <w:szCs w:val="16"/>
              </w:rPr>
              <w:t xml:space="preserve">Vila Guilherme </w:t>
            </w:r>
          </w:p>
        </w:tc>
        <w:tc>
          <w:tcPr>
            <w:tcW w:w="5103" w:type="dxa"/>
            <w:shd w:val="clear" w:color="auto" w:fill="FFFFFF"/>
          </w:tcPr>
          <w:p w:rsidR="007F6A07" w:rsidRDefault="007F6A07" w:rsidP="007653E7">
            <w:pPr>
              <w:rPr>
                <w:rFonts w:ascii="Verdana" w:hAnsi="Verdana"/>
                <w:sz w:val="16"/>
                <w:szCs w:val="16"/>
              </w:rPr>
            </w:pPr>
            <w:r w:rsidRPr="000B6158">
              <w:rPr>
                <w:rFonts w:ascii="Verdana" w:hAnsi="Verdana"/>
                <w:sz w:val="16"/>
                <w:szCs w:val="16"/>
              </w:rPr>
              <w:t>Avenida Guilherme, 1819 – Vila Guilherme</w:t>
            </w:r>
          </w:p>
        </w:tc>
        <w:tc>
          <w:tcPr>
            <w:tcW w:w="1134" w:type="dxa"/>
            <w:shd w:val="clear" w:color="auto" w:fill="FFFFFF"/>
          </w:tcPr>
          <w:p w:rsidR="007F6A07" w:rsidRPr="00BF0F49" w:rsidRDefault="007F6A07" w:rsidP="007653E7">
            <w:pPr>
              <w:jc w:val="center"/>
              <w:rPr>
                <w:rFonts w:ascii="Verdana" w:hAnsi="Verdana"/>
                <w:sz w:val="16"/>
                <w:szCs w:val="16"/>
              </w:rPr>
            </w:pPr>
            <w:r>
              <w:rPr>
                <w:rFonts w:ascii="Verdana" w:hAnsi="Verdana"/>
                <w:sz w:val="16"/>
                <w:szCs w:val="16"/>
              </w:rPr>
              <w:t>02</w:t>
            </w:r>
          </w:p>
        </w:tc>
      </w:tr>
      <w:tr w:rsidR="007F6A07" w:rsidRPr="005D6A6F" w:rsidTr="00347E9B">
        <w:trPr>
          <w:trHeight w:val="60"/>
          <w:jc w:val="center"/>
        </w:trPr>
        <w:tc>
          <w:tcPr>
            <w:tcW w:w="9889" w:type="dxa"/>
            <w:gridSpan w:val="4"/>
            <w:shd w:val="clear" w:color="auto" w:fill="BFBFBF"/>
            <w:vAlign w:val="center"/>
          </w:tcPr>
          <w:p w:rsidR="007F6A07" w:rsidRPr="005D6A6F" w:rsidRDefault="007F6A07" w:rsidP="007653E7">
            <w:pPr>
              <w:rPr>
                <w:rFonts w:ascii="Verdana" w:hAnsi="Verdana"/>
                <w:sz w:val="16"/>
                <w:szCs w:val="16"/>
              </w:rPr>
            </w:pPr>
          </w:p>
        </w:tc>
      </w:tr>
      <w:tr w:rsidR="007F6A07" w:rsidRPr="005D6A6F" w:rsidTr="007653E7">
        <w:trPr>
          <w:jc w:val="center"/>
        </w:trPr>
        <w:tc>
          <w:tcPr>
            <w:tcW w:w="1528" w:type="dxa"/>
            <w:vMerge w:val="restart"/>
            <w:shd w:val="clear" w:color="auto" w:fill="FFFFFF"/>
            <w:vAlign w:val="center"/>
          </w:tcPr>
          <w:p w:rsidR="007F6A07" w:rsidRPr="005D6A6F" w:rsidRDefault="007F6A07" w:rsidP="007653E7">
            <w:pPr>
              <w:jc w:val="center"/>
              <w:rPr>
                <w:rFonts w:ascii="Verdana" w:hAnsi="Verdana"/>
                <w:sz w:val="16"/>
                <w:szCs w:val="16"/>
              </w:rPr>
            </w:pPr>
            <w:r>
              <w:rPr>
                <w:rFonts w:ascii="Verdana" w:hAnsi="Verdana"/>
                <w:sz w:val="16"/>
                <w:szCs w:val="16"/>
              </w:rPr>
              <w:t>05</w:t>
            </w: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Guarani</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Lussanvira</w:t>
            </w:r>
            <w:proofErr w:type="spellEnd"/>
            <w:r w:rsidRPr="005D6A6F">
              <w:rPr>
                <w:rFonts w:ascii="Verdana" w:hAnsi="Verdana"/>
                <w:sz w:val="16"/>
                <w:szCs w:val="16"/>
              </w:rPr>
              <w:t xml:space="preserve">, 178 </w:t>
            </w:r>
            <w:r>
              <w:rPr>
                <w:rFonts w:ascii="Verdana" w:hAnsi="Verdana"/>
                <w:sz w:val="16"/>
                <w:szCs w:val="16"/>
              </w:rPr>
              <w:t xml:space="preserve"> - Vila Guarani</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Santa Catarina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Rodes, 112</w:t>
            </w:r>
            <w:r>
              <w:rPr>
                <w:rFonts w:ascii="Verdana" w:hAnsi="Verdana"/>
                <w:sz w:val="16"/>
                <w:szCs w:val="16"/>
              </w:rPr>
              <w:t xml:space="preserve"> – Vila Santa Catarina</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Jardim Sabará</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Cúria, 149</w:t>
            </w:r>
            <w:r>
              <w:rPr>
                <w:rFonts w:ascii="Verdana" w:hAnsi="Verdana"/>
                <w:sz w:val="16"/>
                <w:szCs w:val="16"/>
              </w:rPr>
              <w:t xml:space="preserve"> – Jardim Sabará</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1528" w:type="dxa"/>
            <w:vMerge/>
            <w:shd w:val="clear" w:color="auto" w:fill="FFFFFF"/>
            <w:vAlign w:val="center"/>
          </w:tcPr>
          <w:p w:rsidR="007F6A07" w:rsidRPr="005D6A6F" w:rsidRDefault="007F6A07" w:rsidP="007653E7">
            <w:pPr>
              <w:jc w:val="cente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Mario Moraes</w:t>
            </w:r>
          </w:p>
        </w:tc>
        <w:tc>
          <w:tcPr>
            <w:tcW w:w="5103" w:type="dxa"/>
            <w:shd w:val="clear" w:color="auto" w:fill="FFFFFF"/>
          </w:tcPr>
          <w:p w:rsidR="007F6A07" w:rsidRPr="005D6A6F" w:rsidRDefault="007F6A07" w:rsidP="007653E7">
            <w:pPr>
              <w:rPr>
                <w:rFonts w:ascii="Verdana" w:hAnsi="Verdana"/>
                <w:sz w:val="16"/>
                <w:szCs w:val="16"/>
              </w:rPr>
            </w:pPr>
            <w:r w:rsidRPr="006421A0">
              <w:rPr>
                <w:rFonts w:ascii="Verdana" w:hAnsi="Verdana"/>
                <w:sz w:val="16"/>
                <w:szCs w:val="16"/>
              </w:rPr>
              <w:t xml:space="preserve">Rua Edward </w:t>
            </w:r>
            <w:proofErr w:type="spellStart"/>
            <w:r w:rsidRPr="006421A0">
              <w:rPr>
                <w:rFonts w:ascii="Verdana" w:hAnsi="Verdana"/>
                <w:sz w:val="16"/>
                <w:szCs w:val="16"/>
              </w:rPr>
              <w:t>Carmilo</w:t>
            </w:r>
            <w:proofErr w:type="spellEnd"/>
            <w:r w:rsidRPr="006421A0">
              <w:rPr>
                <w:rFonts w:ascii="Verdana" w:hAnsi="Verdana"/>
                <w:sz w:val="16"/>
                <w:szCs w:val="16"/>
              </w:rPr>
              <w:t>, 840 – Jardim Celeste</w:t>
            </w:r>
          </w:p>
        </w:tc>
        <w:tc>
          <w:tcPr>
            <w:tcW w:w="1134" w:type="dxa"/>
            <w:shd w:val="clear" w:color="auto" w:fill="FFFFFF"/>
          </w:tcPr>
          <w:p w:rsidR="007F6A07" w:rsidRPr="00BF0F49" w:rsidRDefault="007F6A07" w:rsidP="007653E7">
            <w:pPr>
              <w:jc w:val="center"/>
              <w:rPr>
                <w:rFonts w:ascii="Verdana" w:hAnsi="Verdana"/>
                <w:sz w:val="16"/>
                <w:szCs w:val="16"/>
              </w:rPr>
            </w:pPr>
            <w:r>
              <w:rPr>
                <w:rFonts w:ascii="Verdana" w:hAnsi="Verdana"/>
                <w:sz w:val="16"/>
                <w:szCs w:val="16"/>
              </w:rPr>
              <w:t>03</w:t>
            </w:r>
          </w:p>
        </w:tc>
      </w:tr>
      <w:tr w:rsidR="007F6A07" w:rsidRPr="005D6A6F" w:rsidTr="007653E7">
        <w:trPr>
          <w:jc w:val="center"/>
        </w:trPr>
        <w:tc>
          <w:tcPr>
            <w:tcW w:w="9889" w:type="dxa"/>
            <w:gridSpan w:val="4"/>
            <w:shd w:val="clear" w:color="auto" w:fill="BFBFBF"/>
            <w:vAlign w:val="center"/>
          </w:tcPr>
          <w:p w:rsidR="007F6A07" w:rsidRPr="005D6A6F" w:rsidRDefault="007F6A07" w:rsidP="007653E7">
            <w:pPr>
              <w:rPr>
                <w:rFonts w:ascii="Verdana" w:hAnsi="Verdana"/>
                <w:sz w:val="16"/>
                <w:szCs w:val="16"/>
              </w:rPr>
            </w:pPr>
          </w:p>
        </w:tc>
      </w:tr>
      <w:tr w:rsidR="007F6A07" w:rsidRPr="005D6A6F" w:rsidTr="007653E7">
        <w:trPr>
          <w:jc w:val="center"/>
        </w:trPr>
        <w:tc>
          <w:tcPr>
            <w:tcW w:w="1528" w:type="dxa"/>
            <w:vMerge w:val="restart"/>
            <w:shd w:val="clear" w:color="auto" w:fill="FFFFFF"/>
          </w:tcPr>
          <w:p w:rsidR="007F6A07" w:rsidRPr="005D6A6F" w:rsidRDefault="007F6A07" w:rsidP="007653E7">
            <w:pPr>
              <w:rPr>
                <w:rFonts w:ascii="Verdana" w:hAnsi="Verdana"/>
                <w:sz w:val="16"/>
                <w:szCs w:val="16"/>
              </w:rPr>
            </w:pPr>
          </w:p>
        </w:tc>
        <w:tc>
          <w:tcPr>
            <w:tcW w:w="2124" w:type="dxa"/>
            <w:shd w:val="clear" w:color="auto" w:fill="FFFFFF"/>
          </w:tcPr>
          <w:p w:rsidR="007F6A07" w:rsidRPr="00C712B3" w:rsidRDefault="007F6A07" w:rsidP="007653E7">
            <w:pPr>
              <w:rPr>
                <w:rFonts w:ascii="Verdana" w:hAnsi="Verdana"/>
                <w:sz w:val="16"/>
                <w:szCs w:val="16"/>
              </w:rPr>
            </w:pPr>
            <w:r w:rsidRPr="00C712B3">
              <w:rPr>
                <w:rFonts w:ascii="Verdana" w:hAnsi="Verdana"/>
                <w:sz w:val="16"/>
                <w:szCs w:val="16"/>
              </w:rPr>
              <w:t>Perus</w:t>
            </w:r>
          </w:p>
        </w:tc>
        <w:tc>
          <w:tcPr>
            <w:tcW w:w="5103" w:type="dxa"/>
            <w:shd w:val="clear" w:color="auto" w:fill="FFFFFF"/>
          </w:tcPr>
          <w:p w:rsidR="007F6A07" w:rsidRPr="00C712B3" w:rsidRDefault="007F6A07" w:rsidP="007653E7">
            <w:pPr>
              <w:rPr>
                <w:rFonts w:ascii="Verdana" w:hAnsi="Verdana"/>
                <w:sz w:val="16"/>
                <w:szCs w:val="16"/>
              </w:rPr>
            </w:pPr>
            <w:r w:rsidRPr="00C712B3">
              <w:rPr>
                <w:rFonts w:ascii="Verdana" w:hAnsi="Verdana"/>
                <w:sz w:val="16"/>
                <w:szCs w:val="16"/>
              </w:rPr>
              <w:t xml:space="preserve">Rua Mogeiro, 1031 – Bairro: Vila Perus </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1528" w:type="dxa"/>
            <w:vMerge/>
            <w:shd w:val="clear" w:color="auto" w:fill="FFFFFF"/>
          </w:tcPr>
          <w:p w:rsidR="007F6A07" w:rsidRPr="005D6A6F" w:rsidRDefault="007F6A07" w:rsidP="007653E7">
            <w:pP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Taipas</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João Amado Coutinho, 240</w:t>
            </w:r>
            <w:r>
              <w:rPr>
                <w:rFonts w:ascii="Verdana" w:hAnsi="Verdana"/>
                <w:sz w:val="16"/>
                <w:szCs w:val="16"/>
              </w:rPr>
              <w:t xml:space="preserve"> – Parada de Taipas</w:t>
            </w:r>
          </w:p>
        </w:tc>
        <w:tc>
          <w:tcPr>
            <w:tcW w:w="1134" w:type="dxa"/>
            <w:shd w:val="clear" w:color="auto" w:fill="FFFFFF"/>
          </w:tcPr>
          <w:p w:rsidR="007F6A07" w:rsidRDefault="007F6A07" w:rsidP="007653E7">
            <w:pPr>
              <w:jc w:val="center"/>
            </w:pPr>
            <w:r>
              <w:rPr>
                <w:rFonts w:ascii="Verdana" w:hAnsi="Verdana"/>
                <w:sz w:val="16"/>
                <w:szCs w:val="16"/>
              </w:rPr>
              <w:t>03</w:t>
            </w:r>
          </w:p>
        </w:tc>
      </w:tr>
      <w:tr w:rsidR="007F6A07" w:rsidRPr="005D6A6F" w:rsidTr="007653E7">
        <w:trPr>
          <w:jc w:val="center"/>
        </w:trPr>
        <w:tc>
          <w:tcPr>
            <w:tcW w:w="1528" w:type="dxa"/>
            <w:vMerge/>
            <w:shd w:val="clear" w:color="auto" w:fill="FFFFFF"/>
          </w:tcPr>
          <w:p w:rsidR="007F6A07" w:rsidRPr="005D6A6F" w:rsidRDefault="007F6A07" w:rsidP="007653E7">
            <w:pP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Pirituba</w:t>
            </w:r>
          </w:p>
        </w:tc>
        <w:tc>
          <w:tcPr>
            <w:tcW w:w="5103" w:type="dxa"/>
            <w:shd w:val="clear" w:color="auto" w:fill="FFFFFF"/>
          </w:tcPr>
          <w:p w:rsidR="007F6A07" w:rsidRPr="005D6A6F" w:rsidRDefault="007F6A07" w:rsidP="007653E7">
            <w:pPr>
              <w:rPr>
                <w:rFonts w:ascii="Verdana" w:hAnsi="Verdana"/>
                <w:sz w:val="16"/>
                <w:szCs w:val="16"/>
              </w:rPr>
            </w:pPr>
            <w:r w:rsidRPr="006421A0">
              <w:rPr>
                <w:rFonts w:ascii="Verdana" w:hAnsi="Verdana"/>
                <w:sz w:val="16"/>
                <w:szCs w:val="16"/>
              </w:rPr>
              <w:t>Av. Agenor Couto Magalhães, 32 – Pirituba</w:t>
            </w:r>
          </w:p>
        </w:tc>
        <w:tc>
          <w:tcPr>
            <w:tcW w:w="1134" w:type="dxa"/>
            <w:shd w:val="clear" w:color="auto" w:fill="FFFFFF"/>
          </w:tcPr>
          <w:p w:rsidR="007F6A07" w:rsidRPr="00BF0F49" w:rsidRDefault="00BB1B05" w:rsidP="007653E7">
            <w:pPr>
              <w:jc w:val="center"/>
              <w:rPr>
                <w:rFonts w:ascii="Verdana" w:hAnsi="Verdana"/>
                <w:sz w:val="16"/>
                <w:szCs w:val="16"/>
              </w:rPr>
            </w:pPr>
            <w:r>
              <w:rPr>
                <w:rFonts w:ascii="Verdana" w:hAnsi="Verdana"/>
                <w:sz w:val="16"/>
                <w:szCs w:val="16"/>
              </w:rPr>
              <w:t>02</w:t>
            </w:r>
          </w:p>
        </w:tc>
      </w:tr>
      <w:tr w:rsidR="007F6A07" w:rsidRPr="005D6A6F" w:rsidTr="007653E7">
        <w:trPr>
          <w:jc w:val="center"/>
        </w:trPr>
        <w:tc>
          <w:tcPr>
            <w:tcW w:w="1528" w:type="dxa"/>
            <w:vMerge/>
            <w:shd w:val="clear" w:color="auto" w:fill="FFFFFF"/>
          </w:tcPr>
          <w:p w:rsidR="007F6A07" w:rsidRPr="005D6A6F" w:rsidRDefault="007F6A07" w:rsidP="007653E7">
            <w:pP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Barra Funda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Anhanguera, 484</w:t>
            </w:r>
            <w:r>
              <w:rPr>
                <w:rFonts w:ascii="Verdana" w:hAnsi="Verdana"/>
                <w:sz w:val="16"/>
                <w:szCs w:val="16"/>
              </w:rPr>
              <w:t xml:space="preserve"> – Barra Funda</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9889" w:type="dxa"/>
            <w:gridSpan w:val="4"/>
            <w:shd w:val="clear" w:color="auto" w:fill="BFBFBF"/>
          </w:tcPr>
          <w:p w:rsidR="007F6A07" w:rsidRPr="00BF0F49" w:rsidRDefault="007F6A07" w:rsidP="007653E7">
            <w:pPr>
              <w:jc w:val="center"/>
              <w:rPr>
                <w:rFonts w:ascii="Verdana" w:hAnsi="Verdana"/>
                <w:sz w:val="16"/>
                <w:szCs w:val="16"/>
              </w:rPr>
            </w:pPr>
          </w:p>
        </w:tc>
      </w:tr>
      <w:tr w:rsidR="007F6A07" w:rsidRPr="005D6A6F" w:rsidTr="007653E7">
        <w:trPr>
          <w:jc w:val="center"/>
        </w:trPr>
        <w:tc>
          <w:tcPr>
            <w:tcW w:w="1528" w:type="dxa"/>
            <w:vMerge w:val="restart"/>
            <w:shd w:val="clear" w:color="auto" w:fill="FFFFFF"/>
            <w:vAlign w:val="center"/>
          </w:tcPr>
          <w:p w:rsidR="007F6A07" w:rsidRPr="005D6A6F" w:rsidRDefault="007F6A07" w:rsidP="007653E7">
            <w:pPr>
              <w:jc w:val="center"/>
              <w:rPr>
                <w:rFonts w:ascii="Verdana" w:hAnsi="Verdana"/>
                <w:sz w:val="16"/>
                <w:szCs w:val="16"/>
              </w:rPr>
            </w:pPr>
            <w:r>
              <w:rPr>
                <w:rFonts w:ascii="Verdana" w:hAnsi="Verdana"/>
                <w:sz w:val="16"/>
                <w:szCs w:val="16"/>
              </w:rPr>
              <w:t>07</w:t>
            </w:r>
          </w:p>
        </w:tc>
        <w:tc>
          <w:tcPr>
            <w:tcW w:w="2124" w:type="dxa"/>
            <w:shd w:val="clear" w:color="auto" w:fill="FFFFFF"/>
          </w:tcPr>
          <w:p w:rsidR="007F6A07" w:rsidRDefault="007F6A07" w:rsidP="007653E7">
            <w:pPr>
              <w:rPr>
                <w:rFonts w:ascii="Verdana" w:hAnsi="Verdana"/>
                <w:sz w:val="16"/>
                <w:szCs w:val="16"/>
              </w:rPr>
            </w:pPr>
            <w:r>
              <w:rPr>
                <w:rFonts w:ascii="Verdana" w:hAnsi="Verdana"/>
                <w:sz w:val="16"/>
                <w:szCs w:val="16"/>
              </w:rPr>
              <w:t>Ermelino Matarazzo</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Rua Reverendo João Euclides Pereira, 308 - Bairro: Jardim Matarazzo</w:t>
            </w:r>
          </w:p>
        </w:tc>
        <w:tc>
          <w:tcPr>
            <w:tcW w:w="1134" w:type="dxa"/>
            <w:shd w:val="clear" w:color="auto" w:fill="FFFFFF"/>
          </w:tcPr>
          <w:p w:rsidR="007F6A07" w:rsidRPr="00BF0F49" w:rsidRDefault="007F6A07" w:rsidP="007653E7">
            <w:pPr>
              <w:jc w:val="center"/>
              <w:rPr>
                <w:rFonts w:ascii="Verdana" w:hAnsi="Verdana"/>
                <w:sz w:val="16"/>
                <w:szCs w:val="16"/>
              </w:rPr>
            </w:pPr>
            <w:r>
              <w:rPr>
                <w:rFonts w:ascii="Verdana" w:hAnsi="Verdana"/>
                <w:sz w:val="16"/>
                <w:szCs w:val="16"/>
              </w:rPr>
              <w:t>02</w:t>
            </w:r>
          </w:p>
        </w:tc>
      </w:tr>
      <w:tr w:rsidR="007F6A07" w:rsidRPr="005D6A6F" w:rsidTr="007653E7">
        <w:trPr>
          <w:jc w:val="center"/>
        </w:trPr>
        <w:tc>
          <w:tcPr>
            <w:tcW w:w="1528" w:type="dxa"/>
            <w:vMerge/>
            <w:shd w:val="clear" w:color="auto" w:fill="FFFFFF"/>
          </w:tcPr>
          <w:p w:rsidR="007F6A07" w:rsidRPr="005D6A6F" w:rsidRDefault="007F6A07" w:rsidP="007653E7">
            <w:pPr>
              <w:rPr>
                <w:rFonts w:ascii="Verdana" w:hAnsi="Verdana"/>
                <w:sz w:val="16"/>
                <w:szCs w:val="16"/>
              </w:rPr>
            </w:pPr>
          </w:p>
        </w:tc>
        <w:tc>
          <w:tcPr>
            <w:tcW w:w="2124" w:type="dxa"/>
            <w:shd w:val="clear" w:color="auto" w:fill="FFFFFF"/>
          </w:tcPr>
          <w:p w:rsidR="007F6A07" w:rsidRPr="00C712B3" w:rsidRDefault="007F6A07" w:rsidP="007653E7">
            <w:pPr>
              <w:rPr>
                <w:rFonts w:ascii="Verdana" w:hAnsi="Verdana"/>
                <w:sz w:val="16"/>
                <w:szCs w:val="16"/>
              </w:rPr>
            </w:pPr>
            <w:proofErr w:type="spellStart"/>
            <w:r>
              <w:rPr>
                <w:rFonts w:ascii="Verdana" w:hAnsi="Verdana"/>
                <w:sz w:val="16"/>
                <w:szCs w:val="16"/>
              </w:rPr>
              <w:t>Tiquatira</w:t>
            </w:r>
            <w:proofErr w:type="spellEnd"/>
          </w:p>
        </w:tc>
        <w:tc>
          <w:tcPr>
            <w:tcW w:w="5103" w:type="dxa"/>
            <w:shd w:val="clear" w:color="auto" w:fill="FFFFFF"/>
          </w:tcPr>
          <w:p w:rsidR="007F6A07" w:rsidRDefault="007F6A07" w:rsidP="007653E7">
            <w:pPr>
              <w:rPr>
                <w:rFonts w:ascii="Verdana" w:hAnsi="Verdana"/>
                <w:sz w:val="16"/>
                <w:szCs w:val="16"/>
              </w:rPr>
            </w:pPr>
            <w:r w:rsidRPr="005D6A6F">
              <w:rPr>
                <w:rFonts w:ascii="Verdana" w:hAnsi="Verdana"/>
                <w:sz w:val="16"/>
                <w:szCs w:val="16"/>
              </w:rPr>
              <w:t>Av. Governador Carvalho Pinto, 02</w:t>
            </w:r>
            <w:r>
              <w:rPr>
                <w:rFonts w:ascii="Verdana" w:hAnsi="Verdana"/>
                <w:sz w:val="16"/>
                <w:szCs w:val="16"/>
              </w:rPr>
              <w:t xml:space="preserve"> – </w:t>
            </w:r>
            <w:proofErr w:type="spellStart"/>
            <w:r>
              <w:rPr>
                <w:rFonts w:ascii="Verdana" w:hAnsi="Verdana"/>
                <w:sz w:val="16"/>
                <w:szCs w:val="16"/>
              </w:rPr>
              <w:t>Tiquatira</w:t>
            </w:r>
            <w:proofErr w:type="spellEnd"/>
          </w:p>
        </w:tc>
        <w:tc>
          <w:tcPr>
            <w:tcW w:w="1134" w:type="dxa"/>
            <w:shd w:val="clear" w:color="auto" w:fill="FFFFFF"/>
          </w:tcPr>
          <w:p w:rsidR="007F6A07" w:rsidRPr="00BF0F49" w:rsidRDefault="007F6A07" w:rsidP="007653E7">
            <w:pPr>
              <w:jc w:val="center"/>
              <w:rPr>
                <w:rFonts w:ascii="Verdana" w:hAnsi="Verdana"/>
                <w:sz w:val="16"/>
                <w:szCs w:val="16"/>
              </w:rPr>
            </w:pPr>
            <w:r>
              <w:rPr>
                <w:rFonts w:ascii="Verdana" w:hAnsi="Verdana"/>
                <w:sz w:val="16"/>
                <w:szCs w:val="16"/>
              </w:rPr>
              <w:t>02</w:t>
            </w:r>
          </w:p>
        </w:tc>
      </w:tr>
      <w:tr w:rsidR="007F6A07" w:rsidRPr="005D6A6F" w:rsidTr="007653E7">
        <w:trPr>
          <w:jc w:val="center"/>
        </w:trPr>
        <w:tc>
          <w:tcPr>
            <w:tcW w:w="1528" w:type="dxa"/>
            <w:vMerge/>
            <w:shd w:val="clear" w:color="auto" w:fill="FFFFFF"/>
          </w:tcPr>
          <w:p w:rsidR="007F6A07" w:rsidRPr="005D6A6F" w:rsidRDefault="007F6A07" w:rsidP="007653E7">
            <w:pPr>
              <w:rPr>
                <w:rFonts w:ascii="Verdana" w:hAnsi="Verdana"/>
                <w:sz w:val="16"/>
                <w:szCs w:val="16"/>
              </w:rPr>
            </w:pPr>
          </w:p>
        </w:tc>
        <w:tc>
          <w:tcPr>
            <w:tcW w:w="2124"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Ipiranga</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Praça </w:t>
            </w:r>
            <w:proofErr w:type="spellStart"/>
            <w:r>
              <w:rPr>
                <w:rFonts w:ascii="Verdana" w:hAnsi="Verdana"/>
                <w:sz w:val="16"/>
                <w:szCs w:val="16"/>
              </w:rPr>
              <w:t>Nami</w:t>
            </w:r>
            <w:proofErr w:type="spellEnd"/>
            <w:r>
              <w:rPr>
                <w:rFonts w:ascii="Verdana" w:hAnsi="Verdana"/>
                <w:sz w:val="16"/>
                <w:szCs w:val="16"/>
              </w:rPr>
              <w:t xml:space="preserve"> </w:t>
            </w:r>
            <w:proofErr w:type="spellStart"/>
            <w:r>
              <w:rPr>
                <w:rFonts w:ascii="Verdana" w:hAnsi="Verdana"/>
                <w:sz w:val="16"/>
                <w:szCs w:val="16"/>
              </w:rPr>
              <w:t>Jafet</w:t>
            </w:r>
            <w:proofErr w:type="spellEnd"/>
            <w:r>
              <w:rPr>
                <w:rFonts w:ascii="Verdana" w:hAnsi="Verdana"/>
                <w:sz w:val="16"/>
                <w:szCs w:val="16"/>
              </w:rPr>
              <w:t>, 45 - Ipiranga</w:t>
            </w:r>
          </w:p>
        </w:tc>
        <w:tc>
          <w:tcPr>
            <w:tcW w:w="1134" w:type="dxa"/>
            <w:shd w:val="clear" w:color="auto" w:fill="FFFFFF"/>
          </w:tcPr>
          <w:p w:rsidR="007F6A07" w:rsidRDefault="007F6A07" w:rsidP="007653E7">
            <w:pPr>
              <w:jc w:val="center"/>
            </w:pPr>
            <w:r w:rsidRPr="00BF0F49">
              <w:rPr>
                <w:rFonts w:ascii="Verdana" w:hAnsi="Verdana"/>
                <w:sz w:val="16"/>
                <w:szCs w:val="16"/>
              </w:rPr>
              <w:t>02</w:t>
            </w:r>
          </w:p>
        </w:tc>
      </w:tr>
      <w:tr w:rsidR="007F6A07" w:rsidRPr="005D6A6F" w:rsidTr="007653E7">
        <w:trPr>
          <w:jc w:val="center"/>
        </w:trPr>
        <w:tc>
          <w:tcPr>
            <w:tcW w:w="1528" w:type="dxa"/>
            <w:vMerge/>
            <w:shd w:val="clear" w:color="auto" w:fill="FFFFFF"/>
          </w:tcPr>
          <w:p w:rsidR="007F6A07" w:rsidRPr="005D6A6F" w:rsidRDefault="007F6A07" w:rsidP="007653E7">
            <w:pPr>
              <w:rPr>
                <w:rFonts w:ascii="Verdana" w:hAnsi="Verdana"/>
                <w:sz w:val="16"/>
                <w:szCs w:val="16"/>
              </w:rPr>
            </w:pPr>
          </w:p>
        </w:tc>
        <w:tc>
          <w:tcPr>
            <w:tcW w:w="2124" w:type="dxa"/>
            <w:shd w:val="clear" w:color="auto" w:fill="FFFFFF"/>
          </w:tcPr>
          <w:p w:rsidR="007F6A07" w:rsidRDefault="007F6A07" w:rsidP="007653E7">
            <w:pPr>
              <w:rPr>
                <w:rFonts w:ascii="Verdana" w:hAnsi="Verdana"/>
                <w:sz w:val="16"/>
                <w:szCs w:val="16"/>
              </w:rPr>
            </w:pPr>
            <w:r>
              <w:rPr>
                <w:rFonts w:ascii="Verdana" w:hAnsi="Verdana"/>
                <w:sz w:val="16"/>
                <w:szCs w:val="16"/>
              </w:rPr>
              <w:t>Vila Carioca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Campante</w:t>
            </w:r>
            <w:proofErr w:type="spellEnd"/>
            <w:r w:rsidRPr="005D6A6F">
              <w:rPr>
                <w:rFonts w:ascii="Verdana" w:hAnsi="Verdana"/>
                <w:sz w:val="16"/>
                <w:szCs w:val="16"/>
              </w:rPr>
              <w:t>, 100</w:t>
            </w:r>
            <w:r>
              <w:rPr>
                <w:rFonts w:ascii="Verdana" w:hAnsi="Verdana"/>
                <w:sz w:val="16"/>
                <w:szCs w:val="16"/>
              </w:rPr>
              <w:t xml:space="preserve"> – Vila Carioca</w:t>
            </w:r>
          </w:p>
        </w:tc>
        <w:tc>
          <w:tcPr>
            <w:tcW w:w="1134" w:type="dxa"/>
            <w:shd w:val="clear" w:color="auto" w:fill="FFFFFF"/>
          </w:tcPr>
          <w:p w:rsidR="007F6A07" w:rsidRPr="00BF0F49" w:rsidRDefault="007F6A07" w:rsidP="007653E7">
            <w:pPr>
              <w:jc w:val="center"/>
              <w:rPr>
                <w:rFonts w:ascii="Verdana" w:hAnsi="Verdana"/>
                <w:sz w:val="16"/>
                <w:szCs w:val="16"/>
              </w:rPr>
            </w:pPr>
            <w:r>
              <w:rPr>
                <w:rFonts w:ascii="Verdana" w:hAnsi="Verdana"/>
                <w:sz w:val="16"/>
                <w:szCs w:val="16"/>
              </w:rPr>
              <w:t>02</w:t>
            </w:r>
          </w:p>
        </w:tc>
      </w:tr>
    </w:tbl>
    <w:p w:rsidR="007F6A07" w:rsidRPr="00E90F5E" w:rsidRDefault="007F6A07" w:rsidP="00E90F5E">
      <w:pPr>
        <w:rPr>
          <w:vanish/>
        </w:rPr>
      </w:pPr>
    </w:p>
    <w:p w:rsidR="00E9769C" w:rsidRDefault="00E9769C" w:rsidP="00E9769C">
      <w:pPr>
        <w:ind w:left="720"/>
        <w:rPr>
          <w:rFonts w:cs="Arial"/>
          <w:b/>
          <w:bCs/>
          <w:shd w:val="clear" w:color="auto" w:fill="FFFFFF"/>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2127"/>
        <w:gridCol w:w="5121"/>
        <w:gridCol w:w="1134"/>
      </w:tblGrid>
      <w:tr w:rsidR="007F6A07" w:rsidRPr="005D6A6F" w:rsidTr="007653E7">
        <w:trPr>
          <w:trHeight w:val="449"/>
          <w:jc w:val="center"/>
        </w:trPr>
        <w:tc>
          <w:tcPr>
            <w:tcW w:w="9889" w:type="dxa"/>
            <w:gridSpan w:val="4"/>
            <w:shd w:val="clear" w:color="auto" w:fill="BFBFBF"/>
          </w:tcPr>
          <w:p w:rsidR="007F6A07" w:rsidRPr="005D6A6F" w:rsidRDefault="007F6A07" w:rsidP="007653E7">
            <w:pPr>
              <w:rPr>
                <w:rFonts w:ascii="Verdana" w:hAnsi="Verdana"/>
                <w:sz w:val="16"/>
                <w:szCs w:val="16"/>
              </w:rPr>
            </w:pPr>
            <w:r w:rsidRPr="005D6A6F">
              <w:rPr>
                <w:rFonts w:ascii="Verdana" w:hAnsi="Verdana"/>
                <w:b/>
                <w:sz w:val="16"/>
                <w:szCs w:val="16"/>
              </w:rPr>
              <w:t>JIU-JITSU</w:t>
            </w:r>
          </w:p>
        </w:tc>
      </w:tr>
      <w:tr w:rsidR="007F6A07" w:rsidRPr="005D6A6F" w:rsidTr="00CD070C">
        <w:trPr>
          <w:jc w:val="center"/>
        </w:trPr>
        <w:tc>
          <w:tcPr>
            <w:tcW w:w="1507" w:type="dxa"/>
            <w:vMerge w:val="restart"/>
            <w:shd w:val="clear" w:color="auto" w:fill="FFFFFF"/>
            <w:vAlign w:val="center"/>
          </w:tcPr>
          <w:p w:rsidR="007F6A07" w:rsidRPr="005D6A6F" w:rsidRDefault="007F6A07" w:rsidP="007653E7">
            <w:pPr>
              <w:jc w:val="center"/>
              <w:rPr>
                <w:rFonts w:ascii="Verdana" w:hAnsi="Verdana"/>
                <w:sz w:val="16"/>
                <w:szCs w:val="16"/>
              </w:rPr>
            </w:pPr>
            <w:r>
              <w:rPr>
                <w:rFonts w:ascii="Verdana" w:hAnsi="Verdana"/>
                <w:sz w:val="16"/>
                <w:szCs w:val="16"/>
              </w:rPr>
              <w:t>01</w:t>
            </w:r>
          </w:p>
        </w:tc>
        <w:tc>
          <w:tcPr>
            <w:tcW w:w="2127" w:type="dxa"/>
            <w:shd w:val="clear" w:color="auto" w:fill="D9D9D9"/>
          </w:tcPr>
          <w:p w:rsidR="007F6A07" w:rsidRPr="00476606" w:rsidRDefault="007F6A07" w:rsidP="007653E7">
            <w:pPr>
              <w:rPr>
                <w:rFonts w:ascii="Verdana" w:hAnsi="Verdana"/>
                <w:b/>
                <w:sz w:val="18"/>
                <w:szCs w:val="16"/>
              </w:rPr>
            </w:pPr>
            <w:r w:rsidRPr="00476606">
              <w:rPr>
                <w:rFonts w:ascii="Verdana" w:hAnsi="Verdana"/>
                <w:b/>
                <w:sz w:val="18"/>
                <w:szCs w:val="16"/>
              </w:rPr>
              <w:t>Centro Esportivo</w:t>
            </w:r>
          </w:p>
        </w:tc>
        <w:tc>
          <w:tcPr>
            <w:tcW w:w="5121" w:type="dxa"/>
            <w:shd w:val="clear" w:color="auto" w:fill="D9D9D9"/>
          </w:tcPr>
          <w:p w:rsidR="007F6A07" w:rsidRPr="00476606" w:rsidRDefault="007F6A07" w:rsidP="007653E7">
            <w:pPr>
              <w:rPr>
                <w:rFonts w:ascii="Verdana" w:hAnsi="Verdana"/>
                <w:b/>
                <w:sz w:val="18"/>
                <w:szCs w:val="16"/>
              </w:rPr>
            </w:pPr>
            <w:r w:rsidRPr="00476606">
              <w:rPr>
                <w:rFonts w:ascii="Verdana" w:hAnsi="Verdana"/>
                <w:b/>
                <w:sz w:val="18"/>
                <w:szCs w:val="16"/>
              </w:rPr>
              <w:t>Endereço</w:t>
            </w:r>
          </w:p>
        </w:tc>
        <w:tc>
          <w:tcPr>
            <w:tcW w:w="1134" w:type="dxa"/>
            <w:shd w:val="clear" w:color="auto" w:fill="D9D9D9"/>
          </w:tcPr>
          <w:p w:rsidR="007F6A07" w:rsidRPr="00476606" w:rsidRDefault="007F6A07" w:rsidP="007653E7">
            <w:pPr>
              <w:jc w:val="center"/>
              <w:rPr>
                <w:rFonts w:ascii="Verdana" w:hAnsi="Verdana"/>
                <w:b/>
                <w:sz w:val="18"/>
                <w:szCs w:val="16"/>
              </w:rPr>
            </w:pPr>
            <w:r w:rsidRPr="00476606">
              <w:rPr>
                <w:rFonts w:ascii="Verdana" w:hAnsi="Verdana"/>
                <w:b/>
                <w:sz w:val="18"/>
                <w:szCs w:val="16"/>
              </w:rPr>
              <w:t>Turmas</w:t>
            </w:r>
          </w:p>
        </w:tc>
      </w:tr>
      <w:tr w:rsidR="007F6A07" w:rsidRPr="005D6A6F" w:rsidTr="00CD070C">
        <w:trPr>
          <w:jc w:val="center"/>
        </w:trPr>
        <w:tc>
          <w:tcPr>
            <w:tcW w:w="1507" w:type="dxa"/>
            <w:vMerge/>
            <w:shd w:val="clear" w:color="auto" w:fill="FFFFFF"/>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E42EBE" w:rsidRDefault="007F6A07" w:rsidP="007653E7">
            <w:pPr>
              <w:rPr>
                <w:rFonts w:ascii="Verdana" w:hAnsi="Verdana"/>
                <w:sz w:val="16"/>
                <w:szCs w:val="16"/>
              </w:rPr>
            </w:pPr>
            <w:r w:rsidRPr="00E42EBE">
              <w:rPr>
                <w:rFonts w:ascii="Verdana" w:hAnsi="Verdana"/>
                <w:sz w:val="16"/>
                <w:szCs w:val="16"/>
              </w:rPr>
              <w:t>Santo Amaro</w:t>
            </w:r>
          </w:p>
        </w:tc>
        <w:tc>
          <w:tcPr>
            <w:tcW w:w="5121" w:type="dxa"/>
            <w:shd w:val="clear" w:color="auto" w:fill="FFFFFF"/>
          </w:tcPr>
          <w:p w:rsidR="007F6A07" w:rsidRPr="00A2612E" w:rsidRDefault="000C08FE" w:rsidP="007653E7">
            <w:pPr>
              <w:rPr>
                <w:rFonts w:ascii="Verdana" w:hAnsi="Verdana"/>
                <w:sz w:val="16"/>
                <w:szCs w:val="16"/>
              </w:rPr>
            </w:pPr>
            <w:r w:rsidRPr="005D6A6F">
              <w:rPr>
                <w:rFonts w:ascii="Verdana" w:hAnsi="Verdana"/>
                <w:sz w:val="16"/>
                <w:szCs w:val="16"/>
              </w:rPr>
              <w:t>Av. Padre José Maria, 55</w:t>
            </w:r>
            <w:r>
              <w:rPr>
                <w:rFonts w:ascii="Verdana" w:hAnsi="Verdana"/>
                <w:sz w:val="16"/>
                <w:szCs w:val="16"/>
              </w:rPr>
              <w:t>5 – Santo Amaro</w:t>
            </w:r>
          </w:p>
        </w:tc>
        <w:tc>
          <w:tcPr>
            <w:tcW w:w="1134" w:type="dxa"/>
            <w:shd w:val="clear" w:color="auto" w:fill="FFFFFF"/>
            <w:vAlign w:val="center"/>
          </w:tcPr>
          <w:p w:rsidR="007F6A07" w:rsidRPr="00903CB0" w:rsidRDefault="007F6A07" w:rsidP="007653E7">
            <w:pPr>
              <w:jc w:val="center"/>
            </w:pPr>
            <w:r w:rsidRPr="00903CB0">
              <w:rPr>
                <w:rFonts w:ascii="Verdana" w:hAnsi="Verdana"/>
                <w:sz w:val="16"/>
                <w:szCs w:val="16"/>
              </w:rPr>
              <w:t>02</w:t>
            </w:r>
          </w:p>
        </w:tc>
      </w:tr>
      <w:tr w:rsidR="007F6A07" w:rsidRPr="005D6A6F" w:rsidTr="00CD070C">
        <w:trPr>
          <w:jc w:val="center"/>
        </w:trPr>
        <w:tc>
          <w:tcPr>
            <w:tcW w:w="1507" w:type="dxa"/>
            <w:vMerge/>
            <w:shd w:val="clear" w:color="auto" w:fill="FFFFFF"/>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E42EBE" w:rsidRDefault="007F6A07" w:rsidP="007653E7">
            <w:pPr>
              <w:rPr>
                <w:rFonts w:ascii="Verdana" w:hAnsi="Verdana"/>
                <w:sz w:val="16"/>
                <w:szCs w:val="16"/>
              </w:rPr>
            </w:pPr>
            <w:r w:rsidRPr="00E42EBE">
              <w:rPr>
                <w:rFonts w:ascii="Verdana" w:hAnsi="Verdana"/>
                <w:sz w:val="16"/>
                <w:szCs w:val="16"/>
              </w:rPr>
              <w:t>Campo Limpo</w:t>
            </w:r>
          </w:p>
        </w:tc>
        <w:tc>
          <w:tcPr>
            <w:tcW w:w="5121" w:type="dxa"/>
            <w:shd w:val="clear" w:color="auto" w:fill="FFFFFF"/>
          </w:tcPr>
          <w:p w:rsidR="007F6A07" w:rsidRPr="00A2612E" w:rsidRDefault="007F6A07" w:rsidP="007653E7">
            <w:pPr>
              <w:rPr>
                <w:rFonts w:ascii="Verdana" w:hAnsi="Verdana"/>
                <w:sz w:val="16"/>
                <w:szCs w:val="16"/>
              </w:rPr>
            </w:pPr>
            <w:r w:rsidRPr="00A2612E">
              <w:rPr>
                <w:rFonts w:ascii="Verdana" w:hAnsi="Verdana"/>
                <w:sz w:val="16"/>
                <w:szCs w:val="16"/>
              </w:rPr>
              <w:t xml:space="preserve">Rua </w:t>
            </w:r>
            <w:proofErr w:type="spellStart"/>
            <w:r w:rsidRPr="00A2612E">
              <w:rPr>
                <w:rFonts w:ascii="Verdana" w:hAnsi="Verdana"/>
                <w:sz w:val="16"/>
                <w:szCs w:val="16"/>
              </w:rPr>
              <w:t>Cibaúma</w:t>
            </w:r>
            <w:proofErr w:type="spellEnd"/>
            <w:r w:rsidRPr="00A2612E">
              <w:rPr>
                <w:rFonts w:ascii="Verdana" w:hAnsi="Verdana"/>
                <w:sz w:val="16"/>
                <w:szCs w:val="16"/>
              </w:rPr>
              <w:t>, 54 – Campo Limpo</w:t>
            </w:r>
          </w:p>
        </w:tc>
        <w:tc>
          <w:tcPr>
            <w:tcW w:w="1134" w:type="dxa"/>
            <w:shd w:val="clear" w:color="auto" w:fill="FFFFFF"/>
            <w:vAlign w:val="center"/>
          </w:tcPr>
          <w:p w:rsidR="007F6A07" w:rsidRPr="00903CB0" w:rsidRDefault="007F6A07" w:rsidP="007653E7">
            <w:pPr>
              <w:jc w:val="center"/>
            </w:pPr>
            <w:r w:rsidRPr="00903CB0">
              <w:rPr>
                <w:rFonts w:ascii="Verdana" w:hAnsi="Verdana"/>
                <w:sz w:val="16"/>
                <w:szCs w:val="16"/>
              </w:rPr>
              <w:t>02</w:t>
            </w:r>
          </w:p>
        </w:tc>
      </w:tr>
      <w:tr w:rsidR="007F6A07" w:rsidRPr="005D6A6F" w:rsidTr="00CD070C">
        <w:trPr>
          <w:jc w:val="center"/>
        </w:trPr>
        <w:tc>
          <w:tcPr>
            <w:tcW w:w="1507" w:type="dxa"/>
            <w:vMerge/>
            <w:shd w:val="clear" w:color="auto" w:fill="FFFFFF"/>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E42EBE" w:rsidRDefault="007F6A07" w:rsidP="007653E7">
            <w:pPr>
              <w:rPr>
                <w:rFonts w:ascii="Verdana" w:hAnsi="Verdana"/>
                <w:sz w:val="16"/>
                <w:szCs w:val="16"/>
              </w:rPr>
            </w:pPr>
            <w:r w:rsidRPr="00E42EBE">
              <w:rPr>
                <w:rFonts w:ascii="Verdana" w:hAnsi="Verdana"/>
                <w:sz w:val="16"/>
                <w:szCs w:val="16"/>
              </w:rPr>
              <w:t>Guarani</w:t>
            </w:r>
          </w:p>
        </w:tc>
        <w:tc>
          <w:tcPr>
            <w:tcW w:w="5121" w:type="dxa"/>
            <w:shd w:val="clear" w:color="auto" w:fill="FFFFFF"/>
          </w:tcPr>
          <w:p w:rsidR="007F6A07" w:rsidRPr="00A2612E"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Lussanvira</w:t>
            </w:r>
            <w:proofErr w:type="spellEnd"/>
            <w:r w:rsidRPr="005D6A6F">
              <w:rPr>
                <w:rFonts w:ascii="Verdana" w:hAnsi="Verdana"/>
                <w:sz w:val="16"/>
                <w:szCs w:val="16"/>
              </w:rPr>
              <w:t>, 178</w:t>
            </w:r>
            <w:r>
              <w:rPr>
                <w:rFonts w:ascii="Verdana" w:hAnsi="Verdana"/>
                <w:sz w:val="16"/>
                <w:szCs w:val="16"/>
              </w:rPr>
              <w:t xml:space="preserve"> – Vila Guarani</w:t>
            </w:r>
          </w:p>
        </w:tc>
        <w:tc>
          <w:tcPr>
            <w:tcW w:w="1134" w:type="dxa"/>
            <w:shd w:val="clear" w:color="auto" w:fill="FFFFFF"/>
            <w:vAlign w:val="center"/>
          </w:tcPr>
          <w:p w:rsidR="007F6A07" w:rsidRPr="00903CB0" w:rsidRDefault="007F6A07" w:rsidP="007653E7">
            <w:pPr>
              <w:jc w:val="center"/>
            </w:pPr>
            <w:r w:rsidRPr="00903CB0">
              <w:rPr>
                <w:rFonts w:ascii="Verdana" w:hAnsi="Verdana"/>
                <w:sz w:val="16"/>
                <w:szCs w:val="16"/>
              </w:rPr>
              <w:t>02</w:t>
            </w:r>
          </w:p>
        </w:tc>
      </w:tr>
      <w:tr w:rsidR="007F6A07" w:rsidRPr="005D6A6F" w:rsidTr="00CD070C">
        <w:trPr>
          <w:trHeight w:val="171"/>
          <w:jc w:val="center"/>
        </w:trPr>
        <w:tc>
          <w:tcPr>
            <w:tcW w:w="1507" w:type="dxa"/>
            <w:vMerge/>
            <w:shd w:val="clear" w:color="auto" w:fill="FFFFFF"/>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E42EBE" w:rsidRDefault="007F6A07" w:rsidP="007653E7">
            <w:pPr>
              <w:rPr>
                <w:rFonts w:ascii="Verdana" w:hAnsi="Verdana"/>
                <w:sz w:val="16"/>
                <w:szCs w:val="16"/>
              </w:rPr>
            </w:pPr>
            <w:r w:rsidRPr="00E42EBE">
              <w:rPr>
                <w:rFonts w:ascii="Verdana" w:hAnsi="Verdana"/>
                <w:sz w:val="16"/>
                <w:szCs w:val="16"/>
              </w:rPr>
              <w:t>Lapa</w:t>
            </w:r>
          </w:p>
        </w:tc>
        <w:tc>
          <w:tcPr>
            <w:tcW w:w="512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Belmont</w:t>
            </w:r>
            <w:proofErr w:type="spellEnd"/>
            <w:r w:rsidRPr="005D6A6F">
              <w:rPr>
                <w:rFonts w:ascii="Verdana" w:hAnsi="Verdana"/>
                <w:sz w:val="16"/>
                <w:szCs w:val="16"/>
              </w:rPr>
              <w:t>, 957</w:t>
            </w:r>
            <w:r>
              <w:rPr>
                <w:rFonts w:ascii="Verdana" w:hAnsi="Verdana"/>
                <w:sz w:val="16"/>
                <w:szCs w:val="16"/>
              </w:rPr>
              <w:t xml:space="preserve"> – Alto da Lapa</w:t>
            </w:r>
          </w:p>
        </w:tc>
        <w:tc>
          <w:tcPr>
            <w:tcW w:w="1134" w:type="dxa"/>
            <w:shd w:val="clear" w:color="auto" w:fill="FFFFFF"/>
            <w:vAlign w:val="center"/>
          </w:tcPr>
          <w:p w:rsidR="007F6A07" w:rsidRPr="0007262E" w:rsidRDefault="007F6A07" w:rsidP="007653E7">
            <w:pPr>
              <w:jc w:val="center"/>
              <w:rPr>
                <w:rFonts w:ascii="Verdana" w:hAnsi="Verdana"/>
                <w:sz w:val="16"/>
                <w:szCs w:val="16"/>
              </w:rPr>
            </w:pPr>
            <w:r w:rsidRPr="0007262E">
              <w:rPr>
                <w:rFonts w:ascii="Verdana" w:hAnsi="Verdana"/>
                <w:sz w:val="16"/>
                <w:szCs w:val="16"/>
              </w:rPr>
              <w:t>04</w:t>
            </w:r>
          </w:p>
        </w:tc>
      </w:tr>
      <w:tr w:rsidR="007F6A07" w:rsidRPr="005D6A6F" w:rsidTr="007653E7">
        <w:trPr>
          <w:jc w:val="center"/>
        </w:trPr>
        <w:tc>
          <w:tcPr>
            <w:tcW w:w="9889" w:type="dxa"/>
            <w:gridSpan w:val="4"/>
            <w:shd w:val="clear" w:color="auto" w:fill="BFBFBF"/>
            <w:vAlign w:val="center"/>
          </w:tcPr>
          <w:p w:rsidR="007F6A07" w:rsidRPr="00903CB0" w:rsidRDefault="007F6A07" w:rsidP="007653E7">
            <w:pPr>
              <w:jc w:val="center"/>
              <w:rPr>
                <w:rFonts w:ascii="Verdana" w:hAnsi="Verdana"/>
                <w:sz w:val="16"/>
                <w:szCs w:val="16"/>
              </w:rPr>
            </w:pPr>
          </w:p>
        </w:tc>
      </w:tr>
      <w:tr w:rsidR="007F6A07" w:rsidRPr="005D6A6F" w:rsidTr="00CD070C">
        <w:trPr>
          <w:jc w:val="center"/>
        </w:trPr>
        <w:tc>
          <w:tcPr>
            <w:tcW w:w="1507"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02</w:t>
            </w:r>
          </w:p>
        </w:tc>
        <w:tc>
          <w:tcPr>
            <w:tcW w:w="2127" w:type="dxa"/>
            <w:shd w:val="clear" w:color="auto" w:fill="FFFFFF"/>
          </w:tcPr>
          <w:p w:rsidR="007F6A07" w:rsidRPr="00E42EBE" w:rsidRDefault="007F6A07" w:rsidP="007653E7">
            <w:pPr>
              <w:rPr>
                <w:rFonts w:ascii="Verdana" w:hAnsi="Verdana"/>
                <w:sz w:val="16"/>
                <w:szCs w:val="16"/>
              </w:rPr>
            </w:pPr>
            <w:r w:rsidRPr="00E42EBE">
              <w:rPr>
                <w:rFonts w:ascii="Verdana" w:hAnsi="Verdana"/>
                <w:sz w:val="16"/>
                <w:szCs w:val="16"/>
              </w:rPr>
              <w:t>Tatuapé</w:t>
            </w:r>
          </w:p>
        </w:tc>
        <w:tc>
          <w:tcPr>
            <w:tcW w:w="5121" w:type="dxa"/>
            <w:shd w:val="clear" w:color="auto" w:fill="FFFFFF"/>
          </w:tcPr>
          <w:p w:rsidR="007F6A07" w:rsidRPr="00A2612E" w:rsidRDefault="007F6A07" w:rsidP="007653E7">
            <w:pPr>
              <w:rPr>
                <w:rFonts w:ascii="Verdana" w:hAnsi="Verdana"/>
                <w:sz w:val="16"/>
                <w:szCs w:val="16"/>
              </w:rPr>
            </w:pPr>
            <w:r w:rsidRPr="00A2612E">
              <w:rPr>
                <w:rFonts w:ascii="Verdana" w:hAnsi="Verdana"/>
                <w:sz w:val="16"/>
                <w:szCs w:val="16"/>
              </w:rPr>
              <w:t xml:space="preserve">Rua Monte </w:t>
            </w:r>
            <w:proofErr w:type="spellStart"/>
            <w:r w:rsidRPr="00A2612E">
              <w:rPr>
                <w:rFonts w:ascii="Verdana" w:hAnsi="Verdana"/>
                <w:sz w:val="16"/>
                <w:szCs w:val="16"/>
              </w:rPr>
              <w:t>Serrat</w:t>
            </w:r>
            <w:proofErr w:type="spellEnd"/>
            <w:r w:rsidRPr="00A2612E">
              <w:rPr>
                <w:rFonts w:ascii="Verdana" w:hAnsi="Verdana"/>
                <w:sz w:val="16"/>
                <w:szCs w:val="16"/>
              </w:rPr>
              <w:t>, 230 – Tatuapé</w:t>
            </w:r>
          </w:p>
        </w:tc>
        <w:tc>
          <w:tcPr>
            <w:tcW w:w="1134" w:type="dxa"/>
            <w:shd w:val="clear" w:color="auto" w:fill="FFFFFF"/>
            <w:vAlign w:val="center"/>
          </w:tcPr>
          <w:p w:rsidR="007F6A07" w:rsidRPr="00903CB0" w:rsidRDefault="007F6A07" w:rsidP="007653E7">
            <w:pPr>
              <w:jc w:val="center"/>
            </w:pPr>
            <w:r w:rsidRPr="00903CB0">
              <w:rPr>
                <w:rFonts w:ascii="Verdana" w:hAnsi="Verdana"/>
                <w:sz w:val="16"/>
                <w:szCs w:val="16"/>
              </w:rPr>
              <w:t>02</w:t>
            </w:r>
          </w:p>
        </w:tc>
      </w:tr>
      <w:tr w:rsidR="007F6A07" w:rsidRPr="005D6A6F" w:rsidTr="00CD070C">
        <w:trPr>
          <w:trHeight w:val="265"/>
          <w:jc w:val="center"/>
        </w:trPr>
        <w:tc>
          <w:tcPr>
            <w:tcW w:w="1507"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E42EBE" w:rsidRDefault="007F6A07" w:rsidP="007653E7">
            <w:pPr>
              <w:rPr>
                <w:rFonts w:ascii="Verdana" w:hAnsi="Verdana"/>
                <w:sz w:val="16"/>
                <w:szCs w:val="16"/>
              </w:rPr>
            </w:pPr>
            <w:r w:rsidRPr="00E42EBE">
              <w:rPr>
                <w:rFonts w:ascii="Verdana" w:hAnsi="Verdana"/>
                <w:sz w:val="16"/>
                <w:szCs w:val="16"/>
              </w:rPr>
              <w:t>Ermelino</w:t>
            </w:r>
          </w:p>
        </w:tc>
        <w:tc>
          <w:tcPr>
            <w:tcW w:w="5121" w:type="dxa"/>
            <w:shd w:val="clear" w:color="auto" w:fill="FFFFFF"/>
          </w:tcPr>
          <w:p w:rsidR="007F6A07" w:rsidRPr="00A2612E" w:rsidRDefault="007F6A07" w:rsidP="007653E7">
            <w:pPr>
              <w:rPr>
                <w:rFonts w:ascii="Verdana" w:hAnsi="Verdana"/>
                <w:sz w:val="16"/>
                <w:szCs w:val="16"/>
              </w:rPr>
            </w:pPr>
            <w:r w:rsidRPr="00A2612E">
              <w:rPr>
                <w:rFonts w:ascii="Verdana" w:hAnsi="Verdana"/>
                <w:sz w:val="16"/>
                <w:szCs w:val="16"/>
              </w:rPr>
              <w:t>Rua Reverendo João Euclides Pereira, 308 - Bairro:  Jardim Matarazzo</w:t>
            </w:r>
          </w:p>
        </w:tc>
        <w:tc>
          <w:tcPr>
            <w:tcW w:w="1134" w:type="dxa"/>
            <w:shd w:val="clear" w:color="auto" w:fill="FFFFFF"/>
            <w:vAlign w:val="center"/>
          </w:tcPr>
          <w:p w:rsidR="007F6A07" w:rsidRPr="00903CB0" w:rsidRDefault="007F6A07" w:rsidP="007653E7">
            <w:pPr>
              <w:jc w:val="center"/>
            </w:pPr>
            <w:r w:rsidRPr="00903CB0">
              <w:rPr>
                <w:rFonts w:ascii="Verdana" w:hAnsi="Verdana"/>
                <w:sz w:val="16"/>
                <w:szCs w:val="16"/>
              </w:rPr>
              <w:t>02</w:t>
            </w:r>
          </w:p>
        </w:tc>
      </w:tr>
      <w:tr w:rsidR="007F6A07" w:rsidRPr="005D6A6F" w:rsidTr="00CD070C">
        <w:trPr>
          <w:jc w:val="center"/>
        </w:trPr>
        <w:tc>
          <w:tcPr>
            <w:tcW w:w="1507"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São Miguel</w:t>
            </w:r>
          </w:p>
        </w:tc>
        <w:tc>
          <w:tcPr>
            <w:tcW w:w="5121" w:type="dxa"/>
            <w:shd w:val="clear" w:color="auto" w:fill="FFFFFF"/>
          </w:tcPr>
          <w:p w:rsidR="007F6A07" w:rsidRPr="00A2612E" w:rsidRDefault="007F6A07" w:rsidP="007653E7">
            <w:pPr>
              <w:rPr>
                <w:rFonts w:ascii="Verdana" w:hAnsi="Verdana"/>
                <w:sz w:val="16"/>
                <w:szCs w:val="16"/>
              </w:rPr>
            </w:pPr>
            <w:r w:rsidRPr="00A2612E">
              <w:rPr>
                <w:rFonts w:ascii="Verdana" w:hAnsi="Verdana"/>
                <w:sz w:val="16"/>
                <w:szCs w:val="16"/>
              </w:rPr>
              <w:t>Rua Sargento Luis Batista, 83 – São Miguel</w:t>
            </w:r>
          </w:p>
        </w:tc>
        <w:tc>
          <w:tcPr>
            <w:tcW w:w="1134" w:type="dxa"/>
            <w:shd w:val="clear" w:color="auto" w:fill="FFFFFF"/>
            <w:vAlign w:val="center"/>
          </w:tcPr>
          <w:p w:rsidR="007F6A07" w:rsidRPr="00903CB0" w:rsidRDefault="007F6A07" w:rsidP="007653E7">
            <w:pPr>
              <w:jc w:val="center"/>
            </w:pPr>
            <w:r w:rsidRPr="00903CB0">
              <w:rPr>
                <w:rFonts w:ascii="Verdana" w:hAnsi="Verdana"/>
                <w:sz w:val="16"/>
                <w:szCs w:val="16"/>
              </w:rPr>
              <w:t>02</w:t>
            </w:r>
          </w:p>
        </w:tc>
      </w:tr>
      <w:tr w:rsidR="007F6A07" w:rsidRPr="005D6A6F" w:rsidTr="00CD070C">
        <w:trPr>
          <w:jc w:val="center"/>
        </w:trPr>
        <w:tc>
          <w:tcPr>
            <w:tcW w:w="1507"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José Bonifácio</w:t>
            </w:r>
          </w:p>
        </w:tc>
        <w:tc>
          <w:tcPr>
            <w:tcW w:w="5121" w:type="dxa"/>
            <w:shd w:val="clear" w:color="auto" w:fill="FFFFFF"/>
          </w:tcPr>
          <w:p w:rsidR="007F6A07" w:rsidRPr="00A2612E" w:rsidRDefault="007F6A07" w:rsidP="007653E7">
            <w:pPr>
              <w:rPr>
                <w:rFonts w:ascii="Verdana" w:hAnsi="Verdana"/>
                <w:sz w:val="16"/>
                <w:szCs w:val="16"/>
              </w:rPr>
            </w:pPr>
            <w:r w:rsidRPr="005D6A6F">
              <w:rPr>
                <w:rFonts w:ascii="Verdana" w:hAnsi="Verdana"/>
                <w:sz w:val="16"/>
                <w:szCs w:val="16"/>
              </w:rPr>
              <w:t xml:space="preserve">Rua Ana </w:t>
            </w:r>
            <w:proofErr w:type="spellStart"/>
            <w:r w:rsidRPr="005D6A6F">
              <w:rPr>
                <w:rFonts w:ascii="Verdana" w:hAnsi="Verdana"/>
                <w:sz w:val="16"/>
                <w:szCs w:val="16"/>
              </w:rPr>
              <w:t>Perena</w:t>
            </w:r>
            <w:proofErr w:type="spellEnd"/>
            <w:r w:rsidRPr="005D6A6F">
              <w:rPr>
                <w:rFonts w:ascii="Verdana" w:hAnsi="Verdana"/>
                <w:sz w:val="16"/>
                <w:szCs w:val="16"/>
              </w:rPr>
              <w:t>, 110</w:t>
            </w:r>
            <w:r>
              <w:rPr>
                <w:rFonts w:ascii="Verdana" w:hAnsi="Verdana"/>
                <w:sz w:val="16"/>
                <w:szCs w:val="16"/>
              </w:rPr>
              <w:t xml:space="preserve"> – Itaquera</w:t>
            </w:r>
          </w:p>
        </w:tc>
        <w:tc>
          <w:tcPr>
            <w:tcW w:w="1134" w:type="dxa"/>
            <w:shd w:val="clear" w:color="auto" w:fill="FFFFFF"/>
            <w:vAlign w:val="center"/>
          </w:tcPr>
          <w:p w:rsidR="007F6A07" w:rsidRPr="00903CB0"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jc w:val="center"/>
        </w:trPr>
        <w:tc>
          <w:tcPr>
            <w:tcW w:w="1507"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São Mateus</w:t>
            </w:r>
          </w:p>
        </w:tc>
        <w:tc>
          <w:tcPr>
            <w:tcW w:w="5121"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Av. Satélite, 756 – São Mateus</w:t>
            </w:r>
          </w:p>
        </w:tc>
        <w:tc>
          <w:tcPr>
            <w:tcW w:w="1134" w:type="dxa"/>
            <w:shd w:val="clear" w:color="auto" w:fill="FFFFFF"/>
            <w:vAlign w:val="center"/>
          </w:tcPr>
          <w:p w:rsidR="007F6A07" w:rsidRPr="00903CB0" w:rsidRDefault="007F6A07" w:rsidP="007653E7">
            <w:pPr>
              <w:jc w:val="center"/>
            </w:pPr>
            <w:r w:rsidRPr="00903CB0">
              <w:rPr>
                <w:rFonts w:ascii="Verdana" w:hAnsi="Verdana"/>
                <w:sz w:val="16"/>
                <w:szCs w:val="16"/>
              </w:rPr>
              <w:t>02</w:t>
            </w:r>
          </w:p>
        </w:tc>
      </w:tr>
      <w:tr w:rsidR="007F6A07" w:rsidRPr="005D6A6F" w:rsidTr="007653E7">
        <w:trPr>
          <w:jc w:val="center"/>
        </w:trPr>
        <w:tc>
          <w:tcPr>
            <w:tcW w:w="9889" w:type="dxa"/>
            <w:gridSpan w:val="4"/>
            <w:shd w:val="clear" w:color="auto" w:fill="BFBFBF"/>
            <w:vAlign w:val="center"/>
          </w:tcPr>
          <w:p w:rsidR="007F6A07" w:rsidRPr="00903CB0" w:rsidRDefault="007F6A07" w:rsidP="007653E7">
            <w:pPr>
              <w:jc w:val="center"/>
              <w:rPr>
                <w:rFonts w:ascii="Verdana" w:hAnsi="Verdana"/>
                <w:sz w:val="16"/>
                <w:szCs w:val="16"/>
              </w:rPr>
            </w:pPr>
          </w:p>
        </w:tc>
      </w:tr>
      <w:tr w:rsidR="007F6A07" w:rsidRPr="005D6A6F" w:rsidTr="00CD070C">
        <w:trPr>
          <w:jc w:val="center"/>
        </w:trPr>
        <w:tc>
          <w:tcPr>
            <w:tcW w:w="1507"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03</w:t>
            </w: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Pirituba</w:t>
            </w:r>
          </w:p>
        </w:tc>
        <w:tc>
          <w:tcPr>
            <w:tcW w:w="5121" w:type="dxa"/>
            <w:shd w:val="clear" w:color="auto" w:fill="FFFFFF"/>
          </w:tcPr>
          <w:p w:rsidR="007F6A07" w:rsidRPr="005D6A6F" w:rsidRDefault="007F6A07" w:rsidP="007653E7">
            <w:pPr>
              <w:rPr>
                <w:rFonts w:ascii="Verdana" w:hAnsi="Verdana"/>
                <w:sz w:val="16"/>
                <w:szCs w:val="16"/>
              </w:rPr>
            </w:pPr>
            <w:r w:rsidRPr="006421A0">
              <w:rPr>
                <w:rFonts w:ascii="Verdana" w:hAnsi="Verdana"/>
                <w:sz w:val="16"/>
                <w:szCs w:val="16"/>
              </w:rPr>
              <w:t>Av. Agenor Couto Magalhães, 32 – Pirituba</w:t>
            </w:r>
          </w:p>
        </w:tc>
        <w:tc>
          <w:tcPr>
            <w:tcW w:w="1134" w:type="dxa"/>
            <w:shd w:val="clear" w:color="auto" w:fill="FFFFFF"/>
            <w:vAlign w:val="center"/>
          </w:tcPr>
          <w:p w:rsidR="007F6A07" w:rsidRPr="00903CB0"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jc w:val="center"/>
        </w:trPr>
        <w:tc>
          <w:tcPr>
            <w:tcW w:w="1507"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Vila Maria</w:t>
            </w:r>
          </w:p>
        </w:tc>
        <w:tc>
          <w:tcPr>
            <w:tcW w:w="5121" w:type="dxa"/>
            <w:shd w:val="clear" w:color="auto" w:fill="FFFFFF"/>
          </w:tcPr>
          <w:p w:rsidR="007F6A07" w:rsidRPr="002B77F9" w:rsidRDefault="007F6A07" w:rsidP="007653E7">
            <w:pPr>
              <w:rPr>
                <w:rFonts w:ascii="Verdana" w:hAnsi="Verdana"/>
                <w:sz w:val="16"/>
                <w:szCs w:val="16"/>
              </w:rPr>
            </w:pPr>
            <w:r w:rsidRPr="002B77F9">
              <w:rPr>
                <w:rFonts w:ascii="Verdana" w:hAnsi="Verdana"/>
                <w:sz w:val="16"/>
                <w:szCs w:val="16"/>
              </w:rPr>
              <w:t>Praça Jânio da Silva Quadros , 150 – Vila Maria</w:t>
            </w:r>
          </w:p>
        </w:tc>
        <w:tc>
          <w:tcPr>
            <w:tcW w:w="1134" w:type="dxa"/>
            <w:shd w:val="clear" w:color="auto" w:fill="FFFFFF"/>
            <w:vAlign w:val="center"/>
          </w:tcPr>
          <w:p w:rsidR="007F6A07" w:rsidRPr="00903CB0" w:rsidRDefault="007F6A07" w:rsidP="007653E7">
            <w:pPr>
              <w:jc w:val="center"/>
            </w:pPr>
            <w:r w:rsidRPr="00903CB0">
              <w:rPr>
                <w:rFonts w:ascii="Verdana" w:hAnsi="Verdana"/>
                <w:sz w:val="16"/>
                <w:szCs w:val="16"/>
              </w:rPr>
              <w:t>02</w:t>
            </w:r>
          </w:p>
        </w:tc>
      </w:tr>
      <w:tr w:rsidR="007F6A07" w:rsidRPr="005D6A6F" w:rsidTr="00CD070C">
        <w:trPr>
          <w:jc w:val="center"/>
        </w:trPr>
        <w:tc>
          <w:tcPr>
            <w:tcW w:w="1507"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Default="007F6A07" w:rsidP="007653E7">
            <w:pPr>
              <w:rPr>
                <w:rFonts w:ascii="Verdana" w:hAnsi="Verdana"/>
                <w:sz w:val="16"/>
                <w:szCs w:val="16"/>
              </w:rPr>
            </w:pPr>
            <w:r>
              <w:rPr>
                <w:rFonts w:ascii="Verdana" w:hAnsi="Verdana"/>
                <w:sz w:val="16"/>
                <w:szCs w:val="16"/>
              </w:rPr>
              <w:t>Santana</w:t>
            </w:r>
          </w:p>
        </w:tc>
        <w:tc>
          <w:tcPr>
            <w:tcW w:w="5121" w:type="dxa"/>
            <w:shd w:val="clear" w:color="auto" w:fill="FFFFFF"/>
          </w:tcPr>
          <w:p w:rsidR="007F6A07" w:rsidRPr="002B77F9" w:rsidRDefault="007F6A07" w:rsidP="007653E7">
            <w:pPr>
              <w:rPr>
                <w:rFonts w:ascii="Verdana" w:hAnsi="Verdana"/>
                <w:sz w:val="16"/>
                <w:szCs w:val="16"/>
              </w:rPr>
            </w:pPr>
            <w:r w:rsidRPr="005D6A6F">
              <w:rPr>
                <w:rFonts w:ascii="Verdana" w:hAnsi="Verdana"/>
                <w:sz w:val="16"/>
                <w:szCs w:val="16"/>
              </w:rPr>
              <w:t>Rua Santos Dumont, 1.318</w:t>
            </w:r>
            <w:r>
              <w:rPr>
                <w:rFonts w:ascii="Verdana" w:hAnsi="Verdana"/>
                <w:sz w:val="16"/>
                <w:szCs w:val="16"/>
              </w:rPr>
              <w:t xml:space="preserve"> – Santana</w:t>
            </w:r>
          </w:p>
        </w:tc>
        <w:tc>
          <w:tcPr>
            <w:tcW w:w="1134" w:type="dxa"/>
            <w:shd w:val="clear" w:color="auto" w:fill="FFFFFF"/>
            <w:vAlign w:val="center"/>
          </w:tcPr>
          <w:p w:rsidR="007F6A07" w:rsidRPr="00903CB0" w:rsidRDefault="007F6A07" w:rsidP="007653E7">
            <w:pPr>
              <w:jc w:val="center"/>
              <w:rPr>
                <w:rFonts w:ascii="Verdana" w:hAnsi="Verdana"/>
                <w:sz w:val="16"/>
                <w:szCs w:val="16"/>
              </w:rPr>
            </w:pPr>
            <w:r>
              <w:rPr>
                <w:rFonts w:ascii="Verdana" w:hAnsi="Verdana"/>
                <w:sz w:val="16"/>
                <w:szCs w:val="16"/>
              </w:rPr>
              <w:t>02</w:t>
            </w:r>
          </w:p>
        </w:tc>
      </w:tr>
    </w:tbl>
    <w:p w:rsidR="00E9769C" w:rsidRDefault="00E9769C" w:rsidP="00E9769C">
      <w:pPr>
        <w:ind w:left="720"/>
        <w:rPr>
          <w:rFonts w:cs="Arial"/>
          <w:b/>
          <w:bCs/>
          <w:shd w:val="clear" w:color="auto" w:fill="FFFFFF"/>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2145"/>
        <w:gridCol w:w="5103"/>
        <w:gridCol w:w="1134"/>
      </w:tblGrid>
      <w:tr w:rsidR="007F6A07" w:rsidRPr="005D6A6F" w:rsidTr="007653E7">
        <w:trPr>
          <w:jc w:val="center"/>
        </w:trPr>
        <w:tc>
          <w:tcPr>
            <w:tcW w:w="9889" w:type="dxa"/>
            <w:gridSpan w:val="4"/>
            <w:shd w:val="clear" w:color="auto" w:fill="D9D9D9"/>
          </w:tcPr>
          <w:p w:rsidR="007F6A07" w:rsidRPr="005D6A6F" w:rsidRDefault="007F6A07" w:rsidP="007653E7">
            <w:pPr>
              <w:rPr>
                <w:rFonts w:ascii="Verdana" w:hAnsi="Verdana"/>
                <w:sz w:val="16"/>
                <w:szCs w:val="16"/>
              </w:rPr>
            </w:pPr>
            <w:r w:rsidRPr="005D6A6F">
              <w:rPr>
                <w:rFonts w:ascii="Verdana" w:hAnsi="Verdana"/>
                <w:b/>
                <w:sz w:val="16"/>
                <w:szCs w:val="16"/>
              </w:rPr>
              <w:t>JUDÔ</w:t>
            </w:r>
          </w:p>
        </w:tc>
      </w:tr>
      <w:tr w:rsidR="007F6A07" w:rsidRPr="005D6A6F" w:rsidTr="00CD070C">
        <w:trPr>
          <w:jc w:val="center"/>
        </w:trPr>
        <w:tc>
          <w:tcPr>
            <w:tcW w:w="1507" w:type="dxa"/>
            <w:vMerge w:val="restart"/>
            <w:shd w:val="clear" w:color="auto" w:fill="FFFFFF"/>
            <w:vAlign w:val="center"/>
          </w:tcPr>
          <w:p w:rsidR="007F6A07" w:rsidRPr="006421A0" w:rsidRDefault="007F6A07" w:rsidP="007653E7">
            <w:pPr>
              <w:jc w:val="center"/>
              <w:rPr>
                <w:rFonts w:ascii="Verdana" w:hAnsi="Verdana"/>
                <w:sz w:val="16"/>
                <w:szCs w:val="16"/>
              </w:rPr>
            </w:pPr>
            <w:r w:rsidRPr="006421A0">
              <w:rPr>
                <w:rFonts w:ascii="Verdana" w:hAnsi="Verdana"/>
                <w:sz w:val="16"/>
                <w:szCs w:val="16"/>
              </w:rPr>
              <w:t>01</w:t>
            </w: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José de Anchieta</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 xml:space="preserve">Rua José </w:t>
            </w:r>
            <w:proofErr w:type="spellStart"/>
            <w:r w:rsidRPr="006421A0">
              <w:rPr>
                <w:rFonts w:ascii="Verdana" w:hAnsi="Verdana"/>
                <w:sz w:val="16"/>
                <w:szCs w:val="16"/>
              </w:rPr>
              <w:t>Balangio</w:t>
            </w:r>
            <w:proofErr w:type="spellEnd"/>
            <w:r w:rsidRPr="006421A0">
              <w:rPr>
                <w:rFonts w:ascii="Verdana" w:hAnsi="Verdana"/>
                <w:sz w:val="16"/>
                <w:szCs w:val="16"/>
              </w:rPr>
              <w:t>, 188 – Arthur Alvim</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Juscelino Kubistchek</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Rua Inácio Monteiro, 55 – Guaianazes</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Tiradentes</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Av. dos Metalúrgicos, 2</w:t>
            </w:r>
            <w:r w:rsidR="00DE1EAF">
              <w:rPr>
                <w:rFonts w:ascii="Verdana" w:hAnsi="Verdana"/>
                <w:sz w:val="16"/>
                <w:szCs w:val="16"/>
              </w:rPr>
              <w:t>2</w:t>
            </w:r>
            <w:r w:rsidRPr="006421A0">
              <w:rPr>
                <w:rFonts w:ascii="Verdana" w:hAnsi="Verdana"/>
                <w:sz w:val="16"/>
                <w:szCs w:val="16"/>
              </w:rPr>
              <w:t>55 – Guaianazes</w:t>
            </w:r>
          </w:p>
        </w:tc>
        <w:tc>
          <w:tcPr>
            <w:tcW w:w="1134" w:type="dxa"/>
            <w:shd w:val="clear" w:color="auto" w:fill="FFFFFF"/>
          </w:tcPr>
          <w:p w:rsidR="007F6A07" w:rsidRPr="006421A0" w:rsidRDefault="007F6A07" w:rsidP="007653E7">
            <w:pPr>
              <w:jc w:val="center"/>
            </w:pPr>
            <w:r w:rsidRPr="006421A0">
              <w:rPr>
                <w:rFonts w:ascii="Verdana" w:hAnsi="Verdana"/>
                <w:sz w:val="16"/>
                <w:szCs w:val="16"/>
              </w:rPr>
              <w:t>03</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Teotônio Vilela</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 xml:space="preserve">Rua Carlos </w:t>
            </w:r>
            <w:proofErr w:type="spellStart"/>
            <w:r w:rsidRPr="006421A0">
              <w:rPr>
                <w:rFonts w:ascii="Verdana" w:hAnsi="Verdana"/>
                <w:sz w:val="16"/>
                <w:szCs w:val="16"/>
              </w:rPr>
              <w:t>Clausetti</w:t>
            </w:r>
            <w:proofErr w:type="spellEnd"/>
            <w:r w:rsidRPr="006421A0">
              <w:rPr>
                <w:rFonts w:ascii="Verdana" w:hAnsi="Verdana"/>
                <w:sz w:val="16"/>
                <w:szCs w:val="16"/>
              </w:rPr>
              <w:t>, 19 – Sapopemba</w:t>
            </w:r>
          </w:p>
        </w:tc>
        <w:tc>
          <w:tcPr>
            <w:tcW w:w="1134" w:type="dxa"/>
            <w:shd w:val="clear" w:color="auto" w:fill="FFFFFF"/>
          </w:tcPr>
          <w:p w:rsidR="007F6A07" w:rsidRPr="006421A0" w:rsidRDefault="007F6A07" w:rsidP="007653E7">
            <w:pPr>
              <w:jc w:val="center"/>
            </w:pPr>
            <w:r w:rsidRPr="006421A0">
              <w:rPr>
                <w:rFonts w:ascii="Verdana" w:hAnsi="Verdana"/>
                <w:sz w:val="16"/>
                <w:szCs w:val="16"/>
              </w:rPr>
              <w:t>03</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 xml:space="preserve">José </w:t>
            </w:r>
            <w:proofErr w:type="spellStart"/>
            <w:r w:rsidRPr="006421A0">
              <w:rPr>
                <w:rFonts w:ascii="Verdana" w:hAnsi="Verdana"/>
                <w:sz w:val="16"/>
                <w:szCs w:val="16"/>
              </w:rPr>
              <w:t>Bonfiácio</w:t>
            </w:r>
            <w:proofErr w:type="spellEnd"/>
          </w:p>
        </w:tc>
        <w:tc>
          <w:tcPr>
            <w:tcW w:w="5103" w:type="dxa"/>
            <w:shd w:val="clear" w:color="auto" w:fill="FFFFFF"/>
          </w:tcPr>
          <w:p w:rsidR="007F6A07" w:rsidRPr="006421A0" w:rsidRDefault="00347E9B" w:rsidP="007653E7">
            <w:pPr>
              <w:rPr>
                <w:rFonts w:ascii="Verdana" w:hAnsi="Verdana"/>
                <w:sz w:val="16"/>
                <w:szCs w:val="16"/>
              </w:rPr>
            </w:pPr>
            <w:r w:rsidRPr="005D6A6F">
              <w:rPr>
                <w:rFonts w:ascii="Verdana" w:hAnsi="Verdana"/>
                <w:sz w:val="16"/>
                <w:szCs w:val="16"/>
              </w:rPr>
              <w:t xml:space="preserve">Rua Ana </w:t>
            </w:r>
            <w:proofErr w:type="spellStart"/>
            <w:r w:rsidRPr="005D6A6F">
              <w:rPr>
                <w:rFonts w:ascii="Verdana" w:hAnsi="Verdana"/>
                <w:sz w:val="16"/>
                <w:szCs w:val="16"/>
              </w:rPr>
              <w:t>Perena</w:t>
            </w:r>
            <w:proofErr w:type="spellEnd"/>
            <w:r w:rsidRPr="005D6A6F">
              <w:rPr>
                <w:rFonts w:ascii="Verdana" w:hAnsi="Verdana"/>
                <w:sz w:val="16"/>
                <w:szCs w:val="16"/>
              </w:rPr>
              <w:t>, 110</w:t>
            </w:r>
            <w:r>
              <w:rPr>
                <w:rFonts w:ascii="Verdana" w:hAnsi="Verdana"/>
                <w:sz w:val="16"/>
                <w:szCs w:val="16"/>
              </w:rPr>
              <w:t xml:space="preserve"> – Itaquera</w:t>
            </w:r>
          </w:p>
        </w:tc>
        <w:tc>
          <w:tcPr>
            <w:tcW w:w="1134" w:type="dxa"/>
            <w:shd w:val="clear" w:color="auto" w:fill="FFFFFF"/>
          </w:tcPr>
          <w:p w:rsidR="007F6A07" w:rsidRPr="006421A0" w:rsidRDefault="007F6A07" w:rsidP="007653E7">
            <w:pPr>
              <w:jc w:val="center"/>
              <w:rPr>
                <w:rFonts w:ascii="Verdana" w:hAnsi="Verdana"/>
                <w:sz w:val="16"/>
                <w:szCs w:val="16"/>
              </w:rPr>
            </w:pPr>
            <w:r w:rsidRPr="006421A0">
              <w:rPr>
                <w:rFonts w:ascii="Verdana" w:hAnsi="Verdana"/>
                <w:sz w:val="16"/>
                <w:szCs w:val="16"/>
              </w:rPr>
              <w:t>02</w:t>
            </w:r>
          </w:p>
        </w:tc>
      </w:tr>
      <w:tr w:rsidR="007F6A07" w:rsidRPr="005D6A6F" w:rsidTr="00CD070C">
        <w:trPr>
          <w:trHeight w:val="102"/>
          <w:jc w:val="center"/>
        </w:trPr>
        <w:tc>
          <w:tcPr>
            <w:tcW w:w="1507" w:type="dxa"/>
            <w:shd w:val="clear" w:color="auto" w:fill="BFBFBF"/>
            <w:vAlign w:val="center"/>
          </w:tcPr>
          <w:p w:rsidR="007F6A07" w:rsidRPr="006421A0" w:rsidRDefault="007F6A07" w:rsidP="007653E7">
            <w:pPr>
              <w:jc w:val="center"/>
              <w:rPr>
                <w:rFonts w:ascii="Verdana" w:hAnsi="Verdana"/>
                <w:sz w:val="16"/>
                <w:szCs w:val="16"/>
              </w:rPr>
            </w:pPr>
          </w:p>
        </w:tc>
        <w:tc>
          <w:tcPr>
            <w:tcW w:w="2145" w:type="dxa"/>
            <w:shd w:val="clear" w:color="auto" w:fill="BFBFBF"/>
          </w:tcPr>
          <w:p w:rsidR="007F6A07" w:rsidRPr="006421A0" w:rsidRDefault="007F6A07" w:rsidP="007653E7">
            <w:pPr>
              <w:rPr>
                <w:rFonts w:ascii="Verdana" w:hAnsi="Verdana"/>
                <w:sz w:val="16"/>
                <w:szCs w:val="16"/>
              </w:rPr>
            </w:pPr>
          </w:p>
        </w:tc>
        <w:tc>
          <w:tcPr>
            <w:tcW w:w="5103" w:type="dxa"/>
            <w:shd w:val="clear" w:color="auto" w:fill="BFBFBF"/>
          </w:tcPr>
          <w:p w:rsidR="007F6A07" w:rsidRPr="006421A0" w:rsidRDefault="007F6A07" w:rsidP="007653E7">
            <w:pPr>
              <w:rPr>
                <w:rFonts w:ascii="Verdana" w:hAnsi="Verdana"/>
                <w:sz w:val="16"/>
                <w:szCs w:val="16"/>
              </w:rPr>
            </w:pPr>
          </w:p>
        </w:tc>
        <w:tc>
          <w:tcPr>
            <w:tcW w:w="1134" w:type="dxa"/>
            <w:shd w:val="clear" w:color="auto" w:fill="BFBFBF"/>
          </w:tcPr>
          <w:p w:rsidR="007F6A07" w:rsidRPr="006421A0" w:rsidRDefault="007F6A07" w:rsidP="007653E7">
            <w:pPr>
              <w:jc w:val="center"/>
              <w:rPr>
                <w:rFonts w:ascii="Verdana" w:hAnsi="Verdana"/>
                <w:sz w:val="16"/>
                <w:szCs w:val="16"/>
              </w:rPr>
            </w:pPr>
          </w:p>
        </w:tc>
      </w:tr>
      <w:tr w:rsidR="007F6A07" w:rsidRPr="005D6A6F" w:rsidTr="00CD070C">
        <w:trPr>
          <w:jc w:val="center"/>
        </w:trPr>
        <w:tc>
          <w:tcPr>
            <w:tcW w:w="1507" w:type="dxa"/>
            <w:vMerge w:val="restart"/>
            <w:shd w:val="clear" w:color="auto" w:fill="FFFFFF"/>
            <w:vAlign w:val="center"/>
          </w:tcPr>
          <w:p w:rsidR="007F6A07" w:rsidRPr="006421A0" w:rsidRDefault="007F6A07" w:rsidP="007653E7">
            <w:pPr>
              <w:jc w:val="center"/>
              <w:rPr>
                <w:rFonts w:ascii="Verdana" w:hAnsi="Verdana"/>
                <w:sz w:val="16"/>
                <w:szCs w:val="16"/>
              </w:rPr>
            </w:pPr>
            <w:r w:rsidRPr="006421A0">
              <w:rPr>
                <w:rFonts w:ascii="Verdana" w:hAnsi="Verdana"/>
                <w:sz w:val="16"/>
                <w:szCs w:val="16"/>
              </w:rPr>
              <w:t>02</w:t>
            </w: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Santo Amaro</w:t>
            </w:r>
          </w:p>
        </w:tc>
        <w:tc>
          <w:tcPr>
            <w:tcW w:w="5103" w:type="dxa"/>
            <w:shd w:val="clear" w:color="auto" w:fill="FFFFFF"/>
          </w:tcPr>
          <w:p w:rsidR="007F6A07" w:rsidRPr="006421A0" w:rsidRDefault="000C08FE" w:rsidP="007653E7">
            <w:pPr>
              <w:rPr>
                <w:rFonts w:ascii="Verdana" w:hAnsi="Verdana"/>
                <w:sz w:val="16"/>
                <w:szCs w:val="16"/>
              </w:rPr>
            </w:pPr>
            <w:r w:rsidRPr="005D6A6F">
              <w:rPr>
                <w:rFonts w:ascii="Verdana" w:hAnsi="Verdana"/>
                <w:sz w:val="16"/>
                <w:szCs w:val="16"/>
              </w:rPr>
              <w:t>Av. Padre José Maria, 55</w:t>
            </w:r>
            <w:r>
              <w:rPr>
                <w:rFonts w:ascii="Verdana" w:hAnsi="Verdana"/>
                <w:sz w:val="16"/>
                <w:szCs w:val="16"/>
              </w:rPr>
              <w:t>5 – Santo Amaro</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Vila Guarani</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 xml:space="preserve">Rua </w:t>
            </w:r>
            <w:proofErr w:type="spellStart"/>
            <w:r w:rsidRPr="006421A0">
              <w:rPr>
                <w:rFonts w:ascii="Verdana" w:hAnsi="Verdana"/>
                <w:sz w:val="16"/>
                <w:szCs w:val="16"/>
              </w:rPr>
              <w:t>Lussanvira</w:t>
            </w:r>
            <w:proofErr w:type="spellEnd"/>
            <w:r w:rsidRPr="006421A0">
              <w:rPr>
                <w:rFonts w:ascii="Verdana" w:hAnsi="Verdana"/>
                <w:sz w:val="16"/>
                <w:szCs w:val="16"/>
              </w:rPr>
              <w:t>, 178 – Vila Guarani</w:t>
            </w:r>
          </w:p>
        </w:tc>
        <w:tc>
          <w:tcPr>
            <w:tcW w:w="1134" w:type="dxa"/>
            <w:shd w:val="clear" w:color="auto" w:fill="FFFFFF"/>
          </w:tcPr>
          <w:p w:rsidR="007F6A07" w:rsidRPr="006421A0" w:rsidRDefault="007F6A07" w:rsidP="007653E7">
            <w:pPr>
              <w:jc w:val="center"/>
            </w:pPr>
            <w:r w:rsidRPr="006421A0">
              <w:rPr>
                <w:rFonts w:ascii="Verdana" w:hAnsi="Verdana"/>
                <w:sz w:val="16"/>
                <w:szCs w:val="16"/>
              </w:rPr>
              <w:t>03</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Vila Santa Catarina</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Rua Rodes, 112 – Vila Santa Catarina</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Jardim Sabará</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Rua Cúria, 149 – Jardim Sabará</w:t>
            </w:r>
          </w:p>
        </w:tc>
        <w:tc>
          <w:tcPr>
            <w:tcW w:w="1134" w:type="dxa"/>
            <w:shd w:val="clear" w:color="auto" w:fill="FFFFFF"/>
          </w:tcPr>
          <w:p w:rsidR="007F6A07" w:rsidRPr="006421A0" w:rsidRDefault="007F6A07" w:rsidP="007653E7">
            <w:pPr>
              <w:jc w:val="center"/>
            </w:pPr>
            <w:r w:rsidRPr="006421A0">
              <w:rPr>
                <w:rFonts w:ascii="Verdana" w:hAnsi="Verdana"/>
                <w:sz w:val="16"/>
                <w:szCs w:val="16"/>
              </w:rPr>
              <w:t>03</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Campo Limpo</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 xml:space="preserve">Rua </w:t>
            </w:r>
            <w:proofErr w:type="spellStart"/>
            <w:r w:rsidRPr="006421A0">
              <w:rPr>
                <w:rFonts w:ascii="Verdana" w:hAnsi="Verdana"/>
                <w:sz w:val="16"/>
                <w:szCs w:val="16"/>
              </w:rPr>
              <w:t>Cibaúma</w:t>
            </w:r>
            <w:proofErr w:type="spellEnd"/>
            <w:r w:rsidRPr="006421A0">
              <w:rPr>
                <w:rFonts w:ascii="Verdana" w:hAnsi="Verdana"/>
                <w:sz w:val="16"/>
                <w:szCs w:val="16"/>
              </w:rPr>
              <w:t>, 54 – Campo Limpo</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7653E7">
        <w:trPr>
          <w:trHeight w:val="60"/>
          <w:jc w:val="center"/>
        </w:trPr>
        <w:tc>
          <w:tcPr>
            <w:tcW w:w="9889" w:type="dxa"/>
            <w:gridSpan w:val="4"/>
            <w:shd w:val="clear" w:color="auto" w:fill="BFBFBF"/>
            <w:vAlign w:val="center"/>
          </w:tcPr>
          <w:p w:rsidR="007F6A07" w:rsidRPr="006421A0" w:rsidRDefault="007F6A07" w:rsidP="007653E7">
            <w:pPr>
              <w:jc w:val="center"/>
              <w:rPr>
                <w:rFonts w:ascii="Verdana" w:hAnsi="Verdana"/>
                <w:sz w:val="16"/>
                <w:szCs w:val="16"/>
              </w:rPr>
            </w:pPr>
          </w:p>
        </w:tc>
      </w:tr>
      <w:tr w:rsidR="007F6A07" w:rsidRPr="005D6A6F" w:rsidTr="00CD070C">
        <w:trPr>
          <w:jc w:val="center"/>
        </w:trPr>
        <w:tc>
          <w:tcPr>
            <w:tcW w:w="1507" w:type="dxa"/>
            <w:vMerge w:val="restart"/>
            <w:shd w:val="clear" w:color="auto" w:fill="FFFFFF"/>
            <w:vAlign w:val="center"/>
          </w:tcPr>
          <w:p w:rsidR="007F6A07" w:rsidRPr="006421A0" w:rsidRDefault="007F6A07" w:rsidP="007653E7">
            <w:pPr>
              <w:jc w:val="center"/>
              <w:rPr>
                <w:rFonts w:ascii="Verdana" w:hAnsi="Verdana"/>
                <w:sz w:val="16"/>
                <w:szCs w:val="16"/>
              </w:rPr>
            </w:pPr>
          </w:p>
          <w:p w:rsidR="007F6A07" w:rsidRPr="006421A0" w:rsidRDefault="007F6A07" w:rsidP="007653E7">
            <w:pPr>
              <w:jc w:val="center"/>
              <w:rPr>
                <w:rFonts w:ascii="Verdana" w:hAnsi="Verdana"/>
                <w:sz w:val="16"/>
                <w:szCs w:val="16"/>
              </w:rPr>
            </w:pPr>
            <w:r w:rsidRPr="006421A0">
              <w:rPr>
                <w:rFonts w:ascii="Verdana" w:hAnsi="Verdana"/>
                <w:sz w:val="16"/>
                <w:szCs w:val="16"/>
              </w:rPr>
              <w:t>03</w:t>
            </w: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Jardim São Paulo</w:t>
            </w:r>
          </w:p>
        </w:tc>
        <w:tc>
          <w:tcPr>
            <w:tcW w:w="5103" w:type="dxa"/>
            <w:shd w:val="clear" w:color="auto" w:fill="FFFFFF"/>
          </w:tcPr>
          <w:p w:rsidR="007F6A07" w:rsidRPr="006421A0" w:rsidRDefault="000C08FE"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Vi</w:t>
            </w:r>
            <w:r w:rsidR="007F6A07" w:rsidRPr="006421A0">
              <w:rPr>
                <w:rFonts w:ascii="Verdana" w:hAnsi="Verdana"/>
                <w:sz w:val="16"/>
                <w:szCs w:val="16"/>
              </w:rPr>
              <w:t>ri</w:t>
            </w:r>
            <w:proofErr w:type="spellEnd"/>
            <w:r w:rsidR="007F6A07" w:rsidRPr="006421A0">
              <w:rPr>
                <w:rFonts w:ascii="Verdana" w:hAnsi="Verdana"/>
                <w:sz w:val="16"/>
                <w:szCs w:val="16"/>
              </w:rPr>
              <w:t>, 425 – Jardim São Paulo</w:t>
            </w:r>
          </w:p>
        </w:tc>
        <w:tc>
          <w:tcPr>
            <w:tcW w:w="1134" w:type="dxa"/>
            <w:shd w:val="clear" w:color="auto" w:fill="FFFFFF"/>
          </w:tcPr>
          <w:p w:rsidR="007F6A07" w:rsidRPr="006421A0" w:rsidRDefault="007F6A07" w:rsidP="007653E7">
            <w:pPr>
              <w:jc w:val="center"/>
            </w:pPr>
            <w:r w:rsidRPr="006421A0">
              <w:rPr>
                <w:rFonts w:ascii="Verdana" w:hAnsi="Verdana"/>
                <w:sz w:val="16"/>
                <w:szCs w:val="16"/>
              </w:rPr>
              <w:t>03</w:t>
            </w:r>
          </w:p>
        </w:tc>
      </w:tr>
      <w:tr w:rsidR="007F6A07" w:rsidRPr="005D6A6F" w:rsidTr="00CD070C">
        <w:trPr>
          <w:jc w:val="center"/>
        </w:trPr>
        <w:tc>
          <w:tcPr>
            <w:tcW w:w="1507" w:type="dxa"/>
            <w:vMerge/>
            <w:shd w:val="clear" w:color="auto" w:fill="FFFFFF"/>
          </w:tcPr>
          <w:p w:rsidR="007F6A07" w:rsidRPr="006421A0" w:rsidRDefault="007F6A07" w:rsidP="007653E7">
            <w:pP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Vila Brasilândia</w:t>
            </w:r>
          </w:p>
        </w:tc>
        <w:tc>
          <w:tcPr>
            <w:tcW w:w="5103" w:type="dxa"/>
            <w:shd w:val="clear" w:color="auto" w:fill="FFFFFF"/>
          </w:tcPr>
          <w:p w:rsidR="007F6A07" w:rsidRPr="006421A0" w:rsidRDefault="0086020E"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M</w:t>
            </w:r>
            <w:r w:rsidRPr="00AB4D87">
              <w:rPr>
                <w:rFonts w:ascii="Verdana" w:hAnsi="Verdana"/>
                <w:sz w:val="16"/>
                <w:szCs w:val="16"/>
              </w:rPr>
              <w:t>ishihisa</w:t>
            </w:r>
            <w:proofErr w:type="spellEnd"/>
            <w:r w:rsidRPr="00AB4D87">
              <w:rPr>
                <w:rFonts w:ascii="Verdana" w:hAnsi="Verdana"/>
                <w:sz w:val="16"/>
                <w:szCs w:val="16"/>
              </w:rPr>
              <w:t xml:space="preserve"> </w:t>
            </w:r>
            <w:proofErr w:type="spellStart"/>
            <w:r w:rsidRPr="00AB4D87">
              <w:rPr>
                <w:rFonts w:ascii="Verdana" w:hAnsi="Verdana"/>
                <w:sz w:val="16"/>
                <w:szCs w:val="16"/>
              </w:rPr>
              <w:t>Murata</w:t>
            </w:r>
            <w:proofErr w:type="spellEnd"/>
            <w:r w:rsidRPr="00AB4D87">
              <w:rPr>
                <w:rFonts w:ascii="Verdana" w:hAnsi="Verdana"/>
                <w:sz w:val="16"/>
                <w:szCs w:val="16"/>
              </w:rPr>
              <w:t>, 120 – Vila Brasilândia</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trHeight w:val="70"/>
          <w:jc w:val="center"/>
        </w:trPr>
        <w:tc>
          <w:tcPr>
            <w:tcW w:w="1507" w:type="dxa"/>
            <w:vMerge/>
            <w:shd w:val="clear" w:color="auto" w:fill="FFFFFF"/>
          </w:tcPr>
          <w:p w:rsidR="007F6A07" w:rsidRPr="006421A0" w:rsidRDefault="007F6A07" w:rsidP="007653E7">
            <w:pP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proofErr w:type="spellStart"/>
            <w:r w:rsidRPr="006421A0">
              <w:rPr>
                <w:rFonts w:ascii="Verdana" w:hAnsi="Verdana"/>
                <w:sz w:val="16"/>
                <w:szCs w:val="16"/>
              </w:rPr>
              <w:t>Mandaqui</w:t>
            </w:r>
            <w:proofErr w:type="spellEnd"/>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 xml:space="preserve">Rua Cel. João da Silva Feijó, 80 – </w:t>
            </w:r>
            <w:proofErr w:type="spellStart"/>
            <w:r w:rsidRPr="006421A0">
              <w:rPr>
                <w:rFonts w:ascii="Verdana" w:hAnsi="Verdana"/>
                <w:sz w:val="16"/>
                <w:szCs w:val="16"/>
              </w:rPr>
              <w:t>Mandaqui</w:t>
            </w:r>
            <w:proofErr w:type="spellEnd"/>
          </w:p>
        </w:tc>
        <w:tc>
          <w:tcPr>
            <w:tcW w:w="1134" w:type="dxa"/>
            <w:shd w:val="clear" w:color="auto" w:fill="FFFFFF"/>
          </w:tcPr>
          <w:p w:rsidR="007F6A07" w:rsidRPr="006421A0" w:rsidRDefault="007F6A07" w:rsidP="007653E7">
            <w:pPr>
              <w:jc w:val="center"/>
            </w:pPr>
            <w:r w:rsidRPr="006421A0">
              <w:rPr>
                <w:rFonts w:ascii="Verdana" w:hAnsi="Verdana"/>
                <w:sz w:val="16"/>
                <w:szCs w:val="16"/>
              </w:rPr>
              <w:t>03</w:t>
            </w:r>
          </w:p>
        </w:tc>
      </w:tr>
      <w:tr w:rsidR="007F6A07" w:rsidRPr="005D6A6F" w:rsidTr="00CD070C">
        <w:trPr>
          <w:jc w:val="center"/>
        </w:trPr>
        <w:tc>
          <w:tcPr>
            <w:tcW w:w="1507" w:type="dxa"/>
            <w:vMerge/>
            <w:shd w:val="clear" w:color="auto" w:fill="FFFFFF"/>
          </w:tcPr>
          <w:p w:rsidR="007F6A07" w:rsidRPr="006421A0" w:rsidRDefault="007F6A07" w:rsidP="007653E7">
            <w:pP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Tiete</w:t>
            </w:r>
          </w:p>
        </w:tc>
        <w:tc>
          <w:tcPr>
            <w:tcW w:w="5103" w:type="dxa"/>
            <w:shd w:val="clear" w:color="auto" w:fill="FFFFFF"/>
          </w:tcPr>
          <w:p w:rsidR="007F6A07" w:rsidRPr="006421A0" w:rsidRDefault="007F6A07" w:rsidP="007653E7">
            <w:pPr>
              <w:rPr>
                <w:rFonts w:ascii="Verdana" w:hAnsi="Verdana"/>
                <w:sz w:val="16"/>
                <w:szCs w:val="16"/>
              </w:rPr>
            </w:pPr>
            <w:proofErr w:type="spellStart"/>
            <w:r w:rsidRPr="006421A0">
              <w:rPr>
                <w:rFonts w:ascii="Verdana" w:hAnsi="Verdana"/>
                <w:sz w:val="16"/>
                <w:szCs w:val="16"/>
              </w:rPr>
              <w:t>End</w:t>
            </w:r>
            <w:proofErr w:type="spellEnd"/>
            <w:r w:rsidRPr="006421A0">
              <w:rPr>
                <w:rFonts w:ascii="Verdana" w:hAnsi="Verdana"/>
                <w:sz w:val="16"/>
                <w:szCs w:val="16"/>
              </w:rPr>
              <w:t xml:space="preserve">: Av. Santos Dumont, 843 - Armênia </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tcPr>
          <w:p w:rsidR="007F6A07" w:rsidRPr="006421A0" w:rsidRDefault="007F6A07" w:rsidP="007653E7">
            <w:pP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Santana</w:t>
            </w:r>
          </w:p>
        </w:tc>
        <w:tc>
          <w:tcPr>
            <w:tcW w:w="5103" w:type="dxa"/>
            <w:shd w:val="clear" w:color="auto" w:fill="FFFFFF"/>
          </w:tcPr>
          <w:p w:rsidR="007F6A07" w:rsidRPr="006421A0" w:rsidRDefault="007F6A07" w:rsidP="007653E7">
            <w:pPr>
              <w:rPr>
                <w:rFonts w:ascii="Verdana" w:hAnsi="Verdana"/>
                <w:sz w:val="16"/>
                <w:szCs w:val="16"/>
              </w:rPr>
            </w:pPr>
            <w:r w:rsidRPr="005D6A6F">
              <w:rPr>
                <w:rFonts w:ascii="Verdana" w:hAnsi="Verdana"/>
                <w:sz w:val="16"/>
                <w:szCs w:val="16"/>
              </w:rPr>
              <w:t>Rua Santos Dumont, 1.318</w:t>
            </w:r>
            <w:r>
              <w:rPr>
                <w:rFonts w:ascii="Verdana" w:hAnsi="Verdana"/>
                <w:sz w:val="16"/>
                <w:szCs w:val="16"/>
              </w:rPr>
              <w:t xml:space="preserve"> – Santana</w:t>
            </w:r>
          </w:p>
        </w:tc>
        <w:tc>
          <w:tcPr>
            <w:tcW w:w="1134" w:type="dxa"/>
            <w:shd w:val="clear" w:color="auto" w:fill="FFFFFF"/>
          </w:tcPr>
          <w:p w:rsidR="007F6A07" w:rsidRPr="006421A0" w:rsidRDefault="007F6A07" w:rsidP="007653E7">
            <w:pPr>
              <w:jc w:val="center"/>
              <w:rPr>
                <w:rFonts w:ascii="Verdana" w:hAnsi="Verdana"/>
                <w:sz w:val="16"/>
                <w:szCs w:val="16"/>
              </w:rPr>
            </w:pPr>
            <w:r w:rsidRPr="006421A0">
              <w:rPr>
                <w:rFonts w:ascii="Verdana" w:hAnsi="Verdana"/>
                <w:sz w:val="16"/>
                <w:szCs w:val="16"/>
              </w:rPr>
              <w:t>02</w:t>
            </w:r>
          </w:p>
        </w:tc>
      </w:tr>
      <w:tr w:rsidR="007F6A07" w:rsidRPr="005D6A6F" w:rsidTr="007653E7">
        <w:trPr>
          <w:trHeight w:val="70"/>
          <w:jc w:val="center"/>
        </w:trPr>
        <w:tc>
          <w:tcPr>
            <w:tcW w:w="9889" w:type="dxa"/>
            <w:gridSpan w:val="4"/>
            <w:shd w:val="clear" w:color="auto" w:fill="BFBFBF"/>
          </w:tcPr>
          <w:p w:rsidR="007F6A07" w:rsidRPr="006421A0" w:rsidRDefault="007F6A07" w:rsidP="007653E7">
            <w:pPr>
              <w:jc w:val="center"/>
              <w:rPr>
                <w:rFonts w:ascii="Verdana" w:hAnsi="Verdana"/>
                <w:sz w:val="16"/>
                <w:szCs w:val="16"/>
              </w:rPr>
            </w:pPr>
          </w:p>
        </w:tc>
      </w:tr>
      <w:tr w:rsidR="007F6A07" w:rsidRPr="005D6A6F" w:rsidTr="00CD070C">
        <w:trPr>
          <w:jc w:val="center"/>
        </w:trPr>
        <w:tc>
          <w:tcPr>
            <w:tcW w:w="1507" w:type="dxa"/>
            <w:vMerge w:val="restart"/>
            <w:shd w:val="clear" w:color="auto" w:fill="FFFFFF"/>
            <w:vAlign w:val="center"/>
          </w:tcPr>
          <w:p w:rsidR="007F6A07" w:rsidRPr="006421A0" w:rsidRDefault="007F6A07" w:rsidP="007653E7">
            <w:pPr>
              <w:jc w:val="center"/>
              <w:rPr>
                <w:rFonts w:ascii="Verdana" w:hAnsi="Verdana"/>
                <w:sz w:val="16"/>
                <w:szCs w:val="16"/>
              </w:rPr>
            </w:pPr>
            <w:r w:rsidRPr="006421A0">
              <w:rPr>
                <w:rFonts w:ascii="Verdana" w:hAnsi="Verdana"/>
                <w:sz w:val="16"/>
                <w:szCs w:val="16"/>
              </w:rPr>
              <w:t>04</w:t>
            </w: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Pirituba</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Av. Agenor Couto Magalhães, 32 – Pirituba</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tcPr>
          <w:p w:rsidR="007F6A07" w:rsidRPr="006421A0" w:rsidRDefault="007F6A07" w:rsidP="007653E7">
            <w:pP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Butantã</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Rua Ernani da Gama Correia, 367 – Butantã</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tcPr>
          <w:p w:rsidR="007F6A07" w:rsidRPr="006421A0" w:rsidRDefault="007F6A07" w:rsidP="007653E7">
            <w:pPr>
              <w:rPr>
                <w:rFonts w:ascii="Verdana" w:hAnsi="Verdana"/>
                <w:sz w:val="16"/>
                <w:szCs w:val="16"/>
              </w:rPr>
            </w:pPr>
          </w:p>
        </w:tc>
        <w:tc>
          <w:tcPr>
            <w:tcW w:w="2145"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Taipas</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João Amado Coutinho, 240</w:t>
            </w:r>
            <w:r>
              <w:rPr>
                <w:rFonts w:ascii="Verdana" w:hAnsi="Verdana"/>
                <w:sz w:val="16"/>
                <w:szCs w:val="16"/>
              </w:rPr>
              <w:t xml:space="preserve"> – Parada de Taipas</w:t>
            </w:r>
          </w:p>
        </w:tc>
        <w:tc>
          <w:tcPr>
            <w:tcW w:w="1134" w:type="dxa"/>
            <w:shd w:val="clear" w:color="auto" w:fill="FFFFFF"/>
          </w:tcPr>
          <w:p w:rsidR="007F6A07" w:rsidRDefault="007F6A07" w:rsidP="007653E7">
            <w:pPr>
              <w:jc w:val="center"/>
            </w:pPr>
            <w:r w:rsidRPr="008C5276">
              <w:rPr>
                <w:rFonts w:ascii="Verdana" w:hAnsi="Verdana"/>
                <w:sz w:val="16"/>
                <w:szCs w:val="16"/>
              </w:rPr>
              <w:t>02</w:t>
            </w:r>
          </w:p>
        </w:tc>
      </w:tr>
      <w:tr w:rsidR="007F6A07" w:rsidRPr="005D6A6F" w:rsidTr="00CD070C">
        <w:trPr>
          <w:jc w:val="center"/>
        </w:trPr>
        <w:tc>
          <w:tcPr>
            <w:tcW w:w="1507" w:type="dxa"/>
            <w:vMerge/>
            <w:shd w:val="clear" w:color="auto" w:fill="FFFFFF"/>
          </w:tcPr>
          <w:p w:rsidR="007F6A07" w:rsidRPr="006421A0" w:rsidRDefault="007F6A07" w:rsidP="007653E7">
            <w:pP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Jaguaré</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Rua Gal. Mac Arthur, 1.304 – Jaguaré</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7653E7">
        <w:trPr>
          <w:jc w:val="center"/>
        </w:trPr>
        <w:tc>
          <w:tcPr>
            <w:tcW w:w="9889" w:type="dxa"/>
            <w:gridSpan w:val="4"/>
            <w:shd w:val="clear" w:color="auto" w:fill="BFBFBF"/>
          </w:tcPr>
          <w:p w:rsidR="007F6A07" w:rsidRPr="006421A0" w:rsidRDefault="007F6A07" w:rsidP="007653E7">
            <w:pPr>
              <w:jc w:val="center"/>
              <w:rPr>
                <w:rFonts w:ascii="Verdana" w:hAnsi="Verdana"/>
                <w:sz w:val="16"/>
                <w:szCs w:val="16"/>
              </w:rPr>
            </w:pPr>
          </w:p>
        </w:tc>
      </w:tr>
      <w:tr w:rsidR="007F6A07" w:rsidRPr="005D6A6F" w:rsidTr="00CD070C">
        <w:trPr>
          <w:jc w:val="center"/>
        </w:trPr>
        <w:tc>
          <w:tcPr>
            <w:tcW w:w="1507" w:type="dxa"/>
            <w:vMerge w:val="restart"/>
            <w:shd w:val="clear" w:color="auto" w:fill="FFFFFF"/>
            <w:vAlign w:val="center"/>
          </w:tcPr>
          <w:p w:rsidR="007F6A07" w:rsidRPr="006421A0" w:rsidRDefault="007F6A07" w:rsidP="007653E7">
            <w:pPr>
              <w:jc w:val="center"/>
              <w:rPr>
                <w:rFonts w:ascii="Verdana" w:hAnsi="Verdana"/>
                <w:sz w:val="16"/>
                <w:szCs w:val="16"/>
              </w:rPr>
            </w:pPr>
            <w:r w:rsidRPr="006421A0">
              <w:rPr>
                <w:rFonts w:ascii="Verdana" w:hAnsi="Verdana"/>
                <w:sz w:val="16"/>
                <w:szCs w:val="16"/>
              </w:rPr>
              <w:t>05</w:t>
            </w: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Vila Manchester</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Pça Haroldo Daltro s/n – Vila Manchester</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tabs>
                <w:tab w:val="right" w:pos="2052"/>
              </w:tabs>
              <w:rPr>
                <w:rFonts w:ascii="Verdana" w:hAnsi="Verdana"/>
                <w:sz w:val="16"/>
                <w:szCs w:val="16"/>
              </w:rPr>
            </w:pPr>
            <w:r w:rsidRPr="006421A0">
              <w:rPr>
                <w:rFonts w:ascii="Verdana" w:hAnsi="Verdana"/>
                <w:sz w:val="16"/>
                <w:szCs w:val="16"/>
              </w:rPr>
              <w:t>Vila Alpina</w:t>
            </w:r>
            <w:r w:rsidRPr="006421A0">
              <w:rPr>
                <w:rFonts w:ascii="Verdana" w:hAnsi="Verdana"/>
                <w:sz w:val="16"/>
                <w:szCs w:val="16"/>
              </w:rPr>
              <w:tab/>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 xml:space="preserve">Av. Francisco </w:t>
            </w:r>
            <w:proofErr w:type="spellStart"/>
            <w:r w:rsidRPr="006421A0">
              <w:rPr>
                <w:rFonts w:ascii="Verdana" w:hAnsi="Verdana"/>
                <w:sz w:val="16"/>
                <w:szCs w:val="16"/>
              </w:rPr>
              <w:t>Falconi</w:t>
            </w:r>
            <w:proofErr w:type="spellEnd"/>
            <w:r w:rsidRPr="006421A0">
              <w:rPr>
                <w:rFonts w:ascii="Verdana" w:hAnsi="Verdana"/>
                <w:sz w:val="16"/>
                <w:szCs w:val="16"/>
              </w:rPr>
              <w:t>, 83 – Vila Alpina</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Ermelino</w:t>
            </w:r>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 xml:space="preserve">Rua Reverendo João Euclides Pereira, 308 – </w:t>
            </w:r>
            <w:proofErr w:type="spellStart"/>
            <w:r w:rsidRPr="006421A0">
              <w:rPr>
                <w:rFonts w:ascii="Verdana" w:hAnsi="Verdana"/>
                <w:sz w:val="16"/>
                <w:szCs w:val="16"/>
              </w:rPr>
              <w:t>Jd</w:t>
            </w:r>
            <w:proofErr w:type="spellEnd"/>
            <w:r w:rsidRPr="006421A0">
              <w:rPr>
                <w:rFonts w:ascii="Verdana" w:hAnsi="Verdana"/>
                <w:sz w:val="16"/>
                <w:szCs w:val="16"/>
              </w:rPr>
              <w:t xml:space="preserve"> Matarazzo</w:t>
            </w:r>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CD070C">
        <w:trPr>
          <w:jc w:val="center"/>
        </w:trPr>
        <w:tc>
          <w:tcPr>
            <w:tcW w:w="1507" w:type="dxa"/>
            <w:vMerge/>
            <w:shd w:val="clear" w:color="auto" w:fill="FFFFFF"/>
            <w:vAlign w:val="center"/>
          </w:tcPr>
          <w:p w:rsidR="007F6A07" w:rsidRPr="006421A0" w:rsidRDefault="007F6A07" w:rsidP="007653E7">
            <w:pPr>
              <w:jc w:val="center"/>
              <w:rPr>
                <w:rFonts w:ascii="Verdana" w:hAnsi="Verdana"/>
                <w:sz w:val="16"/>
                <w:szCs w:val="16"/>
              </w:rPr>
            </w:pPr>
          </w:p>
        </w:tc>
        <w:tc>
          <w:tcPr>
            <w:tcW w:w="2145" w:type="dxa"/>
            <w:shd w:val="clear" w:color="auto" w:fill="FFFFFF"/>
          </w:tcPr>
          <w:p w:rsidR="007F6A07" w:rsidRPr="006421A0" w:rsidRDefault="007F6A07" w:rsidP="007653E7">
            <w:pPr>
              <w:rPr>
                <w:rFonts w:ascii="Verdana" w:hAnsi="Verdana"/>
                <w:sz w:val="16"/>
                <w:szCs w:val="16"/>
              </w:rPr>
            </w:pPr>
            <w:proofErr w:type="spellStart"/>
            <w:r w:rsidRPr="006421A0">
              <w:rPr>
                <w:rFonts w:ascii="Verdana" w:hAnsi="Verdana"/>
                <w:sz w:val="16"/>
                <w:szCs w:val="16"/>
              </w:rPr>
              <w:t>Tiquatira</w:t>
            </w:r>
            <w:proofErr w:type="spellEnd"/>
          </w:p>
        </w:tc>
        <w:tc>
          <w:tcPr>
            <w:tcW w:w="5103" w:type="dxa"/>
            <w:shd w:val="clear" w:color="auto" w:fill="FFFFFF"/>
          </w:tcPr>
          <w:p w:rsidR="007F6A07" w:rsidRPr="006421A0" w:rsidRDefault="007F6A07" w:rsidP="007653E7">
            <w:pPr>
              <w:rPr>
                <w:rFonts w:ascii="Verdana" w:hAnsi="Verdana"/>
                <w:sz w:val="16"/>
                <w:szCs w:val="16"/>
              </w:rPr>
            </w:pPr>
            <w:r w:rsidRPr="006421A0">
              <w:rPr>
                <w:rFonts w:ascii="Verdana" w:hAnsi="Verdana"/>
                <w:sz w:val="16"/>
                <w:szCs w:val="16"/>
              </w:rPr>
              <w:t xml:space="preserve">Av. Governador Carvalho Pinto, 02 – </w:t>
            </w:r>
            <w:proofErr w:type="spellStart"/>
            <w:r w:rsidRPr="006421A0">
              <w:rPr>
                <w:rFonts w:ascii="Verdana" w:hAnsi="Verdana"/>
                <w:sz w:val="16"/>
                <w:szCs w:val="16"/>
              </w:rPr>
              <w:t>Tiquatira</w:t>
            </w:r>
            <w:proofErr w:type="spellEnd"/>
          </w:p>
        </w:tc>
        <w:tc>
          <w:tcPr>
            <w:tcW w:w="1134" w:type="dxa"/>
            <w:shd w:val="clear" w:color="auto" w:fill="FFFFFF"/>
          </w:tcPr>
          <w:p w:rsidR="007F6A07" w:rsidRPr="006421A0" w:rsidRDefault="007F6A07" w:rsidP="007653E7">
            <w:pPr>
              <w:jc w:val="center"/>
            </w:pPr>
            <w:r w:rsidRPr="006421A0">
              <w:rPr>
                <w:rFonts w:ascii="Verdana" w:hAnsi="Verdana"/>
                <w:sz w:val="16"/>
                <w:szCs w:val="16"/>
              </w:rPr>
              <w:t>02</w:t>
            </w:r>
          </w:p>
        </w:tc>
      </w:tr>
      <w:tr w:rsidR="007F6A07" w:rsidRPr="005D6A6F" w:rsidTr="007653E7">
        <w:trPr>
          <w:jc w:val="center"/>
        </w:trPr>
        <w:tc>
          <w:tcPr>
            <w:tcW w:w="9889" w:type="dxa"/>
            <w:gridSpan w:val="4"/>
            <w:shd w:val="clear" w:color="auto" w:fill="BFBFBF"/>
            <w:vAlign w:val="center"/>
          </w:tcPr>
          <w:p w:rsidR="007F6A07" w:rsidRPr="006421A0" w:rsidRDefault="007F6A07" w:rsidP="007653E7">
            <w:pPr>
              <w:jc w:val="center"/>
              <w:rPr>
                <w:rFonts w:ascii="Verdana" w:hAnsi="Verdana"/>
                <w:sz w:val="16"/>
                <w:szCs w:val="16"/>
              </w:rPr>
            </w:pPr>
          </w:p>
        </w:tc>
      </w:tr>
      <w:tr w:rsidR="009F365A" w:rsidRPr="005D6A6F" w:rsidTr="00CD070C">
        <w:trPr>
          <w:jc w:val="center"/>
        </w:trPr>
        <w:tc>
          <w:tcPr>
            <w:tcW w:w="1507" w:type="dxa"/>
            <w:vMerge w:val="restart"/>
            <w:shd w:val="clear" w:color="auto" w:fill="FFFFFF"/>
            <w:vAlign w:val="center"/>
          </w:tcPr>
          <w:p w:rsidR="009F365A" w:rsidRPr="007104D1" w:rsidRDefault="009F365A" w:rsidP="007653E7">
            <w:pPr>
              <w:jc w:val="center"/>
              <w:rPr>
                <w:rFonts w:ascii="Verdana" w:hAnsi="Verdana"/>
                <w:sz w:val="16"/>
                <w:szCs w:val="16"/>
              </w:rPr>
            </w:pPr>
            <w:r w:rsidRPr="007104D1">
              <w:rPr>
                <w:rFonts w:ascii="Verdana" w:hAnsi="Verdana"/>
                <w:sz w:val="16"/>
                <w:szCs w:val="16"/>
              </w:rPr>
              <w:t>06</w:t>
            </w:r>
          </w:p>
        </w:tc>
        <w:tc>
          <w:tcPr>
            <w:tcW w:w="2145" w:type="dxa"/>
            <w:shd w:val="clear" w:color="auto" w:fill="FFFFFF"/>
          </w:tcPr>
          <w:p w:rsidR="009F365A" w:rsidRPr="006421A0" w:rsidRDefault="009F365A" w:rsidP="007653E7">
            <w:pPr>
              <w:rPr>
                <w:rFonts w:ascii="Verdana" w:hAnsi="Verdana"/>
                <w:sz w:val="16"/>
                <w:szCs w:val="16"/>
              </w:rPr>
            </w:pPr>
            <w:r w:rsidRPr="006421A0">
              <w:rPr>
                <w:rFonts w:ascii="Verdana" w:hAnsi="Verdana"/>
                <w:sz w:val="16"/>
                <w:szCs w:val="16"/>
              </w:rPr>
              <w:t>Barra Funda</w:t>
            </w:r>
          </w:p>
        </w:tc>
        <w:tc>
          <w:tcPr>
            <w:tcW w:w="5103" w:type="dxa"/>
            <w:shd w:val="clear" w:color="auto" w:fill="FFFFFF"/>
          </w:tcPr>
          <w:p w:rsidR="009F365A" w:rsidRPr="006421A0" w:rsidRDefault="009F365A" w:rsidP="007653E7">
            <w:pPr>
              <w:rPr>
                <w:rFonts w:ascii="Verdana" w:hAnsi="Verdana"/>
                <w:sz w:val="16"/>
                <w:szCs w:val="16"/>
              </w:rPr>
            </w:pPr>
            <w:r w:rsidRPr="006421A0">
              <w:rPr>
                <w:rFonts w:ascii="Verdana" w:hAnsi="Verdana"/>
                <w:sz w:val="16"/>
                <w:szCs w:val="16"/>
              </w:rPr>
              <w:t>Rua Anhanguera, 484 – Barra Funda</w:t>
            </w:r>
          </w:p>
        </w:tc>
        <w:tc>
          <w:tcPr>
            <w:tcW w:w="1134" w:type="dxa"/>
            <w:shd w:val="clear" w:color="auto" w:fill="FFFFFF"/>
          </w:tcPr>
          <w:p w:rsidR="009F365A" w:rsidRPr="006421A0" w:rsidRDefault="009F365A" w:rsidP="007653E7">
            <w:pPr>
              <w:jc w:val="center"/>
            </w:pPr>
            <w:r w:rsidRPr="006421A0">
              <w:rPr>
                <w:rFonts w:ascii="Verdana" w:hAnsi="Verdana"/>
                <w:sz w:val="16"/>
                <w:szCs w:val="16"/>
              </w:rPr>
              <w:t>02</w:t>
            </w:r>
          </w:p>
        </w:tc>
      </w:tr>
      <w:tr w:rsidR="009F365A" w:rsidRPr="005D6A6F" w:rsidTr="00CD070C">
        <w:trPr>
          <w:jc w:val="center"/>
        </w:trPr>
        <w:tc>
          <w:tcPr>
            <w:tcW w:w="1507" w:type="dxa"/>
            <w:vMerge/>
            <w:shd w:val="clear" w:color="auto" w:fill="FFFFFF"/>
          </w:tcPr>
          <w:p w:rsidR="009F365A" w:rsidRPr="006421A0" w:rsidRDefault="009F365A" w:rsidP="007653E7">
            <w:pPr>
              <w:rPr>
                <w:rFonts w:ascii="Verdana" w:hAnsi="Verdana"/>
                <w:sz w:val="16"/>
                <w:szCs w:val="16"/>
              </w:rPr>
            </w:pPr>
          </w:p>
        </w:tc>
        <w:tc>
          <w:tcPr>
            <w:tcW w:w="2145" w:type="dxa"/>
            <w:shd w:val="clear" w:color="auto" w:fill="FFFFFF"/>
          </w:tcPr>
          <w:p w:rsidR="009F365A" w:rsidRPr="006421A0" w:rsidRDefault="009F365A" w:rsidP="007653E7">
            <w:pPr>
              <w:rPr>
                <w:rFonts w:ascii="Verdana" w:hAnsi="Verdana"/>
                <w:sz w:val="16"/>
                <w:szCs w:val="16"/>
              </w:rPr>
            </w:pPr>
            <w:r w:rsidRPr="006421A0">
              <w:rPr>
                <w:rFonts w:ascii="Verdana" w:hAnsi="Verdana"/>
                <w:sz w:val="16"/>
                <w:szCs w:val="16"/>
              </w:rPr>
              <w:t>Cambuci</w:t>
            </w:r>
          </w:p>
        </w:tc>
        <w:tc>
          <w:tcPr>
            <w:tcW w:w="5103" w:type="dxa"/>
            <w:shd w:val="clear" w:color="auto" w:fill="FFFFFF"/>
          </w:tcPr>
          <w:p w:rsidR="009F365A" w:rsidRPr="006421A0" w:rsidRDefault="009F365A" w:rsidP="007653E7">
            <w:pPr>
              <w:rPr>
                <w:rFonts w:ascii="Verdana" w:hAnsi="Verdana"/>
                <w:sz w:val="16"/>
                <w:szCs w:val="16"/>
              </w:rPr>
            </w:pPr>
            <w:r w:rsidRPr="006421A0">
              <w:rPr>
                <w:rFonts w:ascii="Verdana" w:hAnsi="Verdana"/>
                <w:sz w:val="16"/>
                <w:szCs w:val="16"/>
              </w:rPr>
              <w:t>Av. Lins de Vasconcelos, 804 – Cambuci</w:t>
            </w:r>
          </w:p>
        </w:tc>
        <w:tc>
          <w:tcPr>
            <w:tcW w:w="1134" w:type="dxa"/>
            <w:shd w:val="clear" w:color="auto" w:fill="FFFFFF"/>
          </w:tcPr>
          <w:p w:rsidR="009F365A" w:rsidRPr="006421A0" w:rsidRDefault="009F365A" w:rsidP="007653E7">
            <w:pPr>
              <w:jc w:val="center"/>
            </w:pPr>
            <w:r w:rsidRPr="006421A0">
              <w:rPr>
                <w:rFonts w:ascii="Verdana" w:hAnsi="Verdana"/>
                <w:sz w:val="16"/>
                <w:szCs w:val="16"/>
              </w:rPr>
              <w:t>02</w:t>
            </w:r>
          </w:p>
        </w:tc>
      </w:tr>
      <w:tr w:rsidR="009F365A" w:rsidRPr="005D6A6F" w:rsidTr="00CD070C">
        <w:trPr>
          <w:jc w:val="center"/>
        </w:trPr>
        <w:tc>
          <w:tcPr>
            <w:tcW w:w="1507" w:type="dxa"/>
            <w:vMerge/>
            <w:shd w:val="clear" w:color="auto" w:fill="FFFFFF"/>
          </w:tcPr>
          <w:p w:rsidR="009F365A" w:rsidRPr="006421A0" w:rsidRDefault="009F365A" w:rsidP="007653E7">
            <w:pPr>
              <w:rPr>
                <w:rFonts w:ascii="Verdana" w:hAnsi="Verdana"/>
                <w:sz w:val="16"/>
                <w:szCs w:val="16"/>
              </w:rPr>
            </w:pPr>
          </w:p>
        </w:tc>
        <w:tc>
          <w:tcPr>
            <w:tcW w:w="2145" w:type="dxa"/>
            <w:shd w:val="clear" w:color="auto" w:fill="FFFFFF"/>
          </w:tcPr>
          <w:p w:rsidR="009F365A" w:rsidRPr="006421A0" w:rsidRDefault="009F365A" w:rsidP="007653E7">
            <w:pPr>
              <w:rPr>
                <w:rFonts w:ascii="Verdana" w:hAnsi="Verdana"/>
                <w:sz w:val="16"/>
                <w:szCs w:val="16"/>
              </w:rPr>
            </w:pPr>
            <w:r w:rsidRPr="006421A0">
              <w:rPr>
                <w:rFonts w:ascii="Verdana" w:hAnsi="Verdana"/>
                <w:sz w:val="16"/>
                <w:szCs w:val="16"/>
              </w:rPr>
              <w:t>Lapa</w:t>
            </w:r>
          </w:p>
        </w:tc>
        <w:tc>
          <w:tcPr>
            <w:tcW w:w="5103" w:type="dxa"/>
            <w:shd w:val="clear" w:color="auto" w:fill="FFFFFF"/>
          </w:tcPr>
          <w:p w:rsidR="009F365A" w:rsidRPr="006421A0" w:rsidRDefault="009F365A" w:rsidP="007653E7">
            <w:pPr>
              <w:rPr>
                <w:rFonts w:ascii="Verdana" w:hAnsi="Verdana"/>
                <w:sz w:val="16"/>
                <w:szCs w:val="16"/>
              </w:rPr>
            </w:pPr>
            <w:r w:rsidRPr="006421A0">
              <w:rPr>
                <w:rFonts w:ascii="Verdana" w:hAnsi="Verdana"/>
                <w:sz w:val="16"/>
                <w:szCs w:val="16"/>
              </w:rPr>
              <w:t xml:space="preserve">Rua </w:t>
            </w:r>
            <w:proofErr w:type="spellStart"/>
            <w:r w:rsidRPr="006421A0">
              <w:rPr>
                <w:rFonts w:ascii="Verdana" w:hAnsi="Verdana"/>
                <w:sz w:val="16"/>
                <w:szCs w:val="16"/>
              </w:rPr>
              <w:t>Belmont</w:t>
            </w:r>
            <w:proofErr w:type="spellEnd"/>
            <w:r w:rsidRPr="006421A0">
              <w:rPr>
                <w:rFonts w:ascii="Verdana" w:hAnsi="Verdana"/>
                <w:sz w:val="16"/>
                <w:szCs w:val="16"/>
              </w:rPr>
              <w:t>, 957 – Alto da Lapa</w:t>
            </w:r>
          </w:p>
        </w:tc>
        <w:tc>
          <w:tcPr>
            <w:tcW w:w="1134" w:type="dxa"/>
            <w:shd w:val="clear" w:color="auto" w:fill="FFFFFF"/>
          </w:tcPr>
          <w:p w:rsidR="009F365A" w:rsidRPr="006421A0" w:rsidRDefault="009F365A" w:rsidP="007653E7">
            <w:pPr>
              <w:jc w:val="center"/>
            </w:pPr>
            <w:r w:rsidRPr="006421A0">
              <w:rPr>
                <w:rFonts w:ascii="Verdana" w:hAnsi="Verdana"/>
                <w:sz w:val="16"/>
                <w:szCs w:val="16"/>
              </w:rPr>
              <w:t>02</w:t>
            </w:r>
          </w:p>
        </w:tc>
      </w:tr>
      <w:tr w:rsidR="009F365A" w:rsidRPr="005D6A6F" w:rsidTr="00CD070C">
        <w:trPr>
          <w:jc w:val="center"/>
        </w:trPr>
        <w:tc>
          <w:tcPr>
            <w:tcW w:w="1507" w:type="dxa"/>
            <w:vMerge/>
            <w:shd w:val="clear" w:color="auto" w:fill="FFFFFF"/>
          </w:tcPr>
          <w:p w:rsidR="009F365A" w:rsidRPr="005D6A6F" w:rsidRDefault="009F365A" w:rsidP="007653E7">
            <w:pPr>
              <w:rPr>
                <w:rFonts w:ascii="Verdana" w:hAnsi="Verdana"/>
                <w:sz w:val="16"/>
                <w:szCs w:val="16"/>
              </w:rPr>
            </w:pPr>
          </w:p>
        </w:tc>
        <w:tc>
          <w:tcPr>
            <w:tcW w:w="2145" w:type="dxa"/>
            <w:shd w:val="clear" w:color="auto" w:fill="FFFFFF"/>
          </w:tcPr>
          <w:p w:rsidR="009F365A" w:rsidRPr="006421A0" w:rsidRDefault="009F365A" w:rsidP="007653E7">
            <w:pPr>
              <w:rPr>
                <w:rFonts w:ascii="Verdana" w:hAnsi="Verdana"/>
                <w:sz w:val="16"/>
                <w:szCs w:val="16"/>
              </w:rPr>
            </w:pPr>
            <w:r w:rsidRPr="006421A0">
              <w:rPr>
                <w:rFonts w:ascii="Verdana" w:hAnsi="Verdana"/>
                <w:sz w:val="16"/>
                <w:szCs w:val="16"/>
              </w:rPr>
              <w:t>Mario Moraes</w:t>
            </w:r>
          </w:p>
        </w:tc>
        <w:tc>
          <w:tcPr>
            <w:tcW w:w="5103" w:type="dxa"/>
            <w:shd w:val="clear" w:color="auto" w:fill="FFFFFF"/>
          </w:tcPr>
          <w:p w:rsidR="009F365A" w:rsidRPr="006421A0" w:rsidRDefault="009F365A" w:rsidP="007653E7">
            <w:pPr>
              <w:rPr>
                <w:rFonts w:ascii="Verdana" w:hAnsi="Verdana"/>
                <w:sz w:val="16"/>
                <w:szCs w:val="16"/>
              </w:rPr>
            </w:pPr>
            <w:r w:rsidRPr="006421A0">
              <w:rPr>
                <w:rFonts w:ascii="Verdana" w:hAnsi="Verdana"/>
                <w:sz w:val="16"/>
                <w:szCs w:val="16"/>
              </w:rPr>
              <w:t xml:space="preserve">Rua Edward </w:t>
            </w:r>
            <w:proofErr w:type="spellStart"/>
            <w:r w:rsidRPr="006421A0">
              <w:rPr>
                <w:rFonts w:ascii="Verdana" w:hAnsi="Verdana"/>
                <w:sz w:val="16"/>
                <w:szCs w:val="16"/>
              </w:rPr>
              <w:t>Carmilo</w:t>
            </w:r>
            <w:proofErr w:type="spellEnd"/>
            <w:r w:rsidRPr="006421A0">
              <w:rPr>
                <w:rFonts w:ascii="Verdana" w:hAnsi="Verdana"/>
                <w:sz w:val="16"/>
                <w:szCs w:val="16"/>
              </w:rPr>
              <w:t>, 840 – Jardim Celeste</w:t>
            </w:r>
          </w:p>
        </w:tc>
        <w:tc>
          <w:tcPr>
            <w:tcW w:w="1134" w:type="dxa"/>
            <w:shd w:val="clear" w:color="auto" w:fill="FFFFFF"/>
          </w:tcPr>
          <w:p w:rsidR="009F365A" w:rsidRPr="006421A0" w:rsidRDefault="009F365A" w:rsidP="007653E7">
            <w:pPr>
              <w:jc w:val="center"/>
            </w:pPr>
            <w:r w:rsidRPr="006421A0">
              <w:rPr>
                <w:rFonts w:ascii="Verdana" w:hAnsi="Verdana"/>
                <w:sz w:val="16"/>
                <w:szCs w:val="16"/>
              </w:rPr>
              <w:t>03</w:t>
            </w:r>
          </w:p>
        </w:tc>
      </w:tr>
      <w:tr w:rsidR="009F365A" w:rsidRPr="005D6A6F" w:rsidTr="00CD070C">
        <w:trPr>
          <w:jc w:val="center"/>
        </w:trPr>
        <w:tc>
          <w:tcPr>
            <w:tcW w:w="1507" w:type="dxa"/>
            <w:vMerge/>
            <w:shd w:val="clear" w:color="auto" w:fill="FFFFFF"/>
          </w:tcPr>
          <w:p w:rsidR="009F365A" w:rsidRPr="005D6A6F" w:rsidRDefault="009F365A" w:rsidP="007653E7">
            <w:pPr>
              <w:rPr>
                <w:rFonts w:ascii="Verdana" w:hAnsi="Verdana"/>
                <w:sz w:val="16"/>
                <w:szCs w:val="16"/>
              </w:rPr>
            </w:pPr>
          </w:p>
        </w:tc>
        <w:tc>
          <w:tcPr>
            <w:tcW w:w="2145" w:type="dxa"/>
            <w:shd w:val="clear" w:color="auto" w:fill="FFFFFF"/>
          </w:tcPr>
          <w:p w:rsidR="009F365A" w:rsidRPr="006421A0" w:rsidRDefault="009F365A" w:rsidP="007653E7">
            <w:pPr>
              <w:rPr>
                <w:rFonts w:ascii="Verdana" w:hAnsi="Verdana"/>
                <w:sz w:val="16"/>
                <w:szCs w:val="16"/>
              </w:rPr>
            </w:pPr>
            <w:r>
              <w:rPr>
                <w:rFonts w:ascii="Verdana" w:hAnsi="Verdana"/>
                <w:sz w:val="16"/>
                <w:szCs w:val="16"/>
              </w:rPr>
              <w:t>Pacaembu</w:t>
            </w:r>
          </w:p>
        </w:tc>
        <w:tc>
          <w:tcPr>
            <w:tcW w:w="5103" w:type="dxa"/>
            <w:shd w:val="clear" w:color="auto" w:fill="FFFFFF"/>
          </w:tcPr>
          <w:p w:rsidR="009F365A" w:rsidRPr="006421A0" w:rsidRDefault="00DB278D" w:rsidP="007653E7">
            <w:pPr>
              <w:rPr>
                <w:rFonts w:ascii="Verdana" w:hAnsi="Verdana"/>
                <w:sz w:val="16"/>
                <w:szCs w:val="16"/>
              </w:rPr>
            </w:pPr>
            <w:proofErr w:type="spellStart"/>
            <w:r w:rsidRPr="00DB278D">
              <w:rPr>
                <w:rFonts w:ascii="Verdana" w:hAnsi="Verdana"/>
                <w:sz w:val="16"/>
                <w:szCs w:val="16"/>
              </w:rPr>
              <w:t>End</w:t>
            </w:r>
            <w:proofErr w:type="spellEnd"/>
            <w:r w:rsidRPr="00DB278D">
              <w:rPr>
                <w:rFonts w:ascii="Verdana" w:hAnsi="Verdana"/>
                <w:sz w:val="16"/>
                <w:szCs w:val="16"/>
              </w:rPr>
              <w:t>: Praça Charles Muller, s/nº</w:t>
            </w:r>
            <w:r w:rsidR="00156E0A">
              <w:rPr>
                <w:rFonts w:ascii="Verdana" w:hAnsi="Verdana"/>
                <w:sz w:val="16"/>
                <w:szCs w:val="16"/>
              </w:rPr>
              <w:t xml:space="preserve"> - Pacaembu</w:t>
            </w:r>
          </w:p>
        </w:tc>
        <w:tc>
          <w:tcPr>
            <w:tcW w:w="1134" w:type="dxa"/>
            <w:shd w:val="clear" w:color="auto" w:fill="FFFFFF"/>
          </w:tcPr>
          <w:p w:rsidR="009F365A" w:rsidRPr="006421A0" w:rsidRDefault="009F365A" w:rsidP="007653E7">
            <w:pPr>
              <w:jc w:val="center"/>
              <w:rPr>
                <w:rFonts w:ascii="Verdana" w:hAnsi="Verdana"/>
                <w:sz w:val="16"/>
                <w:szCs w:val="16"/>
              </w:rPr>
            </w:pPr>
            <w:r>
              <w:rPr>
                <w:rFonts w:ascii="Verdana" w:hAnsi="Verdana"/>
                <w:sz w:val="16"/>
                <w:szCs w:val="16"/>
              </w:rPr>
              <w:t>02</w:t>
            </w:r>
          </w:p>
        </w:tc>
      </w:tr>
    </w:tbl>
    <w:p w:rsidR="007F6A07" w:rsidRDefault="007F6A07" w:rsidP="00E9769C">
      <w:pPr>
        <w:ind w:left="720"/>
        <w:rPr>
          <w:rFonts w:cs="Arial"/>
          <w:b/>
          <w:bCs/>
          <w:shd w:val="clear" w:color="auto" w:fill="FFFFFF"/>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2127"/>
        <w:gridCol w:w="5103"/>
        <w:gridCol w:w="1160"/>
      </w:tblGrid>
      <w:tr w:rsidR="007F6A07" w:rsidRPr="005D6A6F" w:rsidTr="007F6A07">
        <w:trPr>
          <w:jc w:val="center"/>
        </w:trPr>
        <w:tc>
          <w:tcPr>
            <w:tcW w:w="9905" w:type="dxa"/>
            <w:gridSpan w:val="4"/>
            <w:shd w:val="clear" w:color="auto" w:fill="D9D9D9"/>
          </w:tcPr>
          <w:p w:rsidR="007F6A07" w:rsidRPr="005D6A6F" w:rsidRDefault="007F6A07" w:rsidP="007653E7">
            <w:pPr>
              <w:rPr>
                <w:rFonts w:ascii="Verdana" w:hAnsi="Verdana"/>
                <w:sz w:val="16"/>
                <w:szCs w:val="16"/>
              </w:rPr>
            </w:pPr>
            <w:r w:rsidRPr="005D6A6F">
              <w:rPr>
                <w:rFonts w:ascii="Verdana" w:hAnsi="Verdana"/>
                <w:b/>
                <w:sz w:val="16"/>
                <w:szCs w:val="16"/>
              </w:rPr>
              <w:t>KARATÊ</w:t>
            </w:r>
          </w:p>
        </w:tc>
      </w:tr>
      <w:tr w:rsidR="007F6A07" w:rsidRPr="005D6A6F" w:rsidTr="00CD070C">
        <w:trPr>
          <w:jc w:val="center"/>
        </w:trPr>
        <w:tc>
          <w:tcPr>
            <w:tcW w:w="1515" w:type="dxa"/>
            <w:vMerge w:val="restart"/>
            <w:shd w:val="clear" w:color="auto" w:fill="auto"/>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01</w:t>
            </w:r>
          </w:p>
        </w:tc>
        <w:tc>
          <w:tcPr>
            <w:tcW w:w="2127" w:type="dxa"/>
            <w:shd w:val="clear" w:color="auto" w:fill="auto"/>
          </w:tcPr>
          <w:p w:rsidR="007F6A07" w:rsidRPr="001635F3" w:rsidRDefault="007F6A07" w:rsidP="007653E7">
            <w:pPr>
              <w:rPr>
                <w:rFonts w:ascii="Verdana" w:hAnsi="Verdana"/>
                <w:b/>
                <w:sz w:val="18"/>
                <w:szCs w:val="16"/>
              </w:rPr>
            </w:pPr>
            <w:r w:rsidRPr="001635F3">
              <w:rPr>
                <w:rFonts w:ascii="Verdana" w:hAnsi="Verdana"/>
                <w:b/>
                <w:sz w:val="18"/>
                <w:szCs w:val="16"/>
              </w:rPr>
              <w:t>Centros Esportivos</w:t>
            </w:r>
          </w:p>
        </w:tc>
        <w:tc>
          <w:tcPr>
            <w:tcW w:w="5103" w:type="dxa"/>
          </w:tcPr>
          <w:p w:rsidR="007F6A07" w:rsidRPr="001635F3" w:rsidRDefault="007F6A07" w:rsidP="007653E7">
            <w:pPr>
              <w:rPr>
                <w:rFonts w:ascii="Verdana" w:hAnsi="Verdana"/>
                <w:b/>
                <w:sz w:val="18"/>
                <w:szCs w:val="16"/>
              </w:rPr>
            </w:pPr>
            <w:r w:rsidRPr="001635F3">
              <w:rPr>
                <w:rFonts w:ascii="Verdana" w:hAnsi="Verdana"/>
                <w:b/>
                <w:sz w:val="18"/>
                <w:szCs w:val="16"/>
              </w:rPr>
              <w:t>Locais</w:t>
            </w:r>
          </w:p>
        </w:tc>
        <w:tc>
          <w:tcPr>
            <w:tcW w:w="1160" w:type="dxa"/>
            <w:shd w:val="clear" w:color="auto" w:fill="auto"/>
          </w:tcPr>
          <w:p w:rsidR="007F6A07" w:rsidRPr="001635F3" w:rsidRDefault="007F6A07" w:rsidP="007653E7">
            <w:pPr>
              <w:jc w:val="center"/>
              <w:rPr>
                <w:rFonts w:ascii="Verdana" w:hAnsi="Verdana"/>
                <w:b/>
                <w:sz w:val="18"/>
                <w:szCs w:val="16"/>
              </w:rPr>
            </w:pPr>
            <w:r w:rsidRPr="001635F3">
              <w:rPr>
                <w:rFonts w:ascii="Verdana" w:hAnsi="Verdana"/>
                <w:b/>
                <w:sz w:val="18"/>
                <w:szCs w:val="16"/>
              </w:rPr>
              <w:t>Turmas</w:t>
            </w:r>
          </w:p>
        </w:tc>
      </w:tr>
      <w:tr w:rsidR="007F6A07" w:rsidRPr="005D6A6F" w:rsidTr="00CD070C">
        <w:trPr>
          <w:jc w:val="center"/>
        </w:trPr>
        <w:tc>
          <w:tcPr>
            <w:tcW w:w="1515"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José de Anchieta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José </w:t>
            </w:r>
            <w:proofErr w:type="spellStart"/>
            <w:r w:rsidRPr="005D6A6F">
              <w:rPr>
                <w:rFonts w:ascii="Verdana" w:hAnsi="Verdana"/>
                <w:sz w:val="16"/>
                <w:szCs w:val="16"/>
              </w:rPr>
              <w:t>Balangio</w:t>
            </w:r>
            <w:proofErr w:type="spellEnd"/>
            <w:r w:rsidRPr="005D6A6F">
              <w:rPr>
                <w:rFonts w:ascii="Verdana" w:hAnsi="Verdana"/>
                <w:sz w:val="16"/>
                <w:szCs w:val="16"/>
              </w:rPr>
              <w:t>, 188</w:t>
            </w:r>
            <w:r>
              <w:rPr>
                <w:rFonts w:ascii="Verdana" w:hAnsi="Verdana"/>
                <w:sz w:val="16"/>
                <w:szCs w:val="16"/>
              </w:rPr>
              <w:t xml:space="preserve"> – Arthur Alvim</w:t>
            </w:r>
          </w:p>
        </w:tc>
        <w:tc>
          <w:tcPr>
            <w:tcW w:w="1160"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José </w:t>
            </w:r>
            <w:proofErr w:type="spellStart"/>
            <w:r w:rsidRPr="005D6A6F">
              <w:rPr>
                <w:rFonts w:ascii="Verdana" w:hAnsi="Verdana"/>
                <w:sz w:val="16"/>
                <w:szCs w:val="16"/>
              </w:rPr>
              <w:t>Bonifacio</w:t>
            </w:r>
            <w:proofErr w:type="spellEnd"/>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Ana </w:t>
            </w:r>
            <w:proofErr w:type="spellStart"/>
            <w:r w:rsidRPr="005D6A6F">
              <w:rPr>
                <w:rFonts w:ascii="Verdana" w:hAnsi="Verdana"/>
                <w:sz w:val="16"/>
                <w:szCs w:val="16"/>
              </w:rPr>
              <w:t>Perena</w:t>
            </w:r>
            <w:proofErr w:type="spellEnd"/>
            <w:r w:rsidRPr="005D6A6F">
              <w:rPr>
                <w:rFonts w:ascii="Verdana" w:hAnsi="Verdana"/>
                <w:sz w:val="16"/>
                <w:szCs w:val="16"/>
              </w:rPr>
              <w:t>, 110</w:t>
            </w:r>
            <w:r>
              <w:rPr>
                <w:rFonts w:ascii="Verdana" w:hAnsi="Verdana"/>
                <w:sz w:val="16"/>
                <w:szCs w:val="16"/>
              </w:rPr>
              <w:t xml:space="preserve"> – Itaquera</w:t>
            </w:r>
          </w:p>
        </w:tc>
        <w:tc>
          <w:tcPr>
            <w:tcW w:w="1160" w:type="dxa"/>
            <w:shd w:val="clear" w:color="auto" w:fill="FFFFFF"/>
          </w:tcPr>
          <w:p w:rsidR="007F6A07" w:rsidRDefault="007F6A07" w:rsidP="007653E7">
            <w:pPr>
              <w:jc w:val="center"/>
            </w:pPr>
            <w:r w:rsidRPr="00916B71">
              <w:rPr>
                <w:rFonts w:ascii="Verdana" w:hAnsi="Verdana"/>
                <w:sz w:val="16"/>
                <w:szCs w:val="16"/>
              </w:rPr>
              <w:t>02</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Juscelino Kubistchek</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Inácio Monteiro, 55</w:t>
            </w:r>
            <w:r>
              <w:rPr>
                <w:rFonts w:ascii="Verdana" w:hAnsi="Verdana"/>
                <w:sz w:val="16"/>
                <w:szCs w:val="16"/>
              </w:rPr>
              <w:t xml:space="preserve"> - Guaianazes</w:t>
            </w:r>
          </w:p>
        </w:tc>
        <w:tc>
          <w:tcPr>
            <w:tcW w:w="1160" w:type="dxa"/>
            <w:shd w:val="clear" w:color="auto" w:fill="FFFFFF"/>
          </w:tcPr>
          <w:p w:rsidR="007F6A07" w:rsidRDefault="007F6A07" w:rsidP="007653E7">
            <w:pPr>
              <w:jc w:val="center"/>
            </w:pPr>
            <w:r w:rsidRPr="00916B71">
              <w:rPr>
                <w:rFonts w:ascii="Verdana" w:hAnsi="Verdana"/>
                <w:sz w:val="16"/>
                <w:szCs w:val="16"/>
              </w:rPr>
              <w:t>0</w:t>
            </w:r>
            <w:r>
              <w:rPr>
                <w:rFonts w:ascii="Verdana" w:hAnsi="Verdana"/>
                <w:sz w:val="16"/>
                <w:szCs w:val="16"/>
              </w:rPr>
              <w:t>3</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Teotônio Vilela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Carlos </w:t>
            </w:r>
            <w:proofErr w:type="spellStart"/>
            <w:r w:rsidRPr="005D6A6F">
              <w:rPr>
                <w:rFonts w:ascii="Verdana" w:hAnsi="Verdana"/>
                <w:sz w:val="16"/>
                <w:szCs w:val="16"/>
              </w:rPr>
              <w:t>Clausetti</w:t>
            </w:r>
            <w:proofErr w:type="spellEnd"/>
            <w:r w:rsidRPr="005D6A6F">
              <w:rPr>
                <w:rFonts w:ascii="Verdana" w:hAnsi="Verdana"/>
                <w:sz w:val="16"/>
                <w:szCs w:val="16"/>
              </w:rPr>
              <w:t>, 19</w:t>
            </w:r>
            <w:r>
              <w:rPr>
                <w:rFonts w:ascii="Verdana" w:hAnsi="Verdana"/>
                <w:sz w:val="16"/>
                <w:szCs w:val="16"/>
              </w:rPr>
              <w:t xml:space="preserve"> – Sapopemba</w:t>
            </w:r>
          </w:p>
        </w:tc>
        <w:tc>
          <w:tcPr>
            <w:tcW w:w="1160" w:type="dxa"/>
            <w:shd w:val="clear" w:color="auto" w:fill="FFFFFF"/>
          </w:tcPr>
          <w:p w:rsidR="007F6A07" w:rsidRDefault="007F6A07" w:rsidP="007653E7">
            <w:pPr>
              <w:jc w:val="center"/>
            </w:pPr>
            <w:r w:rsidRPr="00916B71">
              <w:rPr>
                <w:rFonts w:ascii="Verdana" w:hAnsi="Verdana"/>
                <w:sz w:val="16"/>
                <w:szCs w:val="16"/>
              </w:rPr>
              <w:t>0</w:t>
            </w:r>
            <w:r>
              <w:rPr>
                <w:rFonts w:ascii="Verdana" w:hAnsi="Verdana"/>
                <w:sz w:val="16"/>
                <w:szCs w:val="16"/>
              </w:rPr>
              <w:t>3</w:t>
            </w:r>
          </w:p>
        </w:tc>
      </w:tr>
      <w:tr w:rsidR="007F6A07" w:rsidRPr="005D6A6F" w:rsidTr="007F6A07">
        <w:trPr>
          <w:jc w:val="center"/>
        </w:trPr>
        <w:tc>
          <w:tcPr>
            <w:tcW w:w="9905" w:type="dxa"/>
            <w:gridSpan w:val="4"/>
            <w:shd w:val="clear" w:color="auto" w:fill="B3B3B3"/>
          </w:tcPr>
          <w:p w:rsidR="007F6A07" w:rsidRPr="005D6A6F" w:rsidRDefault="007F6A07" w:rsidP="007653E7">
            <w:pPr>
              <w:jc w:val="center"/>
              <w:rPr>
                <w:rFonts w:ascii="Verdana" w:hAnsi="Verdana"/>
                <w:sz w:val="16"/>
                <w:szCs w:val="16"/>
              </w:rPr>
            </w:pPr>
          </w:p>
        </w:tc>
      </w:tr>
      <w:tr w:rsidR="007F6A07" w:rsidRPr="005D6A6F" w:rsidTr="00CD070C">
        <w:trPr>
          <w:jc w:val="center"/>
        </w:trPr>
        <w:tc>
          <w:tcPr>
            <w:tcW w:w="1515" w:type="dxa"/>
            <w:vMerge w:val="restart"/>
            <w:shd w:val="clear" w:color="auto" w:fill="auto"/>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02</w:t>
            </w: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Guarani</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Lussanvira</w:t>
            </w:r>
            <w:proofErr w:type="spellEnd"/>
            <w:r w:rsidRPr="005D6A6F">
              <w:rPr>
                <w:rFonts w:ascii="Verdana" w:hAnsi="Verdana"/>
                <w:sz w:val="16"/>
                <w:szCs w:val="16"/>
              </w:rPr>
              <w:t>, 178</w:t>
            </w:r>
            <w:r>
              <w:rPr>
                <w:rFonts w:ascii="Verdana" w:hAnsi="Verdana"/>
                <w:sz w:val="16"/>
                <w:szCs w:val="16"/>
              </w:rPr>
              <w:t xml:space="preserve"> – Vila Guarani</w:t>
            </w:r>
          </w:p>
        </w:tc>
        <w:tc>
          <w:tcPr>
            <w:tcW w:w="1160"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04</w:t>
            </w:r>
          </w:p>
        </w:tc>
      </w:tr>
      <w:tr w:rsidR="007F6A07" w:rsidRPr="005D6A6F" w:rsidTr="00CD070C">
        <w:trPr>
          <w:jc w:val="center"/>
        </w:trPr>
        <w:tc>
          <w:tcPr>
            <w:tcW w:w="1515"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Ipiranga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Pça </w:t>
            </w:r>
            <w:proofErr w:type="spellStart"/>
            <w:r w:rsidRPr="005D6A6F">
              <w:rPr>
                <w:rFonts w:ascii="Verdana" w:hAnsi="Verdana"/>
                <w:sz w:val="16"/>
                <w:szCs w:val="16"/>
              </w:rPr>
              <w:t>Nami</w:t>
            </w:r>
            <w:proofErr w:type="spellEnd"/>
            <w:r w:rsidRPr="005D6A6F">
              <w:rPr>
                <w:rFonts w:ascii="Verdana" w:hAnsi="Verdana"/>
                <w:sz w:val="16"/>
                <w:szCs w:val="16"/>
              </w:rPr>
              <w:t xml:space="preserve"> </w:t>
            </w:r>
            <w:proofErr w:type="spellStart"/>
            <w:r w:rsidRPr="005D6A6F">
              <w:rPr>
                <w:rFonts w:ascii="Verdana" w:hAnsi="Verdana"/>
                <w:sz w:val="16"/>
                <w:szCs w:val="16"/>
              </w:rPr>
              <w:t>Jafet</w:t>
            </w:r>
            <w:proofErr w:type="spellEnd"/>
            <w:r w:rsidRPr="005D6A6F">
              <w:rPr>
                <w:rFonts w:ascii="Verdana" w:hAnsi="Verdana"/>
                <w:sz w:val="16"/>
                <w:szCs w:val="16"/>
              </w:rPr>
              <w:t>, 45</w:t>
            </w:r>
            <w:r>
              <w:rPr>
                <w:rFonts w:ascii="Verdana" w:hAnsi="Verdana"/>
                <w:sz w:val="16"/>
                <w:szCs w:val="16"/>
              </w:rPr>
              <w:t xml:space="preserve"> – Ipiranga</w:t>
            </w:r>
          </w:p>
        </w:tc>
        <w:tc>
          <w:tcPr>
            <w:tcW w:w="1160" w:type="dxa"/>
            <w:shd w:val="clear" w:color="auto" w:fill="FFFFFF"/>
          </w:tcPr>
          <w:p w:rsidR="007F6A07" w:rsidRDefault="007F6A07" w:rsidP="007653E7">
            <w:pPr>
              <w:jc w:val="center"/>
            </w:pPr>
            <w:r w:rsidRPr="00FB0CDC">
              <w:rPr>
                <w:rFonts w:ascii="Verdana" w:hAnsi="Verdana"/>
                <w:sz w:val="16"/>
                <w:szCs w:val="16"/>
              </w:rPr>
              <w:t>02</w:t>
            </w:r>
          </w:p>
        </w:tc>
      </w:tr>
      <w:tr w:rsidR="007F6A07" w:rsidRPr="005D6A6F" w:rsidTr="00CD070C">
        <w:trPr>
          <w:jc w:val="center"/>
        </w:trPr>
        <w:tc>
          <w:tcPr>
            <w:tcW w:w="1515"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Santa Catarina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Rodes, 112</w:t>
            </w:r>
            <w:r>
              <w:rPr>
                <w:rFonts w:ascii="Verdana" w:hAnsi="Verdana"/>
                <w:sz w:val="16"/>
                <w:szCs w:val="16"/>
              </w:rPr>
              <w:t xml:space="preserve"> – Vila Santa Catarina</w:t>
            </w:r>
          </w:p>
        </w:tc>
        <w:tc>
          <w:tcPr>
            <w:tcW w:w="1160" w:type="dxa"/>
            <w:shd w:val="clear" w:color="auto" w:fill="FFFFFF"/>
          </w:tcPr>
          <w:p w:rsidR="007F6A07" w:rsidRDefault="007F6A07" w:rsidP="007653E7">
            <w:pPr>
              <w:jc w:val="center"/>
            </w:pPr>
            <w:r w:rsidRPr="00FB0CDC">
              <w:rPr>
                <w:rFonts w:ascii="Verdana" w:hAnsi="Verdana"/>
                <w:sz w:val="16"/>
                <w:szCs w:val="16"/>
              </w:rPr>
              <w:t>0</w:t>
            </w:r>
            <w:r>
              <w:rPr>
                <w:rFonts w:ascii="Verdana" w:hAnsi="Verdana"/>
                <w:sz w:val="16"/>
                <w:szCs w:val="16"/>
              </w:rPr>
              <w:t>4</w:t>
            </w:r>
          </w:p>
        </w:tc>
      </w:tr>
      <w:tr w:rsidR="007F6A07" w:rsidRPr="005D6A6F" w:rsidTr="00CD070C">
        <w:trPr>
          <w:jc w:val="center"/>
        </w:trPr>
        <w:tc>
          <w:tcPr>
            <w:tcW w:w="1515"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Carioca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Campante</w:t>
            </w:r>
            <w:proofErr w:type="spellEnd"/>
            <w:r w:rsidRPr="005D6A6F">
              <w:rPr>
                <w:rFonts w:ascii="Verdana" w:hAnsi="Verdana"/>
                <w:sz w:val="16"/>
                <w:szCs w:val="16"/>
              </w:rPr>
              <w:t>, 100</w:t>
            </w:r>
            <w:r>
              <w:rPr>
                <w:rFonts w:ascii="Verdana" w:hAnsi="Verdana"/>
                <w:sz w:val="16"/>
                <w:szCs w:val="16"/>
              </w:rPr>
              <w:t xml:space="preserve"> – Vila Carioca</w:t>
            </w:r>
          </w:p>
        </w:tc>
        <w:tc>
          <w:tcPr>
            <w:tcW w:w="1160" w:type="dxa"/>
            <w:shd w:val="clear" w:color="auto" w:fill="FFFFFF"/>
          </w:tcPr>
          <w:p w:rsidR="007F6A07" w:rsidRDefault="007F6A07" w:rsidP="007653E7">
            <w:pPr>
              <w:jc w:val="center"/>
            </w:pPr>
            <w:r w:rsidRPr="00FB0CDC">
              <w:rPr>
                <w:rFonts w:ascii="Verdana" w:hAnsi="Verdana"/>
                <w:sz w:val="16"/>
                <w:szCs w:val="16"/>
              </w:rPr>
              <w:t>02</w:t>
            </w:r>
          </w:p>
        </w:tc>
      </w:tr>
      <w:tr w:rsidR="007F6A07" w:rsidRPr="005D6A6F" w:rsidTr="00CD070C">
        <w:trPr>
          <w:jc w:val="center"/>
        </w:trPr>
        <w:tc>
          <w:tcPr>
            <w:tcW w:w="1515"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Campo Limpo</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Cibaúma</w:t>
            </w:r>
            <w:proofErr w:type="spellEnd"/>
            <w:r>
              <w:rPr>
                <w:rFonts w:ascii="Verdana" w:hAnsi="Verdana"/>
                <w:sz w:val="16"/>
                <w:szCs w:val="16"/>
              </w:rPr>
              <w:t>, 54 – Campo Limpo</w:t>
            </w:r>
          </w:p>
        </w:tc>
        <w:tc>
          <w:tcPr>
            <w:tcW w:w="1160" w:type="dxa"/>
            <w:shd w:val="clear" w:color="auto" w:fill="FFFFFF"/>
          </w:tcPr>
          <w:p w:rsidR="007F6A07" w:rsidRDefault="007F6A07" w:rsidP="007653E7">
            <w:pPr>
              <w:jc w:val="center"/>
            </w:pPr>
            <w:r w:rsidRPr="00FB0CDC">
              <w:rPr>
                <w:rFonts w:ascii="Verdana" w:hAnsi="Verdana"/>
                <w:sz w:val="16"/>
                <w:szCs w:val="16"/>
              </w:rPr>
              <w:t>02</w:t>
            </w:r>
          </w:p>
        </w:tc>
      </w:tr>
      <w:tr w:rsidR="007F6A07" w:rsidRPr="005D6A6F" w:rsidTr="007F6A07">
        <w:trPr>
          <w:jc w:val="center"/>
        </w:trPr>
        <w:tc>
          <w:tcPr>
            <w:tcW w:w="9905" w:type="dxa"/>
            <w:gridSpan w:val="4"/>
            <w:shd w:val="clear" w:color="auto" w:fill="B3B3B3"/>
            <w:vAlign w:val="center"/>
          </w:tcPr>
          <w:p w:rsidR="007F6A07" w:rsidRPr="005D6A6F" w:rsidRDefault="007F6A07" w:rsidP="007653E7">
            <w:pPr>
              <w:jc w:val="center"/>
              <w:rPr>
                <w:rFonts w:ascii="Verdana" w:hAnsi="Verdana"/>
                <w:sz w:val="16"/>
                <w:szCs w:val="16"/>
              </w:rPr>
            </w:pPr>
          </w:p>
        </w:tc>
      </w:tr>
      <w:tr w:rsidR="007F6A07" w:rsidRPr="005D6A6F" w:rsidTr="00CD070C">
        <w:trPr>
          <w:jc w:val="center"/>
        </w:trPr>
        <w:tc>
          <w:tcPr>
            <w:tcW w:w="1515" w:type="dxa"/>
            <w:vMerge w:val="restart"/>
            <w:shd w:val="clear" w:color="auto" w:fill="auto"/>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03</w:t>
            </w: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Barra Funda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Anhanguera, 484</w:t>
            </w:r>
            <w:r>
              <w:rPr>
                <w:rFonts w:ascii="Verdana" w:hAnsi="Verdana"/>
                <w:sz w:val="16"/>
                <w:szCs w:val="16"/>
              </w:rPr>
              <w:t xml:space="preserve"> – Barra Funda </w:t>
            </w:r>
            <w:r w:rsidRPr="005D6A6F">
              <w:rPr>
                <w:rFonts w:ascii="Verdana" w:hAnsi="Verdana"/>
                <w:sz w:val="16"/>
                <w:szCs w:val="16"/>
              </w:rPr>
              <w:t xml:space="preserve"> </w:t>
            </w:r>
          </w:p>
        </w:tc>
        <w:tc>
          <w:tcPr>
            <w:tcW w:w="1160" w:type="dxa"/>
            <w:shd w:val="clear" w:color="auto" w:fill="FFFFFF"/>
          </w:tcPr>
          <w:p w:rsidR="007F6A07" w:rsidRDefault="007F6A07" w:rsidP="007653E7">
            <w:pPr>
              <w:jc w:val="center"/>
            </w:pPr>
            <w:r w:rsidRPr="0099494A">
              <w:rPr>
                <w:rFonts w:ascii="Verdana" w:hAnsi="Verdana"/>
                <w:sz w:val="16"/>
                <w:szCs w:val="16"/>
              </w:rPr>
              <w:t>0</w:t>
            </w:r>
            <w:r>
              <w:rPr>
                <w:rFonts w:ascii="Verdana" w:hAnsi="Verdana"/>
                <w:sz w:val="16"/>
                <w:szCs w:val="16"/>
              </w:rPr>
              <w:t>3</w:t>
            </w:r>
          </w:p>
        </w:tc>
      </w:tr>
      <w:tr w:rsidR="007F6A07" w:rsidRPr="005D6A6F" w:rsidTr="00CD070C">
        <w:trPr>
          <w:jc w:val="center"/>
        </w:trPr>
        <w:tc>
          <w:tcPr>
            <w:tcW w:w="1515"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Cambuci</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Lins de Vasconcelos, 804</w:t>
            </w:r>
            <w:r>
              <w:rPr>
                <w:rFonts w:ascii="Verdana" w:hAnsi="Verdana"/>
                <w:sz w:val="16"/>
                <w:szCs w:val="16"/>
              </w:rPr>
              <w:t xml:space="preserve"> – Cambuci</w:t>
            </w:r>
          </w:p>
        </w:tc>
        <w:tc>
          <w:tcPr>
            <w:tcW w:w="1160" w:type="dxa"/>
            <w:shd w:val="clear" w:color="auto" w:fill="FFFFFF"/>
          </w:tcPr>
          <w:p w:rsidR="007F6A07" w:rsidRDefault="007F6A07" w:rsidP="007653E7">
            <w:pPr>
              <w:jc w:val="center"/>
            </w:pPr>
            <w:r w:rsidRPr="0099494A">
              <w:rPr>
                <w:rFonts w:ascii="Verdana" w:hAnsi="Verdana"/>
                <w:sz w:val="16"/>
                <w:szCs w:val="16"/>
              </w:rPr>
              <w:t>0</w:t>
            </w:r>
            <w:r>
              <w:rPr>
                <w:rFonts w:ascii="Verdana" w:hAnsi="Verdana"/>
                <w:sz w:val="16"/>
                <w:szCs w:val="16"/>
              </w:rPr>
              <w:t>3</w:t>
            </w:r>
          </w:p>
        </w:tc>
      </w:tr>
      <w:tr w:rsidR="007F6A07" w:rsidRPr="005D6A6F" w:rsidTr="00CD070C">
        <w:trPr>
          <w:jc w:val="center"/>
        </w:trPr>
        <w:tc>
          <w:tcPr>
            <w:tcW w:w="1515"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Mario Moraes</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Edward </w:t>
            </w:r>
            <w:proofErr w:type="spellStart"/>
            <w:r w:rsidRPr="005D6A6F">
              <w:rPr>
                <w:rFonts w:ascii="Verdana" w:hAnsi="Verdana"/>
                <w:sz w:val="16"/>
                <w:szCs w:val="16"/>
              </w:rPr>
              <w:t>Carmilo</w:t>
            </w:r>
            <w:proofErr w:type="spellEnd"/>
            <w:r w:rsidRPr="005D6A6F">
              <w:rPr>
                <w:rFonts w:ascii="Verdana" w:hAnsi="Verdana"/>
                <w:sz w:val="16"/>
                <w:szCs w:val="16"/>
              </w:rPr>
              <w:t>, 840</w:t>
            </w:r>
            <w:r>
              <w:rPr>
                <w:rFonts w:ascii="Verdana" w:hAnsi="Verdana"/>
                <w:sz w:val="16"/>
                <w:szCs w:val="16"/>
              </w:rPr>
              <w:t xml:space="preserve"> – Jardim Celeste</w:t>
            </w:r>
          </w:p>
        </w:tc>
        <w:tc>
          <w:tcPr>
            <w:tcW w:w="1160"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04</w:t>
            </w:r>
          </w:p>
        </w:tc>
      </w:tr>
      <w:tr w:rsidR="007F6A07" w:rsidRPr="005D6A6F" w:rsidTr="00CD070C">
        <w:trPr>
          <w:jc w:val="center"/>
        </w:trPr>
        <w:tc>
          <w:tcPr>
            <w:tcW w:w="1515" w:type="dxa"/>
            <w:vMerge/>
            <w:shd w:val="clear" w:color="auto" w:fill="B3B3B3"/>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Taipas</w:t>
            </w:r>
          </w:p>
        </w:tc>
        <w:tc>
          <w:tcPr>
            <w:tcW w:w="5103" w:type="dxa"/>
            <w:shd w:val="clear" w:color="auto" w:fill="FFFFFF"/>
          </w:tcPr>
          <w:p w:rsidR="007F6A07" w:rsidRPr="005D6A6F" w:rsidRDefault="002E52BA" w:rsidP="007653E7">
            <w:pPr>
              <w:rPr>
                <w:rFonts w:ascii="Verdana" w:hAnsi="Verdana"/>
                <w:sz w:val="16"/>
                <w:szCs w:val="16"/>
              </w:rPr>
            </w:pPr>
            <w:r>
              <w:rPr>
                <w:rFonts w:ascii="Verdana" w:hAnsi="Verdana"/>
                <w:sz w:val="16"/>
                <w:szCs w:val="16"/>
              </w:rPr>
              <w:t>Rua</w:t>
            </w:r>
            <w:r w:rsidR="007F6A07" w:rsidRPr="009652E9">
              <w:rPr>
                <w:rFonts w:ascii="Verdana" w:hAnsi="Verdana"/>
                <w:sz w:val="16"/>
                <w:szCs w:val="16"/>
              </w:rPr>
              <w:t xml:space="preserve"> João Amado Coutinho, 240</w:t>
            </w:r>
          </w:p>
        </w:tc>
        <w:tc>
          <w:tcPr>
            <w:tcW w:w="1160" w:type="dxa"/>
            <w:shd w:val="clear" w:color="auto" w:fill="FFFFFF"/>
          </w:tcPr>
          <w:p w:rsidR="007F6A07" w:rsidRDefault="007F6A07" w:rsidP="007653E7">
            <w:pPr>
              <w:jc w:val="center"/>
            </w:pPr>
            <w:r w:rsidRPr="00E829D2">
              <w:rPr>
                <w:rFonts w:ascii="Verdana" w:hAnsi="Verdana"/>
                <w:sz w:val="16"/>
                <w:szCs w:val="16"/>
              </w:rPr>
              <w:t>02</w:t>
            </w:r>
          </w:p>
        </w:tc>
      </w:tr>
      <w:tr w:rsidR="007F6A07" w:rsidRPr="005D6A6F" w:rsidTr="007F6A07">
        <w:trPr>
          <w:jc w:val="center"/>
        </w:trPr>
        <w:tc>
          <w:tcPr>
            <w:tcW w:w="9905" w:type="dxa"/>
            <w:gridSpan w:val="4"/>
            <w:shd w:val="clear" w:color="auto" w:fill="B3B3B3"/>
            <w:vAlign w:val="center"/>
          </w:tcPr>
          <w:p w:rsidR="007F6A07" w:rsidRDefault="007F6A07" w:rsidP="007653E7">
            <w:pPr>
              <w:jc w:val="center"/>
              <w:rPr>
                <w:rFonts w:ascii="Verdana" w:hAnsi="Verdana"/>
                <w:sz w:val="16"/>
                <w:szCs w:val="16"/>
              </w:rPr>
            </w:pPr>
          </w:p>
        </w:tc>
      </w:tr>
      <w:tr w:rsidR="007F6A07" w:rsidRPr="005D6A6F" w:rsidTr="00CD070C">
        <w:trPr>
          <w:jc w:val="center"/>
        </w:trPr>
        <w:tc>
          <w:tcPr>
            <w:tcW w:w="1515" w:type="dxa"/>
            <w:vMerge w:val="restart"/>
            <w:shd w:val="clear" w:color="auto" w:fill="auto"/>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04</w:t>
            </w:r>
          </w:p>
        </w:tc>
        <w:tc>
          <w:tcPr>
            <w:tcW w:w="2127" w:type="dxa"/>
            <w:shd w:val="clear" w:color="auto" w:fill="FFFFFF"/>
          </w:tcPr>
          <w:p w:rsidR="007F6A07" w:rsidRPr="005D6A6F" w:rsidRDefault="007F6A07" w:rsidP="007653E7">
            <w:pPr>
              <w:rPr>
                <w:rFonts w:ascii="Verdana" w:hAnsi="Verdana"/>
                <w:sz w:val="16"/>
                <w:szCs w:val="16"/>
              </w:rPr>
            </w:pPr>
            <w:proofErr w:type="spellStart"/>
            <w:r w:rsidRPr="005D6A6F">
              <w:rPr>
                <w:rFonts w:ascii="Verdana" w:hAnsi="Verdana"/>
                <w:sz w:val="16"/>
                <w:szCs w:val="16"/>
              </w:rPr>
              <w:t>Mandaqui</w:t>
            </w:r>
            <w:proofErr w:type="spellEnd"/>
            <w:r>
              <w:rPr>
                <w:rFonts w:ascii="Verdana" w:hAnsi="Verdana"/>
                <w:sz w:val="16"/>
                <w:szCs w:val="16"/>
              </w:rPr>
              <w:t xml:space="preserve"> </w:t>
            </w:r>
            <w:r w:rsidRPr="005D6A6F">
              <w:rPr>
                <w:rFonts w:ascii="Verdana" w:hAnsi="Verdana"/>
                <w:sz w:val="16"/>
                <w:szCs w:val="16"/>
              </w:rPr>
              <w:t xml:space="preserve"> </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Cel. João da Silva Feijó, 80</w:t>
            </w:r>
            <w:r>
              <w:rPr>
                <w:rFonts w:ascii="Verdana" w:hAnsi="Verdana"/>
                <w:sz w:val="16"/>
                <w:szCs w:val="16"/>
              </w:rPr>
              <w:t xml:space="preserve"> – </w:t>
            </w:r>
            <w:proofErr w:type="spellStart"/>
            <w:r>
              <w:rPr>
                <w:rFonts w:ascii="Verdana" w:hAnsi="Verdana"/>
                <w:sz w:val="16"/>
                <w:szCs w:val="16"/>
              </w:rPr>
              <w:t>Mandaqui</w:t>
            </w:r>
            <w:proofErr w:type="spellEnd"/>
          </w:p>
        </w:tc>
        <w:tc>
          <w:tcPr>
            <w:tcW w:w="1160"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04</w:t>
            </w:r>
          </w:p>
        </w:tc>
      </w:tr>
      <w:tr w:rsidR="007F6A07" w:rsidRPr="005D6A6F" w:rsidTr="00CD070C">
        <w:trPr>
          <w:jc w:val="center"/>
        </w:trPr>
        <w:tc>
          <w:tcPr>
            <w:tcW w:w="1515"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Tiete</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Av. Santos Dumont, 843 – Armênia</w:t>
            </w:r>
          </w:p>
        </w:tc>
        <w:tc>
          <w:tcPr>
            <w:tcW w:w="1160" w:type="dxa"/>
            <w:shd w:val="clear" w:color="auto" w:fill="FFFFFF"/>
          </w:tcPr>
          <w:p w:rsidR="007F6A07" w:rsidRDefault="007F6A07" w:rsidP="007653E7">
            <w:pPr>
              <w:jc w:val="center"/>
            </w:pPr>
            <w:r w:rsidRPr="0099494A">
              <w:rPr>
                <w:rFonts w:ascii="Verdana" w:hAnsi="Verdana"/>
                <w:sz w:val="16"/>
                <w:szCs w:val="16"/>
              </w:rPr>
              <w:t>02</w:t>
            </w:r>
          </w:p>
        </w:tc>
      </w:tr>
      <w:tr w:rsidR="007F6A07" w:rsidRPr="005D6A6F" w:rsidTr="00CD070C">
        <w:trPr>
          <w:jc w:val="center"/>
        </w:trPr>
        <w:tc>
          <w:tcPr>
            <w:tcW w:w="1515"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650CE1" w:rsidRDefault="007F6A07" w:rsidP="007653E7">
            <w:pPr>
              <w:rPr>
                <w:rFonts w:ascii="Verdana" w:hAnsi="Verdana"/>
                <w:sz w:val="16"/>
                <w:szCs w:val="16"/>
              </w:rPr>
            </w:pPr>
            <w:r w:rsidRPr="00650CE1">
              <w:rPr>
                <w:rFonts w:ascii="Verdana" w:hAnsi="Verdana"/>
                <w:sz w:val="16"/>
                <w:szCs w:val="16"/>
              </w:rPr>
              <w:t>Vila Maria</w:t>
            </w:r>
          </w:p>
        </w:tc>
        <w:tc>
          <w:tcPr>
            <w:tcW w:w="5103" w:type="dxa"/>
            <w:shd w:val="clear" w:color="auto" w:fill="FFFFFF"/>
          </w:tcPr>
          <w:p w:rsidR="007F6A07" w:rsidRPr="00650CE1" w:rsidRDefault="007F6A07" w:rsidP="007653E7">
            <w:pPr>
              <w:rPr>
                <w:rFonts w:ascii="Verdana" w:hAnsi="Verdana"/>
                <w:sz w:val="16"/>
                <w:szCs w:val="16"/>
              </w:rPr>
            </w:pPr>
            <w:r w:rsidRPr="00650CE1">
              <w:rPr>
                <w:rFonts w:ascii="Verdana" w:hAnsi="Verdana"/>
                <w:sz w:val="16"/>
                <w:szCs w:val="16"/>
              </w:rPr>
              <w:t>Pça. Jânio da Silva Quadros, 150 – Vila Maria</w:t>
            </w:r>
          </w:p>
        </w:tc>
        <w:tc>
          <w:tcPr>
            <w:tcW w:w="1160" w:type="dxa"/>
            <w:shd w:val="clear" w:color="auto" w:fill="FFFFFF"/>
          </w:tcPr>
          <w:p w:rsidR="007F6A07" w:rsidRDefault="007F6A07" w:rsidP="007653E7">
            <w:pPr>
              <w:jc w:val="center"/>
            </w:pPr>
            <w:r w:rsidRPr="0099494A">
              <w:rPr>
                <w:rFonts w:ascii="Verdana" w:hAnsi="Verdana"/>
                <w:sz w:val="16"/>
                <w:szCs w:val="16"/>
              </w:rPr>
              <w:t>02</w:t>
            </w:r>
          </w:p>
        </w:tc>
      </w:tr>
      <w:tr w:rsidR="007F6A07" w:rsidRPr="005D6A6F" w:rsidTr="007F6A07">
        <w:trPr>
          <w:jc w:val="center"/>
        </w:trPr>
        <w:tc>
          <w:tcPr>
            <w:tcW w:w="9905" w:type="dxa"/>
            <w:gridSpan w:val="4"/>
            <w:shd w:val="clear" w:color="auto" w:fill="B3B3B3"/>
            <w:vAlign w:val="center"/>
          </w:tcPr>
          <w:p w:rsidR="007F6A07" w:rsidRPr="005D6A6F" w:rsidRDefault="007F6A07" w:rsidP="007653E7">
            <w:pPr>
              <w:jc w:val="center"/>
              <w:rPr>
                <w:rFonts w:ascii="Verdana" w:hAnsi="Verdana"/>
                <w:sz w:val="16"/>
                <w:szCs w:val="16"/>
              </w:rPr>
            </w:pPr>
          </w:p>
        </w:tc>
      </w:tr>
      <w:tr w:rsidR="007F6A07" w:rsidRPr="005D6A6F" w:rsidTr="00CD070C">
        <w:trPr>
          <w:jc w:val="center"/>
        </w:trPr>
        <w:tc>
          <w:tcPr>
            <w:tcW w:w="1515" w:type="dxa"/>
            <w:vMerge w:val="restart"/>
            <w:shd w:val="clear" w:color="auto" w:fill="auto"/>
            <w:vAlign w:val="center"/>
          </w:tcPr>
          <w:p w:rsidR="007F6A07" w:rsidRPr="006F333E" w:rsidRDefault="007F6A07" w:rsidP="007653E7">
            <w:pPr>
              <w:jc w:val="center"/>
              <w:rPr>
                <w:rFonts w:ascii="Verdana" w:hAnsi="Verdana"/>
                <w:sz w:val="16"/>
                <w:szCs w:val="16"/>
              </w:rPr>
            </w:pPr>
            <w:r w:rsidRPr="006F333E">
              <w:rPr>
                <w:rFonts w:ascii="Verdana" w:hAnsi="Verdana"/>
                <w:sz w:val="16"/>
                <w:szCs w:val="16"/>
              </w:rPr>
              <w:t>05</w:t>
            </w: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Manchester</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Pça Haroldo Daltro, s/n</w:t>
            </w:r>
            <w:r>
              <w:rPr>
                <w:rFonts w:ascii="Verdana" w:hAnsi="Verdana"/>
                <w:sz w:val="16"/>
                <w:szCs w:val="16"/>
              </w:rPr>
              <w:t xml:space="preserve"> – Vila Manchester</w:t>
            </w:r>
          </w:p>
        </w:tc>
        <w:tc>
          <w:tcPr>
            <w:tcW w:w="1160" w:type="dxa"/>
            <w:shd w:val="clear" w:color="auto" w:fill="FFFFFF"/>
          </w:tcPr>
          <w:p w:rsidR="007F6A07" w:rsidRDefault="007F6A07" w:rsidP="007653E7">
            <w:pPr>
              <w:jc w:val="center"/>
            </w:pPr>
            <w:r w:rsidRPr="005E1C1D">
              <w:rPr>
                <w:rFonts w:ascii="Verdana" w:hAnsi="Verdana"/>
                <w:sz w:val="16"/>
                <w:szCs w:val="16"/>
              </w:rPr>
              <w:t>0</w:t>
            </w:r>
            <w:r>
              <w:rPr>
                <w:rFonts w:ascii="Verdana" w:hAnsi="Verdana"/>
                <w:sz w:val="16"/>
                <w:szCs w:val="16"/>
              </w:rPr>
              <w:t>4</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Tatuapé</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Monte </w:t>
            </w:r>
            <w:proofErr w:type="spellStart"/>
            <w:r w:rsidRPr="005D6A6F">
              <w:rPr>
                <w:rFonts w:ascii="Verdana" w:hAnsi="Verdana"/>
                <w:sz w:val="16"/>
                <w:szCs w:val="16"/>
              </w:rPr>
              <w:t>Serrat</w:t>
            </w:r>
            <w:proofErr w:type="spellEnd"/>
            <w:r w:rsidRPr="005D6A6F">
              <w:rPr>
                <w:rFonts w:ascii="Verdana" w:hAnsi="Verdana"/>
                <w:sz w:val="16"/>
                <w:szCs w:val="16"/>
              </w:rPr>
              <w:t>, 230</w:t>
            </w:r>
            <w:r>
              <w:rPr>
                <w:rFonts w:ascii="Verdana" w:hAnsi="Verdana"/>
                <w:sz w:val="16"/>
                <w:szCs w:val="16"/>
              </w:rPr>
              <w:t xml:space="preserve"> – Tatuapé</w:t>
            </w:r>
          </w:p>
        </w:tc>
        <w:tc>
          <w:tcPr>
            <w:tcW w:w="1160" w:type="dxa"/>
            <w:shd w:val="clear" w:color="auto" w:fill="FFFFFF"/>
          </w:tcPr>
          <w:p w:rsidR="007F6A07" w:rsidRDefault="007F6A07" w:rsidP="007653E7">
            <w:pPr>
              <w:jc w:val="center"/>
            </w:pPr>
            <w:r w:rsidRPr="005E1C1D">
              <w:rPr>
                <w:rFonts w:ascii="Verdana" w:hAnsi="Verdana"/>
                <w:sz w:val="16"/>
                <w:szCs w:val="16"/>
              </w:rPr>
              <w:t>02</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proofErr w:type="spellStart"/>
            <w:r w:rsidRPr="005D6A6F">
              <w:rPr>
                <w:rFonts w:ascii="Verdana" w:hAnsi="Verdana"/>
                <w:sz w:val="16"/>
                <w:szCs w:val="16"/>
              </w:rPr>
              <w:t>Tiquatira</w:t>
            </w:r>
            <w:proofErr w:type="spellEnd"/>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Governador Carvalho Pinto, 02</w:t>
            </w:r>
            <w:r>
              <w:rPr>
                <w:rFonts w:ascii="Verdana" w:hAnsi="Verdana"/>
                <w:sz w:val="16"/>
                <w:szCs w:val="16"/>
              </w:rPr>
              <w:t xml:space="preserve"> – </w:t>
            </w:r>
            <w:proofErr w:type="spellStart"/>
            <w:r>
              <w:rPr>
                <w:rFonts w:ascii="Verdana" w:hAnsi="Verdana"/>
                <w:sz w:val="16"/>
                <w:szCs w:val="16"/>
              </w:rPr>
              <w:t>Tiquatira</w:t>
            </w:r>
            <w:proofErr w:type="spellEnd"/>
          </w:p>
        </w:tc>
        <w:tc>
          <w:tcPr>
            <w:tcW w:w="1160" w:type="dxa"/>
            <w:shd w:val="clear" w:color="auto" w:fill="FFFFFF"/>
          </w:tcPr>
          <w:p w:rsidR="007F6A07" w:rsidRDefault="007F6A07" w:rsidP="007653E7">
            <w:pPr>
              <w:jc w:val="center"/>
            </w:pPr>
            <w:r w:rsidRPr="005E1C1D">
              <w:rPr>
                <w:rFonts w:ascii="Verdana" w:hAnsi="Verdana"/>
                <w:sz w:val="16"/>
                <w:szCs w:val="16"/>
              </w:rPr>
              <w:t>0</w:t>
            </w:r>
            <w:r w:rsidR="004F46AE">
              <w:rPr>
                <w:rFonts w:ascii="Verdana" w:hAnsi="Verdana"/>
                <w:sz w:val="16"/>
                <w:szCs w:val="16"/>
              </w:rPr>
              <w:t>5</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DE1EAF">
            <w:pPr>
              <w:rPr>
                <w:rFonts w:ascii="Verdana" w:hAnsi="Verdana"/>
                <w:sz w:val="16"/>
                <w:szCs w:val="16"/>
              </w:rPr>
            </w:pPr>
            <w:r w:rsidRPr="005D6A6F">
              <w:rPr>
                <w:rFonts w:ascii="Verdana" w:hAnsi="Verdana"/>
                <w:sz w:val="16"/>
                <w:szCs w:val="16"/>
              </w:rPr>
              <w:t>São Miguel</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Sargento Luis Batista, 83</w:t>
            </w:r>
            <w:r>
              <w:rPr>
                <w:rFonts w:ascii="Verdana" w:hAnsi="Verdana"/>
                <w:sz w:val="16"/>
                <w:szCs w:val="16"/>
              </w:rPr>
              <w:t xml:space="preserve"> – São Miguel</w:t>
            </w:r>
          </w:p>
        </w:tc>
        <w:tc>
          <w:tcPr>
            <w:tcW w:w="1160" w:type="dxa"/>
            <w:shd w:val="clear" w:color="auto" w:fill="FFFFFF"/>
          </w:tcPr>
          <w:p w:rsidR="007F6A07" w:rsidRDefault="007F6A07" w:rsidP="007653E7">
            <w:pPr>
              <w:jc w:val="center"/>
            </w:pPr>
            <w:r w:rsidRPr="005E1C1D">
              <w:rPr>
                <w:rFonts w:ascii="Verdana" w:hAnsi="Verdana"/>
                <w:sz w:val="16"/>
                <w:szCs w:val="16"/>
              </w:rPr>
              <w:t>0</w:t>
            </w:r>
            <w:r>
              <w:rPr>
                <w:rFonts w:ascii="Verdana" w:hAnsi="Verdana"/>
                <w:sz w:val="16"/>
                <w:szCs w:val="16"/>
              </w:rPr>
              <w:t>3</w:t>
            </w:r>
          </w:p>
        </w:tc>
      </w:tr>
      <w:tr w:rsidR="007F6A07" w:rsidRPr="005D6A6F" w:rsidTr="007F6A07">
        <w:trPr>
          <w:trHeight w:val="177"/>
          <w:jc w:val="center"/>
        </w:trPr>
        <w:tc>
          <w:tcPr>
            <w:tcW w:w="9905" w:type="dxa"/>
            <w:gridSpan w:val="4"/>
            <w:shd w:val="clear" w:color="auto" w:fill="A6A6A6"/>
          </w:tcPr>
          <w:p w:rsidR="007F6A07" w:rsidRPr="005E1C1D" w:rsidRDefault="007F6A07" w:rsidP="007653E7">
            <w:pPr>
              <w:jc w:val="center"/>
              <w:rPr>
                <w:rFonts w:ascii="Verdana" w:hAnsi="Verdana"/>
                <w:sz w:val="16"/>
                <w:szCs w:val="16"/>
              </w:rPr>
            </w:pPr>
          </w:p>
        </w:tc>
      </w:tr>
      <w:tr w:rsidR="007F6A07" w:rsidRPr="005D6A6F" w:rsidTr="00CD070C">
        <w:trPr>
          <w:jc w:val="center"/>
        </w:trPr>
        <w:tc>
          <w:tcPr>
            <w:tcW w:w="1515"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06</w:t>
            </w:r>
          </w:p>
        </w:tc>
        <w:tc>
          <w:tcPr>
            <w:tcW w:w="2127" w:type="dxa"/>
            <w:shd w:val="clear" w:color="auto" w:fill="FFFFFF"/>
          </w:tcPr>
          <w:p w:rsidR="007F6A07" w:rsidRDefault="007F6A07" w:rsidP="007653E7">
            <w:pPr>
              <w:rPr>
                <w:rFonts w:ascii="Verdana" w:hAnsi="Verdana"/>
                <w:sz w:val="16"/>
                <w:szCs w:val="16"/>
              </w:rPr>
            </w:pPr>
            <w:r>
              <w:rPr>
                <w:rFonts w:ascii="Verdana" w:hAnsi="Verdana"/>
                <w:sz w:val="16"/>
                <w:szCs w:val="16"/>
              </w:rPr>
              <w:t>Casa Verde</w:t>
            </w:r>
          </w:p>
        </w:tc>
        <w:tc>
          <w:tcPr>
            <w:tcW w:w="5103" w:type="dxa"/>
            <w:shd w:val="clear" w:color="auto" w:fill="FFFFFF"/>
          </w:tcPr>
          <w:p w:rsidR="007F6A07" w:rsidRPr="005D6A6F" w:rsidRDefault="007F6A07" w:rsidP="007653E7">
            <w:pPr>
              <w:rPr>
                <w:rFonts w:ascii="Verdana" w:hAnsi="Verdana"/>
                <w:sz w:val="16"/>
                <w:szCs w:val="16"/>
              </w:rPr>
            </w:pPr>
            <w:r w:rsidRPr="00AB4D87">
              <w:rPr>
                <w:rFonts w:ascii="Verdana" w:hAnsi="Verdana"/>
                <w:sz w:val="16"/>
                <w:szCs w:val="16"/>
              </w:rPr>
              <w:t>Rua Armando Coelho e Silva, 775 – Casa Verde</w:t>
            </w:r>
          </w:p>
        </w:tc>
        <w:tc>
          <w:tcPr>
            <w:tcW w:w="1160" w:type="dxa"/>
            <w:shd w:val="clear" w:color="auto" w:fill="FFFFFF"/>
          </w:tcPr>
          <w:p w:rsidR="007F6A07"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Freguesia do Ó</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Jacutiba</w:t>
            </w:r>
            <w:proofErr w:type="spellEnd"/>
            <w:r w:rsidRPr="005D6A6F">
              <w:rPr>
                <w:rFonts w:ascii="Verdana" w:hAnsi="Verdana"/>
                <w:sz w:val="16"/>
                <w:szCs w:val="16"/>
              </w:rPr>
              <w:t>, 167</w:t>
            </w:r>
            <w:r>
              <w:rPr>
                <w:rFonts w:ascii="Verdana" w:hAnsi="Verdana"/>
                <w:sz w:val="16"/>
                <w:szCs w:val="16"/>
              </w:rPr>
              <w:t xml:space="preserve"> – Freguesia do Ó</w:t>
            </w:r>
          </w:p>
        </w:tc>
        <w:tc>
          <w:tcPr>
            <w:tcW w:w="1160" w:type="dxa"/>
            <w:shd w:val="clear" w:color="auto" w:fill="FFFFFF"/>
          </w:tcPr>
          <w:p w:rsidR="007F6A07" w:rsidRDefault="007F6A07" w:rsidP="007653E7">
            <w:pPr>
              <w:jc w:val="center"/>
            </w:pPr>
            <w:r w:rsidRPr="00F23775">
              <w:rPr>
                <w:rFonts w:ascii="Verdana" w:hAnsi="Verdana"/>
                <w:sz w:val="16"/>
                <w:szCs w:val="16"/>
              </w:rPr>
              <w:t>02</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Vila Brasilândia </w:t>
            </w:r>
          </w:p>
        </w:tc>
        <w:tc>
          <w:tcPr>
            <w:tcW w:w="5103" w:type="dxa"/>
            <w:shd w:val="clear" w:color="auto" w:fill="FFFFFF"/>
          </w:tcPr>
          <w:p w:rsidR="007F6A07" w:rsidRPr="005D6A6F" w:rsidRDefault="0086020E"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M</w:t>
            </w:r>
            <w:r w:rsidRPr="00AB4D87">
              <w:rPr>
                <w:rFonts w:ascii="Verdana" w:hAnsi="Verdana"/>
                <w:sz w:val="16"/>
                <w:szCs w:val="16"/>
              </w:rPr>
              <w:t>ishihisa</w:t>
            </w:r>
            <w:proofErr w:type="spellEnd"/>
            <w:r w:rsidRPr="00AB4D87">
              <w:rPr>
                <w:rFonts w:ascii="Verdana" w:hAnsi="Verdana"/>
                <w:sz w:val="16"/>
                <w:szCs w:val="16"/>
              </w:rPr>
              <w:t xml:space="preserve"> </w:t>
            </w:r>
            <w:proofErr w:type="spellStart"/>
            <w:r w:rsidRPr="00AB4D87">
              <w:rPr>
                <w:rFonts w:ascii="Verdana" w:hAnsi="Verdana"/>
                <w:sz w:val="16"/>
                <w:szCs w:val="16"/>
              </w:rPr>
              <w:t>Murata</w:t>
            </w:r>
            <w:proofErr w:type="spellEnd"/>
            <w:r w:rsidRPr="00AB4D87">
              <w:rPr>
                <w:rFonts w:ascii="Verdana" w:hAnsi="Verdana"/>
                <w:sz w:val="16"/>
                <w:szCs w:val="16"/>
              </w:rPr>
              <w:t>, 120 – Vila Brasilândia</w:t>
            </w:r>
          </w:p>
        </w:tc>
        <w:tc>
          <w:tcPr>
            <w:tcW w:w="1160" w:type="dxa"/>
            <w:shd w:val="clear" w:color="auto" w:fill="FFFFFF"/>
          </w:tcPr>
          <w:p w:rsidR="007F6A07" w:rsidRDefault="007F6A07" w:rsidP="007653E7">
            <w:pPr>
              <w:jc w:val="center"/>
            </w:pPr>
            <w:r>
              <w:rPr>
                <w:rFonts w:ascii="Verdana" w:hAnsi="Verdana"/>
                <w:sz w:val="16"/>
                <w:szCs w:val="16"/>
              </w:rPr>
              <w:t>03</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Jardim São Paulo</w:t>
            </w:r>
          </w:p>
        </w:tc>
        <w:tc>
          <w:tcPr>
            <w:tcW w:w="5103" w:type="dxa"/>
            <w:shd w:val="clear" w:color="auto" w:fill="FFFFFF"/>
          </w:tcPr>
          <w:p w:rsidR="007F6A07" w:rsidRPr="005D6A6F" w:rsidRDefault="007F6A07" w:rsidP="00EC761D">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V</w:t>
            </w:r>
            <w:r w:rsidR="00EC761D">
              <w:rPr>
                <w:rFonts w:ascii="Verdana" w:hAnsi="Verdana"/>
                <w:sz w:val="16"/>
                <w:szCs w:val="16"/>
              </w:rPr>
              <w:t>i</w:t>
            </w:r>
            <w:r w:rsidRPr="005D6A6F">
              <w:rPr>
                <w:rFonts w:ascii="Verdana" w:hAnsi="Verdana"/>
                <w:sz w:val="16"/>
                <w:szCs w:val="16"/>
              </w:rPr>
              <w:t>ri</w:t>
            </w:r>
            <w:proofErr w:type="spellEnd"/>
            <w:r w:rsidRPr="005D6A6F">
              <w:rPr>
                <w:rFonts w:ascii="Verdana" w:hAnsi="Verdana"/>
                <w:sz w:val="16"/>
                <w:szCs w:val="16"/>
              </w:rPr>
              <w:t>, 425</w:t>
            </w:r>
            <w:r>
              <w:rPr>
                <w:rFonts w:ascii="Verdana" w:hAnsi="Verdana"/>
                <w:sz w:val="16"/>
                <w:szCs w:val="16"/>
              </w:rPr>
              <w:t xml:space="preserve"> – Jardim São Paulo</w:t>
            </w:r>
          </w:p>
        </w:tc>
        <w:tc>
          <w:tcPr>
            <w:tcW w:w="1160"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06</w:t>
            </w:r>
          </w:p>
        </w:tc>
      </w:tr>
      <w:tr w:rsidR="007F6A07" w:rsidRPr="005D6A6F" w:rsidTr="007F6A07">
        <w:trPr>
          <w:jc w:val="center"/>
        </w:trPr>
        <w:tc>
          <w:tcPr>
            <w:tcW w:w="9905" w:type="dxa"/>
            <w:gridSpan w:val="4"/>
            <w:shd w:val="clear" w:color="auto" w:fill="A6A6A6"/>
          </w:tcPr>
          <w:p w:rsidR="007F6A07" w:rsidRDefault="007F6A07" w:rsidP="007653E7">
            <w:pPr>
              <w:jc w:val="center"/>
              <w:rPr>
                <w:rFonts w:ascii="Verdana" w:hAnsi="Verdana"/>
                <w:sz w:val="16"/>
                <w:szCs w:val="16"/>
              </w:rPr>
            </w:pPr>
          </w:p>
        </w:tc>
      </w:tr>
      <w:tr w:rsidR="007F6A07" w:rsidRPr="005D6A6F" w:rsidTr="00CD070C">
        <w:trPr>
          <w:jc w:val="center"/>
        </w:trPr>
        <w:tc>
          <w:tcPr>
            <w:tcW w:w="1515"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07</w:t>
            </w: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São Mateus</w:t>
            </w:r>
          </w:p>
        </w:tc>
        <w:tc>
          <w:tcPr>
            <w:tcW w:w="5103" w:type="dxa"/>
            <w:shd w:val="clear" w:color="auto" w:fill="FFFFFF"/>
          </w:tcPr>
          <w:p w:rsidR="007F6A07" w:rsidRPr="005D6A6F" w:rsidRDefault="00223944" w:rsidP="007653E7">
            <w:pPr>
              <w:rPr>
                <w:rFonts w:ascii="Verdana" w:hAnsi="Verdana"/>
                <w:sz w:val="16"/>
                <w:szCs w:val="16"/>
              </w:rPr>
            </w:pPr>
            <w:r w:rsidRPr="005D6A6F">
              <w:rPr>
                <w:rFonts w:ascii="Verdana" w:hAnsi="Verdana"/>
                <w:sz w:val="16"/>
                <w:szCs w:val="16"/>
              </w:rPr>
              <w:t>Av. Satélite, 756</w:t>
            </w:r>
            <w:r>
              <w:rPr>
                <w:rFonts w:ascii="Verdana" w:hAnsi="Verdana"/>
                <w:sz w:val="16"/>
                <w:szCs w:val="16"/>
              </w:rPr>
              <w:t xml:space="preserve"> – São Mateus</w:t>
            </w:r>
          </w:p>
        </w:tc>
        <w:tc>
          <w:tcPr>
            <w:tcW w:w="1160"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Vila </w:t>
            </w:r>
            <w:proofErr w:type="spellStart"/>
            <w:r w:rsidRPr="005D6A6F">
              <w:rPr>
                <w:rFonts w:ascii="Verdana" w:hAnsi="Verdana"/>
                <w:sz w:val="16"/>
                <w:szCs w:val="16"/>
              </w:rPr>
              <w:t>Curuça</w:t>
            </w:r>
            <w:proofErr w:type="spellEnd"/>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Grapira</w:t>
            </w:r>
            <w:proofErr w:type="spellEnd"/>
            <w:r w:rsidRPr="005D6A6F">
              <w:rPr>
                <w:rFonts w:ascii="Verdana" w:hAnsi="Verdana"/>
                <w:sz w:val="16"/>
                <w:szCs w:val="16"/>
              </w:rPr>
              <w:t>, 537</w:t>
            </w:r>
            <w:r>
              <w:rPr>
                <w:rFonts w:ascii="Verdana" w:hAnsi="Verdana"/>
                <w:sz w:val="16"/>
                <w:szCs w:val="16"/>
              </w:rPr>
              <w:t xml:space="preserve"> – São Miguel Paulista</w:t>
            </w:r>
          </w:p>
        </w:tc>
        <w:tc>
          <w:tcPr>
            <w:tcW w:w="1160" w:type="dxa"/>
            <w:shd w:val="clear" w:color="auto" w:fill="FFFFFF"/>
          </w:tcPr>
          <w:p w:rsidR="007F6A07" w:rsidRDefault="007F6A07" w:rsidP="007653E7">
            <w:pPr>
              <w:jc w:val="center"/>
            </w:pPr>
            <w:r w:rsidRPr="005E1C1D">
              <w:rPr>
                <w:rFonts w:ascii="Verdana" w:hAnsi="Verdana"/>
                <w:sz w:val="16"/>
                <w:szCs w:val="16"/>
              </w:rPr>
              <w:t>0</w:t>
            </w:r>
            <w:r>
              <w:rPr>
                <w:rFonts w:ascii="Verdana" w:hAnsi="Verdana"/>
                <w:sz w:val="16"/>
                <w:szCs w:val="16"/>
              </w:rPr>
              <w:t>3</w:t>
            </w:r>
          </w:p>
        </w:tc>
      </w:tr>
      <w:tr w:rsidR="007F6A07" w:rsidRPr="005D6A6F" w:rsidTr="00CD070C">
        <w:trPr>
          <w:jc w:val="center"/>
        </w:trPr>
        <w:tc>
          <w:tcPr>
            <w:tcW w:w="1515"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Tiradentes</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dos Metalúrgicos, 2255</w:t>
            </w:r>
            <w:r>
              <w:rPr>
                <w:rFonts w:ascii="Verdana" w:hAnsi="Verdana"/>
                <w:sz w:val="16"/>
                <w:szCs w:val="16"/>
              </w:rPr>
              <w:t xml:space="preserve"> – Guaianazes</w:t>
            </w:r>
          </w:p>
        </w:tc>
        <w:tc>
          <w:tcPr>
            <w:tcW w:w="1160"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04</w:t>
            </w:r>
          </w:p>
        </w:tc>
      </w:tr>
    </w:tbl>
    <w:p w:rsidR="007F6A07" w:rsidRDefault="007F6A07" w:rsidP="00E9769C">
      <w:pPr>
        <w:ind w:left="720"/>
        <w:rPr>
          <w:rFonts w:cs="Arial"/>
          <w:b/>
          <w:bCs/>
          <w:shd w:val="clear" w:color="auto" w:fill="FFFFFF"/>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127"/>
        <w:gridCol w:w="5103"/>
        <w:gridCol w:w="1136"/>
      </w:tblGrid>
      <w:tr w:rsidR="007F6A07" w:rsidRPr="005D6A6F" w:rsidTr="007F6A07">
        <w:trPr>
          <w:jc w:val="center"/>
        </w:trPr>
        <w:tc>
          <w:tcPr>
            <w:tcW w:w="9857" w:type="dxa"/>
            <w:gridSpan w:val="4"/>
            <w:shd w:val="clear" w:color="auto" w:fill="D9D9D9"/>
          </w:tcPr>
          <w:p w:rsidR="007F6A07" w:rsidRPr="005D6A6F" w:rsidRDefault="007F6A07" w:rsidP="007653E7">
            <w:pPr>
              <w:rPr>
                <w:rFonts w:ascii="Verdana" w:hAnsi="Verdana"/>
                <w:sz w:val="16"/>
                <w:szCs w:val="16"/>
              </w:rPr>
            </w:pPr>
            <w:r w:rsidRPr="005D6A6F">
              <w:rPr>
                <w:rFonts w:ascii="Verdana" w:hAnsi="Verdana"/>
                <w:b/>
                <w:sz w:val="16"/>
                <w:szCs w:val="16"/>
              </w:rPr>
              <w:t>KICKBOXING</w:t>
            </w:r>
          </w:p>
        </w:tc>
      </w:tr>
      <w:tr w:rsidR="007F6A07" w:rsidRPr="005D6A6F" w:rsidTr="00CD070C">
        <w:trPr>
          <w:jc w:val="center"/>
        </w:trPr>
        <w:tc>
          <w:tcPr>
            <w:tcW w:w="1491" w:type="dxa"/>
            <w:shd w:val="clear" w:color="auto" w:fill="auto"/>
            <w:vAlign w:val="center"/>
          </w:tcPr>
          <w:p w:rsidR="007F6A07" w:rsidRDefault="007F6A07" w:rsidP="007653E7">
            <w:pPr>
              <w:jc w:val="center"/>
              <w:rPr>
                <w:rFonts w:ascii="Verdana" w:hAnsi="Verdana"/>
                <w:sz w:val="16"/>
                <w:szCs w:val="16"/>
              </w:rPr>
            </w:pPr>
          </w:p>
        </w:tc>
        <w:tc>
          <w:tcPr>
            <w:tcW w:w="2127" w:type="dxa"/>
            <w:shd w:val="clear" w:color="auto" w:fill="auto"/>
          </w:tcPr>
          <w:p w:rsidR="007F6A07" w:rsidRPr="001635F3" w:rsidRDefault="007F6A07" w:rsidP="007653E7">
            <w:pPr>
              <w:rPr>
                <w:rFonts w:ascii="Verdana" w:hAnsi="Verdana"/>
                <w:b/>
                <w:sz w:val="18"/>
                <w:szCs w:val="16"/>
              </w:rPr>
            </w:pPr>
            <w:r w:rsidRPr="001635F3">
              <w:rPr>
                <w:rFonts w:ascii="Verdana" w:hAnsi="Verdana"/>
                <w:b/>
                <w:sz w:val="18"/>
                <w:szCs w:val="16"/>
              </w:rPr>
              <w:t>Centros Esportivos</w:t>
            </w:r>
          </w:p>
        </w:tc>
        <w:tc>
          <w:tcPr>
            <w:tcW w:w="5103" w:type="dxa"/>
          </w:tcPr>
          <w:p w:rsidR="007F6A07" w:rsidRPr="001635F3" w:rsidRDefault="007F6A07" w:rsidP="007653E7">
            <w:pPr>
              <w:rPr>
                <w:rFonts w:ascii="Verdana" w:hAnsi="Verdana"/>
                <w:b/>
                <w:sz w:val="18"/>
                <w:szCs w:val="16"/>
              </w:rPr>
            </w:pPr>
            <w:r w:rsidRPr="001635F3">
              <w:rPr>
                <w:rFonts w:ascii="Verdana" w:hAnsi="Verdana"/>
                <w:b/>
                <w:sz w:val="18"/>
                <w:szCs w:val="16"/>
              </w:rPr>
              <w:t>Locais</w:t>
            </w:r>
          </w:p>
        </w:tc>
        <w:tc>
          <w:tcPr>
            <w:tcW w:w="1136" w:type="dxa"/>
            <w:shd w:val="clear" w:color="auto" w:fill="auto"/>
          </w:tcPr>
          <w:p w:rsidR="007F6A07" w:rsidRPr="001635F3" w:rsidRDefault="007F6A07" w:rsidP="007653E7">
            <w:pPr>
              <w:jc w:val="center"/>
              <w:rPr>
                <w:rFonts w:ascii="Verdana" w:hAnsi="Verdana"/>
                <w:b/>
                <w:sz w:val="18"/>
                <w:szCs w:val="16"/>
              </w:rPr>
            </w:pPr>
            <w:r w:rsidRPr="001635F3">
              <w:rPr>
                <w:rFonts w:ascii="Verdana" w:hAnsi="Verdana"/>
                <w:b/>
                <w:sz w:val="18"/>
                <w:szCs w:val="16"/>
              </w:rPr>
              <w:t>Turmas</w:t>
            </w:r>
          </w:p>
        </w:tc>
      </w:tr>
      <w:tr w:rsidR="007F6A07" w:rsidRPr="005D6A6F" w:rsidTr="00CD070C">
        <w:trPr>
          <w:jc w:val="center"/>
        </w:trPr>
        <w:tc>
          <w:tcPr>
            <w:tcW w:w="1491"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01</w:t>
            </w: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Parque do Carmo</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Afonso Sampaio Souza, 2001</w:t>
            </w:r>
            <w:r>
              <w:rPr>
                <w:rFonts w:ascii="Verdana" w:hAnsi="Verdana"/>
                <w:sz w:val="16"/>
                <w:szCs w:val="16"/>
              </w:rPr>
              <w:t xml:space="preserve"> – Itaquera</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04</w:t>
            </w:r>
          </w:p>
        </w:tc>
      </w:tr>
      <w:tr w:rsidR="007F6A07" w:rsidRPr="005D6A6F" w:rsidTr="00CD070C">
        <w:trPr>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Tatuapé</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Monte </w:t>
            </w:r>
            <w:proofErr w:type="spellStart"/>
            <w:r w:rsidRPr="005D6A6F">
              <w:rPr>
                <w:rFonts w:ascii="Verdana" w:hAnsi="Verdana"/>
                <w:sz w:val="16"/>
                <w:szCs w:val="16"/>
              </w:rPr>
              <w:t>Serrat</w:t>
            </w:r>
            <w:proofErr w:type="spellEnd"/>
            <w:r w:rsidRPr="005D6A6F">
              <w:rPr>
                <w:rFonts w:ascii="Verdana" w:hAnsi="Verdana"/>
                <w:sz w:val="16"/>
                <w:szCs w:val="16"/>
              </w:rPr>
              <w:t>, 230</w:t>
            </w:r>
            <w:r>
              <w:rPr>
                <w:rFonts w:ascii="Verdana" w:hAnsi="Verdana"/>
                <w:sz w:val="16"/>
                <w:szCs w:val="16"/>
              </w:rPr>
              <w:t xml:space="preserve"> – Tatuapé </w:t>
            </w:r>
            <w:r w:rsidRPr="005D6A6F">
              <w:rPr>
                <w:rFonts w:ascii="Verdana" w:hAnsi="Verdana"/>
                <w:sz w:val="16"/>
                <w:szCs w:val="16"/>
              </w:rPr>
              <w:t xml:space="preserve"> </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04</w:t>
            </w:r>
          </w:p>
        </w:tc>
      </w:tr>
      <w:tr w:rsidR="007F6A07" w:rsidRPr="005D6A6F" w:rsidTr="00CD070C">
        <w:trPr>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Juscelino Kubistchek</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Inácio Monteiro, 55</w:t>
            </w:r>
            <w:r>
              <w:rPr>
                <w:rFonts w:ascii="Verdana" w:hAnsi="Verdana"/>
                <w:sz w:val="16"/>
                <w:szCs w:val="16"/>
              </w:rPr>
              <w:t xml:space="preserve"> – Guaianazes</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03</w:t>
            </w:r>
          </w:p>
        </w:tc>
      </w:tr>
      <w:tr w:rsidR="007F6A07" w:rsidRPr="005D6A6F" w:rsidTr="00CD070C">
        <w:trPr>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4C400F" w:rsidRDefault="007F6A07" w:rsidP="007653E7">
            <w:pPr>
              <w:rPr>
                <w:rFonts w:ascii="Verdana" w:hAnsi="Verdana"/>
                <w:sz w:val="16"/>
                <w:szCs w:val="16"/>
                <w:shd w:val="clear" w:color="auto" w:fill="FFFFFF"/>
              </w:rPr>
            </w:pPr>
            <w:proofErr w:type="spellStart"/>
            <w:r w:rsidRPr="0022670C">
              <w:rPr>
                <w:rFonts w:ascii="Verdana" w:hAnsi="Verdana"/>
                <w:sz w:val="16"/>
                <w:szCs w:val="16"/>
              </w:rPr>
              <w:t>Curuça</w:t>
            </w:r>
            <w:proofErr w:type="spellEnd"/>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Grapira</w:t>
            </w:r>
            <w:proofErr w:type="spellEnd"/>
            <w:r>
              <w:rPr>
                <w:rFonts w:ascii="Verdana" w:hAnsi="Verdana"/>
                <w:sz w:val="16"/>
                <w:szCs w:val="16"/>
              </w:rPr>
              <w:t>, 537 – Itaim Paulista</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03</w:t>
            </w:r>
          </w:p>
        </w:tc>
      </w:tr>
      <w:tr w:rsidR="007F6A07" w:rsidRPr="005D6A6F" w:rsidTr="007F6A07">
        <w:trPr>
          <w:jc w:val="center"/>
        </w:trPr>
        <w:tc>
          <w:tcPr>
            <w:tcW w:w="9857" w:type="dxa"/>
            <w:gridSpan w:val="4"/>
            <w:shd w:val="clear" w:color="auto" w:fill="BFBFBF"/>
            <w:vAlign w:val="center"/>
          </w:tcPr>
          <w:p w:rsidR="007F6A07" w:rsidRPr="005D6A6F" w:rsidRDefault="007F6A07" w:rsidP="007653E7">
            <w:pPr>
              <w:jc w:val="center"/>
              <w:rPr>
                <w:rFonts w:ascii="Verdana" w:hAnsi="Verdana"/>
                <w:sz w:val="16"/>
                <w:szCs w:val="16"/>
              </w:rPr>
            </w:pPr>
          </w:p>
        </w:tc>
      </w:tr>
      <w:tr w:rsidR="007F6A07" w:rsidRPr="005D6A6F" w:rsidTr="00CD070C">
        <w:trPr>
          <w:jc w:val="center"/>
        </w:trPr>
        <w:tc>
          <w:tcPr>
            <w:tcW w:w="1491"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02</w:t>
            </w: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Ipiranga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Pça </w:t>
            </w:r>
            <w:proofErr w:type="spellStart"/>
            <w:r w:rsidRPr="005D6A6F">
              <w:rPr>
                <w:rFonts w:ascii="Verdana" w:hAnsi="Verdana"/>
                <w:sz w:val="16"/>
                <w:szCs w:val="16"/>
              </w:rPr>
              <w:t>Nami</w:t>
            </w:r>
            <w:proofErr w:type="spellEnd"/>
            <w:r w:rsidRPr="005D6A6F">
              <w:rPr>
                <w:rFonts w:ascii="Verdana" w:hAnsi="Verdana"/>
                <w:sz w:val="16"/>
                <w:szCs w:val="16"/>
              </w:rPr>
              <w:t xml:space="preserve"> </w:t>
            </w:r>
            <w:proofErr w:type="spellStart"/>
            <w:r w:rsidRPr="005D6A6F">
              <w:rPr>
                <w:rFonts w:ascii="Verdana" w:hAnsi="Verdana"/>
                <w:sz w:val="16"/>
                <w:szCs w:val="16"/>
              </w:rPr>
              <w:t>Jafet</w:t>
            </w:r>
            <w:proofErr w:type="spellEnd"/>
            <w:r w:rsidRPr="005D6A6F">
              <w:rPr>
                <w:rFonts w:ascii="Verdana" w:hAnsi="Verdana"/>
                <w:sz w:val="16"/>
                <w:szCs w:val="16"/>
              </w:rPr>
              <w:t>, 45</w:t>
            </w:r>
            <w:r>
              <w:rPr>
                <w:rFonts w:ascii="Verdana" w:hAnsi="Verdana"/>
                <w:sz w:val="16"/>
                <w:szCs w:val="16"/>
              </w:rPr>
              <w:t xml:space="preserve"> – Ipiranga</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06</w:t>
            </w:r>
          </w:p>
        </w:tc>
      </w:tr>
      <w:tr w:rsidR="007F6A07" w:rsidRPr="005D6A6F" w:rsidTr="00CD070C">
        <w:trPr>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Butantã</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Ernani da Gama Correia, 367</w:t>
            </w:r>
            <w:r>
              <w:rPr>
                <w:rFonts w:ascii="Verdana" w:hAnsi="Verdana"/>
                <w:sz w:val="16"/>
                <w:szCs w:val="16"/>
              </w:rPr>
              <w:t xml:space="preserve"> – Butantã</w:t>
            </w:r>
          </w:p>
        </w:tc>
        <w:tc>
          <w:tcPr>
            <w:tcW w:w="1136" w:type="dxa"/>
            <w:shd w:val="clear" w:color="auto" w:fill="FFFFFF"/>
          </w:tcPr>
          <w:p w:rsidR="007F6A07" w:rsidRDefault="007F6A07" w:rsidP="007653E7">
            <w:pPr>
              <w:jc w:val="center"/>
            </w:pPr>
            <w:r>
              <w:rPr>
                <w:rFonts w:ascii="Verdana" w:hAnsi="Verdana"/>
                <w:sz w:val="16"/>
                <w:szCs w:val="16"/>
              </w:rPr>
              <w:t>03</w:t>
            </w:r>
          </w:p>
        </w:tc>
      </w:tr>
      <w:tr w:rsidR="007F6A07" w:rsidRPr="005D6A6F" w:rsidTr="00CD070C">
        <w:trPr>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Default="007F6A07" w:rsidP="007653E7">
            <w:pPr>
              <w:rPr>
                <w:rFonts w:ascii="Verdana" w:hAnsi="Verdana"/>
                <w:sz w:val="16"/>
                <w:szCs w:val="16"/>
              </w:rPr>
            </w:pPr>
            <w:r>
              <w:rPr>
                <w:rFonts w:ascii="Verdana" w:hAnsi="Verdana"/>
                <w:sz w:val="16"/>
                <w:szCs w:val="16"/>
              </w:rPr>
              <w:t xml:space="preserve">Cambuci </w:t>
            </w:r>
          </w:p>
        </w:tc>
        <w:tc>
          <w:tcPr>
            <w:tcW w:w="5103" w:type="dxa"/>
            <w:shd w:val="clear" w:color="auto" w:fill="FFFFFF"/>
          </w:tcPr>
          <w:p w:rsidR="007F6A07" w:rsidRDefault="007F6A07" w:rsidP="007653E7">
            <w:pPr>
              <w:rPr>
                <w:rFonts w:ascii="Verdana" w:hAnsi="Verdana"/>
                <w:sz w:val="16"/>
                <w:szCs w:val="16"/>
              </w:rPr>
            </w:pPr>
            <w:r w:rsidRPr="007B22C4">
              <w:rPr>
                <w:rFonts w:ascii="Verdana" w:hAnsi="Verdana"/>
                <w:sz w:val="16"/>
                <w:szCs w:val="16"/>
              </w:rPr>
              <w:t>Av. Lins de Vasconcelos, 804 – Cambuci</w:t>
            </w:r>
          </w:p>
        </w:tc>
        <w:tc>
          <w:tcPr>
            <w:tcW w:w="1136" w:type="dxa"/>
            <w:shd w:val="clear" w:color="auto" w:fill="FFFFFF"/>
          </w:tcPr>
          <w:p w:rsidR="007F6A07" w:rsidRPr="00AB27E5" w:rsidRDefault="007F6A07" w:rsidP="007653E7">
            <w:pPr>
              <w:jc w:val="center"/>
              <w:rPr>
                <w:rFonts w:ascii="Verdana" w:hAnsi="Verdana"/>
                <w:sz w:val="16"/>
                <w:szCs w:val="16"/>
              </w:rPr>
            </w:pPr>
            <w:r>
              <w:rPr>
                <w:rFonts w:ascii="Verdana" w:hAnsi="Verdana"/>
                <w:sz w:val="16"/>
                <w:szCs w:val="16"/>
              </w:rPr>
              <w:t>02</w:t>
            </w:r>
          </w:p>
        </w:tc>
      </w:tr>
      <w:tr w:rsidR="007F6A07" w:rsidRPr="005D6A6F" w:rsidTr="007F6A07">
        <w:trPr>
          <w:jc w:val="center"/>
        </w:trPr>
        <w:tc>
          <w:tcPr>
            <w:tcW w:w="9857" w:type="dxa"/>
            <w:gridSpan w:val="4"/>
            <w:shd w:val="clear" w:color="auto" w:fill="BFBFBF"/>
            <w:vAlign w:val="center"/>
          </w:tcPr>
          <w:p w:rsidR="007F6A07" w:rsidRPr="005D6A6F" w:rsidRDefault="007F6A07" w:rsidP="007653E7">
            <w:pPr>
              <w:jc w:val="center"/>
              <w:rPr>
                <w:rFonts w:ascii="Verdana" w:hAnsi="Verdana"/>
                <w:sz w:val="16"/>
                <w:szCs w:val="16"/>
              </w:rPr>
            </w:pPr>
          </w:p>
        </w:tc>
      </w:tr>
      <w:tr w:rsidR="007F6A07" w:rsidRPr="005D6A6F" w:rsidTr="00CD070C">
        <w:trPr>
          <w:jc w:val="center"/>
        </w:trPr>
        <w:tc>
          <w:tcPr>
            <w:tcW w:w="1491"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03</w:t>
            </w: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Tiete</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Av. Santos Dumont, 843 - Armênia</w:t>
            </w:r>
          </w:p>
        </w:tc>
        <w:tc>
          <w:tcPr>
            <w:tcW w:w="1136" w:type="dxa"/>
            <w:shd w:val="clear" w:color="auto" w:fill="FFFFFF"/>
          </w:tcPr>
          <w:p w:rsidR="007F6A07" w:rsidRDefault="007F6A07" w:rsidP="007653E7">
            <w:pPr>
              <w:jc w:val="center"/>
            </w:pPr>
            <w:r>
              <w:rPr>
                <w:rFonts w:ascii="Verdana" w:hAnsi="Verdana"/>
                <w:sz w:val="16"/>
                <w:szCs w:val="16"/>
              </w:rPr>
              <w:t>03</w:t>
            </w:r>
          </w:p>
        </w:tc>
      </w:tr>
      <w:tr w:rsidR="007F6A07" w:rsidRPr="005D6A6F" w:rsidTr="00CD070C">
        <w:trPr>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Santana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Santos Dumont, 1.318</w:t>
            </w:r>
            <w:r>
              <w:rPr>
                <w:rFonts w:ascii="Verdana" w:hAnsi="Verdana"/>
                <w:sz w:val="16"/>
                <w:szCs w:val="16"/>
              </w:rPr>
              <w:t xml:space="preserve"> – Santana</w:t>
            </w:r>
          </w:p>
        </w:tc>
        <w:tc>
          <w:tcPr>
            <w:tcW w:w="1136" w:type="dxa"/>
            <w:shd w:val="clear" w:color="auto" w:fill="FFFFFF"/>
          </w:tcPr>
          <w:p w:rsidR="007F6A07" w:rsidRDefault="007F6A07" w:rsidP="007653E7">
            <w:pPr>
              <w:jc w:val="center"/>
            </w:pPr>
            <w:r w:rsidRPr="006D2B77">
              <w:rPr>
                <w:rFonts w:ascii="Verdana" w:hAnsi="Verdana"/>
                <w:sz w:val="16"/>
                <w:szCs w:val="16"/>
              </w:rPr>
              <w:t>02</w:t>
            </w:r>
          </w:p>
        </w:tc>
      </w:tr>
      <w:tr w:rsidR="007F6A07" w:rsidRPr="005D6A6F" w:rsidTr="00CD070C">
        <w:trPr>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Freguesia do Ó</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Jacutiba</w:t>
            </w:r>
            <w:proofErr w:type="spellEnd"/>
            <w:r w:rsidRPr="005D6A6F">
              <w:rPr>
                <w:rFonts w:ascii="Verdana" w:hAnsi="Verdana"/>
                <w:sz w:val="16"/>
                <w:szCs w:val="16"/>
              </w:rPr>
              <w:t>, 167</w:t>
            </w:r>
            <w:r>
              <w:rPr>
                <w:rFonts w:ascii="Verdana" w:hAnsi="Verdana"/>
                <w:sz w:val="16"/>
                <w:szCs w:val="16"/>
              </w:rPr>
              <w:t xml:space="preserve"> – Freguesia do Ó</w:t>
            </w:r>
          </w:p>
        </w:tc>
        <w:tc>
          <w:tcPr>
            <w:tcW w:w="1136" w:type="dxa"/>
            <w:shd w:val="clear" w:color="auto" w:fill="FFFFFF"/>
          </w:tcPr>
          <w:p w:rsidR="007F6A07" w:rsidRDefault="007F6A07" w:rsidP="007653E7">
            <w:pPr>
              <w:jc w:val="center"/>
            </w:pPr>
            <w:r w:rsidRPr="00594672">
              <w:rPr>
                <w:rFonts w:ascii="Verdana" w:hAnsi="Verdana"/>
                <w:sz w:val="16"/>
                <w:szCs w:val="16"/>
              </w:rPr>
              <w:t>02</w:t>
            </w:r>
          </w:p>
        </w:tc>
      </w:tr>
      <w:tr w:rsidR="007F6A07" w:rsidRPr="005D6A6F" w:rsidTr="00CD070C">
        <w:trPr>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27"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Vila Maria</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Praça </w:t>
            </w:r>
            <w:proofErr w:type="spellStart"/>
            <w:r>
              <w:rPr>
                <w:rFonts w:ascii="Verdana" w:hAnsi="Verdana"/>
                <w:sz w:val="16"/>
                <w:szCs w:val="16"/>
              </w:rPr>
              <w:t>Janio</w:t>
            </w:r>
            <w:proofErr w:type="spellEnd"/>
            <w:r>
              <w:rPr>
                <w:rFonts w:ascii="Verdana" w:hAnsi="Verdana"/>
                <w:sz w:val="16"/>
                <w:szCs w:val="16"/>
              </w:rPr>
              <w:t xml:space="preserve"> da Silva Quadros, 150 – Vila Maria</w:t>
            </w:r>
          </w:p>
        </w:tc>
        <w:tc>
          <w:tcPr>
            <w:tcW w:w="1136" w:type="dxa"/>
            <w:shd w:val="clear" w:color="auto" w:fill="FFFFFF"/>
          </w:tcPr>
          <w:p w:rsidR="007F6A07" w:rsidRDefault="007F6A07" w:rsidP="007653E7">
            <w:pPr>
              <w:jc w:val="center"/>
            </w:pPr>
            <w:r w:rsidRPr="006D2B77">
              <w:rPr>
                <w:rFonts w:ascii="Verdana" w:hAnsi="Verdana"/>
                <w:sz w:val="16"/>
                <w:szCs w:val="16"/>
              </w:rPr>
              <w:t>02</w:t>
            </w:r>
          </w:p>
        </w:tc>
      </w:tr>
      <w:tr w:rsidR="007F6A07" w:rsidRPr="005D6A6F" w:rsidTr="007F6A07">
        <w:trPr>
          <w:jc w:val="center"/>
        </w:trPr>
        <w:tc>
          <w:tcPr>
            <w:tcW w:w="9857" w:type="dxa"/>
            <w:gridSpan w:val="4"/>
            <w:shd w:val="clear" w:color="auto" w:fill="BFBFBF"/>
            <w:vAlign w:val="center"/>
          </w:tcPr>
          <w:p w:rsidR="007F6A07" w:rsidRPr="006D2B77" w:rsidRDefault="007F6A07" w:rsidP="007653E7">
            <w:pPr>
              <w:jc w:val="center"/>
              <w:rPr>
                <w:rFonts w:ascii="Verdana" w:hAnsi="Verdana"/>
                <w:sz w:val="16"/>
                <w:szCs w:val="16"/>
              </w:rPr>
            </w:pPr>
          </w:p>
        </w:tc>
      </w:tr>
      <w:tr w:rsidR="007F6A07" w:rsidRPr="005D6A6F" w:rsidTr="00CD070C">
        <w:trPr>
          <w:jc w:val="center"/>
        </w:trPr>
        <w:tc>
          <w:tcPr>
            <w:tcW w:w="1491"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04</w:t>
            </w:r>
          </w:p>
        </w:tc>
        <w:tc>
          <w:tcPr>
            <w:tcW w:w="2127" w:type="dxa"/>
            <w:shd w:val="clear" w:color="auto" w:fill="FFFFFF"/>
          </w:tcPr>
          <w:p w:rsidR="007F6A07" w:rsidRDefault="007F6A07" w:rsidP="007653E7">
            <w:pPr>
              <w:rPr>
                <w:rFonts w:ascii="Verdana" w:hAnsi="Verdana"/>
                <w:sz w:val="16"/>
                <w:szCs w:val="16"/>
              </w:rPr>
            </w:pPr>
            <w:r>
              <w:rPr>
                <w:rFonts w:ascii="Verdana" w:hAnsi="Verdana"/>
                <w:sz w:val="16"/>
                <w:szCs w:val="16"/>
              </w:rPr>
              <w:t>Vila Santa Catarina</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Rua Rodes, 112 – Vl. Santa Catarina</w:t>
            </w:r>
          </w:p>
        </w:tc>
        <w:tc>
          <w:tcPr>
            <w:tcW w:w="1136" w:type="dxa"/>
            <w:shd w:val="clear" w:color="auto" w:fill="FFFFFF"/>
          </w:tcPr>
          <w:p w:rsidR="007F6A07" w:rsidRDefault="007F6A07" w:rsidP="007653E7">
            <w:pPr>
              <w:jc w:val="center"/>
            </w:pPr>
            <w:r w:rsidRPr="00AB27E5">
              <w:rPr>
                <w:rFonts w:ascii="Verdana" w:hAnsi="Verdana"/>
                <w:sz w:val="16"/>
                <w:szCs w:val="16"/>
              </w:rPr>
              <w:t>02</w:t>
            </w:r>
          </w:p>
        </w:tc>
      </w:tr>
      <w:tr w:rsidR="007F6A07" w:rsidRPr="005D6A6F" w:rsidTr="00CD070C">
        <w:trPr>
          <w:jc w:val="center"/>
        </w:trPr>
        <w:tc>
          <w:tcPr>
            <w:tcW w:w="1491"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Default="007F6A07" w:rsidP="007653E7">
            <w:pPr>
              <w:rPr>
                <w:rFonts w:ascii="Verdana" w:hAnsi="Verdana"/>
                <w:sz w:val="16"/>
                <w:szCs w:val="16"/>
              </w:rPr>
            </w:pPr>
            <w:r>
              <w:rPr>
                <w:rFonts w:ascii="Verdana" w:hAnsi="Verdana"/>
                <w:sz w:val="16"/>
                <w:szCs w:val="16"/>
              </w:rPr>
              <w:t>Vila Guarani</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Lussanvira</w:t>
            </w:r>
            <w:proofErr w:type="spellEnd"/>
            <w:r>
              <w:rPr>
                <w:rFonts w:ascii="Verdana" w:hAnsi="Verdana"/>
                <w:sz w:val="16"/>
                <w:szCs w:val="16"/>
              </w:rPr>
              <w:t>, 178 – Vila Guarani</w:t>
            </w:r>
          </w:p>
        </w:tc>
        <w:tc>
          <w:tcPr>
            <w:tcW w:w="1136" w:type="dxa"/>
            <w:shd w:val="clear" w:color="auto" w:fill="FFFFFF"/>
          </w:tcPr>
          <w:p w:rsidR="007F6A07" w:rsidRDefault="007F6A07" w:rsidP="007653E7">
            <w:pPr>
              <w:jc w:val="center"/>
            </w:pPr>
            <w:r w:rsidRPr="00AB27E5">
              <w:rPr>
                <w:rFonts w:ascii="Verdana" w:hAnsi="Verdana"/>
                <w:sz w:val="16"/>
                <w:szCs w:val="16"/>
              </w:rPr>
              <w:t>02</w:t>
            </w:r>
          </w:p>
        </w:tc>
      </w:tr>
      <w:tr w:rsidR="007F6A07" w:rsidRPr="005D6A6F" w:rsidTr="00CD070C">
        <w:trPr>
          <w:jc w:val="center"/>
        </w:trPr>
        <w:tc>
          <w:tcPr>
            <w:tcW w:w="1491" w:type="dxa"/>
            <w:vMerge/>
            <w:shd w:val="clear" w:color="auto" w:fill="auto"/>
          </w:tcPr>
          <w:p w:rsidR="007F6A07" w:rsidRPr="005D6A6F" w:rsidRDefault="007F6A07" w:rsidP="007653E7">
            <w:pPr>
              <w:rPr>
                <w:rFonts w:ascii="Verdana" w:hAnsi="Verdana"/>
                <w:sz w:val="16"/>
                <w:szCs w:val="16"/>
              </w:rPr>
            </w:pPr>
          </w:p>
        </w:tc>
        <w:tc>
          <w:tcPr>
            <w:tcW w:w="2127" w:type="dxa"/>
            <w:shd w:val="clear" w:color="auto" w:fill="FFFFFF"/>
          </w:tcPr>
          <w:p w:rsidR="007F6A07" w:rsidRDefault="007F6A07" w:rsidP="007653E7">
            <w:pPr>
              <w:rPr>
                <w:rFonts w:ascii="Verdana" w:hAnsi="Verdana"/>
                <w:sz w:val="16"/>
                <w:szCs w:val="16"/>
              </w:rPr>
            </w:pPr>
            <w:r>
              <w:rPr>
                <w:rFonts w:ascii="Verdana" w:hAnsi="Verdana"/>
                <w:sz w:val="16"/>
                <w:szCs w:val="16"/>
              </w:rPr>
              <w:t>Jd. Sabará</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Curia</w:t>
            </w:r>
            <w:proofErr w:type="spellEnd"/>
            <w:r>
              <w:rPr>
                <w:rFonts w:ascii="Verdana" w:hAnsi="Verdana"/>
                <w:sz w:val="16"/>
                <w:szCs w:val="16"/>
              </w:rPr>
              <w:t>, 149 – Jd. Sabará</w:t>
            </w:r>
          </w:p>
        </w:tc>
        <w:tc>
          <w:tcPr>
            <w:tcW w:w="1136" w:type="dxa"/>
            <w:shd w:val="clear" w:color="auto" w:fill="FFFFFF"/>
          </w:tcPr>
          <w:p w:rsidR="007F6A07" w:rsidRDefault="007F6A07" w:rsidP="007653E7">
            <w:pPr>
              <w:jc w:val="center"/>
            </w:pPr>
            <w:r w:rsidRPr="00AB27E5">
              <w:rPr>
                <w:rFonts w:ascii="Verdana" w:hAnsi="Verdana"/>
                <w:sz w:val="16"/>
                <w:szCs w:val="16"/>
              </w:rPr>
              <w:t>02</w:t>
            </w:r>
          </w:p>
        </w:tc>
      </w:tr>
    </w:tbl>
    <w:p w:rsidR="00AB4B09" w:rsidRDefault="00AB4B09" w:rsidP="00E9769C">
      <w:pPr>
        <w:ind w:left="720"/>
        <w:rPr>
          <w:rFonts w:cs="Arial"/>
          <w:b/>
          <w:bCs/>
          <w:shd w:val="clear" w:color="auto" w:fill="FFFFFF"/>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2150"/>
        <w:gridCol w:w="5103"/>
        <w:gridCol w:w="1124"/>
      </w:tblGrid>
      <w:tr w:rsidR="007F6A07" w:rsidRPr="005D6A6F" w:rsidTr="007F6A07">
        <w:trPr>
          <w:jc w:val="center"/>
        </w:trPr>
        <w:tc>
          <w:tcPr>
            <w:tcW w:w="9879" w:type="dxa"/>
            <w:gridSpan w:val="4"/>
            <w:shd w:val="clear" w:color="auto" w:fill="D9D9D9"/>
          </w:tcPr>
          <w:p w:rsidR="007F6A07" w:rsidRPr="005D6A6F" w:rsidRDefault="007F6A07" w:rsidP="007653E7">
            <w:pPr>
              <w:rPr>
                <w:rFonts w:ascii="Verdana" w:hAnsi="Verdana"/>
                <w:sz w:val="16"/>
                <w:szCs w:val="16"/>
              </w:rPr>
            </w:pPr>
            <w:r w:rsidRPr="005D6A6F">
              <w:rPr>
                <w:rFonts w:ascii="Verdana" w:hAnsi="Verdana"/>
                <w:b/>
                <w:sz w:val="16"/>
                <w:szCs w:val="16"/>
              </w:rPr>
              <w:t>KUNG FU</w:t>
            </w:r>
          </w:p>
        </w:tc>
      </w:tr>
      <w:tr w:rsidR="007F6A07" w:rsidRPr="005D6A6F" w:rsidTr="00CD070C">
        <w:trPr>
          <w:trHeight w:val="203"/>
          <w:jc w:val="center"/>
        </w:trPr>
        <w:tc>
          <w:tcPr>
            <w:tcW w:w="1502" w:type="dxa"/>
            <w:shd w:val="clear" w:color="auto" w:fill="auto"/>
            <w:vAlign w:val="center"/>
          </w:tcPr>
          <w:p w:rsidR="007F6A07" w:rsidRPr="005D6A6F" w:rsidRDefault="007F6A07" w:rsidP="007653E7">
            <w:pPr>
              <w:jc w:val="center"/>
              <w:rPr>
                <w:rFonts w:ascii="Verdana" w:hAnsi="Verdana"/>
                <w:sz w:val="16"/>
                <w:szCs w:val="16"/>
              </w:rPr>
            </w:pPr>
          </w:p>
        </w:tc>
        <w:tc>
          <w:tcPr>
            <w:tcW w:w="2150" w:type="dxa"/>
            <w:shd w:val="clear" w:color="auto" w:fill="auto"/>
          </w:tcPr>
          <w:p w:rsidR="007F6A07" w:rsidRPr="001635F3" w:rsidRDefault="007F6A07" w:rsidP="007653E7">
            <w:pPr>
              <w:rPr>
                <w:rFonts w:ascii="Verdana" w:hAnsi="Verdana"/>
                <w:b/>
                <w:sz w:val="18"/>
                <w:szCs w:val="16"/>
              </w:rPr>
            </w:pPr>
            <w:r w:rsidRPr="001635F3">
              <w:rPr>
                <w:rFonts w:ascii="Verdana" w:hAnsi="Verdana"/>
                <w:b/>
                <w:sz w:val="18"/>
                <w:szCs w:val="16"/>
              </w:rPr>
              <w:t>Centros Esportivos</w:t>
            </w:r>
          </w:p>
        </w:tc>
        <w:tc>
          <w:tcPr>
            <w:tcW w:w="5103" w:type="dxa"/>
          </w:tcPr>
          <w:p w:rsidR="007F6A07" w:rsidRPr="001635F3" w:rsidRDefault="007F6A07" w:rsidP="007653E7">
            <w:pPr>
              <w:rPr>
                <w:rFonts w:ascii="Verdana" w:hAnsi="Verdana"/>
                <w:b/>
                <w:sz w:val="18"/>
                <w:szCs w:val="16"/>
              </w:rPr>
            </w:pPr>
            <w:r w:rsidRPr="001635F3">
              <w:rPr>
                <w:rFonts w:ascii="Verdana" w:hAnsi="Verdana"/>
                <w:b/>
                <w:sz w:val="18"/>
                <w:szCs w:val="16"/>
              </w:rPr>
              <w:t>Locais</w:t>
            </w:r>
          </w:p>
        </w:tc>
        <w:tc>
          <w:tcPr>
            <w:tcW w:w="1124" w:type="dxa"/>
            <w:shd w:val="clear" w:color="auto" w:fill="auto"/>
          </w:tcPr>
          <w:p w:rsidR="007F6A07" w:rsidRPr="001635F3" w:rsidRDefault="007F6A07" w:rsidP="007653E7">
            <w:pPr>
              <w:jc w:val="center"/>
              <w:rPr>
                <w:rFonts w:ascii="Verdana" w:hAnsi="Verdana"/>
                <w:b/>
                <w:sz w:val="18"/>
                <w:szCs w:val="16"/>
              </w:rPr>
            </w:pPr>
            <w:r w:rsidRPr="001635F3">
              <w:rPr>
                <w:rFonts w:ascii="Verdana" w:hAnsi="Verdana"/>
                <w:b/>
                <w:sz w:val="18"/>
                <w:szCs w:val="16"/>
              </w:rPr>
              <w:t>Turmas</w:t>
            </w:r>
          </w:p>
        </w:tc>
      </w:tr>
      <w:tr w:rsidR="007F6A07" w:rsidRPr="005D6A6F" w:rsidTr="00CD070C">
        <w:trPr>
          <w:jc w:val="center"/>
        </w:trPr>
        <w:tc>
          <w:tcPr>
            <w:tcW w:w="1502" w:type="dxa"/>
            <w:vMerge w:val="restart"/>
            <w:shd w:val="clear" w:color="auto" w:fill="auto"/>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01</w:t>
            </w:r>
          </w:p>
        </w:tc>
        <w:tc>
          <w:tcPr>
            <w:tcW w:w="2150" w:type="dxa"/>
            <w:shd w:val="clear" w:color="auto" w:fill="FFFFFF"/>
          </w:tcPr>
          <w:p w:rsidR="007F6A07" w:rsidRPr="000B6158" w:rsidRDefault="007F6A07" w:rsidP="007653E7">
            <w:pPr>
              <w:rPr>
                <w:rFonts w:ascii="Verdana" w:hAnsi="Verdana"/>
                <w:sz w:val="16"/>
                <w:szCs w:val="16"/>
              </w:rPr>
            </w:pPr>
            <w:r w:rsidRPr="000B6158">
              <w:rPr>
                <w:rFonts w:ascii="Verdana" w:hAnsi="Verdana"/>
                <w:sz w:val="16"/>
                <w:szCs w:val="16"/>
              </w:rPr>
              <w:t>Vila Maria</w:t>
            </w:r>
          </w:p>
        </w:tc>
        <w:tc>
          <w:tcPr>
            <w:tcW w:w="5103" w:type="dxa"/>
            <w:shd w:val="clear" w:color="auto" w:fill="FFFFFF"/>
          </w:tcPr>
          <w:p w:rsidR="007F6A07" w:rsidRPr="000B6158" w:rsidRDefault="007F6A07" w:rsidP="007653E7">
            <w:pPr>
              <w:rPr>
                <w:rFonts w:ascii="Verdana" w:hAnsi="Verdana"/>
                <w:sz w:val="16"/>
                <w:szCs w:val="16"/>
              </w:rPr>
            </w:pPr>
            <w:r w:rsidRPr="000B6158">
              <w:rPr>
                <w:rFonts w:ascii="Verdana" w:hAnsi="Verdana"/>
                <w:sz w:val="16"/>
                <w:szCs w:val="16"/>
              </w:rPr>
              <w:t>Pça. Jânio da Silva Quadros, 150 – Vila Maria</w:t>
            </w:r>
          </w:p>
        </w:tc>
        <w:tc>
          <w:tcPr>
            <w:tcW w:w="1124" w:type="dxa"/>
            <w:shd w:val="clear" w:color="auto" w:fill="FFFFFF"/>
          </w:tcPr>
          <w:p w:rsidR="007F6A07" w:rsidRPr="000B6158" w:rsidRDefault="007F6A07" w:rsidP="007653E7">
            <w:pPr>
              <w:jc w:val="center"/>
              <w:rPr>
                <w:rFonts w:ascii="Verdana" w:hAnsi="Verdana"/>
                <w:sz w:val="16"/>
                <w:szCs w:val="16"/>
              </w:rPr>
            </w:pPr>
            <w:r w:rsidRPr="000B6158">
              <w:rPr>
                <w:rFonts w:ascii="Verdana" w:hAnsi="Verdana"/>
                <w:sz w:val="16"/>
                <w:szCs w:val="16"/>
              </w:rPr>
              <w:t>02</w:t>
            </w:r>
          </w:p>
        </w:tc>
      </w:tr>
      <w:tr w:rsidR="007F6A07" w:rsidRPr="005D6A6F" w:rsidTr="00CD070C">
        <w:trPr>
          <w:jc w:val="center"/>
        </w:trPr>
        <w:tc>
          <w:tcPr>
            <w:tcW w:w="1502" w:type="dxa"/>
            <w:vMerge/>
            <w:shd w:val="clear" w:color="auto" w:fill="auto"/>
            <w:vAlign w:val="center"/>
          </w:tcPr>
          <w:p w:rsidR="007F6A07" w:rsidRPr="005D6A6F" w:rsidRDefault="007F6A07" w:rsidP="007653E7">
            <w:pPr>
              <w:jc w:val="center"/>
              <w:rPr>
                <w:rFonts w:ascii="Verdana" w:hAnsi="Verdana"/>
                <w:sz w:val="16"/>
                <w:szCs w:val="16"/>
              </w:rPr>
            </w:pPr>
          </w:p>
        </w:tc>
        <w:tc>
          <w:tcPr>
            <w:tcW w:w="2150" w:type="dxa"/>
            <w:shd w:val="clear" w:color="auto" w:fill="FFFFFF"/>
          </w:tcPr>
          <w:p w:rsidR="007F6A07" w:rsidRPr="000B6158" w:rsidRDefault="007F6A07" w:rsidP="007653E7">
            <w:pPr>
              <w:rPr>
                <w:rFonts w:ascii="Verdana" w:hAnsi="Verdana"/>
                <w:sz w:val="16"/>
                <w:szCs w:val="16"/>
              </w:rPr>
            </w:pPr>
            <w:r w:rsidRPr="000B6158">
              <w:rPr>
                <w:rFonts w:ascii="Verdana" w:hAnsi="Verdana"/>
                <w:sz w:val="16"/>
                <w:szCs w:val="16"/>
              </w:rPr>
              <w:t>Vila Guilherme</w:t>
            </w:r>
          </w:p>
        </w:tc>
        <w:tc>
          <w:tcPr>
            <w:tcW w:w="5103" w:type="dxa"/>
            <w:shd w:val="clear" w:color="auto" w:fill="FFFFFF"/>
          </w:tcPr>
          <w:p w:rsidR="007F6A07" w:rsidRPr="000B6158" w:rsidRDefault="007F6A07" w:rsidP="007653E7">
            <w:pPr>
              <w:rPr>
                <w:rFonts w:ascii="Verdana" w:hAnsi="Verdana"/>
                <w:sz w:val="16"/>
                <w:szCs w:val="16"/>
              </w:rPr>
            </w:pPr>
            <w:r w:rsidRPr="000B6158">
              <w:rPr>
                <w:rFonts w:ascii="Verdana" w:hAnsi="Verdana"/>
                <w:sz w:val="16"/>
                <w:szCs w:val="16"/>
              </w:rPr>
              <w:t>Avenida Guilherme, 1819 – Vila Guilherme</w:t>
            </w:r>
          </w:p>
        </w:tc>
        <w:tc>
          <w:tcPr>
            <w:tcW w:w="1124" w:type="dxa"/>
            <w:shd w:val="clear" w:color="auto" w:fill="FFFFFF"/>
          </w:tcPr>
          <w:p w:rsidR="007F6A07" w:rsidRPr="000B6158" w:rsidRDefault="007F6A07" w:rsidP="007653E7">
            <w:pPr>
              <w:jc w:val="center"/>
              <w:rPr>
                <w:rFonts w:ascii="Verdana" w:hAnsi="Verdana"/>
                <w:sz w:val="16"/>
                <w:szCs w:val="16"/>
              </w:rPr>
            </w:pPr>
            <w:r w:rsidRPr="000B6158">
              <w:rPr>
                <w:rFonts w:ascii="Verdana" w:hAnsi="Verdana"/>
                <w:sz w:val="16"/>
                <w:szCs w:val="16"/>
              </w:rPr>
              <w:t>03</w:t>
            </w:r>
          </w:p>
        </w:tc>
      </w:tr>
      <w:tr w:rsidR="007F6A07" w:rsidRPr="005D6A6F" w:rsidTr="00CD070C">
        <w:trPr>
          <w:jc w:val="center"/>
        </w:trPr>
        <w:tc>
          <w:tcPr>
            <w:tcW w:w="1502" w:type="dxa"/>
            <w:vMerge/>
            <w:shd w:val="clear" w:color="auto" w:fill="auto"/>
            <w:vAlign w:val="center"/>
          </w:tcPr>
          <w:p w:rsidR="007F6A07" w:rsidRPr="005D6A6F" w:rsidRDefault="007F6A07" w:rsidP="007653E7">
            <w:pPr>
              <w:jc w:val="center"/>
              <w:rPr>
                <w:rFonts w:ascii="Verdana" w:hAnsi="Verdana"/>
                <w:sz w:val="16"/>
                <w:szCs w:val="16"/>
              </w:rPr>
            </w:pPr>
          </w:p>
        </w:tc>
        <w:tc>
          <w:tcPr>
            <w:tcW w:w="2150" w:type="dxa"/>
            <w:shd w:val="clear" w:color="auto" w:fill="FFFFFF"/>
          </w:tcPr>
          <w:p w:rsidR="007F6A07" w:rsidRPr="000B6158" w:rsidRDefault="007F6A07" w:rsidP="007653E7">
            <w:pPr>
              <w:rPr>
                <w:rFonts w:ascii="Verdana" w:hAnsi="Verdana"/>
                <w:sz w:val="16"/>
                <w:szCs w:val="16"/>
              </w:rPr>
            </w:pPr>
            <w:r w:rsidRPr="000B6158">
              <w:rPr>
                <w:rFonts w:ascii="Verdana" w:hAnsi="Verdana"/>
                <w:sz w:val="16"/>
                <w:szCs w:val="16"/>
              </w:rPr>
              <w:t>Santana</w:t>
            </w:r>
          </w:p>
        </w:tc>
        <w:tc>
          <w:tcPr>
            <w:tcW w:w="5103" w:type="dxa"/>
            <w:shd w:val="clear" w:color="auto" w:fill="FFFFFF"/>
          </w:tcPr>
          <w:p w:rsidR="007F6A07" w:rsidRPr="000B6158" w:rsidRDefault="007F6A07" w:rsidP="007653E7">
            <w:pPr>
              <w:rPr>
                <w:rFonts w:ascii="Verdana" w:hAnsi="Verdana"/>
                <w:sz w:val="16"/>
                <w:szCs w:val="16"/>
              </w:rPr>
            </w:pPr>
            <w:r w:rsidRPr="000B6158">
              <w:rPr>
                <w:rFonts w:ascii="Verdana" w:hAnsi="Verdana"/>
                <w:sz w:val="16"/>
                <w:szCs w:val="16"/>
              </w:rPr>
              <w:t>Rua Santos Dumont, 1.318 – Santana</w:t>
            </w:r>
          </w:p>
        </w:tc>
        <w:tc>
          <w:tcPr>
            <w:tcW w:w="1124" w:type="dxa"/>
            <w:shd w:val="clear" w:color="auto" w:fill="FFFFFF"/>
          </w:tcPr>
          <w:p w:rsidR="007F6A07" w:rsidRPr="000B6158" w:rsidRDefault="007F6A07" w:rsidP="007653E7">
            <w:pPr>
              <w:jc w:val="center"/>
              <w:rPr>
                <w:rFonts w:ascii="Verdana" w:hAnsi="Verdana"/>
                <w:sz w:val="16"/>
                <w:szCs w:val="16"/>
              </w:rPr>
            </w:pPr>
            <w:r w:rsidRPr="000B6158">
              <w:rPr>
                <w:rFonts w:ascii="Verdana" w:hAnsi="Verdana"/>
                <w:sz w:val="16"/>
                <w:szCs w:val="16"/>
              </w:rPr>
              <w:t>02</w:t>
            </w:r>
          </w:p>
        </w:tc>
      </w:tr>
      <w:tr w:rsidR="007F6A07" w:rsidRPr="005D6A6F" w:rsidTr="007F6A07">
        <w:trPr>
          <w:jc w:val="center"/>
        </w:trPr>
        <w:tc>
          <w:tcPr>
            <w:tcW w:w="9879" w:type="dxa"/>
            <w:gridSpan w:val="4"/>
            <w:shd w:val="clear" w:color="auto" w:fill="BFBFBF"/>
            <w:vAlign w:val="center"/>
          </w:tcPr>
          <w:p w:rsidR="007F6A07" w:rsidRPr="005D6A6F" w:rsidRDefault="007F6A07" w:rsidP="007653E7">
            <w:pPr>
              <w:jc w:val="center"/>
              <w:rPr>
                <w:rFonts w:ascii="Verdana" w:hAnsi="Verdana"/>
                <w:sz w:val="16"/>
                <w:szCs w:val="16"/>
              </w:rPr>
            </w:pPr>
          </w:p>
        </w:tc>
      </w:tr>
      <w:tr w:rsidR="007F6A07" w:rsidRPr="005D6A6F" w:rsidTr="00CD070C">
        <w:trPr>
          <w:jc w:val="center"/>
        </w:trPr>
        <w:tc>
          <w:tcPr>
            <w:tcW w:w="1502"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02</w:t>
            </w:r>
          </w:p>
        </w:tc>
        <w:tc>
          <w:tcPr>
            <w:tcW w:w="2150"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Guarani</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Lussanvira</w:t>
            </w:r>
            <w:proofErr w:type="spellEnd"/>
            <w:r w:rsidRPr="005D6A6F">
              <w:rPr>
                <w:rFonts w:ascii="Verdana" w:hAnsi="Verdana"/>
                <w:sz w:val="16"/>
                <w:szCs w:val="16"/>
              </w:rPr>
              <w:t>, 178</w:t>
            </w:r>
            <w:r>
              <w:rPr>
                <w:rFonts w:ascii="Verdana" w:hAnsi="Verdana"/>
                <w:sz w:val="16"/>
                <w:szCs w:val="16"/>
              </w:rPr>
              <w:t xml:space="preserve"> – Vila Guarani</w:t>
            </w:r>
          </w:p>
        </w:tc>
        <w:tc>
          <w:tcPr>
            <w:tcW w:w="1124"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03</w:t>
            </w:r>
          </w:p>
        </w:tc>
      </w:tr>
      <w:tr w:rsidR="007F6A07" w:rsidRPr="005D6A6F" w:rsidTr="00CD070C">
        <w:trPr>
          <w:jc w:val="center"/>
        </w:trPr>
        <w:tc>
          <w:tcPr>
            <w:tcW w:w="1502" w:type="dxa"/>
            <w:vMerge/>
            <w:shd w:val="clear" w:color="auto" w:fill="auto"/>
            <w:vAlign w:val="center"/>
          </w:tcPr>
          <w:p w:rsidR="007F6A07" w:rsidRPr="005D6A6F" w:rsidRDefault="007F6A07" w:rsidP="007653E7">
            <w:pPr>
              <w:jc w:val="center"/>
              <w:rPr>
                <w:rFonts w:ascii="Verdana" w:hAnsi="Verdana"/>
                <w:sz w:val="16"/>
                <w:szCs w:val="16"/>
              </w:rPr>
            </w:pPr>
          </w:p>
        </w:tc>
        <w:tc>
          <w:tcPr>
            <w:tcW w:w="2150"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Aclimação</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Muniz de Souza, 1119</w:t>
            </w:r>
            <w:r>
              <w:rPr>
                <w:rFonts w:ascii="Verdana" w:hAnsi="Verdana"/>
                <w:sz w:val="16"/>
                <w:szCs w:val="16"/>
              </w:rPr>
              <w:t xml:space="preserve"> – Aclimação</w:t>
            </w:r>
          </w:p>
        </w:tc>
        <w:tc>
          <w:tcPr>
            <w:tcW w:w="1124"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03</w:t>
            </w:r>
          </w:p>
        </w:tc>
      </w:tr>
      <w:tr w:rsidR="007F6A07" w:rsidRPr="005D6A6F" w:rsidTr="00CD070C">
        <w:trPr>
          <w:jc w:val="center"/>
        </w:trPr>
        <w:tc>
          <w:tcPr>
            <w:tcW w:w="1502" w:type="dxa"/>
            <w:vMerge/>
            <w:shd w:val="clear" w:color="auto" w:fill="auto"/>
            <w:vAlign w:val="center"/>
          </w:tcPr>
          <w:p w:rsidR="007F6A07" w:rsidRPr="005D6A6F" w:rsidRDefault="007F6A07" w:rsidP="007653E7">
            <w:pPr>
              <w:jc w:val="center"/>
              <w:rPr>
                <w:rFonts w:ascii="Verdana" w:hAnsi="Verdana"/>
                <w:sz w:val="16"/>
                <w:szCs w:val="16"/>
              </w:rPr>
            </w:pPr>
          </w:p>
        </w:tc>
        <w:tc>
          <w:tcPr>
            <w:tcW w:w="2150" w:type="dxa"/>
            <w:shd w:val="clear" w:color="auto" w:fill="FFFFFF"/>
          </w:tcPr>
          <w:p w:rsidR="007F6A07" w:rsidRPr="007B22C4" w:rsidRDefault="007F6A07" w:rsidP="007653E7">
            <w:pPr>
              <w:rPr>
                <w:rFonts w:ascii="Verdana" w:hAnsi="Verdana"/>
                <w:sz w:val="16"/>
                <w:szCs w:val="16"/>
              </w:rPr>
            </w:pPr>
            <w:r w:rsidRPr="007B22C4">
              <w:rPr>
                <w:rFonts w:ascii="Verdana" w:hAnsi="Verdana"/>
                <w:sz w:val="16"/>
                <w:szCs w:val="16"/>
              </w:rPr>
              <w:t>Cambuci</w:t>
            </w:r>
          </w:p>
        </w:tc>
        <w:tc>
          <w:tcPr>
            <w:tcW w:w="5103" w:type="dxa"/>
            <w:shd w:val="clear" w:color="auto" w:fill="FFFFFF"/>
          </w:tcPr>
          <w:p w:rsidR="007F6A07" w:rsidRPr="007B22C4" w:rsidRDefault="007F6A07" w:rsidP="007653E7">
            <w:pPr>
              <w:rPr>
                <w:rFonts w:ascii="Verdana" w:hAnsi="Verdana"/>
                <w:sz w:val="16"/>
                <w:szCs w:val="16"/>
              </w:rPr>
            </w:pPr>
            <w:r w:rsidRPr="007B22C4">
              <w:rPr>
                <w:rFonts w:ascii="Verdana" w:hAnsi="Verdana"/>
                <w:sz w:val="16"/>
                <w:szCs w:val="16"/>
              </w:rPr>
              <w:t>Av. Lins de Vasconcelos, 804 - Cambuci</w:t>
            </w:r>
          </w:p>
        </w:tc>
        <w:tc>
          <w:tcPr>
            <w:tcW w:w="1124" w:type="dxa"/>
            <w:shd w:val="clear" w:color="auto" w:fill="FFFFFF"/>
          </w:tcPr>
          <w:p w:rsidR="007F6A07" w:rsidRPr="007B22C4" w:rsidRDefault="007F6A07" w:rsidP="007653E7">
            <w:pPr>
              <w:jc w:val="center"/>
              <w:rPr>
                <w:rFonts w:ascii="Verdana" w:hAnsi="Verdana"/>
                <w:sz w:val="16"/>
                <w:szCs w:val="16"/>
              </w:rPr>
            </w:pPr>
            <w:r w:rsidRPr="007B22C4">
              <w:rPr>
                <w:rFonts w:ascii="Verdana" w:hAnsi="Verdana"/>
                <w:sz w:val="16"/>
                <w:szCs w:val="16"/>
              </w:rPr>
              <w:t>02</w:t>
            </w:r>
          </w:p>
        </w:tc>
      </w:tr>
      <w:tr w:rsidR="007F6A07" w:rsidRPr="005D6A6F" w:rsidTr="00CD070C">
        <w:trPr>
          <w:jc w:val="center"/>
        </w:trPr>
        <w:tc>
          <w:tcPr>
            <w:tcW w:w="1502" w:type="dxa"/>
            <w:vMerge/>
            <w:shd w:val="clear" w:color="auto" w:fill="auto"/>
            <w:vAlign w:val="center"/>
          </w:tcPr>
          <w:p w:rsidR="007F6A07" w:rsidRPr="005D6A6F" w:rsidRDefault="007F6A07" w:rsidP="007653E7">
            <w:pPr>
              <w:jc w:val="center"/>
              <w:rPr>
                <w:rFonts w:ascii="Verdana" w:hAnsi="Verdana"/>
                <w:sz w:val="16"/>
                <w:szCs w:val="16"/>
              </w:rPr>
            </w:pPr>
          </w:p>
        </w:tc>
        <w:tc>
          <w:tcPr>
            <w:tcW w:w="2150"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Ibirapuera</w:t>
            </w:r>
          </w:p>
        </w:tc>
        <w:tc>
          <w:tcPr>
            <w:tcW w:w="5103" w:type="dxa"/>
            <w:shd w:val="clear" w:color="auto" w:fill="FFFFFF"/>
          </w:tcPr>
          <w:p w:rsidR="007F6A07" w:rsidRPr="005D6A6F" w:rsidRDefault="007970AE" w:rsidP="007653E7">
            <w:pPr>
              <w:rPr>
                <w:rFonts w:ascii="Verdana" w:hAnsi="Verdana"/>
                <w:sz w:val="16"/>
                <w:szCs w:val="16"/>
              </w:rPr>
            </w:pPr>
            <w:proofErr w:type="spellStart"/>
            <w:r w:rsidRPr="007970AE">
              <w:rPr>
                <w:rFonts w:ascii="Verdana" w:hAnsi="Verdana"/>
                <w:sz w:val="16"/>
                <w:szCs w:val="16"/>
              </w:rPr>
              <w:t>End</w:t>
            </w:r>
            <w:proofErr w:type="spellEnd"/>
            <w:r w:rsidRPr="007970AE">
              <w:rPr>
                <w:rFonts w:ascii="Verdana" w:hAnsi="Verdana"/>
                <w:sz w:val="16"/>
                <w:szCs w:val="16"/>
              </w:rPr>
              <w:t>: Rua. Pedro de Toledo, 1651</w:t>
            </w:r>
            <w:r>
              <w:rPr>
                <w:rFonts w:ascii="Verdana" w:hAnsi="Verdana"/>
                <w:sz w:val="16"/>
                <w:szCs w:val="16"/>
              </w:rPr>
              <w:t xml:space="preserve"> – Vila Clementino</w:t>
            </w:r>
          </w:p>
        </w:tc>
        <w:tc>
          <w:tcPr>
            <w:tcW w:w="1124"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02</w:t>
            </w:r>
          </w:p>
        </w:tc>
      </w:tr>
      <w:tr w:rsidR="007F6A07" w:rsidRPr="005D6A6F" w:rsidTr="007F6A07">
        <w:trPr>
          <w:jc w:val="center"/>
        </w:trPr>
        <w:tc>
          <w:tcPr>
            <w:tcW w:w="9879" w:type="dxa"/>
            <w:gridSpan w:val="4"/>
            <w:shd w:val="clear" w:color="auto" w:fill="BFBFBF"/>
            <w:vAlign w:val="center"/>
          </w:tcPr>
          <w:p w:rsidR="007F6A07" w:rsidRPr="005D6A6F" w:rsidRDefault="007F6A07" w:rsidP="007653E7">
            <w:pPr>
              <w:jc w:val="center"/>
              <w:rPr>
                <w:rFonts w:ascii="Verdana" w:hAnsi="Verdana"/>
                <w:sz w:val="16"/>
                <w:szCs w:val="16"/>
              </w:rPr>
            </w:pPr>
          </w:p>
        </w:tc>
      </w:tr>
      <w:tr w:rsidR="007F6A07" w:rsidRPr="005D6A6F" w:rsidTr="00CD070C">
        <w:trPr>
          <w:jc w:val="center"/>
        </w:trPr>
        <w:tc>
          <w:tcPr>
            <w:tcW w:w="1502"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03</w:t>
            </w:r>
          </w:p>
        </w:tc>
        <w:tc>
          <w:tcPr>
            <w:tcW w:w="2150"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Butantã</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Rua Ernani da Gama Correia, 367 – Butantã</w:t>
            </w:r>
          </w:p>
        </w:tc>
        <w:tc>
          <w:tcPr>
            <w:tcW w:w="1124" w:type="dxa"/>
            <w:shd w:val="clear" w:color="auto" w:fill="FFFFFF"/>
          </w:tcPr>
          <w:p w:rsidR="007F6A07" w:rsidRDefault="007F6A07" w:rsidP="007653E7">
            <w:pPr>
              <w:jc w:val="center"/>
            </w:pPr>
            <w:r w:rsidRPr="006F48CC">
              <w:rPr>
                <w:rFonts w:ascii="Verdana" w:hAnsi="Verdana"/>
                <w:sz w:val="16"/>
                <w:szCs w:val="16"/>
              </w:rPr>
              <w:t>02</w:t>
            </w:r>
          </w:p>
        </w:tc>
      </w:tr>
      <w:tr w:rsidR="007F6A07" w:rsidRPr="005D6A6F" w:rsidTr="00CD070C">
        <w:trPr>
          <w:jc w:val="center"/>
        </w:trPr>
        <w:tc>
          <w:tcPr>
            <w:tcW w:w="1502" w:type="dxa"/>
            <w:vMerge/>
            <w:shd w:val="clear" w:color="auto" w:fill="auto"/>
            <w:vAlign w:val="center"/>
          </w:tcPr>
          <w:p w:rsidR="007F6A07" w:rsidRPr="005D6A6F" w:rsidRDefault="007F6A07" w:rsidP="007653E7">
            <w:pPr>
              <w:jc w:val="center"/>
              <w:rPr>
                <w:rFonts w:ascii="Verdana" w:hAnsi="Verdana"/>
                <w:sz w:val="16"/>
                <w:szCs w:val="16"/>
              </w:rPr>
            </w:pPr>
          </w:p>
        </w:tc>
        <w:tc>
          <w:tcPr>
            <w:tcW w:w="2150"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Campo Limpo</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Cibaúma</w:t>
            </w:r>
            <w:proofErr w:type="spellEnd"/>
            <w:r>
              <w:rPr>
                <w:rFonts w:ascii="Verdana" w:hAnsi="Verdana"/>
                <w:sz w:val="16"/>
                <w:szCs w:val="16"/>
              </w:rPr>
              <w:t>, 54 – Campo Limpo</w:t>
            </w:r>
          </w:p>
        </w:tc>
        <w:tc>
          <w:tcPr>
            <w:tcW w:w="1124" w:type="dxa"/>
            <w:shd w:val="clear" w:color="auto" w:fill="FFFFFF"/>
          </w:tcPr>
          <w:p w:rsidR="007F6A07" w:rsidRDefault="007F6A07" w:rsidP="007653E7">
            <w:pPr>
              <w:jc w:val="center"/>
            </w:pPr>
            <w:r w:rsidRPr="006F48CC">
              <w:rPr>
                <w:rFonts w:ascii="Verdana" w:hAnsi="Verdana"/>
                <w:sz w:val="16"/>
                <w:szCs w:val="16"/>
              </w:rPr>
              <w:t>02</w:t>
            </w:r>
          </w:p>
        </w:tc>
      </w:tr>
      <w:tr w:rsidR="007F6A07" w:rsidRPr="005D6A6F" w:rsidTr="00CD070C">
        <w:trPr>
          <w:jc w:val="center"/>
        </w:trPr>
        <w:tc>
          <w:tcPr>
            <w:tcW w:w="1502" w:type="dxa"/>
            <w:vMerge/>
            <w:shd w:val="clear" w:color="auto" w:fill="auto"/>
            <w:vAlign w:val="center"/>
          </w:tcPr>
          <w:p w:rsidR="007F6A07" w:rsidRPr="005D6A6F" w:rsidRDefault="007F6A07" w:rsidP="007653E7">
            <w:pPr>
              <w:jc w:val="center"/>
              <w:rPr>
                <w:rFonts w:ascii="Verdana" w:hAnsi="Verdana"/>
                <w:sz w:val="16"/>
                <w:szCs w:val="16"/>
              </w:rPr>
            </w:pPr>
          </w:p>
        </w:tc>
        <w:tc>
          <w:tcPr>
            <w:tcW w:w="2150"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Mario Moraes</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Edward </w:t>
            </w:r>
            <w:proofErr w:type="spellStart"/>
            <w:r>
              <w:rPr>
                <w:rFonts w:ascii="Verdana" w:hAnsi="Verdana"/>
                <w:sz w:val="16"/>
                <w:szCs w:val="16"/>
              </w:rPr>
              <w:t>Carmilo</w:t>
            </w:r>
            <w:proofErr w:type="spellEnd"/>
            <w:r>
              <w:rPr>
                <w:rFonts w:ascii="Verdana" w:hAnsi="Verdana"/>
                <w:sz w:val="16"/>
                <w:szCs w:val="16"/>
              </w:rPr>
              <w:t>, 840 – Jd. Celeste</w:t>
            </w:r>
          </w:p>
        </w:tc>
        <w:tc>
          <w:tcPr>
            <w:tcW w:w="1124" w:type="dxa"/>
            <w:shd w:val="clear" w:color="auto" w:fill="FFFFFF"/>
          </w:tcPr>
          <w:p w:rsidR="007F6A07" w:rsidRDefault="007F6A07" w:rsidP="007653E7">
            <w:pPr>
              <w:jc w:val="center"/>
            </w:pPr>
            <w:r w:rsidRPr="006F48CC">
              <w:rPr>
                <w:rFonts w:ascii="Verdana" w:hAnsi="Verdana"/>
                <w:sz w:val="16"/>
                <w:szCs w:val="16"/>
              </w:rPr>
              <w:t>02</w:t>
            </w:r>
          </w:p>
        </w:tc>
      </w:tr>
      <w:tr w:rsidR="007F6A07" w:rsidRPr="005D6A6F" w:rsidTr="00CD070C">
        <w:trPr>
          <w:jc w:val="center"/>
        </w:trPr>
        <w:tc>
          <w:tcPr>
            <w:tcW w:w="1502" w:type="dxa"/>
            <w:vMerge/>
            <w:shd w:val="clear" w:color="auto" w:fill="auto"/>
            <w:vAlign w:val="center"/>
          </w:tcPr>
          <w:p w:rsidR="007F6A07" w:rsidRPr="005D6A6F" w:rsidRDefault="007F6A07" w:rsidP="007653E7">
            <w:pPr>
              <w:jc w:val="center"/>
              <w:rPr>
                <w:rFonts w:ascii="Verdana" w:hAnsi="Verdana"/>
                <w:sz w:val="16"/>
                <w:szCs w:val="16"/>
              </w:rPr>
            </w:pPr>
          </w:p>
        </w:tc>
        <w:tc>
          <w:tcPr>
            <w:tcW w:w="2150"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Santo Amaro</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Padre José Maria, 55</w:t>
            </w:r>
            <w:r w:rsidR="000C08FE">
              <w:rPr>
                <w:rFonts w:ascii="Verdana" w:hAnsi="Verdana"/>
                <w:sz w:val="16"/>
                <w:szCs w:val="16"/>
              </w:rPr>
              <w:t>5</w:t>
            </w:r>
            <w:r>
              <w:rPr>
                <w:rFonts w:ascii="Verdana" w:hAnsi="Verdana"/>
                <w:sz w:val="16"/>
                <w:szCs w:val="16"/>
              </w:rPr>
              <w:t xml:space="preserve"> – Santo Amaro</w:t>
            </w:r>
          </w:p>
        </w:tc>
        <w:tc>
          <w:tcPr>
            <w:tcW w:w="1124" w:type="dxa"/>
            <w:shd w:val="clear" w:color="auto" w:fill="FFFFFF"/>
          </w:tcPr>
          <w:p w:rsidR="007F6A07" w:rsidRDefault="007F6A07" w:rsidP="007653E7">
            <w:pPr>
              <w:jc w:val="center"/>
            </w:pPr>
            <w:r w:rsidRPr="006F48CC">
              <w:rPr>
                <w:rFonts w:ascii="Verdana" w:hAnsi="Verdana"/>
                <w:sz w:val="16"/>
                <w:szCs w:val="16"/>
              </w:rPr>
              <w:t>02</w:t>
            </w:r>
          </w:p>
        </w:tc>
      </w:tr>
      <w:tr w:rsidR="007F6A07" w:rsidRPr="005D6A6F" w:rsidTr="007F6A07">
        <w:trPr>
          <w:jc w:val="center"/>
        </w:trPr>
        <w:tc>
          <w:tcPr>
            <w:tcW w:w="9879" w:type="dxa"/>
            <w:gridSpan w:val="4"/>
            <w:shd w:val="clear" w:color="auto" w:fill="BFBFBF"/>
            <w:vAlign w:val="center"/>
          </w:tcPr>
          <w:p w:rsidR="007F6A07" w:rsidRPr="005D6A6F" w:rsidRDefault="007F6A07" w:rsidP="007653E7">
            <w:pPr>
              <w:jc w:val="center"/>
              <w:rPr>
                <w:rFonts w:ascii="Verdana" w:hAnsi="Verdana"/>
                <w:sz w:val="16"/>
                <w:szCs w:val="16"/>
              </w:rPr>
            </w:pPr>
          </w:p>
        </w:tc>
      </w:tr>
      <w:tr w:rsidR="007F6A07" w:rsidRPr="005D6A6F" w:rsidTr="00CD070C">
        <w:trPr>
          <w:jc w:val="center"/>
        </w:trPr>
        <w:tc>
          <w:tcPr>
            <w:tcW w:w="1502"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04</w:t>
            </w:r>
          </w:p>
        </w:tc>
        <w:tc>
          <w:tcPr>
            <w:tcW w:w="2150"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José Bonifácio</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Ana </w:t>
            </w:r>
            <w:proofErr w:type="spellStart"/>
            <w:r w:rsidRPr="005D6A6F">
              <w:rPr>
                <w:rFonts w:ascii="Verdana" w:hAnsi="Verdana"/>
                <w:sz w:val="16"/>
                <w:szCs w:val="16"/>
              </w:rPr>
              <w:t>Perena</w:t>
            </w:r>
            <w:proofErr w:type="spellEnd"/>
            <w:r w:rsidRPr="005D6A6F">
              <w:rPr>
                <w:rFonts w:ascii="Verdana" w:hAnsi="Verdana"/>
                <w:sz w:val="16"/>
                <w:szCs w:val="16"/>
              </w:rPr>
              <w:t>, 110</w:t>
            </w:r>
            <w:r>
              <w:rPr>
                <w:rFonts w:ascii="Verdana" w:hAnsi="Verdana"/>
                <w:sz w:val="16"/>
                <w:szCs w:val="16"/>
              </w:rPr>
              <w:t xml:space="preserve"> – Itaquera</w:t>
            </w:r>
          </w:p>
        </w:tc>
        <w:tc>
          <w:tcPr>
            <w:tcW w:w="1124" w:type="dxa"/>
            <w:shd w:val="clear" w:color="auto" w:fill="FFFFFF"/>
          </w:tcPr>
          <w:p w:rsidR="007F6A07" w:rsidRDefault="007F6A07" w:rsidP="007653E7">
            <w:pPr>
              <w:jc w:val="center"/>
            </w:pPr>
            <w:r>
              <w:rPr>
                <w:rFonts w:ascii="Verdana" w:hAnsi="Verdana"/>
                <w:sz w:val="16"/>
                <w:szCs w:val="16"/>
              </w:rPr>
              <w:t>03</w:t>
            </w:r>
          </w:p>
        </w:tc>
      </w:tr>
      <w:tr w:rsidR="007F6A07" w:rsidRPr="005D6A6F" w:rsidTr="00CD070C">
        <w:trPr>
          <w:jc w:val="center"/>
        </w:trPr>
        <w:tc>
          <w:tcPr>
            <w:tcW w:w="1502" w:type="dxa"/>
            <w:vMerge/>
            <w:shd w:val="clear" w:color="auto" w:fill="auto"/>
          </w:tcPr>
          <w:p w:rsidR="007F6A07" w:rsidRPr="005D6A6F" w:rsidRDefault="007F6A07" w:rsidP="007653E7">
            <w:pPr>
              <w:rPr>
                <w:rFonts w:ascii="Verdana" w:hAnsi="Verdana"/>
                <w:sz w:val="16"/>
                <w:szCs w:val="16"/>
              </w:rPr>
            </w:pPr>
          </w:p>
        </w:tc>
        <w:tc>
          <w:tcPr>
            <w:tcW w:w="2150"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Tiradentes</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dos Metalúrgicos, 2255</w:t>
            </w:r>
            <w:r>
              <w:rPr>
                <w:rFonts w:ascii="Verdana" w:hAnsi="Verdana"/>
                <w:sz w:val="16"/>
                <w:szCs w:val="16"/>
              </w:rPr>
              <w:t xml:space="preserve"> – Guaianazes</w:t>
            </w:r>
          </w:p>
        </w:tc>
        <w:tc>
          <w:tcPr>
            <w:tcW w:w="1124" w:type="dxa"/>
            <w:shd w:val="clear" w:color="auto" w:fill="FFFFFF"/>
          </w:tcPr>
          <w:p w:rsidR="007F6A07" w:rsidRDefault="007F6A07" w:rsidP="007653E7">
            <w:pPr>
              <w:jc w:val="center"/>
            </w:pPr>
            <w:r>
              <w:rPr>
                <w:rFonts w:ascii="Verdana" w:hAnsi="Verdana"/>
                <w:sz w:val="16"/>
                <w:szCs w:val="16"/>
              </w:rPr>
              <w:t>03</w:t>
            </w:r>
          </w:p>
        </w:tc>
      </w:tr>
      <w:tr w:rsidR="007F6A07" w:rsidRPr="005D6A6F" w:rsidTr="00CD070C">
        <w:trPr>
          <w:jc w:val="center"/>
        </w:trPr>
        <w:tc>
          <w:tcPr>
            <w:tcW w:w="1502" w:type="dxa"/>
            <w:vMerge/>
            <w:shd w:val="clear" w:color="auto" w:fill="auto"/>
          </w:tcPr>
          <w:p w:rsidR="007F6A07" w:rsidRPr="005D6A6F" w:rsidRDefault="007F6A07" w:rsidP="007653E7">
            <w:pPr>
              <w:rPr>
                <w:rFonts w:ascii="Verdana" w:hAnsi="Verdana"/>
                <w:sz w:val="16"/>
                <w:szCs w:val="16"/>
              </w:rPr>
            </w:pPr>
          </w:p>
        </w:tc>
        <w:tc>
          <w:tcPr>
            <w:tcW w:w="2150" w:type="dxa"/>
            <w:shd w:val="clear" w:color="auto" w:fill="FFFFFF"/>
          </w:tcPr>
          <w:p w:rsidR="007F6A07" w:rsidRPr="005D6A6F" w:rsidRDefault="007E470D" w:rsidP="007653E7">
            <w:pPr>
              <w:rPr>
                <w:rFonts w:ascii="Verdana" w:hAnsi="Verdana"/>
                <w:sz w:val="16"/>
                <w:szCs w:val="16"/>
              </w:rPr>
            </w:pPr>
            <w:r w:rsidRPr="005D6A6F">
              <w:rPr>
                <w:rFonts w:ascii="Verdana" w:hAnsi="Verdana"/>
                <w:sz w:val="16"/>
                <w:szCs w:val="16"/>
              </w:rPr>
              <w:t>Juscelino Kubistchek</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Inacio</w:t>
            </w:r>
            <w:proofErr w:type="spellEnd"/>
            <w:r>
              <w:rPr>
                <w:rFonts w:ascii="Verdana" w:hAnsi="Verdana"/>
                <w:sz w:val="16"/>
                <w:szCs w:val="16"/>
              </w:rPr>
              <w:t xml:space="preserve"> Monteiro, 55 – Jd. São Paulo</w:t>
            </w:r>
          </w:p>
        </w:tc>
        <w:tc>
          <w:tcPr>
            <w:tcW w:w="1124" w:type="dxa"/>
            <w:shd w:val="clear" w:color="auto" w:fill="FFFFFF"/>
          </w:tcPr>
          <w:p w:rsidR="007F6A07" w:rsidRDefault="007F6A07" w:rsidP="007653E7">
            <w:pPr>
              <w:jc w:val="center"/>
            </w:pPr>
            <w:r w:rsidRPr="00C6671A">
              <w:rPr>
                <w:rFonts w:ascii="Verdana" w:hAnsi="Verdana"/>
                <w:sz w:val="16"/>
                <w:szCs w:val="16"/>
              </w:rPr>
              <w:t>02</w:t>
            </w:r>
          </w:p>
        </w:tc>
      </w:tr>
      <w:tr w:rsidR="007F6A07" w:rsidRPr="005D6A6F" w:rsidTr="00CD070C">
        <w:trPr>
          <w:jc w:val="center"/>
        </w:trPr>
        <w:tc>
          <w:tcPr>
            <w:tcW w:w="1502" w:type="dxa"/>
            <w:vMerge/>
            <w:shd w:val="clear" w:color="auto" w:fill="auto"/>
          </w:tcPr>
          <w:p w:rsidR="007F6A07" w:rsidRPr="005D6A6F" w:rsidRDefault="007F6A07" w:rsidP="007653E7">
            <w:pPr>
              <w:rPr>
                <w:rFonts w:ascii="Verdana" w:hAnsi="Verdana"/>
                <w:sz w:val="16"/>
                <w:szCs w:val="16"/>
              </w:rPr>
            </w:pPr>
          </w:p>
        </w:tc>
        <w:tc>
          <w:tcPr>
            <w:tcW w:w="2150" w:type="dxa"/>
            <w:shd w:val="clear" w:color="auto" w:fill="FFFFFF"/>
          </w:tcPr>
          <w:p w:rsidR="007F6A07" w:rsidRDefault="007F6A07" w:rsidP="007653E7">
            <w:pPr>
              <w:rPr>
                <w:rFonts w:ascii="Verdana" w:hAnsi="Verdana"/>
                <w:sz w:val="16"/>
                <w:szCs w:val="16"/>
              </w:rPr>
            </w:pPr>
            <w:r>
              <w:rPr>
                <w:rFonts w:ascii="Verdana" w:hAnsi="Verdana"/>
                <w:sz w:val="16"/>
                <w:szCs w:val="16"/>
              </w:rPr>
              <w:t>Ermelino Matarazzo</w:t>
            </w:r>
          </w:p>
        </w:tc>
        <w:tc>
          <w:tcPr>
            <w:tcW w:w="5103" w:type="dxa"/>
            <w:shd w:val="clear" w:color="auto" w:fill="FFFFFF"/>
          </w:tcPr>
          <w:p w:rsidR="007F6A07" w:rsidRDefault="007F6A07" w:rsidP="007653E7">
            <w:pPr>
              <w:rPr>
                <w:rFonts w:ascii="Verdana" w:hAnsi="Verdana"/>
                <w:sz w:val="16"/>
                <w:szCs w:val="16"/>
              </w:rPr>
            </w:pPr>
            <w:r>
              <w:rPr>
                <w:rFonts w:ascii="Verdana" w:hAnsi="Verdana"/>
                <w:sz w:val="16"/>
                <w:szCs w:val="16"/>
              </w:rPr>
              <w:t>Rua Reverendo João Euclides Pereira, 308 - Bairro: Jardim Matarazzo</w:t>
            </w:r>
          </w:p>
        </w:tc>
        <w:tc>
          <w:tcPr>
            <w:tcW w:w="1124" w:type="dxa"/>
            <w:shd w:val="clear" w:color="auto" w:fill="FFFFFF"/>
          </w:tcPr>
          <w:p w:rsidR="007F6A07" w:rsidRPr="00C6671A" w:rsidRDefault="007F6A07" w:rsidP="007653E7">
            <w:pPr>
              <w:jc w:val="center"/>
              <w:rPr>
                <w:rFonts w:ascii="Verdana" w:hAnsi="Verdana"/>
                <w:sz w:val="16"/>
                <w:szCs w:val="16"/>
              </w:rPr>
            </w:pPr>
            <w:r>
              <w:rPr>
                <w:rFonts w:ascii="Verdana" w:hAnsi="Verdana"/>
                <w:sz w:val="16"/>
                <w:szCs w:val="16"/>
              </w:rPr>
              <w:t>03</w:t>
            </w:r>
          </w:p>
        </w:tc>
      </w:tr>
      <w:tr w:rsidR="007F6A07" w:rsidRPr="005D6A6F" w:rsidTr="007F6A07">
        <w:trPr>
          <w:jc w:val="center"/>
        </w:trPr>
        <w:tc>
          <w:tcPr>
            <w:tcW w:w="9879" w:type="dxa"/>
            <w:gridSpan w:val="4"/>
            <w:shd w:val="clear" w:color="auto" w:fill="BFBFBF"/>
          </w:tcPr>
          <w:p w:rsidR="007F6A07" w:rsidRDefault="007F6A07" w:rsidP="007653E7">
            <w:pPr>
              <w:jc w:val="center"/>
              <w:rPr>
                <w:rFonts w:ascii="Verdana" w:hAnsi="Verdana"/>
                <w:sz w:val="16"/>
                <w:szCs w:val="16"/>
              </w:rPr>
            </w:pPr>
          </w:p>
        </w:tc>
      </w:tr>
      <w:tr w:rsidR="007F6A07" w:rsidRPr="005D6A6F" w:rsidTr="00CD070C">
        <w:trPr>
          <w:jc w:val="center"/>
        </w:trPr>
        <w:tc>
          <w:tcPr>
            <w:tcW w:w="1502"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05</w:t>
            </w:r>
          </w:p>
        </w:tc>
        <w:tc>
          <w:tcPr>
            <w:tcW w:w="2150"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Pirituba</w:t>
            </w:r>
          </w:p>
        </w:tc>
        <w:tc>
          <w:tcPr>
            <w:tcW w:w="5103"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Av. Agenor Couto Magalhães, 32 - Pirituba</w:t>
            </w:r>
          </w:p>
        </w:tc>
        <w:tc>
          <w:tcPr>
            <w:tcW w:w="1124"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jc w:val="center"/>
        </w:trPr>
        <w:tc>
          <w:tcPr>
            <w:tcW w:w="1502" w:type="dxa"/>
            <w:vMerge/>
            <w:shd w:val="clear" w:color="auto" w:fill="auto"/>
          </w:tcPr>
          <w:p w:rsidR="007F6A07" w:rsidRPr="005D6A6F" w:rsidRDefault="007F6A07" w:rsidP="007653E7">
            <w:pPr>
              <w:rPr>
                <w:rFonts w:ascii="Verdana" w:hAnsi="Verdana"/>
                <w:sz w:val="16"/>
                <w:szCs w:val="16"/>
              </w:rPr>
            </w:pPr>
          </w:p>
        </w:tc>
        <w:tc>
          <w:tcPr>
            <w:tcW w:w="2150" w:type="dxa"/>
            <w:shd w:val="clear" w:color="auto" w:fill="FFFFFF"/>
          </w:tcPr>
          <w:p w:rsidR="007F6A07" w:rsidRPr="000B6158" w:rsidRDefault="007F6A07" w:rsidP="007653E7">
            <w:pPr>
              <w:rPr>
                <w:rFonts w:ascii="Verdana" w:hAnsi="Verdana"/>
                <w:sz w:val="16"/>
                <w:szCs w:val="16"/>
              </w:rPr>
            </w:pPr>
            <w:r w:rsidRPr="000B6158">
              <w:rPr>
                <w:rFonts w:ascii="Verdana" w:hAnsi="Verdana"/>
                <w:sz w:val="16"/>
                <w:szCs w:val="16"/>
              </w:rPr>
              <w:t>Tiete</w:t>
            </w:r>
          </w:p>
        </w:tc>
        <w:tc>
          <w:tcPr>
            <w:tcW w:w="5103" w:type="dxa"/>
            <w:shd w:val="clear" w:color="auto" w:fill="FFFFFF"/>
          </w:tcPr>
          <w:p w:rsidR="007F6A07" w:rsidRPr="000B6158" w:rsidRDefault="007F6A07" w:rsidP="007653E7">
            <w:pPr>
              <w:rPr>
                <w:rFonts w:ascii="Verdana" w:hAnsi="Verdana"/>
                <w:sz w:val="16"/>
                <w:szCs w:val="16"/>
              </w:rPr>
            </w:pPr>
            <w:proofErr w:type="spellStart"/>
            <w:r w:rsidRPr="000B6158">
              <w:rPr>
                <w:rFonts w:ascii="Verdana" w:hAnsi="Verdana"/>
                <w:sz w:val="16"/>
                <w:szCs w:val="16"/>
              </w:rPr>
              <w:t>End</w:t>
            </w:r>
            <w:proofErr w:type="spellEnd"/>
            <w:r w:rsidRPr="000B6158">
              <w:rPr>
                <w:rFonts w:ascii="Verdana" w:hAnsi="Verdana"/>
                <w:sz w:val="16"/>
                <w:szCs w:val="16"/>
              </w:rPr>
              <w:t xml:space="preserve">: Av. Santos Dumont, 843 - Bairro: Armênia </w:t>
            </w:r>
          </w:p>
        </w:tc>
        <w:tc>
          <w:tcPr>
            <w:tcW w:w="1124" w:type="dxa"/>
            <w:shd w:val="clear" w:color="auto" w:fill="FFFFFF"/>
          </w:tcPr>
          <w:p w:rsidR="007F6A07" w:rsidRPr="000B6158" w:rsidRDefault="007F6A07" w:rsidP="007653E7">
            <w:pPr>
              <w:jc w:val="center"/>
              <w:rPr>
                <w:rFonts w:ascii="Verdana" w:hAnsi="Verdana"/>
                <w:sz w:val="16"/>
                <w:szCs w:val="16"/>
              </w:rPr>
            </w:pPr>
            <w:r w:rsidRPr="000B6158">
              <w:rPr>
                <w:rFonts w:ascii="Verdana" w:hAnsi="Verdana"/>
                <w:sz w:val="16"/>
                <w:szCs w:val="16"/>
              </w:rPr>
              <w:t>02</w:t>
            </w:r>
          </w:p>
        </w:tc>
      </w:tr>
      <w:tr w:rsidR="007F6A07" w:rsidRPr="005D6A6F" w:rsidTr="00CD070C">
        <w:trPr>
          <w:jc w:val="center"/>
        </w:trPr>
        <w:tc>
          <w:tcPr>
            <w:tcW w:w="1502" w:type="dxa"/>
            <w:vMerge/>
            <w:shd w:val="clear" w:color="auto" w:fill="auto"/>
          </w:tcPr>
          <w:p w:rsidR="007F6A07" w:rsidRPr="005D6A6F" w:rsidRDefault="007F6A07" w:rsidP="007653E7">
            <w:pPr>
              <w:rPr>
                <w:rFonts w:ascii="Verdana" w:hAnsi="Verdana"/>
                <w:sz w:val="16"/>
                <w:szCs w:val="16"/>
              </w:rPr>
            </w:pPr>
          </w:p>
        </w:tc>
        <w:tc>
          <w:tcPr>
            <w:tcW w:w="2150" w:type="dxa"/>
            <w:shd w:val="clear" w:color="auto" w:fill="FFFFFF"/>
          </w:tcPr>
          <w:p w:rsidR="007F6A07" w:rsidRPr="000B6158" w:rsidRDefault="007F6A07" w:rsidP="007653E7">
            <w:pPr>
              <w:rPr>
                <w:rFonts w:ascii="Verdana" w:hAnsi="Verdana"/>
                <w:sz w:val="16"/>
                <w:szCs w:val="16"/>
              </w:rPr>
            </w:pPr>
            <w:proofErr w:type="spellStart"/>
            <w:r w:rsidRPr="000B6158">
              <w:rPr>
                <w:rFonts w:ascii="Verdana" w:hAnsi="Verdana"/>
                <w:sz w:val="16"/>
                <w:szCs w:val="16"/>
              </w:rPr>
              <w:t>Jd</w:t>
            </w:r>
            <w:proofErr w:type="spellEnd"/>
            <w:r w:rsidRPr="000B6158">
              <w:rPr>
                <w:rFonts w:ascii="Verdana" w:hAnsi="Verdana"/>
                <w:sz w:val="16"/>
                <w:szCs w:val="16"/>
              </w:rPr>
              <w:t xml:space="preserve"> São Paulo </w:t>
            </w:r>
          </w:p>
        </w:tc>
        <w:tc>
          <w:tcPr>
            <w:tcW w:w="5103" w:type="dxa"/>
            <w:shd w:val="clear" w:color="auto" w:fill="FFFFFF"/>
          </w:tcPr>
          <w:p w:rsidR="007F6A07" w:rsidRPr="000B6158" w:rsidRDefault="007F6A07" w:rsidP="007653E7">
            <w:pPr>
              <w:rPr>
                <w:rFonts w:ascii="Verdana" w:hAnsi="Verdana"/>
                <w:sz w:val="16"/>
                <w:szCs w:val="16"/>
              </w:rPr>
            </w:pPr>
            <w:r w:rsidRPr="000B6158">
              <w:rPr>
                <w:rFonts w:ascii="Verdana" w:hAnsi="Verdana"/>
                <w:sz w:val="16"/>
                <w:szCs w:val="16"/>
              </w:rPr>
              <w:t xml:space="preserve">Rua </w:t>
            </w:r>
            <w:proofErr w:type="spellStart"/>
            <w:r w:rsidRPr="000B6158">
              <w:rPr>
                <w:rFonts w:ascii="Verdana" w:hAnsi="Verdana"/>
                <w:sz w:val="16"/>
                <w:szCs w:val="16"/>
              </w:rPr>
              <w:t>Viri</w:t>
            </w:r>
            <w:proofErr w:type="spellEnd"/>
            <w:r w:rsidRPr="000B6158">
              <w:rPr>
                <w:rFonts w:ascii="Verdana" w:hAnsi="Verdana"/>
                <w:sz w:val="16"/>
                <w:szCs w:val="16"/>
              </w:rPr>
              <w:t xml:space="preserve">, 425 – </w:t>
            </w:r>
            <w:proofErr w:type="spellStart"/>
            <w:r w:rsidRPr="000B6158">
              <w:rPr>
                <w:rFonts w:ascii="Verdana" w:hAnsi="Verdana"/>
                <w:sz w:val="16"/>
                <w:szCs w:val="16"/>
              </w:rPr>
              <w:t>Jd</w:t>
            </w:r>
            <w:proofErr w:type="spellEnd"/>
            <w:r w:rsidRPr="000B6158">
              <w:rPr>
                <w:rFonts w:ascii="Verdana" w:hAnsi="Verdana"/>
                <w:sz w:val="16"/>
                <w:szCs w:val="16"/>
              </w:rPr>
              <w:t xml:space="preserve"> São Paulo/Santana</w:t>
            </w:r>
          </w:p>
        </w:tc>
        <w:tc>
          <w:tcPr>
            <w:tcW w:w="1124" w:type="dxa"/>
            <w:shd w:val="clear" w:color="auto" w:fill="FFFFFF"/>
          </w:tcPr>
          <w:p w:rsidR="007F6A07" w:rsidRPr="000B6158" w:rsidRDefault="007F6A07" w:rsidP="007653E7">
            <w:pPr>
              <w:jc w:val="center"/>
              <w:rPr>
                <w:rFonts w:ascii="Verdana" w:hAnsi="Verdana"/>
                <w:sz w:val="16"/>
                <w:szCs w:val="16"/>
              </w:rPr>
            </w:pPr>
            <w:r w:rsidRPr="000B6158">
              <w:rPr>
                <w:rFonts w:ascii="Verdana" w:hAnsi="Verdana"/>
                <w:sz w:val="16"/>
                <w:szCs w:val="16"/>
              </w:rPr>
              <w:t>02</w:t>
            </w:r>
          </w:p>
        </w:tc>
      </w:tr>
    </w:tbl>
    <w:p w:rsidR="007F6A07" w:rsidRDefault="007F6A07" w:rsidP="00E9769C">
      <w:pPr>
        <w:ind w:left="720"/>
        <w:rPr>
          <w:rFonts w:cs="Arial"/>
          <w:b/>
          <w:bCs/>
          <w:shd w:val="clear" w:color="auto" w:fill="FFFFFF"/>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161"/>
        <w:gridCol w:w="5069"/>
        <w:gridCol w:w="1136"/>
      </w:tblGrid>
      <w:tr w:rsidR="007F6A07" w:rsidRPr="005D6A6F" w:rsidTr="007F6A07">
        <w:trPr>
          <w:jc w:val="center"/>
        </w:trPr>
        <w:tc>
          <w:tcPr>
            <w:tcW w:w="9857" w:type="dxa"/>
            <w:gridSpan w:val="4"/>
            <w:shd w:val="clear" w:color="auto" w:fill="auto"/>
          </w:tcPr>
          <w:p w:rsidR="007F6A07" w:rsidRPr="009652E9" w:rsidRDefault="007F6A07" w:rsidP="007653E7">
            <w:pPr>
              <w:rPr>
                <w:rFonts w:ascii="Verdana" w:hAnsi="Verdana"/>
                <w:sz w:val="16"/>
                <w:szCs w:val="16"/>
              </w:rPr>
            </w:pPr>
            <w:r w:rsidRPr="009652E9">
              <w:rPr>
                <w:rFonts w:ascii="Verdana" w:hAnsi="Verdana"/>
                <w:b/>
                <w:sz w:val="16"/>
                <w:szCs w:val="16"/>
              </w:rPr>
              <w:t xml:space="preserve">MUAY THAI </w:t>
            </w:r>
          </w:p>
        </w:tc>
      </w:tr>
      <w:tr w:rsidR="007F6A07" w:rsidRPr="005D6A6F" w:rsidTr="00CD070C">
        <w:trPr>
          <w:jc w:val="center"/>
        </w:trPr>
        <w:tc>
          <w:tcPr>
            <w:tcW w:w="1491" w:type="dxa"/>
            <w:shd w:val="clear" w:color="auto" w:fill="B3B3B3"/>
          </w:tcPr>
          <w:p w:rsidR="007F6A07" w:rsidRPr="009652E9" w:rsidRDefault="007F6A07" w:rsidP="007653E7">
            <w:pPr>
              <w:rPr>
                <w:rFonts w:ascii="Verdana" w:hAnsi="Verdana"/>
                <w:sz w:val="16"/>
                <w:szCs w:val="16"/>
              </w:rPr>
            </w:pPr>
          </w:p>
        </w:tc>
        <w:tc>
          <w:tcPr>
            <w:tcW w:w="2161" w:type="dxa"/>
            <w:shd w:val="clear" w:color="auto" w:fill="B3B3B3"/>
          </w:tcPr>
          <w:p w:rsidR="007F6A07" w:rsidRPr="009652E9" w:rsidRDefault="007F6A07" w:rsidP="007653E7">
            <w:pPr>
              <w:rPr>
                <w:rFonts w:ascii="Verdana" w:hAnsi="Verdana"/>
                <w:b/>
                <w:sz w:val="18"/>
                <w:szCs w:val="16"/>
              </w:rPr>
            </w:pPr>
            <w:r w:rsidRPr="009652E9">
              <w:rPr>
                <w:rFonts w:ascii="Verdana" w:hAnsi="Verdana"/>
                <w:b/>
                <w:sz w:val="18"/>
                <w:szCs w:val="16"/>
              </w:rPr>
              <w:t>Centros Esportivos</w:t>
            </w:r>
          </w:p>
        </w:tc>
        <w:tc>
          <w:tcPr>
            <w:tcW w:w="5069" w:type="dxa"/>
            <w:shd w:val="clear" w:color="auto" w:fill="B3B3B3"/>
          </w:tcPr>
          <w:p w:rsidR="007F6A07" w:rsidRPr="009652E9" w:rsidRDefault="007F6A07" w:rsidP="007653E7">
            <w:pPr>
              <w:rPr>
                <w:rFonts w:ascii="Verdana" w:hAnsi="Verdana"/>
                <w:b/>
                <w:sz w:val="18"/>
                <w:szCs w:val="16"/>
              </w:rPr>
            </w:pPr>
            <w:r w:rsidRPr="009652E9">
              <w:rPr>
                <w:rFonts w:ascii="Verdana" w:hAnsi="Verdana"/>
                <w:b/>
                <w:sz w:val="18"/>
                <w:szCs w:val="16"/>
              </w:rPr>
              <w:t>Locais</w:t>
            </w:r>
          </w:p>
        </w:tc>
        <w:tc>
          <w:tcPr>
            <w:tcW w:w="1136" w:type="dxa"/>
            <w:shd w:val="clear" w:color="auto" w:fill="B3B3B3"/>
          </w:tcPr>
          <w:p w:rsidR="007F6A07" w:rsidRPr="009652E9" w:rsidRDefault="007F6A07" w:rsidP="007653E7">
            <w:pPr>
              <w:jc w:val="center"/>
              <w:rPr>
                <w:rFonts w:ascii="Verdana" w:hAnsi="Verdana"/>
                <w:b/>
                <w:sz w:val="18"/>
                <w:szCs w:val="16"/>
              </w:rPr>
            </w:pPr>
            <w:r w:rsidRPr="009652E9">
              <w:rPr>
                <w:rFonts w:ascii="Verdana" w:hAnsi="Verdana"/>
                <w:b/>
                <w:sz w:val="18"/>
                <w:szCs w:val="16"/>
              </w:rPr>
              <w:t>Turmas</w:t>
            </w:r>
          </w:p>
        </w:tc>
      </w:tr>
      <w:tr w:rsidR="007F6A07" w:rsidRPr="005D6A6F" w:rsidTr="00CD070C">
        <w:trPr>
          <w:jc w:val="center"/>
        </w:trPr>
        <w:tc>
          <w:tcPr>
            <w:tcW w:w="1491" w:type="dxa"/>
            <w:vMerge w:val="restart"/>
            <w:shd w:val="clear" w:color="auto" w:fill="auto"/>
            <w:vAlign w:val="center"/>
          </w:tcPr>
          <w:p w:rsidR="007F6A07" w:rsidRPr="009652E9" w:rsidRDefault="007F6A07" w:rsidP="007653E7">
            <w:pPr>
              <w:jc w:val="center"/>
              <w:rPr>
                <w:rFonts w:ascii="Verdana" w:hAnsi="Verdana"/>
                <w:sz w:val="16"/>
                <w:szCs w:val="16"/>
              </w:rPr>
            </w:pPr>
            <w:r>
              <w:rPr>
                <w:rFonts w:ascii="Verdana" w:hAnsi="Verdana"/>
                <w:sz w:val="16"/>
                <w:szCs w:val="16"/>
              </w:rPr>
              <w:t>01</w:t>
            </w:r>
          </w:p>
        </w:tc>
        <w:tc>
          <w:tcPr>
            <w:tcW w:w="2161" w:type="dxa"/>
            <w:shd w:val="clear" w:color="auto" w:fill="FFFFFF"/>
          </w:tcPr>
          <w:p w:rsidR="007F6A07" w:rsidRPr="009652E9" w:rsidRDefault="007F6A07" w:rsidP="007653E7">
            <w:pPr>
              <w:rPr>
                <w:rFonts w:ascii="Verdana" w:hAnsi="Verdana"/>
                <w:sz w:val="16"/>
                <w:szCs w:val="16"/>
              </w:rPr>
            </w:pPr>
            <w:r w:rsidRPr="009652E9">
              <w:rPr>
                <w:rFonts w:ascii="Verdana" w:hAnsi="Verdana"/>
                <w:sz w:val="16"/>
                <w:szCs w:val="16"/>
              </w:rPr>
              <w:t>Taipas</w:t>
            </w:r>
          </w:p>
        </w:tc>
        <w:tc>
          <w:tcPr>
            <w:tcW w:w="5069" w:type="dxa"/>
            <w:shd w:val="clear" w:color="auto" w:fill="FFFFFF"/>
          </w:tcPr>
          <w:p w:rsidR="007F6A07" w:rsidRPr="009652E9" w:rsidRDefault="002E52BA" w:rsidP="007653E7">
            <w:pPr>
              <w:rPr>
                <w:rFonts w:ascii="Verdana" w:hAnsi="Verdana"/>
                <w:sz w:val="16"/>
                <w:szCs w:val="16"/>
              </w:rPr>
            </w:pPr>
            <w:r>
              <w:rPr>
                <w:rFonts w:ascii="Verdana" w:hAnsi="Verdana"/>
                <w:sz w:val="16"/>
                <w:szCs w:val="16"/>
              </w:rPr>
              <w:t>Rua</w:t>
            </w:r>
            <w:r w:rsidR="007F6A07" w:rsidRPr="009652E9">
              <w:rPr>
                <w:rFonts w:ascii="Verdana" w:hAnsi="Verdana"/>
                <w:sz w:val="16"/>
                <w:szCs w:val="16"/>
              </w:rPr>
              <w:t xml:space="preserve"> João Amado Coutinho, 240</w:t>
            </w:r>
          </w:p>
        </w:tc>
        <w:tc>
          <w:tcPr>
            <w:tcW w:w="1136" w:type="dxa"/>
            <w:shd w:val="clear" w:color="auto" w:fill="FFFFFF"/>
          </w:tcPr>
          <w:p w:rsidR="007F6A07" w:rsidRPr="009652E9" w:rsidRDefault="007F6A07" w:rsidP="007653E7">
            <w:pPr>
              <w:jc w:val="center"/>
            </w:pPr>
            <w:r w:rsidRPr="009652E9">
              <w:rPr>
                <w:rFonts w:ascii="Verdana" w:hAnsi="Verdana"/>
                <w:sz w:val="16"/>
                <w:szCs w:val="16"/>
              </w:rPr>
              <w:t>02</w:t>
            </w:r>
          </w:p>
        </w:tc>
      </w:tr>
      <w:tr w:rsidR="007F6A07" w:rsidRPr="005D6A6F" w:rsidTr="00CD070C">
        <w:trPr>
          <w:jc w:val="center"/>
        </w:trPr>
        <w:tc>
          <w:tcPr>
            <w:tcW w:w="1491" w:type="dxa"/>
            <w:vMerge/>
            <w:shd w:val="clear" w:color="auto" w:fill="auto"/>
            <w:vAlign w:val="center"/>
          </w:tcPr>
          <w:p w:rsidR="007F6A07" w:rsidRPr="009652E9" w:rsidRDefault="007F6A07" w:rsidP="007653E7">
            <w:pPr>
              <w:jc w:val="center"/>
              <w:rPr>
                <w:rFonts w:ascii="Verdana" w:hAnsi="Verdana"/>
                <w:sz w:val="16"/>
                <w:szCs w:val="16"/>
              </w:rPr>
            </w:pPr>
          </w:p>
        </w:tc>
        <w:tc>
          <w:tcPr>
            <w:tcW w:w="2161" w:type="dxa"/>
            <w:shd w:val="clear" w:color="auto" w:fill="FFFFFF"/>
          </w:tcPr>
          <w:p w:rsidR="007F6A07" w:rsidRPr="009652E9" w:rsidRDefault="007F6A07" w:rsidP="007653E7">
            <w:pPr>
              <w:rPr>
                <w:rFonts w:ascii="Verdana" w:hAnsi="Verdana"/>
                <w:sz w:val="16"/>
                <w:szCs w:val="16"/>
              </w:rPr>
            </w:pPr>
            <w:r>
              <w:rPr>
                <w:rFonts w:ascii="Verdana" w:hAnsi="Verdana"/>
                <w:sz w:val="16"/>
                <w:szCs w:val="16"/>
              </w:rPr>
              <w:t>Santana</w:t>
            </w:r>
          </w:p>
        </w:tc>
        <w:tc>
          <w:tcPr>
            <w:tcW w:w="5069" w:type="dxa"/>
            <w:shd w:val="clear" w:color="auto" w:fill="FFFFFF"/>
          </w:tcPr>
          <w:p w:rsidR="007F6A07" w:rsidRPr="009652E9" w:rsidRDefault="007F6A07" w:rsidP="007653E7">
            <w:pPr>
              <w:rPr>
                <w:rFonts w:ascii="Verdana" w:hAnsi="Verdana"/>
                <w:sz w:val="16"/>
                <w:szCs w:val="16"/>
              </w:rPr>
            </w:pPr>
            <w:r w:rsidRPr="005D6A6F">
              <w:rPr>
                <w:rFonts w:ascii="Verdana" w:hAnsi="Verdana"/>
                <w:sz w:val="16"/>
                <w:szCs w:val="16"/>
              </w:rPr>
              <w:t>Rua Santos Dumont, 1.318</w:t>
            </w:r>
            <w:r>
              <w:rPr>
                <w:rFonts w:ascii="Verdana" w:hAnsi="Verdana"/>
                <w:sz w:val="16"/>
                <w:szCs w:val="16"/>
              </w:rPr>
              <w:t xml:space="preserve"> – Santana</w:t>
            </w:r>
          </w:p>
        </w:tc>
        <w:tc>
          <w:tcPr>
            <w:tcW w:w="1136" w:type="dxa"/>
            <w:shd w:val="clear" w:color="auto" w:fill="FFFFFF"/>
          </w:tcPr>
          <w:p w:rsidR="007F6A07" w:rsidRPr="009652E9" w:rsidRDefault="007F6A07" w:rsidP="007653E7">
            <w:pPr>
              <w:jc w:val="center"/>
            </w:pPr>
            <w:r w:rsidRPr="00E12146">
              <w:rPr>
                <w:rFonts w:ascii="Verdana" w:hAnsi="Verdana"/>
                <w:sz w:val="16"/>
                <w:szCs w:val="16"/>
              </w:rPr>
              <w:t>02</w:t>
            </w:r>
          </w:p>
        </w:tc>
      </w:tr>
      <w:tr w:rsidR="007F6A07" w:rsidRPr="005D6A6F" w:rsidTr="00CD070C">
        <w:trPr>
          <w:jc w:val="center"/>
        </w:trPr>
        <w:tc>
          <w:tcPr>
            <w:tcW w:w="1491" w:type="dxa"/>
            <w:vMerge/>
            <w:shd w:val="clear" w:color="auto" w:fill="auto"/>
            <w:vAlign w:val="center"/>
          </w:tcPr>
          <w:p w:rsidR="007F6A07" w:rsidRPr="009652E9" w:rsidRDefault="007F6A07" w:rsidP="007653E7">
            <w:pPr>
              <w:jc w:val="center"/>
              <w:rPr>
                <w:rFonts w:ascii="Verdana" w:hAnsi="Verdana"/>
                <w:sz w:val="16"/>
                <w:szCs w:val="16"/>
              </w:rPr>
            </w:pPr>
          </w:p>
        </w:tc>
        <w:tc>
          <w:tcPr>
            <w:tcW w:w="2161" w:type="dxa"/>
            <w:shd w:val="clear" w:color="auto" w:fill="FFFFFF"/>
          </w:tcPr>
          <w:p w:rsidR="007F6A07" w:rsidRPr="009652E9" w:rsidRDefault="007F6A07" w:rsidP="007653E7">
            <w:pPr>
              <w:rPr>
                <w:rFonts w:ascii="Verdana" w:hAnsi="Verdana"/>
                <w:sz w:val="16"/>
                <w:szCs w:val="16"/>
              </w:rPr>
            </w:pPr>
            <w:r w:rsidRPr="009652E9">
              <w:rPr>
                <w:rFonts w:ascii="Verdana" w:hAnsi="Verdana"/>
                <w:sz w:val="16"/>
                <w:szCs w:val="16"/>
              </w:rPr>
              <w:t>Casa Verde</w:t>
            </w:r>
          </w:p>
        </w:tc>
        <w:tc>
          <w:tcPr>
            <w:tcW w:w="5069" w:type="dxa"/>
            <w:shd w:val="clear" w:color="auto" w:fill="FFFFFF"/>
          </w:tcPr>
          <w:p w:rsidR="007F6A07" w:rsidRPr="009652E9" w:rsidRDefault="007F6A07" w:rsidP="007653E7">
            <w:pPr>
              <w:rPr>
                <w:rFonts w:ascii="Verdana" w:hAnsi="Verdana"/>
                <w:sz w:val="16"/>
                <w:szCs w:val="16"/>
              </w:rPr>
            </w:pPr>
            <w:r w:rsidRPr="009652E9">
              <w:rPr>
                <w:rFonts w:ascii="Verdana" w:hAnsi="Verdana"/>
                <w:sz w:val="16"/>
                <w:szCs w:val="16"/>
              </w:rPr>
              <w:t>Rua Armando Coelho Silva, 775</w:t>
            </w:r>
          </w:p>
        </w:tc>
        <w:tc>
          <w:tcPr>
            <w:tcW w:w="1136" w:type="dxa"/>
            <w:shd w:val="clear" w:color="auto" w:fill="FFFFFF"/>
          </w:tcPr>
          <w:p w:rsidR="007F6A07" w:rsidRPr="009652E9" w:rsidRDefault="007F6A07" w:rsidP="007653E7">
            <w:pPr>
              <w:jc w:val="center"/>
            </w:pPr>
            <w:r w:rsidRPr="009652E9">
              <w:rPr>
                <w:rFonts w:ascii="Verdana" w:hAnsi="Verdana"/>
                <w:sz w:val="16"/>
                <w:szCs w:val="16"/>
              </w:rPr>
              <w:t>02</w:t>
            </w:r>
          </w:p>
        </w:tc>
      </w:tr>
      <w:tr w:rsidR="007F6A07" w:rsidRPr="005D6A6F" w:rsidTr="00CD070C">
        <w:trPr>
          <w:jc w:val="center"/>
        </w:trPr>
        <w:tc>
          <w:tcPr>
            <w:tcW w:w="1491" w:type="dxa"/>
            <w:vMerge/>
            <w:shd w:val="clear" w:color="auto" w:fill="auto"/>
            <w:vAlign w:val="center"/>
          </w:tcPr>
          <w:p w:rsidR="007F6A07" w:rsidRPr="009652E9" w:rsidRDefault="007F6A07" w:rsidP="007653E7">
            <w:pPr>
              <w:jc w:val="center"/>
              <w:rPr>
                <w:rFonts w:ascii="Verdana" w:hAnsi="Verdana"/>
                <w:sz w:val="16"/>
                <w:szCs w:val="16"/>
              </w:rPr>
            </w:pPr>
          </w:p>
        </w:tc>
        <w:tc>
          <w:tcPr>
            <w:tcW w:w="2161" w:type="dxa"/>
            <w:shd w:val="clear" w:color="auto" w:fill="FFFFFF"/>
          </w:tcPr>
          <w:p w:rsidR="007F6A07" w:rsidRPr="009652E9" w:rsidRDefault="007F6A07" w:rsidP="007653E7">
            <w:pPr>
              <w:rPr>
                <w:rFonts w:ascii="Verdana" w:hAnsi="Verdana"/>
                <w:sz w:val="16"/>
                <w:szCs w:val="16"/>
              </w:rPr>
            </w:pPr>
            <w:r w:rsidRPr="009652E9">
              <w:rPr>
                <w:rFonts w:ascii="Verdana" w:hAnsi="Verdana"/>
                <w:sz w:val="16"/>
                <w:szCs w:val="16"/>
              </w:rPr>
              <w:t>Vila Maria</w:t>
            </w:r>
          </w:p>
        </w:tc>
        <w:tc>
          <w:tcPr>
            <w:tcW w:w="5069" w:type="dxa"/>
            <w:shd w:val="clear" w:color="auto" w:fill="FFFFFF"/>
          </w:tcPr>
          <w:p w:rsidR="007F6A07" w:rsidRPr="009652E9" w:rsidRDefault="007F6A07" w:rsidP="007653E7">
            <w:pPr>
              <w:rPr>
                <w:rFonts w:ascii="Verdana" w:hAnsi="Verdana"/>
                <w:sz w:val="16"/>
                <w:szCs w:val="16"/>
              </w:rPr>
            </w:pPr>
            <w:r w:rsidRPr="009652E9">
              <w:rPr>
                <w:rFonts w:ascii="Verdana" w:hAnsi="Verdana"/>
                <w:sz w:val="16"/>
                <w:szCs w:val="16"/>
              </w:rPr>
              <w:t>Pça. Jânio da Silva Quadros, 150</w:t>
            </w:r>
          </w:p>
        </w:tc>
        <w:tc>
          <w:tcPr>
            <w:tcW w:w="1136" w:type="dxa"/>
            <w:shd w:val="clear" w:color="auto" w:fill="FFFFFF"/>
          </w:tcPr>
          <w:p w:rsidR="007F6A07" w:rsidRPr="009652E9" w:rsidRDefault="007F6A07" w:rsidP="007653E7">
            <w:pPr>
              <w:jc w:val="center"/>
            </w:pPr>
            <w:r w:rsidRPr="009652E9">
              <w:rPr>
                <w:rFonts w:ascii="Verdana" w:hAnsi="Verdana"/>
                <w:sz w:val="16"/>
                <w:szCs w:val="16"/>
              </w:rPr>
              <w:t>02</w:t>
            </w:r>
          </w:p>
        </w:tc>
      </w:tr>
      <w:tr w:rsidR="007F6A07" w:rsidRPr="005D6A6F" w:rsidTr="007F6A07">
        <w:trPr>
          <w:trHeight w:val="121"/>
          <w:jc w:val="center"/>
        </w:trPr>
        <w:tc>
          <w:tcPr>
            <w:tcW w:w="9857" w:type="dxa"/>
            <w:gridSpan w:val="4"/>
            <w:shd w:val="clear" w:color="auto" w:fill="A6A6A6"/>
            <w:vAlign w:val="center"/>
          </w:tcPr>
          <w:p w:rsidR="007F6A07" w:rsidRPr="00CF1820" w:rsidRDefault="007F6A07" w:rsidP="007653E7">
            <w:pPr>
              <w:jc w:val="center"/>
              <w:rPr>
                <w:sz w:val="16"/>
              </w:rPr>
            </w:pPr>
          </w:p>
        </w:tc>
      </w:tr>
      <w:tr w:rsidR="007104D1" w:rsidRPr="005D6A6F" w:rsidTr="00CD070C">
        <w:trPr>
          <w:jc w:val="center"/>
        </w:trPr>
        <w:tc>
          <w:tcPr>
            <w:tcW w:w="1491" w:type="dxa"/>
            <w:vMerge w:val="restart"/>
            <w:shd w:val="clear" w:color="auto" w:fill="auto"/>
            <w:vAlign w:val="center"/>
          </w:tcPr>
          <w:p w:rsidR="007104D1" w:rsidRPr="009652E9" w:rsidRDefault="007104D1" w:rsidP="007653E7">
            <w:pPr>
              <w:jc w:val="center"/>
              <w:rPr>
                <w:rFonts w:ascii="Verdana" w:hAnsi="Verdana"/>
                <w:sz w:val="16"/>
                <w:szCs w:val="16"/>
              </w:rPr>
            </w:pPr>
            <w:r>
              <w:rPr>
                <w:rFonts w:ascii="Verdana" w:hAnsi="Verdana"/>
                <w:sz w:val="16"/>
                <w:szCs w:val="16"/>
              </w:rPr>
              <w:t>02</w:t>
            </w:r>
          </w:p>
        </w:tc>
        <w:tc>
          <w:tcPr>
            <w:tcW w:w="2161" w:type="dxa"/>
            <w:shd w:val="clear" w:color="auto" w:fill="FFFFFF"/>
          </w:tcPr>
          <w:p w:rsidR="007104D1" w:rsidRPr="009652E9" w:rsidRDefault="007104D1" w:rsidP="007653E7">
            <w:pPr>
              <w:rPr>
                <w:rFonts w:ascii="Verdana" w:hAnsi="Verdana"/>
                <w:sz w:val="16"/>
                <w:szCs w:val="16"/>
              </w:rPr>
            </w:pPr>
            <w:r>
              <w:rPr>
                <w:rFonts w:ascii="Verdana" w:hAnsi="Verdana"/>
                <w:sz w:val="16"/>
                <w:szCs w:val="16"/>
              </w:rPr>
              <w:t>Barra funda</w:t>
            </w:r>
          </w:p>
        </w:tc>
        <w:tc>
          <w:tcPr>
            <w:tcW w:w="5069" w:type="dxa"/>
            <w:shd w:val="clear" w:color="auto" w:fill="FFFFFF"/>
          </w:tcPr>
          <w:p w:rsidR="007104D1" w:rsidRPr="009652E9" w:rsidRDefault="002E52BA" w:rsidP="007653E7">
            <w:pPr>
              <w:rPr>
                <w:rFonts w:ascii="Verdana" w:hAnsi="Verdana"/>
                <w:sz w:val="16"/>
                <w:szCs w:val="16"/>
              </w:rPr>
            </w:pPr>
            <w:r>
              <w:rPr>
                <w:rFonts w:ascii="Verdana" w:hAnsi="Verdana"/>
                <w:sz w:val="16"/>
                <w:szCs w:val="16"/>
              </w:rPr>
              <w:t>Rua</w:t>
            </w:r>
            <w:r w:rsidR="007104D1" w:rsidRPr="009652E9">
              <w:rPr>
                <w:rFonts w:ascii="Verdana" w:hAnsi="Verdana"/>
                <w:sz w:val="16"/>
                <w:szCs w:val="16"/>
              </w:rPr>
              <w:t xml:space="preserve"> Anhanguera, 484</w:t>
            </w:r>
          </w:p>
        </w:tc>
        <w:tc>
          <w:tcPr>
            <w:tcW w:w="1136" w:type="dxa"/>
            <w:shd w:val="clear" w:color="auto" w:fill="FFFFFF"/>
          </w:tcPr>
          <w:p w:rsidR="007104D1" w:rsidRPr="009652E9" w:rsidRDefault="007104D1" w:rsidP="007653E7">
            <w:pPr>
              <w:jc w:val="center"/>
            </w:pPr>
            <w:r w:rsidRPr="009652E9">
              <w:rPr>
                <w:rFonts w:ascii="Verdana" w:hAnsi="Verdana"/>
                <w:sz w:val="16"/>
                <w:szCs w:val="16"/>
              </w:rPr>
              <w:t>02</w:t>
            </w:r>
          </w:p>
        </w:tc>
      </w:tr>
      <w:tr w:rsidR="007104D1" w:rsidRPr="005D6A6F" w:rsidTr="00CD070C">
        <w:trPr>
          <w:jc w:val="center"/>
        </w:trPr>
        <w:tc>
          <w:tcPr>
            <w:tcW w:w="1491" w:type="dxa"/>
            <w:vMerge/>
            <w:shd w:val="clear" w:color="auto" w:fill="auto"/>
            <w:vAlign w:val="center"/>
          </w:tcPr>
          <w:p w:rsidR="007104D1" w:rsidRPr="009652E9" w:rsidRDefault="007104D1" w:rsidP="007653E7">
            <w:pPr>
              <w:jc w:val="center"/>
              <w:rPr>
                <w:rFonts w:ascii="Verdana" w:hAnsi="Verdana"/>
                <w:sz w:val="16"/>
                <w:szCs w:val="16"/>
              </w:rPr>
            </w:pPr>
          </w:p>
        </w:tc>
        <w:tc>
          <w:tcPr>
            <w:tcW w:w="2161" w:type="dxa"/>
            <w:shd w:val="clear" w:color="auto" w:fill="FFFFFF"/>
          </w:tcPr>
          <w:p w:rsidR="007104D1" w:rsidRPr="005359BB" w:rsidRDefault="007104D1" w:rsidP="007104D1">
            <w:pPr>
              <w:rPr>
                <w:rFonts w:ascii="Verdana" w:hAnsi="Verdana"/>
                <w:sz w:val="16"/>
                <w:szCs w:val="16"/>
              </w:rPr>
            </w:pPr>
            <w:r w:rsidRPr="005359BB">
              <w:rPr>
                <w:rFonts w:ascii="Verdana" w:hAnsi="Verdana"/>
                <w:sz w:val="16"/>
                <w:szCs w:val="16"/>
              </w:rPr>
              <w:t>Mooca</w:t>
            </w:r>
          </w:p>
        </w:tc>
        <w:tc>
          <w:tcPr>
            <w:tcW w:w="5069" w:type="dxa"/>
            <w:shd w:val="clear" w:color="auto" w:fill="FFFFFF"/>
          </w:tcPr>
          <w:p w:rsidR="007104D1" w:rsidRPr="005359BB" w:rsidRDefault="007104D1" w:rsidP="007653E7">
            <w:pPr>
              <w:rPr>
                <w:rFonts w:ascii="Verdana" w:hAnsi="Verdana"/>
                <w:sz w:val="16"/>
                <w:szCs w:val="16"/>
              </w:rPr>
            </w:pPr>
            <w:r w:rsidRPr="005359BB">
              <w:rPr>
                <w:rFonts w:ascii="Verdana" w:hAnsi="Verdana"/>
                <w:sz w:val="16"/>
                <w:szCs w:val="16"/>
              </w:rPr>
              <w:t>Rua Taquari, 635</w:t>
            </w:r>
          </w:p>
        </w:tc>
        <w:tc>
          <w:tcPr>
            <w:tcW w:w="1136" w:type="dxa"/>
            <w:shd w:val="clear" w:color="auto" w:fill="FFFFFF"/>
          </w:tcPr>
          <w:p w:rsidR="007104D1" w:rsidRPr="005359BB" w:rsidRDefault="007104D1" w:rsidP="007653E7">
            <w:pPr>
              <w:jc w:val="center"/>
            </w:pPr>
            <w:r w:rsidRPr="005359BB">
              <w:rPr>
                <w:rFonts w:ascii="Verdana" w:hAnsi="Verdana"/>
                <w:sz w:val="16"/>
                <w:szCs w:val="16"/>
              </w:rPr>
              <w:t>02</w:t>
            </w:r>
          </w:p>
        </w:tc>
      </w:tr>
      <w:tr w:rsidR="007104D1" w:rsidRPr="005D6A6F" w:rsidTr="00CD070C">
        <w:trPr>
          <w:jc w:val="center"/>
        </w:trPr>
        <w:tc>
          <w:tcPr>
            <w:tcW w:w="1491" w:type="dxa"/>
            <w:vMerge/>
            <w:shd w:val="clear" w:color="auto" w:fill="auto"/>
            <w:vAlign w:val="center"/>
          </w:tcPr>
          <w:p w:rsidR="007104D1" w:rsidRPr="009652E9" w:rsidRDefault="007104D1" w:rsidP="007653E7">
            <w:pPr>
              <w:jc w:val="center"/>
              <w:rPr>
                <w:rFonts w:ascii="Verdana" w:hAnsi="Verdana"/>
                <w:sz w:val="16"/>
                <w:szCs w:val="16"/>
              </w:rPr>
            </w:pPr>
          </w:p>
        </w:tc>
        <w:tc>
          <w:tcPr>
            <w:tcW w:w="2161" w:type="dxa"/>
            <w:shd w:val="clear" w:color="auto" w:fill="FFFFFF"/>
          </w:tcPr>
          <w:p w:rsidR="007104D1" w:rsidRPr="009652E9" w:rsidRDefault="007104D1" w:rsidP="007653E7">
            <w:pPr>
              <w:rPr>
                <w:rFonts w:ascii="Verdana" w:hAnsi="Verdana"/>
                <w:sz w:val="16"/>
                <w:szCs w:val="16"/>
              </w:rPr>
            </w:pPr>
            <w:r>
              <w:rPr>
                <w:rFonts w:ascii="Verdana" w:hAnsi="Verdana"/>
                <w:sz w:val="16"/>
                <w:szCs w:val="16"/>
              </w:rPr>
              <w:t>Mario Moraes</w:t>
            </w:r>
          </w:p>
        </w:tc>
        <w:tc>
          <w:tcPr>
            <w:tcW w:w="5069" w:type="dxa"/>
            <w:shd w:val="clear" w:color="auto" w:fill="FFFFFF"/>
          </w:tcPr>
          <w:p w:rsidR="007104D1" w:rsidRPr="009652E9" w:rsidRDefault="007104D1" w:rsidP="007653E7">
            <w:pPr>
              <w:rPr>
                <w:rFonts w:ascii="Verdana" w:hAnsi="Verdana"/>
                <w:sz w:val="16"/>
                <w:szCs w:val="16"/>
              </w:rPr>
            </w:pPr>
            <w:r w:rsidRPr="009652E9">
              <w:rPr>
                <w:rFonts w:ascii="Verdana" w:hAnsi="Verdana"/>
                <w:sz w:val="16"/>
                <w:szCs w:val="16"/>
              </w:rPr>
              <w:t xml:space="preserve">Rua Edward </w:t>
            </w:r>
            <w:proofErr w:type="spellStart"/>
            <w:r w:rsidRPr="009652E9">
              <w:rPr>
                <w:rFonts w:ascii="Verdana" w:hAnsi="Verdana"/>
                <w:sz w:val="16"/>
                <w:szCs w:val="16"/>
              </w:rPr>
              <w:t>Carmilo</w:t>
            </w:r>
            <w:proofErr w:type="spellEnd"/>
            <w:r w:rsidRPr="009652E9">
              <w:rPr>
                <w:rFonts w:ascii="Verdana" w:hAnsi="Verdana"/>
                <w:sz w:val="16"/>
                <w:szCs w:val="16"/>
              </w:rPr>
              <w:t>, 840</w:t>
            </w:r>
          </w:p>
        </w:tc>
        <w:tc>
          <w:tcPr>
            <w:tcW w:w="1136" w:type="dxa"/>
            <w:shd w:val="clear" w:color="auto" w:fill="FFFFFF"/>
          </w:tcPr>
          <w:p w:rsidR="007104D1" w:rsidRPr="009652E9" w:rsidRDefault="007104D1" w:rsidP="007653E7">
            <w:pPr>
              <w:jc w:val="center"/>
            </w:pPr>
            <w:r w:rsidRPr="009652E9">
              <w:rPr>
                <w:rFonts w:ascii="Verdana" w:hAnsi="Verdana"/>
                <w:sz w:val="16"/>
                <w:szCs w:val="16"/>
              </w:rPr>
              <w:t>02</w:t>
            </w:r>
          </w:p>
        </w:tc>
      </w:tr>
      <w:tr w:rsidR="007104D1" w:rsidRPr="005D6A6F" w:rsidTr="00CD070C">
        <w:trPr>
          <w:jc w:val="center"/>
        </w:trPr>
        <w:tc>
          <w:tcPr>
            <w:tcW w:w="1491" w:type="dxa"/>
            <w:vMerge/>
            <w:shd w:val="clear" w:color="auto" w:fill="auto"/>
            <w:vAlign w:val="center"/>
          </w:tcPr>
          <w:p w:rsidR="007104D1" w:rsidRPr="009652E9" w:rsidRDefault="007104D1" w:rsidP="007653E7">
            <w:pPr>
              <w:jc w:val="center"/>
              <w:rPr>
                <w:rFonts w:ascii="Verdana" w:hAnsi="Verdana"/>
                <w:sz w:val="16"/>
                <w:szCs w:val="16"/>
              </w:rPr>
            </w:pPr>
          </w:p>
        </w:tc>
        <w:tc>
          <w:tcPr>
            <w:tcW w:w="2161" w:type="dxa"/>
            <w:shd w:val="clear" w:color="auto" w:fill="FFFFFF"/>
          </w:tcPr>
          <w:p w:rsidR="007104D1" w:rsidRDefault="007104D1" w:rsidP="006F20A2">
            <w:pPr>
              <w:rPr>
                <w:rFonts w:ascii="Verdana" w:hAnsi="Verdana"/>
                <w:sz w:val="16"/>
                <w:szCs w:val="16"/>
              </w:rPr>
            </w:pPr>
            <w:r>
              <w:rPr>
                <w:rFonts w:ascii="Verdana" w:hAnsi="Verdana"/>
                <w:sz w:val="16"/>
                <w:szCs w:val="16"/>
              </w:rPr>
              <w:t>Campo Limpo</w:t>
            </w:r>
          </w:p>
        </w:tc>
        <w:tc>
          <w:tcPr>
            <w:tcW w:w="5069" w:type="dxa"/>
            <w:shd w:val="clear" w:color="auto" w:fill="FFFFFF"/>
          </w:tcPr>
          <w:p w:rsidR="007104D1" w:rsidRPr="009652E9" w:rsidRDefault="007104D1" w:rsidP="006F20A2">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Cibaúma</w:t>
            </w:r>
            <w:proofErr w:type="spellEnd"/>
            <w:r>
              <w:rPr>
                <w:rFonts w:ascii="Verdana" w:hAnsi="Verdana"/>
                <w:sz w:val="16"/>
                <w:szCs w:val="16"/>
              </w:rPr>
              <w:t>, 54 – Campo Limpo</w:t>
            </w:r>
          </w:p>
        </w:tc>
        <w:tc>
          <w:tcPr>
            <w:tcW w:w="1136" w:type="dxa"/>
            <w:shd w:val="clear" w:color="auto" w:fill="FFFFFF"/>
          </w:tcPr>
          <w:p w:rsidR="007104D1" w:rsidRPr="009652E9" w:rsidRDefault="007104D1" w:rsidP="006F20A2">
            <w:pPr>
              <w:jc w:val="center"/>
              <w:rPr>
                <w:rFonts w:ascii="Verdana" w:hAnsi="Verdana"/>
                <w:sz w:val="16"/>
                <w:szCs w:val="16"/>
              </w:rPr>
            </w:pPr>
            <w:r>
              <w:rPr>
                <w:rFonts w:ascii="Verdana" w:hAnsi="Verdana"/>
                <w:sz w:val="16"/>
                <w:szCs w:val="16"/>
              </w:rPr>
              <w:t>02</w:t>
            </w:r>
          </w:p>
        </w:tc>
      </w:tr>
      <w:tr w:rsidR="007104D1" w:rsidRPr="005D6A6F" w:rsidTr="007F6A07">
        <w:trPr>
          <w:trHeight w:val="70"/>
          <w:jc w:val="center"/>
        </w:trPr>
        <w:tc>
          <w:tcPr>
            <w:tcW w:w="9857" w:type="dxa"/>
            <w:gridSpan w:val="4"/>
            <w:shd w:val="clear" w:color="auto" w:fill="A6A6A6"/>
            <w:vAlign w:val="center"/>
          </w:tcPr>
          <w:p w:rsidR="007104D1" w:rsidRPr="00CF1820" w:rsidRDefault="007104D1" w:rsidP="007653E7">
            <w:pPr>
              <w:jc w:val="center"/>
              <w:rPr>
                <w:sz w:val="16"/>
              </w:rPr>
            </w:pPr>
          </w:p>
        </w:tc>
      </w:tr>
      <w:tr w:rsidR="007104D1" w:rsidRPr="005D6A6F" w:rsidTr="00CD070C">
        <w:trPr>
          <w:jc w:val="center"/>
        </w:trPr>
        <w:tc>
          <w:tcPr>
            <w:tcW w:w="1491" w:type="dxa"/>
            <w:vMerge w:val="restart"/>
            <w:shd w:val="clear" w:color="auto" w:fill="auto"/>
            <w:vAlign w:val="center"/>
          </w:tcPr>
          <w:p w:rsidR="007104D1" w:rsidRPr="009652E9" w:rsidRDefault="007104D1" w:rsidP="00E34C97">
            <w:pPr>
              <w:jc w:val="center"/>
              <w:rPr>
                <w:rFonts w:ascii="Verdana" w:hAnsi="Verdana"/>
                <w:sz w:val="16"/>
                <w:szCs w:val="16"/>
              </w:rPr>
            </w:pPr>
            <w:r w:rsidRPr="009652E9">
              <w:rPr>
                <w:rFonts w:ascii="Verdana" w:hAnsi="Verdana"/>
                <w:sz w:val="16"/>
                <w:szCs w:val="16"/>
              </w:rPr>
              <w:t>0</w:t>
            </w:r>
            <w:r w:rsidR="00E34C97">
              <w:rPr>
                <w:rFonts w:ascii="Verdana" w:hAnsi="Verdana"/>
                <w:sz w:val="16"/>
                <w:szCs w:val="16"/>
              </w:rPr>
              <w:t>3</w:t>
            </w:r>
          </w:p>
        </w:tc>
        <w:tc>
          <w:tcPr>
            <w:tcW w:w="2161" w:type="dxa"/>
            <w:shd w:val="clear" w:color="auto" w:fill="FFFFFF"/>
          </w:tcPr>
          <w:p w:rsidR="007104D1" w:rsidRPr="00624AD3" w:rsidRDefault="007104D1" w:rsidP="007653E7">
            <w:pPr>
              <w:rPr>
                <w:rFonts w:ascii="Verdana" w:hAnsi="Verdana"/>
                <w:color w:val="000000"/>
                <w:sz w:val="16"/>
                <w:szCs w:val="16"/>
              </w:rPr>
            </w:pPr>
            <w:r w:rsidRPr="00624AD3">
              <w:rPr>
                <w:rFonts w:ascii="Verdana" w:hAnsi="Verdana"/>
                <w:color w:val="000000"/>
                <w:sz w:val="16"/>
                <w:szCs w:val="16"/>
              </w:rPr>
              <w:t>Juscelino Kubitschek</w:t>
            </w:r>
          </w:p>
        </w:tc>
        <w:tc>
          <w:tcPr>
            <w:tcW w:w="5069" w:type="dxa"/>
            <w:shd w:val="clear" w:color="auto" w:fill="FFFFFF"/>
          </w:tcPr>
          <w:p w:rsidR="007104D1" w:rsidRPr="00624AD3" w:rsidRDefault="007104D1" w:rsidP="007653E7">
            <w:pPr>
              <w:rPr>
                <w:rFonts w:ascii="Verdana" w:hAnsi="Verdana"/>
                <w:color w:val="000000"/>
                <w:sz w:val="16"/>
                <w:szCs w:val="16"/>
              </w:rPr>
            </w:pPr>
            <w:r w:rsidRPr="00624AD3">
              <w:rPr>
                <w:rFonts w:ascii="Verdana" w:hAnsi="Verdana"/>
                <w:color w:val="000000"/>
                <w:sz w:val="16"/>
                <w:szCs w:val="16"/>
              </w:rPr>
              <w:t>Rua Inácio Monteiro, 55</w:t>
            </w:r>
          </w:p>
        </w:tc>
        <w:tc>
          <w:tcPr>
            <w:tcW w:w="1136" w:type="dxa"/>
            <w:shd w:val="clear" w:color="auto" w:fill="FFFFFF"/>
          </w:tcPr>
          <w:p w:rsidR="007104D1" w:rsidRPr="00624AD3" w:rsidRDefault="007104D1" w:rsidP="007653E7">
            <w:pPr>
              <w:jc w:val="center"/>
              <w:rPr>
                <w:color w:val="000000"/>
              </w:rPr>
            </w:pPr>
            <w:r w:rsidRPr="00624AD3">
              <w:rPr>
                <w:rFonts w:ascii="Verdana" w:hAnsi="Verdana"/>
                <w:color w:val="000000"/>
                <w:sz w:val="16"/>
                <w:szCs w:val="16"/>
              </w:rPr>
              <w:t>02</w:t>
            </w:r>
          </w:p>
        </w:tc>
      </w:tr>
      <w:tr w:rsidR="007104D1" w:rsidRPr="005D6A6F" w:rsidTr="00CD070C">
        <w:trPr>
          <w:jc w:val="center"/>
        </w:trPr>
        <w:tc>
          <w:tcPr>
            <w:tcW w:w="1491" w:type="dxa"/>
            <w:vMerge/>
            <w:shd w:val="clear" w:color="auto" w:fill="auto"/>
          </w:tcPr>
          <w:p w:rsidR="007104D1" w:rsidRPr="009652E9" w:rsidRDefault="007104D1" w:rsidP="007653E7">
            <w:pPr>
              <w:rPr>
                <w:rFonts w:ascii="Verdana" w:hAnsi="Verdana"/>
                <w:sz w:val="16"/>
                <w:szCs w:val="16"/>
              </w:rPr>
            </w:pPr>
          </w:p>
        </w:tc>
        <w:tc>
          <w:tcPr>
            <w:tcW w:w="2161" w:type="dxa"/>
            <w:shd w:val="clear" w:color="auto" w:fill="FFFFFF"/>
          </w:tcPr>
          <w:p w:rsidR="007104D1" w:rsidRPr="00624AD3" w:rsidRDefault="007104D1" w:rsidP="007653E7">
            <w:pPr>
              <w:rPr>
                <w:rFonts w:ascii="Verdana" w:hAnsi="Verdana"/>
                <w:color w:val="000000"/>
                <w:sz w:val="16"/>
                <w:szCs w:val="16"/>
              </w:rPr>
            </w:pPr>
            <w:proofErr w:type="spellStart"/>
            <w:r w:rsidRPr="00624AD3">
              <w:rPr>
                <w:rFonts w:ascii="Verdana" w:hAnsi="Verdana"/>
                <w:color w:val="000000"/>
                <w:sz w:val="16"/>
                <w:szCs w:val="16"/>
              </w:rPr>
              <w:t>Pque</w:t>
            </w:r>
            <w:proofErr w:type="spellEnd"/>
            <w:r w:rsidRPr="00624AD3">
              <w:rPr>
                <w:rFonts w:ascii="Verdana" w:hAnsi="Verdana"/>
                <w:color w:val="000000"/>
                <w:sz w:val="16"/>
                <w:szCs w:val="16"/>
              </w:rPr>
              <w:t>. do Carmo</w:t>
            </w:r>
          </w:p>
        </w:tc>
        <w:tc>
          <w:tcPr>
            <w:tcW w:w="5069" w:type="dxa"/>
            <w:shd w:val="clear" w:color="auto" w:fill="FFFFFF"/>
          </w:tcPr>
          <w:p w:rsidR="007104D1" w:rsidRPr="00624AD3" w:rsidRDefault="007104D1" w:rsidP="007653E7">
            <w:pPr>
              <w:rPr>
                <w:rFonts w:ascii="Verdana" w:hAnsi="Verdana"/>
                <w:color w:val="000000"/>
                <w:sz w:val="16"/>
                <w:szCs w:val="16"/>
              </w:rPr>
            </w:pPr>
            <w:r w:rsidRPr="00624AD3">
              <w:rPr>
                <w:rFonts w:ascii="Verdana" w:hAnsi="Verdana"/>
                <w:color w:val="000000"/>
                <w:sz w:val="16"/>
                <w:szCs w:val="16"/>
              </w:rPr>
              <w:t>Av. Afonso de Sampaio e Souza, 2001</w:t>
            </w:r>
          </w:p>
        </w:tc>
        <w:tc>
          <w:tcPr>
            <w:tcW w:w="1136" w:type="dxa"/>
            <w:shd w:val="clear" w:color="auto" w:fill="FFFFFF"/>
          </w:tcPr>
          <w:p w:rsidR="007104D1" w:rsidRPr="00624AD3" w:rsidRDefault="007104D1" w:rsidP="007653E7">
            <w:pPr>
              <w:jc w:val="center"/>
              <w:rPr>
                <w:color w:val="000000"/>
              </w:rPr>
            </w:pPr>
            <w:r w:rsidRPr="00624AD3">
              <w:rPr>
                <w:rFonts w:ascii="Verdana" w:hAnsi="Verdana"/>
                <w:color w:val="000000"/>
                <w:sz w:val="16"/>
                <w:szCs w:val="16"/>
              </w:rPr>
              <w:t>02</w:t>
            </w:r>
          </w:p>
        </w:tc>
      </w:tr>
      <w:tr w:rsidR="007104D1" w:rsidRPr="005D6A6F" w:rsidTr="00CD070C">
        <w:trPr>
          <w:jc w:val="center"/>
        </w:trPr>
        <w:tc>
          <w:tcPr>
            <w:tcW w:w="1491" w:type="dxa"/>
            <w:vMerge/>
            <w:shd w:val="clear" w:color="auto" w:fill="auto"/>
          </w:tcPr>
          <w:p w:rsidR="007104D1" w:rsidRPr="009652E9" w:rsidRDefault="007104D1" w:rsidP="007653E7">
            <w:pPr>
              <w:rPr>
                <w:rFonts w:ascii="Verdana" w:hAnsi="Verdana"/>
                <w:sz w:val="16"/>
                <w:szCs w:val="16"/>
              </w:rPr>
            </w:pPr>
          </w:p>
        </w:tc>
        <w:tc>
          <w:tcPr>
            <w:tcW w:w="2161" w:type="dxa"/>
            <w:shd w:val="clear" w:color="auto" w:fill="FFFFFF"/>
          </w:tcPr>
          <w:p w:rsidR="007104D1" w:rsidRPr="00624AD3" w:rsidRDefault="007104D1" w:rsidP="007653E7">
            <w:pPr>
              <w:rPr>
                <w:rFonts w:ascii="Verdana" w:hAnsi="Verdana"/>
                <w:color w:val="000000"/>
                <w:sz w:val="16"/>
                <w:szCs w:val="16"/>
              </w:rPr>
            </w:pPr>
            <w:r w:rsidRPr="00624AD3">
              <w:rPr>
                <w:rFonts w:ascii="Verdana" w:hAnsi="Verdana"/>
                <w:color w:val="000000"/>
                <w:sz w:val="16"/>
                <w:szCs w:val="16"/>
              </w:rPr>
              <w:t>Guaianazes</w:t>
            </w:r>
          </w:p>
        </w:tc>
        <w:tc>
          <w:tcPr>
            <w:tcW w:w="5069" w:type="dxa"/>
            <w:shd w:val="clear" w:color="auto" w:fill="FFFFFF"/>
          </w:tcPr>
          <w:p w:rsidR="007104D1" w:rsidRPr="00624AD3" w:rsidRDefault="002E52BA" w:rsidP="007653E7">
            <w:pPr>
              <w:rPr>
                <w:rFonts w:ascii="Verdana" w:hAnsi="Verdana"/>
                <w:color w:val="000000"/>
                <w:sz w:val="16"/>
                <w:szCs w:val="16"/>
              </w:rPr>
            </w:pPr>
            <w:r>
              <w:rPr>
                <w:rFonts w:ascii="Verdana" w:hAnsi="Verdana"/>
                <w:color w:val="000000"/>
                <w:sz w:val="16"/>
                <w:szCs w:val="16"/>
              </w:rPr>
              <w:t>Rua</w:t>
            </w:r>
            <w:r w:rsidR="007104D1" w:rsidRPr="00624AD3">
              <w:rPr>
                <w:rFonts w:ascii="Verdana" w:hAnsi="Verdana"/>
                <w:color w:val="000000"/>
                <w:sz w:val="16"/>
                <w:szCs w:val="16"/>
              </w:rPr>
              <w:t xml:space="preserve"> </w:t>
            </w:r>
            <w:proofErr w:type="spellStart"/>
            <w:r w:rsidR="007104D1" w:rsidRPr="00624AD3">
              <w:rPr>
                <w:rFonts w:ascii="Verdana" w:hAnsi="Verdana"/>
                <w:color w:val="000000"/>
                <w:sz w:val="16"/>
                <w:szCs w:val="16"/>
              </w:rPr>
              <w:t>Profª</w:t>
            </w:r>
            <w:proofErr w:type="spellEnd"/>
            <w:r w:rsidR="007104D1" w:rsidRPr="00624AD3">
              <w:rPr>
                <w:rFonts w:ascii="Verdana" w:hAnsi="Verdana"/>
                <w:color w:val="000000"/>
                <w:sz w:val="16"/>
                <w:szCs w:val="16"/>
              </w:rPr>
              <w:t xml:space="preserve"> Lucila Cerqueira, 194</w:t>
            </w:r>
          </w:p>
        </w:tc>
        <w:tc>
          <w:tcPr>
            <w:tcW w:w="1136" w:type="dxa"/>
            <w:shd w:val="clear" w:color="auto" w:fill="FFFFFF"/>
          </w:tcPr>
          <w:p w:rsidR="007104D1" w:rsidRPr="00624AD3" w:rsidRDefault="007104D1" w:rsidP="007653E7">
            <w:pPr>
              <w:jc w:val="center"/>
              <w:rPr>
                <w:color w:val="000000"/>
              </w:rPr>
            </w:pPr>
            <w:r w:rsidRPr="00624AD3">
              <w:rPr>
                <w:rFonts w:ascii="Verdana" w:hAnsi="Verdana"/>
                <w:color w:val="000000"/>
                <w:sz w:val="16"/>
                <w:szCs w:val="16"/>
              </w:rPr>
              <w:t>02</w:t>
            </w:r>
          </w:p>
        </w:tc>
      </w:tr>
      <w:tr w:rsidR="007104D1" w:rsidRPr="005D6A6F" w:rsidTr="00CD070C">
        <w:trPr>
          <w:jc w:val="center"/>
        </w:trPr>
        <w:tc>
          <w:tcPr>
            <w:tcW w:w="1491" w:type="dxa"/>
            <w:vMerge/>
            <w:shd w:val="clear" w:color="auto" w:fill="B3B3B3"/>
          </w:tcPr>
          <w:p w:rsidR="007104D1" w:rsidRPr="009652E9" w:rsidRDefault="007104D1" w:rsidP="007653E7">
            <w:pPr>
              <w:rPr>
                <w:rFonts w:ascii="Verdana" w:hAnsi="Verdana"/>
                <w:sz w:val="16"/>
                <w:szCs w:val="16"/>
              </w:rPr>
            </w:pPr>
          </w:p>
        </w:tc>
        <w:tc>
          <w:tcPr>
            <w:tcW w:w="2161" w:type="dxa"/>
            <w:shd w:val="clear" w:color="auto" w:fill="FFFFFF"/>
          </w:tcPr>
          <w:p w:rsidR="007104D1" w:rsidRDefault="007104D1" w:rsidP="007653E7">
            <w:pPr>
              <w:rPr>
                <w:rFonts w:ascii="Verdana" w:hAnsi="Verdana"/>
                <w:sz w:val="16"/>
                <w:szCs w:val="16"/>
              </w:rPr>
            </w:pPr>
            <w:r>
              <w:rPr>
                <w:rFonts w:ascii="Verdana" w:hAnsi="Verdana"/>
                <w:sz w:val="16"/>
                <w:szCs w:val="16"/>
              </w:rPr>
              <w:t>Tiradentes</w:t>
            </w:r>
          </w:p>
        </w:tc>
        <w:tc>
          <w:tcPr>
            <w:tcW w:w="5069" w:type="dxa"/>
            <w:shd w:val="clear" w:color="auto" w:fill="FFFFFF"/>
          </w:tcPr>
          <w:p w:rsidR="007104D1" w:rsidRPr="009652E9" w:rsidRDefault="007104D1" w:rsidP="007653E7">
            <w:pPr>
              <w:rPr>
                <w:rFonts w:ascii="Verdana" w:hAnsi="Verdana"/>
                <w:sz w:val="16"/>
                <w:szCs w:val="16"/>
              </w:rPr>
            </w:pPr>
            <w:r w:rsidRPr="005D6A6F">
              <w:rPr>
                <w:rFonts w:ascii="Verdana" w:hAnsi="Verdana"/>
                <w:sz w:val="16"/>
                <w:szCs w:val="16"/>
              </w:rPr>
              <w:t>Av. dos Metalúrgicos, 2255</w:t>
            </w:r>
            <w:r>
              <w:rPr>
                <w:rFonts w:ascii="Verdana" w:hAnsi="Verdana"/>
                <w:sz w:val="16"/>
                <w:szCs w:val="16"/>
              </w:rPr>
              <w:t xml:space="preserve"> – Guaianazes</w:t>
            </w:r>
          </w:p>
        </w:tc>
        <w:tc>
          <w:tcPr>
            <w:tcW w:w="1136" w:type="dxa"/>
            <w:shd w:val="clear" w:color="auto" w:fill="FFFFFF"/>
          </w:tcPr>
          <w:p w:rsidR="007104D1" w:rsidRPr="009652E9" w:rsidRDefault="007104D1" w:rsidP="007653E7">
            <w:pPr>
              <w:jc w:val="center"/>
              <w:rPr>
                <w:rFonts w:ascii="Verdana" w:hAnsi="Verdana"/>
                <w:sz w:val="16"/>
                <w:szCs w:val="16"/>
              </w:rPr>
            </w:pPr>
            <w:r>
              <w:rPr>
                <w:rFonts w:ascii="Verdana" w:hAnsi="Verdana"/>
                <w:sz w:val="16"/>
                <w:szCs w:val="16"/>
              </w:rPr>
              <w:t>02</w:t>
            </w:r>
          </w:p>
        </w:tc>
      </w:tr>
    </w:tbl>
    <w:p w:rsidR="007F6A07" w:rsidRDefault="007F6A07" w:rsidP="00E9769C">
      <w:pPr>
        <w:ind w:left="720"/>
        <w:rPr>
          <w:rFonts w:cs="Arial"/>
          <w:b/>
          <w:bCs/>
          <w:shd w:val="clear" w:color="auto" w:fill="FFFFFF"/>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161"/>
        <w:gridCol w:w="5069"/>
        <w:gridCol w:w="1136"/>
      </w:tblGrid>
      <w:tr w:rsidR="007F6A07" w:rsidRPr="005D6A6F" w:rsidTr="007F6A07">
        <w:trPr>
          <w:trHeight w:val="241"/>
          <w:jc w:val="center"/>
        </w:trPr>
        <w:tc>
          <w:tcPr>
            <w:tcW w:w="9857" w:type="dxa"/>
            <w:gridSpan w:val="4"/>
            <w:shd w:val="clear" w:color="auto" w:fill="D9D9D9"/>
          </w:tcPr>
          <w:p w:rsidR="007F6A07" w:rsidRPr="005D6A6F" w:rsidRDefault="007F6A07" w:rsidP="007653E7">
            <w:pPr>
              <w:rPr>
                <w:rFonts w:ascii="Verdana" w:hAnsi="Verdana"/>
                <w:sz w:val="16"/>
                <w:szCs w:val="16"/>
              </w:rPr>
            </w:pPr>
            <w:r w:rsidRPr="005D6A6F">
              <w:rPr>
                <w:rFonts w:ascii="Verdana" w:hAnsi="Verdana"/>
                <w:b/>
                <w:sz w:val="16"/>
                <w:szCs w:val="16"/>
              </w:rPr>
              <w:t>TAEKWONDO</w:t>
            </w:r>
          </w:p>
        </w:tc>
      </w:tr>
      <w:tr w:rsidR="007F6A07" w:rsidRPr="005D6A6F" w:rsidTr="00CD070C">
        <w:trPr>
          <w:trHeight w:val="241"/>
          <w:jc w:val="center"/>
        </w:trPr>
        <w:tc>
          <w:tcPr>
            <w:tcW w:w="1491" w:type="dxa"/>
            <w:vMerge w:val="restart"/>
            <w:shd w:val="clear" w:color="auto" w:fill="auto"/>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01</w:t>
            </w:r>
          </w:p>
        </w:tc>
        <w:tc>
          <w:tcPr>
            <w:tcW w:w="2161" w:type="dxa"/>
            <w:shd w:val="clear" w:color="auto" w:fill="auto"/>
          </w:tcPr>
          <w:p w:rsidR="007F6A07" w:rsidRPr="001635F3" w:rsidRDefault="007F6A07" w:rsidP="007653E7">
            <w:pPr>
              <w:rPr>
                <w:rFonts w:ascii="Verdana" w:hAnsi="Verdana"/>
                <w:b/>
                <w:sz w:val="18"/>
                <w:szCs w:val="16"/>
              </w:rPr>
            </w:pPr>
            <w:r w:rsidRPr="001635F3">
              <w:rPr>
                <w:rFonts w:ascii="Verdana" w:hAnsi="Verdana"/>
                <w:b/>
                <w:sz w:val="18"/>
                <w:szCs w:val="16"/>
              </w:rPr>
              <w:t>Centros Esportivos</w:t>
            </w:r>
          </w:p>
        </w:tc>
        <w:tc>
          <w:tcPr>
            <w:tcW w:w="5069" w:type="dxa"/>
          </w:tcPr>
          <w:p w:rsidR="007F6A07" w:rsidRPr="001635F3" w:rsidRDefault="007F6A07" w:rsidP="007653E7">
            <w:pPr>
              <w:rPr>
                <w:rFonts w:ascii="Verdana" w:hAnsi="Verdana"/>
                <w:b/>
                <w:sz w:val="18"/>
                <w:szCs w:val="16"/>
              </w:rPr>
            </w:pPr>
            <w:r w:rsidRPr="001635F3">
              <w:rPr>
                <w:rFonts w:ascii="Verdana" w:hAnsi="Verdana"/>
                <w:b/>
                <w:sz w:val="18"/>
                <w:szCs w:val="16"/>
              </w:rPr>
              <w:t>Locais</w:t>
            </w:r>
          </w:p>
        </w:tc>
        <w:tc>
          <w:tcPr>
            <w:tcW w:w="1136" w:type="dxa"/>
            <w:shd w:val="clear" w:color="auto" w:fill="auto"/>
          </w:tcPr>
          <w:p w:rsidR="007F6A07" w:rsidRPr="001635F3" w:rsidRDefault="007F6A07" w:rsidP="007653E7">
            <w:pPr>
              <w:jc w:val="center"/>
              <w:rPr>
                <w:rFonts w:ascii="Verdana" w:hAnsi="Verdana"/>
                <w:b/>
                <w:sz w:val="18"/>
                <w:szCs w:val="16"/>
              </w:rPr>
            </w:pPr>
            <w:r w:rsidRPr="001635F3">
              <w:rPr>
                <w:rFonts w:ascii="Verdana" w:hAnsi="Verdana"/>
                <w:b/>
                <w:sz w:val="18"/>
                <w:szCs w:val="16"/>
              </w:rPr>
              <w:t>Turmas</w:t>
            </w:r>
          </w:p>
        </w:tc>
      </w:tr>
      <w:tr w:rsidR="007F6A07" w:rsidRPr="005D6A6F" w:rsidTr="00CD070C">
        <w:trPr>
          <w:trHeight w:val="241"/>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Ibirapuera</w:t>
            </w:r>
          </w:p>
        </w:tc>
        <w:tc>
          <w:tcPr>
            <w:tcW w:w="5069" w:type="dxa"/>
            <w:shd w:val="clear" w:color="auto" w:fill="FFFFFF"/>
          </w:tcPr>
          <w:p w:rsidR="007F6A07" w:rsidRPr="005D6A6F" w:rsidRDefault="007970AE" w:rsidP="007653E7">
            <w:pPr>
              <w:rPr>
                <w:rFonts w:ascii="Verdana" w:hAnsi="Verdana"/>
                <w:sz w:val="16"/>
                <w:szCs w:val="16"/>
              </w:rPr>
            </w:pPr>
            <w:proofErr w:type="spellStart"/>
            <w:r w:rsidRPr="007970AE">
              <w:rPr>
                <w:rFonts w:ascii="Verdana" w:hAnsi="Verdana"/>
                <w:sz w:val="16"/>
                <w:szCs w:val="16"/>
              </w:rPr>
              <w:t>End</w:t>
            </w:r>
            <w:proofErr w:type="spellEnd"/>
            <w:r w:rsidRPr="007970AE">
              <w:rPr>
                <w:rFonts w:ascii="Verdana" w:hAnsi="Verdana"/>
                <w:sz w:val="16"/>
                <w:szCs w:val="16"/>
              </w:rPr>
              <w:t>: Rua. Pedro de Toledo, 1651</w:t>
            </w:r>
            <w:r>
              <w:rPr>
                <w:rFonts w:ascii="Verdana" w:hAnsi="Verdana"/>
                <w:sz w:val="16"/>
                <w:szCs w:val="16"/>
              </w:rPr>
              <w:t xml:space="preserve"> – Vila Clementino</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04</w:t>
            </w:r>
          </w:p>
        </w:tc>
      </w:tr>
      <w:tr w:rsidR="007F6A07" w:rsidRPr="005D6A6F" w:rsidTr="00CD070C">
        <w:trPr>
          <w:trHeight w:val="241"/>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Independência</w:t>
            </w:r>
          </w:p>
        </w:tc>
        <w:tc>
          <w:tcPr>
            <w:tcW w:w="5069"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das Municipalidades, 10</w:t>
            </w:r>
            <w:r>
              <w:rPr>
                <w:rFonts w:ascii="Verdana" w:hAnsi="Verdana"/>
                <w:sz w:val="16"/>
                <w:szCs w:val="16"/>
              </w:rPr>
              <w:t xml:space="preserve"> – Vila Independência</w:t>
            </w:r>
          </w:p>
        </w:tc>
        <w:tc>
          <w:tcPr>
            <w:tcW w:w="1136" w:type="dxa"/>
            <w:shd w:val="clear" w:color="auto" w:fill="FFFFFF"/>
          </w:tcPr>
          <w:p w:rsidR="007F6A07" w:rsidRDefault="007F6A07" w:rsidP="007653E7">
            <w:pPr>
              <w:jc w:val="center"/>
            </w:pPr>
            <w:r w:rsidRPr="00194FFC">
              <w:rPr>
                <w:rFonts w:ascii="Verdana" w:hAnsi="Verdana"/>
                <w:sz w:val="16"/>
                <w:szCs w:val="16"/>
              </w:rPr>
              <w:t>03</w:t>
            </w:r>
          </w:p>
        </w:tc>
      </w:tr>
      <w:tr w:rsidR="007F6A07" w:rsidRPr="005D6A6F" w:rsidTr="00CD070C">
        <w:trPr>
          <w:trHeight w:val="60"/>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Pacaembu</w:t>
            </w:r>
          </w:p>
        </w:tc>
        <w:tc>
          <w:tcPr>
            <w:tcW w:w="5069" w:type="dxa"/>
            <w:shd w:val="clear" w:color="auto" w:fill="FFFFFF"/>
          </w:tcPr>
          <w:p w:rsidR="007F6A07" w:rsidRPr="005D6A6F" w:rsidRDefault="00DB278D" w:rsidP="007653E7">
            <w:pPr>
              <w:rPr>
                <w:rFonts w:ascii="Verdana" w:hAnsi="Verdana"/>
                <w:sz w:val="16"/>
                <w:szCs w:val="16"/>
              </w:rPr>
            </w:pPr>
            <w:proofErr w:type="spellStart"/>
            <w:r w:rsidRPr="00DB278D">
              <w:rPr>
                <w:rFonts w:ascii="Verdana" w:hAnsi="Verdana"/>
                <w:sz w:val="16"/>
                <w:szCs w:val="16"/>
              </w:rPr>
              <w:t>End</w:t>
            </w:r>
            <w:proofErr w:type="spellEnd"/>
            <w:r w:rsidRPr="00DB278D">
              <w:rPr>
                <w:rFonts w:ascii="Verdana" w:hAnsi="Verdana"/>
                <w:sz w:val="16"/>
                <w:szCs w:val="16"/>
              </w:rPr>
              <w:t>: Praça Charles Muller, s/nº</w:t>
            </w:r>
            <w:r w:rsidR="00156E0A">
              <w:rPr>
                <w:rFonts w:ascii="Verdana" w:hAnsi="Verdana"/>
                <w:sz w:val="16"/>
                <w:szCs w:val="16"/>
              </w:rPr>
              <w:t xml:space="preserve"> - Pacaembu</w:t>
            </w:r>
          </w:p>
        </w:tc>
        <w:tc>
          <w:tcPr>
            <w:tcW w:w="1136" w:type="dxa"/>
            <w:shd w:val="clear" w:color="auto" w:fill="FFFFFF"/>
          </w:tcPr>
          <w:p w:rsidR="007F6A07" w:rsidRDefault="007F6A07" w:rsidP="007653E7">
            <w:pPr>
              <w:jc w:val="center"/>
            </w:pPr>
            <w:r w:rsidRPr="00194FFC">
              <w:rPr>
                <w:rFonts w:ascii="Verdana" w:hAnsi="Verdana"/>
                <w:sz w:val="16"/>
                <w:szCs w:val="16"/>
              </w:rPr>
              <w:t>03</w:t>
            </w:r>
          </w:p>
        </w:tc>
      </w:tr>
      <w:tr w:rsidR="007F6A07" w:rsidRPr="005D6A6F" w:rsidTr="00CD070C">
        <w:trPr>
          <w:trHeight w:val="60"/>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Default="007F6A07" w:rsidP="007653E7">
            <w:pPr>
              <w:rPr>
                <w:rFonts w:ascii="Verdana" w:hAnsi="Verdana"/>
                <w:sz w:val="16"/>
                <w:szCs w:val="16"/>
              </w:rPr>
            </w:pPr>
            <w:r>
              <w:rPr>
                <w:rFonts w:ascii="Verdana" w:hAnsi="Verdana"/>
                <w:sz w:val="16"/>
                <w:szCs w:val="16"/>
              </w:rPr>
              <w:t>Cambuci</w:t>
            </w:r>
          </w:p>
        </w:tc>
        <w:tc>
          <w:tcPr>
            <w:tcW w:w="5069" w:type="dxa"/>
            <w:shd w:val="clear" w:color="auto" w:fill="FFFFFF"/>
          </w:tcPr>
          <w:p w:rsidR="007F6A07" w:rsidRDefault="007F6A07" w:rsidP="007653E7">
            <w:pPr>
              <w:rPr>
                <w:rFonts w:ascii="Verdana" w:hAnsi="Verdana"/>
                <w:sz w:val="16"/>
                <w:szCs w:val="16"/>
              </w:rPr>
            </w:pPr>
            <w:r w:rsidRPr="007B22C4">
              <w:rPr>
                <w:rFonts w:ascii="Verdana" w:hAnsi="Verdana"/>
                <w:sz w:val="16"/>
                <w:szCs w:val="16"/>
              </w:rPr>
              <w:t>Av. Lins de Vasconcelos, 804 – Cambuci</w:t>
            </w:r>
          </w:p>
        </w:tc>
        <w:tc>
          <w:tcPr>
            <w:tcW w:w="1136" w:type="dxa"/>
            <w:shd w:val="clear" w:color="auto" w:fill="FFFFFF"/>
          </w:tcPr>
          <w:p w:rsidR="007F6A07" w:rsidRPr="00194FFC" w:rsidRDefault="007F6A07" w:rsidP="007653E7">
            <w:pPr>
              <w:jc w:val="center"/>
              <w:rPr>
                <w:rFonts w:ascii="Verdana" w:hAnsi="Verdana"/>
                <w:sz w:val="16"/>
                <w:szCs w:val="16"/>
              </w:rPr>
            </w:pPr>
            <w:r>
              <w:rPr>
                <w:rFonts w:ascii="Verdana" w:hAnsi="Verdana"/>
                <w:sz w:val="16"/>
                <w:szCs w:val="16"/>
              </w:rPr>
              <w:t>02</w:t>
            </w:r>
          </w:p>
        </w:tc>
      </w:tr>
      <w:tr w:rsidR="007F6A07" w:rsidRPr="005D6A6F" w:rsidTr="00AB4B09">
        <w:trPr>
          <w:trHeight w:val="60"/>
          <w:jc w:val="center"/>
        </w:trPr>
        <w:tc>
          <w:tcPr>
            <w:tcW w:w="9857" w:type="dxa"/>
            <w:gridSpan w:val="4"/>
            <w:shd w:val="clear" w:color="auto" w:fill="B3B3B3"/>
            <w:vAlign w:val="center"/>
          </w:tcPr>
          <w:p w:rsidR="007F6A07" w:rsidRPr="005D6A6F" w:rsidRDefault="007F6A07" w:rsidP="007653E7">
            <w:pPr>
              <w:jc w:val="center"/>
              <w:rPr>
                <w:rFonts w:ascii="Verdana" w:hAnsi="Verdana"/>
                <w:sz w:val="16"/>
                <w:szCs w:val="16"/>
              </w:rPr>
            </w:pPr>
          </w:p>
        </w:tc>
      </w:tr>
      <w:tr w:rsidR="007F6A07" w:rsidRPr="005D6A6F" w:rsidTr="00CD070C">
        <w:trPr>
          <w:trHeight w:val="60"/>
          <w:jc w:val="center"/>
        </w:trPr>
        <w:tc>
          <w:tcPr>
            <w:tcW w:w="1491" w:type="dxa"/>
            <w:vMerge w:val="restart"/>
            <w:shd w:val="clear" w:color="auto" w:fill="auto"/>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lastRenderedPageBreak/>
              <w:t>02</w:t>
            </w:r>
          </w:p>
        </w:tc>
        <w:tc>
          <w:tcPr>
            <w:tcW w:w="216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Vila Maria</w:t>
            </w:r>
          </w:p>
        </w:tc>
        <w:tc>
          <w:tcPr>
            <w:tcW w:w="5069"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Pça. </w:t>
            </w:r>
            <w:proofErr w:type="spellStart"/>
            <w:r w:rsidRPr="005D6A6F">
              <w:rPr>
                <w:rFonts w:ascii="Verdana" w:hAnsi="Verdana"/>
                <w:sz w:val="16"/>
                <w:szCs w:val="16"/>
              </w:rPr>
              <w:t>Janio</w:t>
            </w:r>
            <w:proofErr w:type="spellEnd"/>
            <w:r w:rsidRPr="005D6A6F">
              <w:rPr>
                <w:rFonts w:ascii="Verdana" w:hAnsi="Verdana"/>
                <w:sz w:val="16"/>
                <w:szCs w:val="16"/>
              </w:rPr>
              <w:t xml:space="preserve"> da Silva Quadros, 150</w:t>
            </w:r>
            <w:r>
              <w:rPr>
                <w:rFonts w:ascii="Verdana" w:hAnsi="Verdana"/>
                <w:sz w:val="16"/>
                <w:szCs w:val="16"/>
              </w:rPr>
              <w:t xml:space="preserve"> – Vila Maria </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04</w:t>
            </w:r>
          </w:p>
        </w:tc>
      </w:tr>
      <w:tr w:rsidR="007F6A07" w:rsidRPr="005D6A6F" w:rsidTr="00CD070C">
        <w:trPr>
          <w:trHeight w:val="118"/>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Jardim São Paulo</w:t>
            </w:r>
          </w:p>
        </w:tc>
        <w:tc>
          <w:tcPr>
            <w:tcW w:w="5069" w:type="dxa"/>
            <w:shd w:val="clear" w:color="auto" w:fill="FFFFFF"/>
          </w:tcPr>
          <w:p w:rsidR="007F6A07" w:rsidRPr="005D6A6F" w:rsidRDefault="007F6A07" w:rsidP="00EC761D">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V</w:t>
            </w:r>
            <w:r w:rsidR="00EC761D">
              <w:rPr>
                <w:rFonts w:ascii="Verdana" w:hAnsi="Verdana"/>
                <w:sz w:val="16"/>
                <w:szCs w:val="16"/>
              </w:rPr>
              <w:t>i</w:t>
            </w:r>
            <w:r w:rsidRPr="005D6A6F">
              <w:rPr>
                <w:rFonts w:ascii="Verdana" w:hAnsi="Verdana"/>
                <w:sz w:val="16"/>
                <w:szCs w:val="16"/>
              </w:rPr>
              <w:t>ri</w:t>
            </w:r>
            <w:proofErr w:type="spellEnd"/>
            <w:r w:rsidRPr="005D6A6F">
              <w:rPr>
                <w:rFonts w:ascii="Verdana" w:hAnsi="Verdana"/>
                <w:sz w:val="16"/>
                <w:szCs w:val="16"/>
              </w:rPr>
              <w:t>, 425</w:t>
            </w:r>
            <w:r>
              <w:rPr>
                <w:rFonts w:ascii="Verdana" w:hAnsi="Verdana"/>
                <w:sz w:val="16"/>
                <w:szCs w:val="16"/>
              </w:rPr>
              <w:t xml:space="preserve"> – Jardim São Paulo</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trHeight w:val="260"/>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Pr="005D6A6F" w:rsidRDefault="00A7308F" w:rsidP="007653E7">
            <w:pPr>
              <w:rPr>
                <w:rFonts w:ascii="Verdana" w:hAnsi="Verdana"/>
                <w:sz w:val="16"/>
                <w:szCs w:val="16"/>
              </w:rPr>
            </w:pPr>
            <w:r>
              <w:rPr>
                <w:rFonts w:ascii="Verdana" w:hAnsi="Verdana"/>
                <w:sz w:val="16"/>
                <w:szCs w:val="16"/>
              </w:rPr>
              <w:t xml:space="preserve">Jardim </w:t>
            </w:r>
            <w:proofErr w:type="spellStart"/>
            <w:r w:rsidR="007F6A07" w:rsidRPr="005D6A6F">
              <w:rPr>
                <w:rFonts w:ascii="Verdana" w:hAnsi="Verdana"/>
                <w:sz w:val="16"/>
                <w:szCs w:val="16"/>
              </w:rPr>
              <w:t>Cabuçu</w:t>
            </w:r>
            <w:proofErr w:type="spellEnd"/>
          </w:p>
        </w:tc>
        <w:tc>
          <w:tcPr>
            <w:tcW w:w="5069" w:type="dxa"/>
            <w:shd w:val="clear" w:color="auto" w:fill="FFFFFF"/>
          </w:tcPr>
          <w:p w:rsidR="007F6A07" w:rsidRPr="005D6A6F" w:rsidRDefault="00A7308F" w:rsidP="007653E7">
            <w:pPr>
              <w:rPr>
                <w:rFonts w:ascii="Verdana" w:hAnsi="Verdana"/>
                <w:sz w:val="16"/>
                <w:szCs w:val="16"/>
              </w:rPr>
            </w:pPr>
            <w:r>
              <w:rPr>
                <w:rFonts w:ascii="Verdana" w:hAnsi="Verdana"/>
                <w:sz w:val="16"/>
                <w:szCs w:val="16"/>
              </w:rPr>
              <w:t>Rua Gal. Jerônimo Furtado, 751 – Jaçanã</w:t>
            </w:r>
          </w:p>
        </w:tc>
        <w:tc>
          <w:tcPr>
            <w:tcW w:w="1136" w:type="dxa"/>
            <w:shd w:val="clear" w:color="auto" w:fill="FFFFFF"/>
          </w:tcPr>
          <w:p w:rsidR="007F6A07" w:rsidRDefault="007F6A07" w:rsidP="007653E7">
            <w:pPr>
              <w:jc w:val="center"/>
            </w:pPr>
            <w:r w:rsidRPr="00E54BA6">
              <w:rPr>
                <w:rFonts w:ascii="Verdana" w:hAnsi="Verdana"/>
                <w:sz w:val="16"/>
                <w:szCs w:val="16"/>
              </w:rPr>
              <w:t>03</w:t>
            </w:r>
          </w:p>
        </w:tc>
      </w:tr>
      <w:tr w:rsidR="007F6A07" w:rsidRPr="005D6A6F" w:rsidTr="00AB4B09">
        <w:trPr>
          <w:trHeight w:val="98"/>
          <w:jc w:val="center"/>
        </w:trPr>
        <w:tc>
          <w:tcPr>
            <w:tcW w:w="9857" w:type="dxa"/>
            <w:gridSpan w:val="4"/>
            <w:shd w:val="clear" w:color="auto" w:fill="A6A6A6"/>
            <w:vAlign w:val="center"/>
          </w:tcPr>
          <w:p w:rsidR="007F6A07" w:rsidRPr="005D6A6F" w:rsidRDefault="007F6A07" w:rsidP="007653E7">
            <w:pPr>
              <w:jc w:val="center"/>
              <w:rPr>
                <w:rFonts w:ascii="Verdana" w:hAnsi="Verdana"/>
                <w:sz w:val="16"/>
                <w:szCs w:val="16"/>
              </w:rPr>
            </w:pPr>
          </w:p>
        </w:tc>
      </w:tr>
      <w:tr w:rsidR="007F6A07" w:rsidRPr="005D6A6F" w:rsidTr="00CD070C">
        <w:trPr>
          <w:trHeight w:val="101"/>
          <w:jc w:val="center"/>
        </w:trPr>
        <w:tc>
          <w:tcPr>
            <w:tcW w:w="1491" w:type="dxa"/>
            <w:vMerge w:val="restart"/>
            <w:shd w:val="clear" w:color="auto" w:fill="auto"/>
            <w:vAlign w:val="center"/>
          </w:tcPr>
          <w:p w:rsidR="007F6A07" w:rsidRPr="005D6A6F" w:rsidRDefault="007F6A07" w:rsidP="007653E7">
            <w:pPr>
              <w:jc w:val="center"/>
              <w:rPr>
                <w:rFonts w:ascii="Verdana" w:hAnsi="Verdana"/>
                <w:sz w:val="16"/>
                <w:szCs w:val="16"/>
              </w:rPr>
            </w:pPr>
            <w:r w:rsidRPr="005D6A6F">
              <w:rPr>
                <w:rFonts w:ascii="Verdana" w:hAnsi="Verdana"/>
                <w:sz w:val="16"/>
                <w:szCs w:val="16"/>
              </w:rPr>
              <w:t>03</w:t>
            </w:r>
          </w:p>
        </w:tc>
        <w:tc>
          <w:tcPr>
            <w:tcW w:w="216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Vila </w:t>
            </w:r>
            <w:proofErr w:type="spellStart"/>
            <w:r w:rsidRPr="005D6A6F">
              <w:rPr>
                <w:rFonts w:ascii="Verdana" w:hAnsi="Verdana"/>
                <w:sz w:val="16"/>
                <w:szCs w:val="16"/>
              </w:rPr>
              <w:t>Curuça</w:t>
            </w:r>
            <w:proofErr w:type="spellEnd"/>
          </w:p>
        </w:tc>
        <w:tc>
          <w:tcPr>
            <w:tcW w:w="5069"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w:t>
            </w:r>
            <w:proofErr w:type="spellStart"/>
            <w:r w:rsidRPr="005D6A6F">
              <w:rPr>
                <w:rFonts w:ascii="Verdana" w:hAnsi="Verdana"/>
                <w:sz w:val="16"/>
                <w:szCs w:val="16"/>
              </w:rPr>
              <w:t>Grapira</w:t>
            </w:r>
            <w:proofErr w:type="spellEnd"/>
            <w:r w:rsidRPr="005D6A6F">
              <w:rPr>
                <w:rFonts w:ascii="Verdana" w:hAnsi="Verdana"/>
                <w:sz w:val="16"/>
                <w:szCs w:val="16"/>
              </w:rPr>
              <w:t>, 537</w:t>
            </w:r>
            <w:r>
              <w:rPr>
                <w:rFonts w:ascii="Verdana" w:hAnsi="Verdana"/>
                <w:sz w:val="16"/>
                <w:szCs w:val="16"/>
              </w:rPr>
              <w:t xml:space="preserve"> – São Miguel Paulista</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trHeight w:val="146"/>
          <w:jc w:val="center"/>
        </w:trPr>
        <w:tc>
          <w:tcPr>
            <w:tcW w:w="1491" w:type="dxa"/>
            <w:vMerge/>
            <w:shd w:val="clear" w:color="auto" w:fill="auto"/>
          </w:tcPr>
          <w:p w:rsidR="007F6A07" w:rsidRPr="005D6A6F" w:rsidRDefault="007F6A07" w:rsidP="007653E7">
            <w:pP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José de Anchieta</w:t>
            </w:r>
          </w:p>
        </w:tc>
        <w:tc>
          <w:tcPr>
            <w:tcW w:w="5069"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José </w:t>
            </w:r>
            <w:proofErr w:type="spellStart"/>
            <w:r w:rsidRPr="005D6A6F">
              <w:rPr>
                <w:rFonts w:ascii="Verdana" w:hAnsi="Verdana"/>
                <w:sz w:val="16"/>
                <w:szCs w:val="16"/>
              </w:rPr>
              <w:t>Balangio</w:t>
            </w:r>
            <w:proofErr w:type="spellEnd"/>
            <w:r w:rsidRPr="005D6A6F">
              <w:rPr>
                <w:rFonts w:ascii="Verdana" w:hAnsi="Verdana"/>
                <w:sz w:val="16"/>
                <w:szCs w:val="16"/>
              </w:rPr>
              <w:t>, 188</w:t>
            </w:r>
            <w:r>
              <w:rPr>
                <w:rFonts w:ascii="Verdana" w:hAnsi="Verdana"/>
                <w:sz w:val="16"/>
                <w:szCs w:val="16"/>
              </w:rPr>
              <w:t xml:space="preserve"> – Arthur Alvim</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03</w:t>
            </w:r>
          </w:p>
        </w:tc>
      </w:tr>
      <w:tr w:rsidR="007F6A07" w:rsidRPr="005D6A6F" w:rsidTr="00CD070C">
        <w:trPr>
          <w:trHeight w:val="60"/>
          <w:jc w:val="center"/>
        </w:trPr>
        <w:tc>
          <w:tcPr>
            <w:tcW w:w="1491" w:type="dxa"/>
            <w:vMerge/>
            <w:shd w:val="clear" w:color="auto" w:fill="auto"/>
          </w:tcPr>
          <w:p w:rsidR="007F6A07" w:rsidRPr="005D6A6F" w:rsidRDefault="007F6A07" w:rsidP="007653E7">
            <w:pP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Tiradentes</w:t>
            </w:r>
          </w:p>
        </w:tc>
        <w:tc>
          <w:tcPr>
            <w:tcW w:w="5069"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dos Metalúrgicos, 2255</w:t>
            </w:r>
            <w:r>
              <w:rPr>
                <w:rFonts w:ascii="Verdana" w:hAnsi="Verdana"/>
                <w:sz w:val="16"/>
                <w:szCs w:val="16"/>
              </w:rPr>
              <w:t xml:space="preserve"> – Guaianazes</w:t>
            </w:r>
          </w:p>
        </w:tc>
        <w:tc>
          <w:tcPr>
            <w:tcW w:w="1136" w:type="dxa"/>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trHeight w:val="279"/>
          <w:jc w:val="center"/>
        </w:trPr>
        <w:tc>
          <w:tcPr>
            <w:tcW w:w="1491" w:type="dxa"/>
            <w:vMerge/>
            <w:shd w:val="clear" w:color="auto" w:fill="auto"/>
          </w:tcPr>
          <w:p w:rsidR="007F6A07" w:rsidRPr="005D6A6F" w:rsidRDefault="007F6A07" w:rsidP="007653E7">
            <w:pP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proofErr w:type="spellStart"/>
            <w:r>
              <w:rPr>
                <w:rFonts w:ascii="Verdana" w:hAnsi="Verdana"/>
                <w:sz w:val="16"/>
                <w:szCs w:val="16"/>
              </w:rPr>
              <w:t>Teotonio</w:t>
            </w:r>
            <w:proofErr w:type="spellEnd"/>
            <w:r>
              <w:rPr>
                <w:rFonts w:ascii="Verdana" w:hAnsi="Verdana"/>
                <w:sz w:val="16"/>
                <w:szCs w:val="16"/>
              </w:rPr>
              <w:t xml:space="preserve"> Vilela</w:t>
            </w:r>
          </w:p>
        </w:tc>
        <w:tc>
          <w:tcPr>
            <w:tcW w:w="5069"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Rua Carlo Clausetti,19  - Sapopemba</w:t>
            </w:r>
          </w:p>
        </w:tc>
        <w:tc>
          <w:tcPr>
            <w:tcW w:w="1136" w:type="dxa"/>
            <w:shd w:val="clear" w:color="auto" w:fill="FFFFFF"/>
          </w:tcPr>
          <w:p w:rsidR="007F6A07" w:rsidRDefault="007F6A07" w:rsidP="007653E7">
            <w:pPr>
              <w:jc w:val="center"/>
            </w:pPr>
            <w:r w:rsidRPr="00AF0639">
              <w:rPr>
                <w:rFonts w:ascii="Verdana" w:hAnsi="Verdana"/>
                <w:sz w:val="16"/>
                <w:szCs w:val="16"/>
              </w:rPr>
              <w:t>03</w:t>
            </w:r>
          </w:p>
        </w:tc>
      </w:tr>
      <w:tr w:rsidR="00454BEC" w:rsidRPr="005D6A6F" w:rsidTr="00454BEC">
        <w:trPr>
          <w:trHeight w:val="60"/>
          <w:jc w:val="center"/>
        </w:trPr>
        <w:tc>
          <w:tcPr>
            <w:tcW w:w="9857" w:type="dxa"/>
            <w:gridSpan w:val="4"/>
            <w:shd w:val="clear" w:color="auto" w:fill="A6A6A6"/>
            <w:vAlign w:val="center"/>
          </w:tcPr>
          <w:p w:rsidR="00454BEC" w:rsidRPr="005D6A6F" w:rsidRDefault="00454BEC" w:rsidP="007653E7">
            <w:pPr>
              <w:jc w:val="center"/>
              <w:rPr>
                <w:rFonts w:ascii="Verdana" w:hAnsi="Verdana"/>
                <w:sz w:val="16"/>
                <w:szCs w:val="16"/>
              </w:rPr>
            </w:pPr>
          </w:p>
        </w:tc>
      </w:tr>
      <w:tr w:rsidR="007F6A07" w:rsidRPr="005D6A6F" w:rsidTr="00CD070C">
        <w:trPr>
          <w:trHeight w:val="223"/>
          <w:jc w:val="center"/>
        </w:trPr>
        <w:tc>
          <w:tcPr>
            <w:tcW w:w="1491" w:type="dxa"/>
            <w:vMerge w:val="restart"/>
            <w:shd w:val="clear" w:color="auto" w:fill="FFFFFF"/>
            <w:vAlign w:val="center"/>
          </w:tcPr>
          <w:p w:rsidR="007F6A07" w:rsidRPr="005D6A6F" w:rsidRDefault="007F6A07" w:rsidP="007653E7">
            <w:pPr>
              <w:jc w:val="center"/>
              <w:rPr>
                <w:rFonts w:ascii="Verdana" w:hAnsi="Verdana"/>
                <w:sz w:val="16"/>
                <w:szCs w:val="16"/>
              </w:rPr>
            </w:pPr>
            <w:r>
              <w:rPr>
                <w:rFonts w:ascii="Verdana" w:hAnsi="Verdana"/>
                <w:sz w:val="16"/>
                <w:szCs w:val="16"/>
              </w:rPr>
              <w:t>04</w:t>
            </w:r>
          </w:p>
        </w:tc>
        <w:tc>
          <w:tcPr>
            <w:tcW w:w="2161" w:type="dxa"/>
            <w:shd w:val="clear" w:color="auto" w:fill="FFFFFF"/>
          </w:tcPr>
          <w:p w:rsidR="007F6A07" w:rsidRPr="005D6A6F" w:rsidRDefault="007F6A07" w:rsidP="007653E7">
            <w:pPr>
              <w:rPr>
                <w:rFonts w:ascii="Verdana" w:hAnsi="Verdana"/>
                <w:sz w:val="16"/>
                <w:szCs w:val="16"/>
              </w:rPr>
            </w:pPr>
            <w:proofErr w:type="spellStart"/>
            <w:r>
              <w:rPr>
                <w:rFonts w:ascii="Verdana" w:hAnsi="Verdana"/>
                <w:sz w:val="16"/>
                <w:szCs w:val="16"/>
              </w:rPr>
              <w:t>Tiquatira</w:t>
            </w:r>
            <w:proofErr w:type="spellEnd"/>
          </w:p>
        </w:tc>
        <w:tc>
          <w:tcPr>
            <w:tcW w:w="5069"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Governador Carvalho Pinto, 02</w:t>
            </w:r>
            <w:r>
              <w:rPr>
                <w:rFonts w:ascii="Verdana" w:hAnsi="Verdana"/>
                <w:sz w:val="16"/>
                <w:szCs w:val="16"/>
              </w:rPr>
              <w:t xml:space="preserve"> – </w:t>
            </w:r>
            <w:proofErr w:type="spellStart"/>
            <w:r>
              <w:rPr>
                <w:rFonts w:ascii="Verdana" w:hAnsi="Verdana"/>
                <w:sz w:val="16"/>
                <w:szCs w:val="16"/>
              </w:rPr>
              <w:t>Tiquatira</w:t>
            </w:r>
            <w:proofErr w:type="spellEnd"/>
          </w:p>
        </w:tc>
        <w:tc>
          <w:tcPr>
            <w:tcW w:w="1136" w:type="dxa"/>
            <w:shd w:val="clear" w:color="auto" w:fill="FFFFFF"/>
          </w:tcPr>
          <w:p w:rsidR="007F6A07" w:rsidRDefault="007F6A07" w:rsidP="007653E7">
            <w:pPr>
              <w:jc w:val="center"/>
            </w:pPr>
            <w:r w:rsidRPr="005E1C1D">
              <w:rPr>
                <w:rFonts w:ascii="Verdana" w:hAnsi="Verdana"/>
                <w:sz w:val="16"/>
                <w:szCs w:val="16"/>
              </w:rPr>
              <w:t>0</w:t>
            </w:r>
            <w:r>
              <w:rPr>
                <w:rFonts w:ascii="Verdana" w:hAnsi="Verdana"/>
                <w:sz w:val="16"/>
                <w:szCs w:val="16"/>
              </w:rPr>
              <w:t>3</w:t>
            </w:r>
          </w:p>
        </w:tc>
      </w:tr>
      <w:tr w:rsidR="007F6A07" w:rsidRPr="005D6A6F" w:rsidTr="00CD070C">
        <w:trPr>
          <w:trHeight w:val="223"/>
          <w:jc w:val="center"/>
        </w:trPr>
        <w:tc>
          <w:tcPr>
            <w:tcW w:w="1491" w:type="dxa"/>
            <w:vMerge/>
            <w:shd w:val="clear" w:color="auto" w:fill="FFFFFF"/>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Parque do Carmo</w:t>
            </w:r>
          </w:p>
        </w:tc>
        <w:tc>
          <w:tcPr>
            <w:tcW w:w="5069"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Av. Afonso Sampaio Souza, 2001</w:t>
            </w:r>
            <w:r>
              <w:rPr>
                <w:rFonts w:ascii="Verdana" w:hAnsi="Verdana"/>
                <w:sz w:val="16"/>
                <w:szCs w:val="16"/>
              </w:rPr>
              <w:t xml:space="preserve"> – Itaquera</w:t>
            </w:r>
          </w:p>
        </w:tc>
        <w:tc>
          <w:tcPr>
            <w:tcW w:w="1136" w:type="dxa"/>
            <w:shd w:val="clear" w:color="auto" w:fill="FFFFFF"/>
          </w:tcPr>
          <w:p w:rsidR="007F6A07" w:rsidRDefault="007F6A07" w:rsidP="007653E7">
            <w:pPr>
              <w:jc w:val="center"/>
            </w:pPr>
            <w:r w:rsidRPr="00AF0639">
              <w:rPr>
                <w:rFonts w:ascii="Verdana" w:hAnsi="Verdana"/>
                <w:sz w:val="16"/>
                <w:szCs w:val="16"/>
              </w:rPr>
              <w:t>03</w:t>
            </w:r>
          </w:p>
        </w:tc>
      </w:tr>
      <w:tr w:rsidR="007F6A07" w:rsidRPr="005D6A6F" w:rsidTr="00CD070C">
        <w:trPr>
          <w:trHeight w:val="223"/>
          <w:jc w:val="center"/>
        </w:trPr>
        <w:tc>
          <w:tcPr>
            <w:tcW w:w="1491" w:type="dxa"/>
            <w:vMerge/>
            <w:shd w:val="clear" w:color="auto" w:fill="FFFFFF"/>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Default="007F6A07" w:rsidP="007653E7">
            <w:pPr>
              <w:tabs>
                <w:tab w:val="left" w:pos="1240"/>
              </w:tabs>
              <w:jc w:val="left"/>
              <w:rPr>
                <w:rFonts w:ascii="Verdana" w:hAnsi="Verdana"/>
                <w:sz w:val="16"/>
                <w:szCs w:val="16"/>
              </w:rPr>
            </w:pPr>
            <w:r w:rsidRPr="00CF600F">
              <w:rPr>
                <w:rFonts w:ascii="Verdana" w:hAnsi="Verdana"/>
                <w:sz w:val="16"/>
                <w:szCs w:val="16"/>
              </w:rPr>
              <w:t>Tatuapé</w:t>
            </w:r>
            <w:r>
              <w:rPr>
                <w:rFonts w:ascii="Verdana" w:hAnsi="Verdana"/>
                <w:sz w:val="16"/>
                <w:szCs w:val="16"/>
              </w:rPr>
              <w:tab/>
            </w:r>
          </w:p>
        </w:tc>
        <w:tc>
          <w:tcPr>
            <w:tcW w:w="5069"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Monte </w:t>
            </w:r>
            <w:proofErr w:type="spellStart"/>
            <w:r>
              <w:rPr>
                <w:rFonts w:ascii="Verdana" w:hAnsi="Verdana"/>
                <w:sz w:val="16"/>
                <w:szCs w:val="16"/>
              </w:rPr>
              <w:t>Serrat</w:t>
            </w:r>
            <w:proofErr w:type="spellEnd"/>
            <w:r>
              <w:rPr>
                <w:rFonts w:ascii="Verdana" w:hAnsi="Verdana"/>
                <w:sz w:val="16"/>
                <w:szCs w:val="16"/>
              </w:rPr>
              <w:t>, 230 - Tatuapé</w:t>
            </w:r>
          </w:p>
        </w:tc>
        <w:tc>
          <w:tcPr>
            <w:tcW w:w="1136" w:type="dxa"/>
            <w:shd w:val="clear" w:color="auto" w:fill="FFFFFF"/>
          </w:tcPr>
          <w:p w:rsidR="007F6A07" w:rsidRDefault="007F6A07" w:rsidP="007653E7">
            <w:pPr>
              <w:jc w:val="center"/>
            </w:pPr>
            <w:r w:rsidRPr="00194FFC">
              <w:rPr>
                <w:rFonts w:ascii="Verdana" w:hAnsi="Verdana"/>
                <w:sz w:val="16"/>
                <w:szCs w:val="16"/>
              </w:rPr>
              <w:t>03</w:t>
            </w:r>
          </w:p>
        </w:tc>
      </w:tr>
      <w:tr w:rsidR="007F6A07" w:rsidRPr="005D6A6F" w:rsidTr="00CD070C">
        <w:trPr>
          <w:trHeight w:val="223"/>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Mooca</w:t>
            </w:r>
          </w:p>
        </w:tc>
        <w:tc>
          <w:tcPr>
            <w:tcW w:w="5069"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Rua Taquari, 635 - Mooca</w:t>
            </w:r>
          </w:p>
        </w:tc>
        <w:tc>
          <w:tcPr>
            <w:tcW w:w="1136" w:type="dxa"/>
            <w:shd w:val="clear" w:color="auto" w:fill="FFFFFF"/>
          </w:tcPr>
          <w:p w:rsidR="007F6A07" w:rsidRDefault="007F6A07" w:rsidP="007653E7">
            <w:pPr>
              <w:jc w:val="center"/>
            </w:pPr>
            <w:r>
              <w:rPr>
                <w:rFonts w:ascii="Verdana" w:hAnsi="Verdana"/>
                <w:sz w:val="16"/>
                <w:szCs w:val="16"/>
              </w:rPr>
              <w:t>02</w:t>
            </w:r>
          </w:p>
        </w:tc>
      </w:tr>
      <w:tr w:rsidR="007F6A07" w:rsidRPr="005D6A6F" w:rsidTr="00454BEC">
        <w:trPr>
          <w:trHeight w:val="82"/>
          <w:jc w:val="center"/>
        </w:trPr>
        <w:tc>
          <w:tcPr>
            <w:tcW w:w="9857" w:type="dxa"/>
            <w:gridSpan w:val="4"/>
            <w:shd w:val="clear" w:color="auto" w:fill="A6A6A6"/>
            <w:vAlign w:val="center"/>
          </w:tcPr>
          <w:p w:rsidR="007F6A07" w:rsidRDefault="007F6A07" w:rsidP="007653E7">
            <w:pPr>
              <w:jc w:val="center"/>
              <w:rPr>
                <w:rFonts w:ascii="Verdana" w:hAnsi="Verdana"/>
                <w:sz w:val="16"/>
                <w:szCs w:val="16"/>
              </w:rPr>
            </w:pPr>
          </w:p>
        </w:tc>
      </w:tr>
      <w:tr w:rsidR="007F6A07" w:rsidRPr="005D6A6F" w:rsidTr="00CD070C">
        <w:trPr>
          <w:trHeight w:val="223"/>
          <w:jc w:val="center"/>
        </w:trPr>
        <w:tc>
          <w:tcPr>
            <w:tcW w:w="1491" w:type="dxa"/>
            <w:vMerge w:val="restart"/>
            <w:shd w:val="clear" w:color="auto" w:fill="auto"/>
            <w:vAlign w:val="center"/>
          </w:tcPr>
          <w:p w:rsidR="007F6A07" w:rsidRPr="005D6A6F" w:rsidRDefault="007F6A07" w:rsidP="007653E7">
            <w:pPr>
              <w:jc w:val="center"/>
              <w:rPr>
                <w:rFonts w:ascii="Verdana" w:hAnsi="Verdana"/>
                <w:sz w:val="16"/>
                <w:szCs w:val="16"/>
              </w:rPr>
            </w:pPr>
            <w:r>
              <w:rPr>
                <w:rFonts w:ascii="Verdana" w:hAnsi="Verdana"/>
                <w:sz w:val="16"/>
                <w:szCs w:val="16"/>
              </w:rPr>
              <w:t>05</w:t>
            </w:r>
          </w:p>
        </w:tc>
        <w:tc>
          <w:tcPr>
            <w:tcW w:w="2161" w:type="dxa"/>
            <w:shd w:val="clear" w:color="auto" w:fill="FFFFFF"/>
          </w:tcPr>
          <w:p w:rsidR="007F6A07" w:rsidRDefault="007F6A07" w:rsidP="007653E7">
            <w:pPr>
              <w:rPr>
                <w:rFonts w:ascii="Verdana" w:hAnsi="Verdana"/>
                <w:sz w:val="16"/>
                <w:szCs w:val="16"/>
              </w:rPr>
            </w:pPr>
            <w:r>
              <w:rPr>
                <w:rFonts w:ascii="Verdana" w:hAnsi="Verdana"/>
                <w:sz w:val="16"/>
                <w:szCs w:val="16"/>
              </w:rPr>
              <w:t>Taipas</w:t>
            </w:r>
          </w:p>
        </w:tc>
        <w:tc>
          <w:tcPr>
            <w:tcW w:w="5069" w:type="dxa"/>
            <w:shd w:val="clear" w:color="auto" w:fill="FFFFFF"/>
          </w:tcPr>
          <w:p w:rsidR="007F6A07" w:rsidRDefault="002E52BA" w:rsidP="007653E7">
            <w:pPr>
              <w:rPr>
                <w:rFonts w:ascii="Verdana" w:hAnsi="Verdana"/>
                <w:sz w:val="16"/>
                <w:szCs w:val="16"/>
              </w:rPr>
            </w:pPr>
            <w:r>
              <w:rPr>
                <w:rFonts w:ascii="Verdana" w:hAnsi="Verdana"/>
                <w:sz w:val="16"/>
                <w:szCs w:val="16"/>
              </w:rPr>
              <w:t>Rua</w:t>
            </w:r>
            <w:r w:rsidR="007F6A07" w:rsidRPr="009652E9">
              <w:rPr>
                <w:rFonts w:ascii="Verdana" w:hAnsi="Verdana"/>
                <w:sz w:val="16"/>
                <w:szCs w:val="16"/>
              </w:rPr>
              <w:t xml:space="preserve"> João Amado Coutinho, 240</w:t>
            </w:r>
          </w:p>
        </w:tc>
        <w:tc>
          <w:tcPr>
            <w:tcW w:w="1136" w:type="dxa"/>
            <w:shd w:val="clear" w:color="auto" w:fill="FFFFFF"/>
          </w:tcPr>
          <w:p w:rsidR="007F6A07" w:rsidRDefault="007F6A07" w:rsidP="007653E7">
            <w:pPr>
              <w:jc w:val="center"/>
              <w:rPr>
                <w:rFonts w:ascii="Verdana" w:hAnsi="Verdana"/>
                <w:sz w:val="16"/>
                <w:szCs w:val="16"/>
              </w:rPr>
            </w:pPr>
            <w:r>
              <w:rPr>
                <w:rFonts w:ascii="Verdana" w:hAnsi="Verdana"/>
                <w:sz w:val="16"/>
                <w:szCs w:val="16"/>
              </w:rPr>
              <w:t>02</w:t>
            </w:r>
          </w:p>
        </w:tc>
      </w:tr>
      <w:tr w:rsidR="007F6A07" w:rsidRPr="005D6A6F" w:rsidTr="00CD070C">
        <w:trPr>
          <w:trHeight w:val="223"/>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Santana</w:t>
            </w:r>
          </w:p>
        </w:tc>
        <w:tc>
          <w:tcPr>
            <w:tcW w:w="5069"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Rua Santos Dumont, 1318</w:t>
            </w:r>
            <w:r>
              <w:rPr>
                <w:rFonts w:ascii="Verdana" w:hAnsi="Verdana"/>
                <w:sz w:val="16"/>
                <w:szCs w:val="16"/>
              </w:rPr>
              <w:t xml:space="preserve"> – Santana</w:t>
            </w:r>
          </w:p>
        </w:tc>
        <w:tc>
          <w:tcPr>
            <w:tcW w:w="1136" w:type="dxa"/>
            <w:shd w:val="clear" w:color="auto" w:fill="FFFFFF"/>
          </w:tcPr>
          <w:p w:rsidR="007F6A07" w:rsidRDefault="007F6A07" w:rsidP="007653E7">
            <w:pPr>
              <w:jc w:val="center"/>
            </w:pPr>
            <w:r w:rsidRPr="00E54BA6">
              <w:rPr>
                <w:rFonts w:ascii="Verdana" w:hAnsi="Verdana"/>
                <w:sz w:val="16"/>
                <w:szCs w:val="16"/>
              </w:rPr>
              <w:t>03</w:t>
            </w:r>
          </w:p>
        </w:tc>
      </w:tr>
      <w:tr w:rsidR="007F6A07" w:rsidRPr="005D6A6F" w:rsidTr="00CD070C">
        <w:trPr>
          <w:trHeight w:val="223"/>
          <w:jc w:val="center"/>
        </w:trPr>
        <w:tc>
          <w:tcPr>
            <w:tcW w:w="1491" w:type="dxa"/>
            <w:vMerge/>
            <w:shd w:val="clear" w:color="auto" w:fill="auto"/>
            <w:vAlign w:val="center"/>
          </w:tcPr>
          <w:p w:rsidR="007F6A07" w:rsidRPr="005D6A6F" w:rsidRDefault="007F6A07" w:rsidP="007653E7">
            <w:pPr>
              <w:jc w:val="center"/>
              <w:rPr>
                <w:rFonts w:ascii="Verdana" w:hAnsi="Verdana"/>
                <w:sz w:val="16"/>
                <w:szCs w:val="16"/>
              </w:rPr>
            </w:pPr>
          </w:p>
        </w:tc>
        <w:tc>
          <w:tcPr>
            <w:tcW w:w="2161"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Freguesia do Ó</w:t>
            </w:r>
          </w:p>
        </w:tc>
        <w:tc>
          <w:tcPr>
            <w:tcW w:w="5069" w:type="dxa"/>
            <w:shd w:val="clear" w:color="auto" w:fill="FFFFFF"/>
          </w:tcPr>
          <w:p w:rsidR="007F6A07" w:rsidRPr="005D6A6F" w:rsidRDefault="007F6A07"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Jacutiba</w:t>
            </w:r>
            <w:proofErr w:type="spellEnd"/>
            <w:r>
              <w:rPr>
                <w:rFonts w:ascii="Verdana" w:hAnsi="Verdana"/>
                <w:sz w:val="16"/>
                <w:szCs w:val="16"/>
              </w:rPr>
              <w:t>, 167 – Freguesia do ó</w:t>
            </w:r>
          </w:p>
        </w:tc>
        <w:tc>
          <w:tcPr>
            <w:tcW w:w="1136" w:type="dxa"/>
            <w:shd w:val="clear" w:color="auto" w:fill="FFFFFF"/>
          </w:tcPr>
          <w:p w:rsidR="007F6A07" w:rsidRDefault="007F6A07" w:rsidP="007653E7">
            <w:pPr>
              <w:jc w:val="center"/>
            </w:pPr>
            <w:r>
              <w:rPr>
                <w:rFonts w:ascii="Verdana" w:hAnsi="Verdana"/>
                <w:sz w:val="16"/>
                <w:szCs w:val="16"/>
              </w:rPr>
              <w:t>02</w:t>
            </w:r>
          </w:p>
        </w:tc>
      </w:tr>
    </w:tbl>
    <w:p w:rsidR="007F6A07" w:rsidRDefault="007F6A07" w:rsidP="00E9769C">
      <w:pPr>
        <w:ind w:left="720"/>
        <w:rPr>
          <w:rFonts w:cs="Arial"/>
          <w:b/>
          <w:bCs/>
          <w:shd w:val="clear" w:color="auto" w:fill="FFFFFF"/>
        </w:rPr>
      </w:pPr>
    </w:p>
    <w:tbl>
      <w:tblPr>
        <w:tblW w:w="988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2127"/>
        <w:gridCol w:w="5103"/>
        <w:gridCol w:w="1134"/>
        <w:gridCol w:w="16"/>
      </w:tblGrid>
      <w:tr w:rsidR="00C00043" w:rsidRPr="00AB4D87" w:rsidTr="00C00043">
        <w:trPr>
          <w:trHeight w:val="278"/>
          <w:jc w:val="center"/>
        </w:trPr>
        <w:tc>
          <w:tcPr>
            <w:tcW w:w="9884" w:type="dxa"/>
            <w:gridSpan w:val="5"/>
            <w:shd w:val="clear" w:color="auto" w:fill="D9D9D9"/>
          </w:tcPr>
          <w:p w:rsidR="007F6A07" w:rsidRPr="00AB4D87" w:rsidRDefault="007F6A07" w:rsidP="007653E7">
            <w:pPr>
              <w:rPr>
                <w:rFonts w:ascii="Verdana" w:hAnsi="Verdana"/>
                <w:sz w:val="16"/>
                <w:szCs w:val="16"/>
              </w:rPr>
            </w:pPr>
            <w:r w:rsidRPr="00AB4D87">
              <w:rPr>
                <w:rFonts w:ascii="Verdana" w:hAnsi="Verdana"/>
                <w:b/>
                <w:sz w:val="16"/>
                <w:szCs w:val="16"/>
              </w:rPr>
              <w:t>TAI-CHI-CHUAN</w:t>
            </w:r>
          </w:p>
        </w:tc>
      </w:tr>
      <w:tr w:rsidR="00C00043" w:rsidRPr="00AB4D87" w:rsidTr="00CD070C">
        <w:trPr>
          <w:jc w:val="center"/>
        </w:trPr>
        <w:tc>
          <w:tcPr>
            <w:tcW w:w="1504" w:type="dxa"/>
            <w:vMerge w:val="restart"/>
            <w:shd w:val="clear" w:color="auto" w:fill="auto"/>
            <w:vAlign w:val="center"/>
          </w:tcPr>
          <w:p w:rsidR="007F6A07" w:rsidRDefault="007F6A07" w:rsidP="007653E7">
            <w:pPr>
              <w:jc w:val="center"/>
              <w:rPr>
                <w:rFonts w:ascii="Verdana" w:hAnsi="Verdana"/>
                <w:sz w:val="16"/>
                <w:szCs w:val="16"/>
              </w:rPr>
            </w:pPr>
          </w:p>
          <w:p w:rsidR="007F6A07" w:rsidRPr="00AB4D87" w:rsidRDefault="007F6A07" w:rsidP="007653E7">
            <w:pPr>
              <w:jc w:val="center"/>
              <w:rPr>
                <w:rFonts w:ascii="Verdana" w:hAnsi="Verdana"/>
                <w:sz w:val="16"/>
                <w:szCs w:val="16"/>
              </w:rPr>
            </w:pPr>
            <w:r w:rsidRPr="00AB4D87">
              <w:rPr>
                <w:rFonts w:ascii="Verdana" w:hAnsi="Verdana"/>
                <w:sz w:val="16"/>
                <w:szCs w:val="16"/>
              </w:rPr>
              <w:t>01</w:t>
            </w:r>
          </w:p>
        </w:tc>
        <w:tc>
          <w:tcPr>
            <w:tcW w:w="2127"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Ipiranga</w:t>
            </w:r>
          </w:p>
        </w:tc>
        <w:tc>
          <w:tcPr>
            <w:tcW w:w="5103"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 xml:space="preserve">Pça </w:t>
            </w:r>
            <w:proofErr w:type="spellStart"/>
            <w:r w:rsidRPr="00C1748D">
              <w:rPr>
                <w:rFonts w:ascii="Verdana" w:hAnsi="Verdana"/>
                <w:sz w:val="16"/>
                <w:szCs w:val="16"/>
              </w:rPr>
              <w:t>Nami</w:t>
            </w:r>
            <w:proofErr w:type="spellEnd"/>
            <w:r w:rsidRPr="00C1748D">
              <w:rPr>
                <w:rFonts w:ascii="Verdana" w:hAnsi="Verdana"/>
                <w:sz w:val="16"/>
                <w:szCs w:val="16"/>
              </w:rPr>
              <w:t xml:space="preserve"> </w:t>
            </w:r>
            <w:proofErr w:type="spellStart"/>
            <w:r w:rsidRPr="00C1748D">
              <w:rPr>
                <w:rFonts w:ascii="Verdana" w:hAnsi="Verdana"/>
                <w:sz w:val="16"/>
                <w:szCs w:val="16"/>
              </w:rPr>
              <w:t>Jafet</w:t>
            </w:r>
            <w:proofErr w:type="spellEnd"/>
            <w:r w:rsidRPr="00C1748D">
              <w:rPr>
                <w:rFonts w:ascii="Verdana" w:hAnsi="Verdana"/>
                <w:sz w:val="16"/>
                <w:szCs w:val="16"/>
              </w:rPr>
              <w:t>, 45 – Ipiranga</w:t>
            </w:r>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02</w:t>
            </w:r>
          </w:p>
        </w:tc>
      </w:tr>
      <w:tr w:rsidR="00C00043" w:rsidRPr="00AB4D87" w:rsidTr="00CD070C">
        <w:trPr>
          <w:jc w:val="center"/>
        </w:trPr>
        <w:tc>
          <w:tcPr>
            <w:tcW w:w="1504" w:type="dxa"/>
            <w:vMerge/>
            <w:shd w:val="clear" w:color="auto" w:fill="auto"/>
          </w:tcPr>
          <w:p w:rsidR="007F6A07" w:rsidRPr="00AB4D87" w:rsidRDefault="007F6A07" w:rsidP="007653E7">
            <w:pPr>
              <w:rPr>
                <w:rFonts w:ascii="Verdana" w:hAnsi="Verdana"/>
                <w:sz w:val="16"/>
                <w:szCs w:val="16"/>
              </w:rPr>
            </w:pPr>
          </w:p>
        </w:tc>
        <w:tc>
          <w:tcPr>
            <w:tcW w:w="2127" w:type="dxa"/>
            <w:shd w:val="clear" w:color="auto" w:fill="FFFFFF"/>
          </w:tcPr>
          <w:p w:rsidR="007F6A07" w:rsidRPr="007B22C4" w:rsidRDefault="007F6A07" w:rsidP="007653E7">
            <w:pPr>
              <w:rPr>
                <w:rFonts w:ascii="Verdana" w:hAnsi="Verdana"/>
                <w:sz w:val="16"/>
                <w:szCs w:val="16"/>
              </w:rPr>
            </w:pPr>
            <w:r w:rsidRPr="007B22C4">
              <w:rPr>
                <w:rFonts w:ascii="Verdana" w:hAnsi="Verdana"/>
                <w:sz w:val="16"/>
                <w:szCs w:val="16"/>
              </w:rPr>
              <w:t>Cambuci</w:t>
            </w:r>
          </w:p>
        </w:tc>
        <w:tc>
          <w:tcPr>
            <w:tcW w:w="5103"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Av. Lins de Vasconcelos, 804 – Cambuci</w:t>
            </w:r>
          </w:p>
        </w:tc>
        <w:tc>
          <w:tcPr>
            <w:tcW w:w="1150" w:type="dxa"/>
            <w:gridSpan w:val="2"/>
            <w:shd w:val="clear" w:color="auto" w:fill="FFFFFF"/>
          </w:tcPr>
          <w:p w:rsidR="007F6A07" w:rsidRPr="007B22C4" w:rsidRDefault="007F6A07" w:rsidP="007653E7">
            <w:pPr>
              <w:jc w:val="center"/>
              <w:rPr>
                <w:rFonts w:ascii="Verdana" w:hAnsi="Verdana"/>
                <w:sz w:val="16"/>
                <w:szCs w:val="16"/>
              </w:rPr>
            </w:pPr>
            <w:r w:rsidRPr="007B22C4">
              <w:rPr>
                <w:rFonts w:ascii="Verdana" w:hAnsi="Verdana"/>
                <w:sz w:val="16"/>
                <w:szCs w:val="16"/>
              </w:rPr>
              <w:t>04</w:t>
            </w:r>
          </w:p>
        </w:tc>
      </w:tr>
      <w:tr w:rsidR="00C00043" w:rsidRPr="00AB4D87" w:rsidTr="00CD070C">
        <w:trPr>
          <w:jc w:val="center"/>
        </w:trPr>
        <w:tc>
          <w:tcPr>
            <w:tcW w:w="1504" w:type="dxa"/>
            <w:vMerge/>
            <w:shd w:val="clear" w:color="auto" w:fill="auto"/>
          </w:tcPr>
          <w:p w:rsidR="007F6A07" w:rsidRPr="00AB4D87" w:rsidRDefault="007F6A07" w:rsidP="007653E7">
            <w:pPr>
              <w:rPr>
                <w:rFonts w:ascii="Verdana" w:hAnsi="Verdana"/>
                <w:sz w:val="16"/>
                <w:szCs w:val="16"/>
              </w:rPr>
            </w:pPr>
          </w:p>
        </w:tc>
        <w:tc>
          <w:tcPr>
            <w:tcW w:w="2127"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Aclimação</w:t>
            </w:r>
          </w:p>
        </w:tc>
        <w:tc>
          <w:tcPr>
            <w:tcW w:w="5103"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Rua Muniz de Souza, 1119 – Aclimação</w:t>
            </w:r>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03</w:t>
            </w:r>
          </w:p>
        </w:tc>
      </w:tr>
      <w:tr w:rsidR="00C00043" w:rsidRPr="00AB4D87" w:rsidTr="00CD070C">
        <w:trPr>
          <w:jc w:val="center"/>
        </w:trPr>
        <w:tc>
          <w:tcPr>
            <w:tcW w:w="1504" w:type="dxa"/>
            <w:vMerge/>
            <w:shd w:val="clear" w:color="auto" w:fill="auto"/>
          </w:tcPr>
          <w:p w:rsidR="007F6A07" w:rsidRPr="00AB4D87" w:rsidRDefault="007F6A07" w:rsidP="007653E7">
            <w:pPr>
              <w:rPr>
                <w:rFonts w:ascii="Verdana" w:hAnsi="Verdana"/>
                <w:sz w:val="16"/>
                <w:szCs w:val="16"/>
              </w:rPr>
            </w:pPr>
          </w:p>
        </w:tc>
        <w:tc>
          <w:tcPr>
            <w:tcW w:w="2127" w:type="dxa"/>
            <w:shd w:val="clear" w:color="auto" w:fill="FFFFFF"/>
          </w:tcPr>
          <w:p w:rsidR="007F6A07" w:rsidRPr="00E161FA" w:rsidRDefault="007F6A07" w:rsidP="007653E7">
            <w:pPr>
              <w:rPr>
                <w:rFonts w:ascii="Verdana" w:hAnsi="Verdana"/>
                <w:b/>
                <w:sz w:val="16"/>
                <w:szCs w:val="16"/>
              </w:rPr>
            </w:pPr>
            <w:r>
              <w:rPr>
                <w:rFonts w:ascii="Verdana" w:hAnsi="Verdana"/>
                <w:sz w:val="16"/>
                <w:szCs w:val="16"/>
              </w:rPr>
              <w:t>Pacaembu</w:t>
            </w:r>
          </w:p>
        </w:tc>
        <w:tc>
          <w:tcPr>
            <w:tcW w:w="5103" w:type="dxa"/>
            <w:shd w:val="clear" w:color="auto" w:fill="FFFFFF"/>
          </w:tcPr>
          <w:p w:rsidR="007F6A07" w:rsidRPr="00C1748D" w:rsidRDefault="007F6A07" w:rsidP="00156E0A">
            <w:pPr>
              <w:rPr>
                <w:rFonts w:ascii="Verdana" w:hAnsi="Verdana"/>
                <w:sz w:val="16"/>
                <w:szCs w:val="16"/>
              </w:rPr>
            </w:pPr>
            <w:r w:rsidRPr="00C1748D">
              <w:rPr>
                <w:rFonts w:ascii="Verdana" w:hAnsi="Verdana"/>
                <w:sz w:val="16"/>
                <w:szCs w:val="16"/>
              </w:rPr>
              <w:t>Praça Charles Muller, s</w:t>
            </w:r>
            <w:r w:rsidR="00156E0A">
              <w:rPr>
                <w:rFonts w:ascii="Verdana" w:hAnsi="Verdana"/>
                <w:sz w:val="16"/>
                <w:szCs w:val="16"/>
              </w:rPr>
              <w:t>/n</w:t>
            </w:r>
            <w:r w:rsidRPr="00C1748D">
              <w:rPr>
                <w:rFonts w:ascii="Verdana" w:hAnsi="Verdana"/>
                <w:sz w:val="16"/>
                <w:szCs w:val="16"/>
              </w:rPr>
              <w:t xml:space="preserve"> –Pacaembu</w:t>
            </w:r>
          </w:p>
        </w:tc>
        <w:tc>
          <w:tcPr>
            <w:tcW w:w="1150" w:type="dxa"/>
            <w:gridSpan w:val="2"/>
            <w:shd w:val="clear" w:color="auto" w:fill="FFFFFF"/>
          </w:tcPr>
          <w:p w:rsidR="007F6A07" w:rsidRPr="00E161FA" w:rsidRDefault="007F6A07" w:rsidP="007653E7">
            <w:pPr>
              <w:jc w:val="center"/>
              <w:rPr>
                <w:rFonts w:ascii="Verdana" w:hAnsi="Verdana"/>
                <w:b/>
                <w:sz w:val="16"/>
                <w:szCs w:val="16"/>
              </w:rPr>
            </w:pPr>
            <w:r>
              <w:rPr>
                <w:rFonts w:ascii="Verdana" w:hAnsi="Verdana"/>
                <w:sz w:val="16"/>
                <w:szCs w:val="16"/>
              </w:rPr>
              <w:t>02</w:t>
            </w:r>
          </w:p>
        </w:tc>
      </w:tr>
      <w:tr w:rsidR="00347E9B" w:rsidRPr="00AB4D87" w:rsidTr="00E5494F">
        <w:trPr>
          <w:gridAfter w:val="1"/>
          <w:wAfter w:w="16" w:type="dxa"/>
          <w:trHeight w:val="60"/>
          <w:jc w:val="center"/>
        </w:trPr>
        <w:tc>
          <w:tcPr>
            <w:tcW w:w="9868" w:type="dxa"/>
            <w:gridSpan w:val="4"/>
            <w:shd w:val="clear" w:color="auto" w:fill="BFBFBF"/>
          </w:tcPr>
          <w:p w:rsidR="00347E9B" w:rsidRPr="00AB4D87" w:rsidRDefault="00347E9B" w:rsidP="007653E7">
            <w:pPr>
              <w:jc w:val="center"/>
              <w:rPr>
                <w:rFonts w:ascii="Verdana" w:hAnsi="Verdana"/>
                <w:sz w:val="16"/>
                <w:szCs w:val="16"/>
              </w:rPr>
            </w:pPr>
          </w:p>
        </w:tc>
      </w:tr>
      <w:tr w:rsidR="00C00043" w:rsidRPr="00AB4D87" w:rsidTr="00CD070C">
        <w:trPr>
          <w:jc w:val="center"/>
        </w:trPr>
        <w:tc>
          <w:tcPr>
            <w:tcW w:w="1504" w:type="dxa"/>
            <w:vMerge w:val="restart"/>
            <w:shd w:val="clear" w:color="auto" w:fill="auto"/>
            <w:vAlign w:val="center"/>
          </w:tcPr>
          <w:p w:rsidR="007F6A07" w:rsidRPr="00AB4D87" w:rsidRDefault="007F6A07" w:rsidP="007653E7">
            <w:pPr>
              <w:jc w:val="center"/>
              <w:rPr>
                <w:rFonts w:ascii="Verdana" w:hAnsi="Verdana"/>
                <w:sz w:val="16"/>
                <w:szCs w:val="16"/>
              </w:rPr>
            </w:pPr>
            <w:r w:rsidRPr="00AB4D87">
              <w:rPr>
                <w:rFonts w:ascii="Verdana" w:hAnsi="Verdana"/>
                <w:sz w:val="16"/>
                <w:szCs w:val="16"/>
              </w:rPr>
              <w:t>02</w:t>
            </w:r>
          </w:p>
        </w:tc>
        <w:tc>
          <w:tcPr>
            <w:tcW w:w="2127"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Santo Amaro</w:t>
            </w:r>
          </w:p>
        </w:tc>
        <w:tc>
          <w:tcPr>
            <w:tcW w:w="5103" w:type="dxa"/>
            <w:shd w:val="clear" w:color="auto" w:fill="FFFFFF"/>
          </w:tcPr>
          <w:p w:rsidR="007F6A07" w:rsidRPr="00C1748D" w:rsidRDefault="000C08FE" w:rsidP="007653E7">
            <w:pPr>
              <w:rPr>
                <w:rFonts w:ascii="Verdana" w:hAnsi="Verdana"/>
                <w:sz w:val="16"/>
                <w:szCs w:val="16"/>
              </w:rPr>
            </w:pPr>
            <w:r w:rsidRPr="005D6A6F">
              <w:rPr>
                <w:rFonts w:ascii="Verdana" w:hAnsi="Verdana"/>
                <w:sz w:val="16"/>
                <w:szCs w:val="16"/>
              </w:rPr>
              <w:t>Av. Padre José Maria, 55</w:t>
            </w:r>
            <w:r>
              <w:rPr>
                <w:rFonts w:ascii="Verdana" w:hAnsi="Verdana"/>
                <w:sz w:val="16"/>
                <w:szCs w:val="16"/>
              </w:rPr>
              <w:t>5 – Santo Amaro</w:t>
            </w:r>
          </w:p>
        </w:tc>
        <w:tc>
          <w:tcPr>
            <w:tcW w:w="1150" w:type="dxa"/>
            <w:gridSpan w:val="2"/>
            <w:shd w:val="clear" w:color="auto" w:fill="FFFFFF"/>
          </w:tcPr>
          <w:p w:rsidR="007F6A07" w:rsidRPr="00AB4D87" w:rsidRDefault="007F6A07" w:rsidP="007653E7">
            <w:pPr>
              <w:jc w:val="center"/>
              <w:rPr>
                <w:rFonts w:ascii="Verdana" w:hAnsi="Verdana"/>
                <w:sz w:val="16"/>
                <w:szCs w:val="16"/>
              </w:rPr>
            </w:pPr>
            <w:r w:rsidRPr="00AB4D87">
              <w:rPr>
                <w:rFonts w:ascii="Verdana" w:hAnsi="Verdana"/>
                <w:sz w:val="16"/>
                <w:szCs w:val="16"/>
              </w:rPr>
              <w:t>0</w:t>
            </w:r>
            <w:r>
              <w:rPr>
                <w:rFonts w:ascii="Verdana" w:hAnsi="Verdana"/>
                <w:sz w:val="16"/>
                <w:szCs w:val="16"/>
              </w:rPr>
              <w:t>2</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Jardim Sabará</w:t>
            </w:r>
          </w:p>
        </w:tc>
        <w:tc>
          <w:tcPr>
            <w:tcW w:w="5103"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Rua Cúria, 149 – Jardim Sabará</w:t>
            </w:r>
          </w:p>
        </w:tc>
        <w:tc>
          <w:tcPr>
            <w:tcW w:w="1150" w:type="dxa"/>
            <w:gridSpan w:val="2"/>
            <w:shd w:val="clear" w:color="auto" w:fill="FFFFFF"/>
          </w:tcPr>
          <w:p w:rsidR="007F6A07" w:rsidRDefault="007F6A07" w:rsidP="007653E7">
            <w:pPr>
              <w:jc w:val="center"/>
            </w:pPr>
            <w:r w:rsidRPr="00E91C43">
              <w:rPr>
                <w:rFonts w:ascii="Verdana" w:hAnsi="Verdana"/>
                <w:sz w:val="16"/>
                <w:szCs w:val="16"/>
              </w:rPr>
              <w:t>02</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C1748D" w:rsidRDefault="007F6A07" w:rsidP="007653E7">
            <w:pPr>
              <w:rPr>
                <w:rFonts w:ascii="Verdana" w:hAnsi="Verdana"/>
                <w:sz w:val="16"/>
                <w:szCs w:val="16"/>
              </w:rPr>
            </w:pPr>
            <w:proofErr w:type="spellStart"/>
            <w:r w:rsidRPr="00C1748D">
              <w:rPr>
                <w:rFonts w:ascii="Verdana" w:hAnsi="Verdana"/>
                <w:sz w:val="16"/>
                <w:szCs w:val="16"/>
              </w:rPr>
              <w:t>Modelódromo</w:t>
            </w:r>
            <w:proofErr w:type="spellEnd"/>
          </w:p>
        </w:tc>
        <w:tc>
          <w:tcPr>
            <w:tcW w:w="5103"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Rua Curitiba, 290 – Bairro: Paraiso</w:t>
            </w:r>
          </w:p>
        </w:tc>
        <w:tc>
          <w:tcPr>
            <w:tcW w:w="1150" w:type="dxa"/>
            <w:gridSpan w:val="2"/>
            <w:shd w:val="clear" w:color="auto" w:fill="FFFFFF"/>
          </w:tcPr>
          <w:p w:rsidR="007F6A07" w:rsidRDefault="007F6A07" w:rsidP="007653E7">
            <w:pPr>
              <w:jc w:val="center"/>
            </w:pPr>
            <w:r w:rsidRPr="00E91C43">
              <w:rPr>
                <w:rFonts w:ascii="Verdana" w:hAnsi="Verdana"/>
                <w:sz w:val="16"/>
                <w:szCs w:val="16"/>
              </w:rPr>
              <w:t>02</w:t>
            </w:r>
          </w:p>
        </w:tc>
      </w:tr>
      <w:tr w:rsidR="00C00043" w:rsidRPr="00AB4D87" w:rsidTr="00CD070C">
        <w:trPr>
          <w:trHeight w:val="279"/>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Ibirapuera</w:t>
            </w:r>
          </w:p>
        </w:tc>
        <w:tc>
          <w:tcPr>
            <w:tcW w:w="5103" w:type="dxa"/>
            <w:shd w:val="clear" w:color="auto" w:fill="FFFFFF"/>
          </w:tcPr>
          <w:p w:rsidR="007F6A07" w:rsidRPr="00C1748D" w:rsidRDefault="007970AE" w:rsidP="007653E7">
            <w:pPr>
              <w:rPr>
                <w:rFonts w:ascii="Verdana" w:hAnsi="Verdana"/>
                <w:sz w:val="16"/>
                <w:szCs w:val="16"/>
              </w:rPr>
            </w:pPr>
            <w:r w:rsidRPr="007970AE">
              <w:rPr>
                <w:rFonts w:ascii="Verdana" w:hAnsi="Verdana"/>
                <w:sz w:val="16"/>
                <w:szCs w:val="16"/>
              </w:rPr>
              <w:t>Rua. Pedro de Toledo, 1651</w:t>
            </w:r>
            <w:r>
              <w:rPr>
                <w:rFonts w:ascii="Verdana" w:hAnsi="Verdana"/>
                <w:sz w:val="16"/>
                <w:szCs w:val="16"/>
              </w:rPr>
              <w:t xml:space="preserve"> – Vila Clementino</w:t>
            </w:r>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04</w:t>
            </w:r>
          </w:p>
        </w:tc>
      </w:tr>
      <w:tr w:rsidR="00347E9B" w:rsidRPr="00AB4D87" w:rsidTr="00E5494F">
        <w:trPr>
          <w:gridAfter w:val="1"/>
          <w:wAfter w:w="16" w:type="dxa"/>
          <w:trHeight w:val="70"/>
          <w:jc w:val="center"/>
        </w:trPr>
        <w:tc>
          <w:tcPr>
            <w:tcW w:w="9868" w:type="dxa"/>
            <w:gridSpan w:val="4"/>
            <w:shd w:val="clear" w:color="auto" w:fill="A6A6A6"/>
            <w:vAlign w:val="center"/>
          </w:tcPr>
          <w:p w:rsidR="00347E9B" w:rsidRPr="00AB4D87" w:rsidRDefault="00347E9B" w:rsidP="007653E7">
            <w:pPr>
              <w:jc w:val="center"/>
              <w:rPr>
                <w:rFonts w:ascii="Verdana" w:hAnsi="Verdana"/>
                <w:sz w:val="16"/>
                <w:szCs w:val="16"/>
              </w:rPr>
            </w:pPr>
          </w:p>
        </w:tc>
      </w:tr>
      <w:tr w:rsidR="00C00043" w:rsidRPr="00AB4D87" w:rsidTr="00CD070C">
        <w:trPr>
          <w:jc w:val="center"/>
        </w:trPr>
        <w:tc>
          <w:tcPr>
            <w:tcW w:w="1504" w:type="dxa"/>
            <w:vMerge w:val="restart"/>
            <w:shd w:val="clear" w:color="auto" w:fill="auto"/>
            <w:vAlign w:val="center"/>
          </w:tcPr>
          <w:p w:rsidR="007F6A07" w:rsidRPr="00AB4D87" w:rsidRDefault="007F6A07" w:rsidP="007653E7">
            <w:pPr>
              <w:jc w:val="center"/>
              <w:rPr>
                <w:rFonts w:ascii="Verdana" w:hAnsi="Verdana"/>
                <w:sz w:val="16"/>
                <w:szCs w:val="16"/>
              </w:rPr>
            </w:pPr>
            <w:r w:rsidRPr="00AB4D87">
              <w:rPr>
                <w:rFonts w:ascii="Verdana" w:hAnsi="Verdana"/>
                <w:sz w:val="16"/>
                <w:szCs w:val="16"/>
              </w:rPr>
              <w:t>03</w:t>
            </w:r>
          </w:p>
        </w:tc>
        <w:tc>
          <w:tcPr>
            <w:tcW w:w="2127"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Jardim São Paulo</w:t>
            </w:r>
          </w:p>
        </w:tc>
        <w:tc>
          <w:tcPr>
            <w:tcW w:w="5103" w:type="dxa"/>
            <w:shd w:val="clear" w:color="auto" w:fill="FFFFFF"/>
          </w:tcPr>
          <w:p w:rsidR="007F6A07" w:rsidRPr="00AB4D87" w:rsidRDefault="00EC761D" w:rsidP="007653E7">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Vi</w:t>
            </w:r>
            <w:r w:rsidR="007F6A07" w:rsidRPr="00AB4D87">
              <w:rPr>
                <w:rFonts w:ascii="Verdana" w:hAnsi="Verdana"/>
                <w:sz w:val="16"/>
                <w:szCs w:val="16"/>
              </w:rPr>
              <w:t>ri</w:t>
            </w:r>
            <w:proofErr w:type="spellEnd"/>
            <w:r w:rsidR="007F6A07" w:rsidRPr="00AB4D87">
              <w:rPr>
                <w:rFonts w:ascii="Verdana" w:hAnsi="Verdana"/>
                <w:sz w:val="16"/>
                <w:szCs w:val="16"/>
              </w:rPr>
              <w:t>, 425 – Jardim São Paulo</w:t>
            </w:r>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04</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Santana</w:t>
            </w:r>
          </w:p>
        </w:tc>
        <w:tc>
          <w:tcPr>
            <w:tcW w:w="5103"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Rua Santos Dumont, 1318 – Santana</w:t>
            </w:r>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02</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AB4D87" w:rsidRDefault="007F6A07" w:rsidP="007653E7">
            <w:pPr>
              <w:rPr>
                <w:rFonts w:ascii="Verdana" w:hAnsi="Verdana"/>
                <w:sz w:val="16"/>
                <w:szCs w:val="16"/>
              </w:rPr>
            </w:pPr>
            <w:proofErr w:type="spellStart"/>
            <w:r w:rsidRPr="00AB4D87">
              <w:rPr>
                <w:rFonts w:ascii="Verdana" w:hAnsi="Verdana"/>
                <w:sz w:val="16"/>
                <w:szCs w:val="16"/>
              </w:rPr>
              <w:t>Mandaqui</w:t>
            </w:r>
            <w:proofErr w:type="spellEnd"/>
          </w:p>
        </w:tc>
        <w:tc>
          <w:tcPr>
            <w:tcW w:w="5103"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 xml:space="preserve">Rua Cel. João da Silva Feijó, 80 – </w:t>
            </w:r>
            <w:proofErr w:type="spellStart"/>
            <w:r w:rsidRPr="00AB4D87">
              <w:rPr>
                <w:rFonts w:ascii="Verdana" w:hAnsi="Verdana"/>
                <w:sz w:val="16"/>
                <w:szCs w:val="16"/>
              </w:rPr>
              <w:t>Mandaqui</w:t>
            </w:r>
            <w:proofErr w:type="spellEnd"/>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04</w:t>
            </w:r>
          </w:p>
        </w:tc>
      </w:tr>
      <w:tr w:rsidR="00C00043" w:rsidRPr="00AB4D87" w:rsidTr="00CD070C">
        <w:trPr>
          <w:trHeight w:val="108"/>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AB4D87" w:rsidRDefault="00A7308F" w:rsidP="007653E7">
            <w:pPr>
              <w:rPr>
                <w:rFonts w:ascii="Verdana" w:hAnsi="Verdana"/>
                <w:sz w:val="16"/>
                <w:szCs w:val="16"/>
              </w:rPr>
            </w:pPr>
            <w:r>
              <w:rPr>
                <w:rFonts w:ascii="Verdana" w:hAnsi="Verdana"/>
                <w:sz w:val="16"/>
                <w:szCs w:val="16"/>
              </w:rPr>
              <w:t xml:space="preserve">Jardim </w:t>
            </w:r>
            <w:proofErr w:type="spellStart"/>
            <w:r w:rsidR="007F6A07">
              <w:rPr>
                <w:rFonts w:ascii="Verdana" w:hAnsi="Verdana"/>
                <w:sz w:val="16"/>
                <w:szCs w:val="16"/>
              </w:rPr>
              <w:t>Cabuçu</w:t>
            </w:r>
            <w:proofErr w:type="spellEnd"/>
          </w:p>
        </w:tc>
        <w:tc>
          <w:tcPr>
            <w:tcW w:w="5103" w:type="dxa"/>
            <w:shd w:val="clear" w:color="auto" w:fill="FFFFFF"/>
          </w:tcPr>
          <w:p w:rsidR="007F6A07" w:rsidRPr="00AB4D87" w:rsidRDefault="007F6A07" w:rsidP="007653E7">
            <w:pPr>
              <w:rPr>
                <w:rFonts w:ascii="Verdana" w:hAnsi="Verdana"/>
                <w:sz w:val="16"/>
                <w:szCs w:val="16"/>
              </w:rPr>
            </w:pPr>
            <w:r>
              <w:rPr>
                <w:rFonts w:ascii="Verdana" w:hAnsi="Verdana"/>
                <w:sz w:val="16"/>
                <w:szCs w:val="16"/>
              </w:rPr>
              <w:t xml:space="preserve">Rua Gal. Jerônimo Furtado, 751 – Jaçanã </w:t>
            </w:r>
          </w:p>
        </w:tc>
        <w:tc>
          <w:tcPr>
            <w:tcW w:w="1150" w:type="dxa"/>
            <w:gridSpan w:val="2"/>
            <w:shd w:val="clear" w:color="auto" w:fill="FFFFFF"/>
          </w:tcPr>
          <w:p w:rsidR="007F6A07" w:rsidRDefault="007F6A07" w:rsidP="007653E7">
            <w:pPr>
              <w:jc w:val="center"/>
            </w:pPr>
            <w:r w:rsidRPr="00785168">
              <w:rPr>
                <w:rFonts w:ascii="Verdana" w:hAnsi="Verdana"/>
                <w:sz w:val="16"/>
                <w:szCs w:val="16"/>
              </w:rPr>
              <w:t>02</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AB4D87" w:rsidRDefault="007F6A07" w:rsidP="007653E7">
            <w:pPr>
              <w:rPr>
                <w:rFonts w:ascii="Verdana" w:hAnsi="Verdana"/>
                <w:sz w:val="16"/>
                <w:szCs w:val="16"/>
              </w:rPr>
            </w:pPr>
            <w:r>
              <w:rPr>
                <w:rFonts w:ascii="Verdana" w:hAnsi="Verdana"/>
                <w:sz w:val="16"/>
                <w:szCs w:val="16"/>
              </w:rPr>
              <w:t>Vila Guilherme</w:t>
            </w:r>
          </w:p>
        </w:tc>
        <w:tc>
          <w:tcPr>
            <w:tcW w:w="5103" w:type="dxa"/>
            <w:shd w:val="clear" w:color="auto" w:fill="FFFFFF"/>
          </w:tcPr>
          <w:p w:rsidR="007F6A07" w:rsidRPr="00AB4D87" w:rsidRDefault="007F6A07" w:rsidP="007653E7">
            <w:pPr>
              <w:rPr>
                <w:rFonts w:ascii="Verdana" w:hAnsi="Verdana"/>
                <w:sz w:val="16"/>
                <w:szCs w:val="16"/>
              </w:rPr>
            </w:pPr>
            <w:r>
              <w:rPr>
                <w:rFonts w:ascii="Verdana" w:hAnsi="Verdana"/>
                <w:sz w:val="16"/>
                <w:szCs w:val="16"/>
              </w:rPr>
              <w:t>Av. Guilherme, 1819 – Vila Guilherme</w:t>
            </w:r>
          </w:p>
        </w:tc>
        <w:tc>
          <w:tcPr>
            <w:tcW w:w="1150" w:type="dxa"/>
            <w:gridSpan w:val="2"/>
            <w:shd w:val="clear" w:color="auto" w:fill="FFFFFF"/>
          </w:tcPr>
          <w:p w:rsidR="007F6A07" w:rsidRDefault="007F6A07" w:rsidP="007653E7">
            <w:pPr>
              <w:jc w:val="center"/>
            </w:pPr>
            <w:r w:rsidRPr="00785168">
              <w:rPr>
                <w:rFonts w:ascii="Verdana" w:hAnsi="Verdana"/>
                <w:sz w:val="16"/>
                <w:szCs w:val="16"/>
              </w:rPr>
              <w:t>02</w:t>
            </w:r>
          </w:p>
        </w:tc>
      </w:tr>
      <w:tr w:rsidR="007F6A07" w:rsidRPr="00AB4D87" w:rsidTr="00E5494F">
        <w:trPr>
          <w:gridAfter w:val="1"/>
          <w:wAfter w:w="16" w:type="dxa"/>
          <w:jc w:val="center"/>
        </w:trPr>
        <w:tc>
          <w:tcPr>
            <w:tcW w:w="9868" w:type="dxa"/>
            <w:gridSpan w:val="4"/>
            <w:shd w:val="clear" w:color="auto" w:fill="BFBFBF"/>
            <w:vAlign w:val="center"/>
          </w:tcPr>
          <w:p w:rsidR="007F6A07" w:rsidRPr="00AB4D87" w:rsidRDefault="007F6A07" w:rsidP="007653E7">
            <w:pPr>
              <w:jc w:val="center"/>
              <w:rPr>
                <w:rFonts w:ascii="Verdana" w:hAnsi="Verdana"/>
                <w:sz w:val="16"/>
                <w:szCs w:val="16"/>
              </w:rPr>
            </w:pPr>
          </w:p>
        </w:tc>
      </w:tr>
      <w:tr w:rsidR="00C00043" w:rsidRPr="00AB4D87" w:rsidTr="00CD070C">
        <w:trPr>
          <w:jc w:val="center"/>
        </w:trPr>
        <w:tc>
          <w:tcPr>
            <w:tcW w:w="1504" w:type="dxa"/>
            <w:vMerge w:val="restart"/>
            <w:shd w:val="clear" w:color="auto" w:fill="auto"/>
            <w:vAlign w:val="center"/>
          </w:tcPr>
          <w:p w:rsidR="007F6A07" w:rsidRPr="00AB4D87" w:rsidRDefault="007F6A07" w:rsidP="007653E7">
            <w:pPr>
              <w:jc w:val="center"/>
              <w:rPr>
                <w:rFonts w:ascii="Verdana" w:hAnsi="Verdana"/>
                <w:sz w:val="16"/>
                <w:szCs w:val="16"/>
              </w:rPr>
            </w:pPr>
            <w:r>
              <w:rPr>
                <w:rFonts w:ascii="Verdana" w:hAnsi="Verdana"/>
                <w:sz w:val="16"/>
                <w:szCs w:val="16"/>
              </w:rPr>
              <w:t>04</w:t>
            </w:r>
          </w:p>
        </w:tc>
        <w:tc>
          <w:tcPr>
            <w:tcW w:w="2127"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Campo Limpo</w:t>
            </w:r>
          </w:p>
        </w:tc>
        <w:tc>
          <w:tcPr>
            <w:tcW w:w="5103"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 xml:space="preserve">Rua </w:t>
            </w:r>
            <w:proofErr w:type="spellStart"/>
            <w:r w:rsidRPr="00C1748D">
              <w:rPr>
                <w:rFonts w:ascii="Verdana" w:hAnsi="Verdana"/>
                <w:sz w:val="16"/>
                <w:szCs w:val="16"/>
              </w:rPr>
              <w:t>Cibaúma</w:t>
            </w:r>
            <w:proofErr w:type="spellEnd"/>
            <w:r w:rsidRPr="00C1748D">
              <w:rPr>
                <w:rFonts w:ascii="Verdana" w:hAnsi="Verdana"/>
                <w:sz w:val="16"/>
                <w:szCs w:val="16"/>
              </w:rPr>
              <w:t>, 54 – Campo Limpo</w:t>
            </w:r>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03</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Butantã</w:t>
            </w:r>
          </w:p>
        </w:tc>
        <w:tc>
          <w:tcPr>
            <w:tcW w:w="5103"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Rua Ernani da Gama Correia, 367 – Butantã</w:t>
            </w:r>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04</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Barra Funda</w:t>
            </w:r>
          </w:p>
        </w:tc>
        <w:tc>
          <w:tcPr>
            <w:tcW w:w="5103"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Rua Anhanguera, 484 – Barra Funda</w:t>
            </w:r>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02</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 xml:space="preserve">Mario Moraes – </w:t>
            </w:r>
            <w:proofErr w:type="spellStart"/>
            <w:r w:rsidRPr="00C1748D">
              <w:rPr>
                <w:rFonts w:ascii="Verdana" w:hAnsi="Verdana"/>
                <w:sz w:val="16"/>
                <w:szCs w:val="16"/>
              </w:rPr>
              <w:t>jd</w:t>
            </w:r>
            <w:proofErr w:type="spellEnd"/>
            <w:r w:rsidRPr="00C1748D">
              <w:rPr>
                <w:rFonts w:ascii="Verdana" w:hAnsi="Verdana"/>
                <w:sz w:val="16"/>
                <w:szCs w:val="16"/>
              </w:rPr>
              <w:t xml:space="preserve"> celeste</w:t>
            </w:r>
          </w:p>
        </w:tc>
        <w:tc>
          <w:tcPr>
            <w:tcW w:w="5103" w:type="dxa"/>
            <w:shd w:val="clear" w:color="auto" w:fill="FFFFFF"/>
          </w:tcPr>
          <w:p w:rsidR="007F6A07" w:rsidRPr="00C1748D" w:rsidRDefault="007F6A07" w:rsidP="007653E7">
            <w:pPr>
              <w:rPr>
                <w:rFonts w:ascii="Verdana" w:hAnsi="Verdana"/>
                <w:sz w:val="16"/>
                <w:szCs w:val="16"/>
              </w:rPr>
            </w:pPr>
            <w:r w:rsidRPr="00C1748D">
              <w:rPr>
                <w:rFonts w:ascii="Verdana" w:hAnsi="Verdana"/>
                <w:sz w:val="16"/>
                <w:szCs w:val="16"/>
              </w:rPr>
              <w:t xml:space="preserve">Rua Edward </w:t>
            </w:r>
            <w:proofErr w:type="spellStart"/>
            <w:r w:rsidRPr="00C1748D">
              <w:rPr>
                <w:rFonts w:ascii="Verdana" w:hAnsi="Verdana"/>
                <w:sz w:val="16"/>
                <w:szCs w:val="16"/>
              </w:rPr>
              <w:t>Carmilo</w:t>
            </w:r>
            <w:proofErr w:type="spellEnd"/>
            <w:r w:rsidRPr="00C1748D">
              <w:rPr>
                <w:rFonts w:ascii="Verdana" w:hAnsi="Verdana"/>
                <w:sz w:val="16"/>
                <w:szCs w:val="16"/>
              </w:rPr>
              <w:t>, 840 – Jardim Celeste</w:t>
            </w:r>
          </w:p>
        </w:tc>
        <w:tc>
          <w:tcPr>
            <w:tcW w:w="1150" w:type="dxa"/>
            <w:gridSpan w:val="2"/>
            <w:shd w:val="clear" w:color="auto" w:fill="FFFFFF"/>
          </w:tcPr>
          <w:p w:rsidR="007F6A07" w:rsidRPr="00AB4D87" w:rsidRDefault="007F6A07" w:rsidP="007653E7">
            <w:pPr>
              <w:jc w:val="center"/>
              <w:rPr>
                <w:rFonts w:ascii="Verdana" w:hAnsi="Verdana"/>
                <w:sz w:val="16"/>
                <w:szCs w:val="16"/>
              </w:rPr>
            </w:pPr>
            <w:r>
              <w:rPr>
                <w:rFonts w:ascii="Verdana" w:hAnsi="Verdana"/>
                <w:sz w:val="16"/>
                <w:szCs w:val="16"/>
              </w:rPr>
              <w:t>03</w:t>
            </w:r>
          </w:p>
        </w:tc>
      </w:tr>
      <w:tr w:rsidR="007F6A07" w:rsidRPr="00AB4D87" w:rsidTr="00E5494F">
        <w:trPr>
          <w:gridAfter w:val="1"/>
          <w:wAfter w:w="16" w:type="dxa"/>
          <w:trHeight w:val="70"/>
          <w:jc w:val="center"/>
        </w:trPr>
        <w:tc>
          <w:tcPr>
            <w:tcW w:w="9868" w:type="dxa"/>
            <w:gridSpan w:val="4"/>
            <w:shd w:val="clear" w:color="auto" w:fill="BFBFBF"/>
            <w:vAlign w:val="center"/>
          </w:tcPr>
          <w:p w:rsidR="007F6A07" w:rsidRPr="00AB4D87" w:rsidRDefault="007F6A07" w:rsidP="007653E7">
            <w:pPr>
              <w:jc w:val="center"/>
              <w:rPr>
                <w:rFonts w:ascii="Verdana" w:hAnsi="Verdana"/>
                <w:sz w:val="16"/>
                <w:szCs w:val="16"/>
              </w:rPr>
            </w:pPr>
          </w:p>
        </w:tc>
      </w:tr>
      <w:tr w:rsidR="00C00043" w:rsidRPr="00AB4D87" w:rsidTr="00CD070C">
        <w:trPr>
          <w:jc w:val="center"/>
        </w:trPr>
        <w:tc>
          <w:tcPr>
            <w:tcW w:w="1504" w:type="dxa"/>
            <w:vMerge w:val="restart"/>
            <w:shd w:val="clear" w:color="auto" w:fill="auto"/>
            <w:vAlign w:val="center"/>
          </w:tcPr>
          <w:p w:rsidR="007F6A07" w:rsidRPr="00AB4D87" w:rsidRDefault="007F6A07" w:rsidP="007653E7">
            <w:pPr>
              <w:jc w:val="center"/>
              <w:rPr>
                <w:rFonts w:ascii="Verdana" w:hAnsi="Verdana"/>
                <w:sz w:val="16"/>
                <w:szCs w:val="16"/>
              </w:rPr>
            </w:pPr>
            <w:r>
              <w:rPr>
                <w:rFonts w:ascii="Verdana" w:hAnsi="Verdana"/>
                <w:sz w:val="16"/>
                <w:szCs w:val="16"/>
              </w:rPr>
              <w:t>05</w:t>
            </w:r>
          </w:p>
        </w:tc>
        <w:tc>
          <w:tcPr>
            <w:tcW w:w="2127"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 xml:space="preserve">José </w:t>
            </w:r>
            <w:proofErr w:type="spellStart"/>
            <w:r w:rsidRPr="00AB4D87">
              <w:rPr>
                <w:rFonts w:ascii="Verdana" w:hAnsi="Verdana"/>
                <w:sz w:val="16"/>
                <w:szCs w:val="16"/>
              </w:rPr>
              <w:t>Bonifacio</w:t>
            </w:r>
            <w:proofErr w:type="spellEnd"/>
          </w:p>
        </w:tc>
        <w:tc>
          <w:tcPr>
            <w:tcW w:w="5103"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 xml:space="preserve">Rua Ana </w:t>
            </w:r>
            <w:proofErr w:type="spellStart"/>
            <w:r w:rsidRPr="00AB4D87">
              <w:rPr>
                <w:rFonts w:ascii="Verdana" w:hAnsi="Verdana"/>
                <w:sz w:val="16"/>
                <w:szCs w:val="16"/>
              </w:rPr>
              <w:t>Perena</w:t>
            </w:r>
            <w:proofErr w:type="spellEnd"/>
            <w:r w:rsidRPr="00AB4D87">
              <w:rPr>
                <w:rFonts w:ascii="Verdana" w:hAnsi="Verdana"/>
                <w:sz w:val="16"/>
                <w:szCs w:val="16"/>
              </w:rPr>
              <w:t>, 110 – Itaquera</w:t>
            </w:r>
          </w:p>
        </w:tc>
        <w:tc>
          <w:tcPr>
            <w:tcW w:w="1150" w:type="dxa"/>
            <w:gridSpan w:val="2"/>
            <w:shd w:val="clear" w:color="auto" w:fill="FFFFFF"/>
          </w:tcPr>
          <w:p w:rsidR="007F6A07" w:rsidRDefault="007F6A07" w:rsidP="007653E7">
            <w:pPr>
              <w:jc w:val="center"/>
            </w:pPr>
            <w:r w:rsidRPr="00931C8E">
              <w:rPr>
                <w:rFonts w:ascii="Verdana" w:hAnsi="Verdana"/>
                <w:sz w:val="16"/>
                <w:szCs w:val="16"/>
              </w:rPr>
              <w:t>0</w:t>
            </w:r>
            <w:r>
              <w:rPr>
                <w:rFonts w:ascii="Verdana" w:hAnsi="Verdana"/>
                <w:sz w:val="16"/>
                <w:szCs w:val="16"/>
              </w:rPr>
              <w:t>3</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Juscelino Kubistchek</w:t>
            </w:r>
          </w:p>
        </w:tc>
        <w:tc>
          <w:tcPr>
            <w:tcW w:w="5103"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Rua Inácio Monteiro, 55 – Guaianazes</w:t>
            </w:r>
          </w:p>
        </w:tc>
        <w:tc>
          <w:tcPr>
            <w:tcW w:w="1150" w:type="dxa"/>
            <w:gridSpan w:val="2"/>
            <w:shd w:val="clear" w:color="auto" w:fill="FFFFFF"/>
          </w:tcPr>
          <w:p w:rsidR="007F6A07" w:rsidRDefault="007F6A07" w:rsidP="007653E7">
            <w:pPr>
              <w:jc w:val="center"/>
            </w:pPr>
            <w:r w:rsidRPr="00931C8E">
              <w:rPr>
                <w:rFonts w:ascii="Verdana" w:hAnsi="Verdana"/>
                <w:sz w:val="16"/>
                <w:szCs w:val="16"/>
              </w:rPr>
              <w:t>0</w:t>
            </w:r>
            <w:r>
              <w:rPr>
                <w:rFonts w:ascii="Verdana" w:hAnsi="Verdana"/>
                <w:sz w:val="16"/>
                <w:szCs w:val="16"/>
              </w:rPr>
              <w:t>3</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Tiradentes</w:t>
            </w:r>
          </w:p>
        </w:tc>
        <w:tc>
          <w:tcPr>
            <w:tcW w:w="5103" w:type="dxa"/>
            <w:shd w:val="clear" w:color="auto" w:fill="FFFFFF"/>
          </w:tcPr>
          <w:p w:rsidR="007F6A07" w:rsidRPr="00AB4D87" w:rsidRDefault="007F6A07" w:rsidP="007653E7">
            <w:pPr>
              <w:rPr>
                <w:rFonts w:ascii="Verdana" w:hAnsi="Verdana"/>
                <w:sz w:val="16"/>
                <w:szCs w:val="16"/>
              </w:rPr>
            </w:pPr>
            <w:r w:rsidRPr="00AB4D87">
              <w:rPr>
                <w:rFonts w:ascii="Verdana" w:hAnsi="Verdana"/>
                <w:sz w:val="16"/>
                <w:szCs w:val="16"/>
              </w:rPr>
              <w:t>Av. dos Metalúrgicos, 2255 – Guaianazes</w:t>
            </w:r>
          </w:p>
        </w:tc>
        <w:tc>
          <w:tcPr>
            <w:tcW w:w="1150" w:type="dxa"/>
            <w:gridSpan w:val="2"/>
            <w:shd w:val="clear" w:color="auto" w:fill="FFFFFF"/>
          </w:tcPr>
          <w:p w:rsidR="007F6A07" w:rsidRDefault="007F6A07" w:rsidP="007653E7">
            <w:pPr>
              <w:jc w:val="center"/>
            </w:pPr>
            <w:r w:rsidRPr="00931C8E">
              <w:rPr>
                <w:rFonts w:ascii="Verdana" w:hAnsi="Verdana"/>
                <w:sz w:val="16"/>
                <w:szCs w:val="16"/>
              </w:rPr>
              <w:t>0</w:t>
            </w:r>
            <w:r>
              <w:rPr>
                <w:rFonts w:ascii="Verdana" w:hAnsi="Verdana"/>
                <w:sz w:val="16"/>
                <w:szCs w:val="16"/>
              </w:rPr>
              <w:t>3</w:t>
            </w:r>
          </w:p>
        </w:tc>
      </w:tr>
      <w:tr w:rsidR="00C00043" w:rsidRPr="00AB4D87" w:rsidTr="00CD070C">
        <w:trPr>
          <w:jc w:val="center"/>
        </w:trPr>
        <w:tc>
          <w:tcPr>
            <w:tcW w:w="1504" w:type="dxa"/>
            <w:vMerge/>
            <w:shd w:val="clear" w:color="auto" w:fill="auto"/>
            <w:vAlign w:val="center"/>
          </w:tcPr>
          <w:p w:rsidR="007F6A07" w:rsidRPr="00AB4D87" w:rsidRDefault="007F6A07" w:rsidP="007653E7">
            <w:pPr>
              <w:jc w:val="center"/>
              <w:rPr>
                <w:rFonts w:ascii="Verdana" w:hAnsi="Verdana"/>
                <w:sz w:val="16"/>
                <w:szCs w:val="16"/>
              </w:rPr>
            </w:pPr>
          </w:p>
        </w:tc>
        <w:tc>
          <w:tcPr>
            <w:tcW w:w="2127" w:type="dxa"/>
            <w:shd w:val="clear" w:color="auto" w:fill="FFFFFF"/>
          </w:tcPr>
          <w:p w:rsidR="007F6A07" w:rsidRPr="00AB4D87" w:rsidRDefault="007F6A07" w:rsidP="007653E7">
            <w:pPr>
              <w:rPr>
                <w:rFonts w:ascii="Verdana" w:hAnsi="Verdana"/>
                <w:sz w:val="16"/>
                <w:szCs w:val="16"/>
              </w:rPr>
            </w:pPr>
            <w:r>
              <w:rPr>
                <w:rFonts w:ascii="Verdana" w:hAnsi="Verdana"/>
                <w:sz w:val="16"/>
                <w:szCs w:val="16"/>
              </w:rPr>
              <w:t>José de Anchieta</w:t>
            </w:r>
          </w:p>
        </w:tc>
        <w:tc>
          <w:tcPr>
            <w:tcW w:w="5103" w:type="dxa"/>
            <w:shd w:val="clear" w:color="auto" w:fill="FFFFFF"/>
          </w:tcPr>
          <w:p w:rsidR="007F6A07" w:rsidRPr="005D6A6F" w:rsidRDefault="007F6A07" w:rsidP="007653E7">
            <w:pPr>
              <w:rPr>
                <w:rFonts w:ascii="Verdana" w:hAnsi="Verdana"/>
                <w:sz w:val="16"/>
                <w:szCs w:val="16"/>
              </w:rPr>
            </w:pPr>
            <w:r w:rsidRPr="005D6A6F">
              <w:rPr>
                <w:rFonts w:ascii="Verdana" w:hAnsi="Verdana"/>
                <w:sz w:val="16"/>
                <w:szCs w:val="16"/>
              </w:rPr>
              <w:t xml:space="preserve">Rua José </w:t>
            </w:r>
            <w:proofErr w:type="spellStart"/>
            <w:r w:rsidRPr="005D6A6F">
              <w:rPr>
                <w:rFonts w:ascii="Verdana" w:hAnsi="Verdana"/>
                <w:sz w:val="16"/>
                <w:szCs w:val="16"/>
              </w:rPr>
              <w:t>Balangio</w:t>
            </w:r>
            <w:proofErr w:type="spellEnd"/>
            <w:r w:rsidRPr="005D6A6F">
              <w:rPr>
                <w:rFonts w:ascii="Verdana" w:hAnsi="Verdana"/>
                <w:sz w:val="16"/>
                <w:szCs w:val="16"/>
              </w:rPr>
              <w:t>, 188</w:t>
            </w:r>
            <w:r>
              <w:rPr>
                <w:rFonts w:ascii="Verdana" w:hAnsi="Verdana"/>
                <w:sz w:val="16"/>
                <w:szCs w:val="16"/>
              </w:rPr>
              <w:t xml:space="preserve"> – Arthur Alvim</w:t>
            </w:r>
          </w:p>
        </w:tc>
        <w:tc>
          <w:tcPr>
            <w:tcW w:w="1150" w:type="dxa"/>
            <w:gridSpan w:val="2"/>
            <w:shd w:val="clear" w:color="auto" w:fill="FFFFFF"/>
          </w:tcPr>
          <w:p w:rsidR="007F6A07" w:rsidRPr="005D6A6F" w:rsidRDefault="007F6A07" w:rsidP="007653E7">
            <w:pPr>
              <w:jc w:val="center"/>
              <w:rPr>
                <w:rFonts w:ascii="Verdana" w:hAnsi="Verdana"/>
                <w:sz w:val="16"/>
                <w:szCs w:val="16"/>
              </w:rPr>
            </w:pPr>
            <w:r>
              <w:rPr>
                <w:rFonts w:ascii="Verdana" w:hAnsi="Verdana"/>
                <w:sz w:val="16"/>
                <w:szCs w:val="16"/>
              </w:rPr>
              <w:t>02</w:t>
            </w:r>
          </w:p>
        </w:tc>
      </w:tr>
      <w:tr w:rsidR="007F6A07" w:rsidRPr="00AB4D87" w:rsidTr="00E5494F">
        <w:trPr>
          <w:gridAfter w:val="1"/>
          <w:wAfter w:w="16" w:type="dxa"/>
          <w:jc w:val="center"/>
        </w:trPr>
        <w:tc>
          <w:tcPr>
            <w:tcW w:w="9868" w:type="dxa"/>
            <w:gridSpan w:val="4"/>
            <w:shd w:val="clear" w:color="auto" w:fill="BFBFBF"/>
            <w:vAlign w:val="center"/>
          </w:tcPr>
          <w:p w:rsidR="007F6A07" w:rsidRPr="00AB4D87" w:rsidRDefault="007F6A07" w:rsidP="007653E7">
            <w:pPr>
              <w:jc w:val="center"/>
              <w:rPr>
                <w:rFonts w:ascii="Verdana" w:hAnsi="Verdana"/>
                <w:sz w:val="16"/>
                <w:szCs w:val="16"/>
              </w:rPr>
            </w:pPr>
          </w:p>
        </w:tc>
      </w:tr>
      <w:tr w:rsidR="00E90E75" w:rsidRPr="00AB4D87" w:rsidTr="00CD070C">
        <w:trPr>
          <w:jc w:val="center"/>
        </w:trPr>
        <w:tc>
          <w:tcPr>
            <w:tcW w:w="1504" w:type="dxa"/>
            <w:vMerge w:val="restart"/>
            <w:shd w:val="clear" w:color="auto" w:fill="auto"/>
            <w:vAlign w:val="center"/>
          </w:tcPr>
          <w:p w:rsidR="00E90E75" w:rsidRPr="00AB4D87" w:rsidRDefault="00E90E75" w:rsidP="007653E7">
            <w:pPr>
              <w:jc w:val="center"/>
              <w:rPr>
                <w:rFonts w:ascii="Verdana" w:hAnsi="Verdana"/>
                <w:sz w:val="16"/>
                <w:szCs w:val="16"/>
              </w:rPr>
            </w:pPr>
            <w:r w:rsidRPr="00AB4D87">
              <w:rPr>
                <w:rFonts w:ascii="Verdana" w:hAnsi="Verdana"/>
                <w:sz w:val="16"/>
                <w:szCs w:val="16"/>
              </w:rPr>
              <w:t>0</w:t>
            </w:r>
            <w:r>
              <w:rPr>
                <w:rFonts w:ascii="Verdana" w:hAnsi="Verdana"/>
                <w:sz w:val="16"/>
                <w:szCs w:val="16"/>
              </w:rPr>
              <w:t>6</w:t>
            </w:r>
          </w:p>
        </w:tc>
        <w:tc>
          <w:tcPr>
            <w:tcW w:w="2127" w:type="dxa"/>
            <w:shd w:val="clear" w:color="auto" w:fill="FFFFFF"/>
          </w:tcPr>
          <w:p w:rsidR="00E90E75" w:rsidRPr="00AB4D87" w:rsidRDefault="00E90E75" w:rsidP="00FD7449">
            <w:pPr>
              <w:rPr>
                <w:rFonts w:ascii="Verdana" w:hAnsi="Verdana"/>
                <w:sz w:val="16"/>
                <w:szCs w:val="16"/>
              </w:rPr>
            </w:pPr>
            <w:r w:rsidRPr="00AB4D87">
              <w:rPr>
                <w:rFonts w:ascii="Verdana" w:hAnsi="Verdana"/>
                <w:sz w:val="16"/>
                <w:szCs w:val="16"/>
              </w:rPr>
              <w:t>Tatuapé</w:t>
            </w:r>
          </w:p>
        </w:tc>
        <w:tc>
          <w:tcPr>
            <w:tcW w:w="5103" w:type="dxa"/>
            <w:shd w:val="clear" w:color="auto" w:fill="FFFFFF"/>
          </w:tcPr>
          <w:p w:rsidR="00E90E75" w:rsidRPr="00AB4D87" w:rsidRDefault="00E90E75" w:rsidP="00FD7449">
            <w:pPr>
              <w:rPr>
                <w:rFonts w:ascii="Verdana" w:hAnsi="Verdana"/>
                <w:sz w:val="16"/>
                <w:szCs w:val="16"/>
              </w:rPr>
            </w:pPr>
            <w:r w:rsidRPr="00AB4D87">
              <w:rPr>
                <w:rFonts w:ascii="Verdana" w:hAnsi="Verdana"/>
                <w:sz w:val="16"/>
                <w:szCs w:val="16"/>
              </w:rPr>
              <w:t xml:space="preserve">Rua Monte </w:t>
            </w:r>
            <w:proofErr w:type="spellStart"/>
            <w:r w:rsidRPr="00AB4D87">
              <w:rPr>
                <w:rFonts w:ascii="Verdana" w:hAnsi="Verdana"/>
                <w:sz w:val="16"/>
                <w:szCs w:val="16"/>
              </w:rPr>
              <w:t>Serrat</w:t>
            </w:r>
            <w:proofErr w:type="spellEnd"/>
            <w:r w:rsidRPr="00AB4D87">
              <w:rPr>
                <w:rFonts w:ascii="Verdana" w:hAnsi="Verdana"/>
                <w:sz w:val="16"/>
                <w:szCs w:val="16"/>
              </w:rPr>
              <w:t>, 230 – Tatuapé</w:t>
            </w:r>
          </w:p>
        </w:tc>
        <w:tc>
          <w:tcPr>
            <w:tcW w:w="1150" w:type="dxa"/>
            <w:gridSpan w:val="2"/>
            <w:shd w:val="clear" w:color="auto" w:fill="FFFFFF"/>
          </w:tcPr>
          <w:p w:rsidR="00E90E75" w:rsidRPr="00AB4D87" w:rsidRDefault="00E90E75" w:rsidP="00FD7449">
            <w:pPr>
              <w:jc w:val="center"/>
              <w:rPr>
                <w:rFonts w:ascii="Verdana" w:hAnsi="Verdana"/>
                <w:sz w:val="16"/>
                <w:szCs w:val="16"/>
              </w:rPr>
            </w:pPr>
            <w:r>
              <w:rPr>
                <w:rFonts w:ascii="Verdana" w:hAnsi="Verdana"/>
                <w:sz w:val="16"/>
                <w:szCs w:val="16"/>
              </w:rPr>
              <w:t>04</w:t>
            </w:r>
          </w:p>
        </w:tc>
      </w:tr>
      <w:tr w:rsidR="00E90E75" w:rsidRPr="00AB4D87" w:rsidTr="00CD070C">
        <w:trPr>
          <w:jc w:val="center"/>
        </w:trPr>
        <w:tc>
          <w:tcPr>
            <w:tcW w:w="1504" w:type="dxa"/>
            <w:vMerge/>
            <w:shd w:val="clear" w:color="auto" w:fill="auto"/>
            <w:vAlign w:val="center"/>
          </w:tcPr>
          <w:p w:rsidR="00E90E75" w:rsidRPr="00AB4D87" w:rsidRDefault="00E90E75" w:rsidP="007653E7">
            <w:pPr>
              <w:jc w:val="center"/>
              <w:rPr>
                <w:rFonts w:ascii="Verdana" w:hAnsi="Verdana"/>
                <w:sz w:val="16"/>
                <w:szCs w:val="16"/>
              </w:rPr>
            </w:pPr>
          </w:p>
        </w:tc>
        <w:tc>
          <w:tcPr>
            <w:tcW w:w="2127" w:type="dxa"/>
            <w:shd w:val="clear" w:color="auto" w:fill="FFFFFF"/>
          </w:tcPr>
          <w:p w:rsidR="00E90E75" w:rsidRPr="00AB4D87" w:rsidRDefault="00E90E75" w:rsidP="007653E7">
            <w:pPr>
              <w:rPr>
                <w:rFonts w:ascii="Verdana" w:hAnsi="Verdana"/>
                <w:sz w:val="16"/>
                <w:szCs w:val="16"/>
              </w:rPr>
            </w:pPr>
            <w:r w:rsidRPr="00AB4D87">
              <w:rPr>
                <w:rFonts w:ascii="Verdana" w:hAnsi="Verdana"/>
                <w:sz w:val="16"/>
                <w:szCs w:val="16"/>
              </w:rPr>
              <w:t>Vila Manchester</w:t>
            </w:r>
          </w:p>
        </w:tc>
        <w:tc>
          <w:tcPr>
            <w:tcW w:w="5103" w:type="dxa"/>
            <w:shd w:val="clear" w:color="auto" w:fill="FFFFFF"/>
          </w:tcPr>
          <w:p w:rsidR="00E90E75" w:rsidRPr="00AB4D87" w:rsidRDefault="00A7308F" w:rsidP="007653E7">
            <w:pPr>
              <w:rPr>
                <w:rFonts w:ascii="Verdana" w:hAnsi="Verdana"/>
                <w:sz w:val="16"/>
                <w:szCs w:val="16"/>
              </w:rPr>
            </w:pPr>
            <w:r w:rsidRPr="005D6A6F">
              <w:rPr>
                <w:rFonts w:ascii="Verdana" w:hAnsi="Verdana"/>
                <w:sz w:val="16"/>
                <w:szCs w:val="16"/>
              </w:rPr>
              <w:t>Pça Haroldo Daltro s/n</w:t>
            </w:r>
            <w:r>
              <w:rPr>
                <w:rFonts w:ascii="Verdana" w:hAnsi="Verdana"/>
                <w:sz w:val="16"/>
                <w:szCs w:val="16"/>
              </w:rPr>
              <w:t xml:space="preserve"> – Vila Manchester</w:t>
            </w:r>
          </w:p>
        </w:tc>
        <w:tc>
          <w:tcPr>
            <w:tcW w:w="1150" w:type="dxa"/>
            <w:gridSpan w:val="2"/>
            <w:shd w:val="clear" w:color="auto" w:fill="FFFFFF"/>
          </w:tcPr>
          <w:p w:rsidR="00E90E75" w:rsidRPr="00AB4D87" w:rsidRDefault="00E90E75" w:rsidP="007653E7">
            <w:pPr>
              <w:jc w:val="center"/>
              <w:rPr>
                <w:rFonts w:ascii="Verdana" w:hAnsi="Verdana"/>
                <w:sz w:val="16"/>
                <w:szCs w:val="16"/>
              </w:rPr>
            </w:pPr>
            <w:r>
              <w:rPr>
                <w:rFonts w:ascii="Verdana" w:hAnsi="Verdana"/>
                <w:sz w:val="16"/>
                <w:szCs w:val="16"/>
              </w:rPr>
              <w:t>04</w:t>
            </w:r>
          </w:p>
        </w:tc>
      </w:tr>
      <w:tr w:rsidR="00E90E75" w:rsidRPr="00AB4D87" w:rsidTr="00CD070C">
        <w:trPr>
          <w:jc w:val="center"/>
        </w:trPr>
        <w:tc>
          <w:tcPr>
            <w:tcW w:w="1504" w:type="dxa"/>
            <w:vMerge/>
            <w:shd w:val="clear" w:color="auto" w:fill="auto"/>
            <w:vAlign w:val="center"/>
          </w:tcPr>
          <w:p w:rsidR="00E90E75" w:rsidRPr="00AB4D87" w:rsidRDefault="00E90E75" w:rsidP="007653E7">
            <w:pPr>
              <w:jc w:val="center"/>
              <w:rPr>
                <w:rFonts w:ascii="Verdana" w:hAnsi="Verdana"/>
                <w:sz w:val="16"/>
                <w:szCs w:val="16"/>
              </w:rPr>
            </w:pPr>
          </w:p>
        </w:tc>
        <w:tc>
          <w:tcPr>
            <w:tcW w:w="2127" w:type="dxa"/>
            <w:shd w:val="clear" w:color="auto" w:fill="FFFFFF"/>
          </w:tcPr>
          <w:p w:rsidR="00E90E75" w:rsidRPr="00AB4D87" w:rsidRDefault="00E90E75" w:rsidP="007653E7">
            <w:pPr>
              <w:rPr>
                <w:rFonts w:ascii="Verdana" w:hAnsi="Verdana"/>
                <w:sz w:val="16"/>
                <w:szCs w:val="16"/>
              </w:rPr>
            </w:pPr>
            <w:r w:rsidRPr="00AB4D87">
              <w:rPr>
                <w:rFonts w:ascii="Verdana" w:hAnsi="Verdana"/>
                <w:sz w:val="16"/>
                <w:szCs w:val="16"/>
              </w:rPr>
              <w:t>Vila Alpina</w:t>
            </w:r>
          </w:p>
        </w:tc>
        <w:tc>
          <w:tcPr>
            <w:tcW w:w="5103" w:type="dxa"/>
            <w:shd w:val="clear" w:color="auto" w:fill="FFFFFF"/>
          </w:tcPr>
          <w:p w:rsidR="00E90E75" w:rsidRPr="00AB4D87" w:rsidRDefault="00E90E75" w:rsidP="007653E7">
            <w:pPr>
              <w:rPr>
                <w:rFonts w:ascii="Verdana" w:hAnsi="Verdana"/>
                <w:sz w:val="16"/>
                <w:szCs w:val="16"/>
              </w:rPr>
            </w:pPr>
            <w:r w:rsidRPr="00AB4D87">
              <w:rPr>
                <w:rFonts w:ascii="Verdana" w:hAnsi="Verdana"/>
                <w:sz w:val="16"/>
                <w:szCs w:val="16"/>
              </w:rPr>
              <w:t xml:space="preserve">Av. Francisco </w:t>
            </w:r>
            <w:proofErr w:type="spellStart"/>
            <w:r w:rsidRPr="00AB4D87">
              <w:rPr>
                <w:rFonts w:ascii="Verdana" w:hAnsi="Verdana"/>
                <w:sz w:val="16"/>
                <w:szCs w:val="16"/>
              </w:rPr>
              <w:t>Falconi</w:t>
            </w:r>
            <w:proofErr w:type="spellEnd"/>
            <w:r w:rsidRPr="00AB4D87">
              <w:rPr>
                <w:rFonts w:ascii="Verdana" w:hAnsi="Verdana"/>
                <w:sz w:val="16"/>
                <w:szCs w:val="16"/>
              </w:rPr>
              <w:t>, 83 – Vila Alpina</w:t>
            </w:r>
          </w:p>
        </w:tc>
        <w:tc>
          <w:tcPr>
            <w:tcW w:w="1150" w:type="dxa"/>
            <w:gridSpan w:val="2"/>
            <w:shd w:val="clear" w:color="auto" w:fill="FFFFFF"/>
          </w:tcPr>
          <w:p w:rsidR="00E90E75" w:rsidRPr="00AB4D87" w:rsidRDefault="00E90E75" w:rsidP="007653E7">
            <w:pPr>
              <w:jc w:val="center"/>
              <w:rPr>
                <w:rFonts w:ascii="Verdana" w:hAnsi="Verdana"/>
                <w:sz w:val="16"/>
                <w:szCs w:val="16"/>
              </w:rPr>
            </w:pPr>
            <w:r>
              <w:rPr>
                <w:rFonts w:ascii="Verdana" w:hAnsi="Verdana"/>
                <w:sz w:val="16"/>
                <w:szCs w:val="16"/>
              </w:rPr>
              <w:t>04</w:t>
            </w:r>
          </w:p>
        </w:tc>
      </w:tr>
      <w:tr w:rsidR="00E90E75" w:rsidRPr="00AB4D87" w:rsidTr="00CD070C">
        <w:trPr>
          <w:jc w:val="center"/>
        </w:trPr>
        <w:tc>
          <w:tcPr>
            <w:tcW w:w="1504" w:type="dxa"/>
            <w:vMerge/>
            <w:shd w:val="clear" w:color="auto" w:fill="auto"/>
            <w:vAlign w:val="center"/>
          </w:tcPr>
          <w:p w:rsidR="00E90E75" w:rsidRPr="00AB4D87" w:rsidRDefault="00E90E75" w:rsidP="00347E9B">
            <w:pPr>
              <w:jc w:val="center"/>
              <w:rPr>
                <w:rFonts w:ascii="Verdana" w:hAnsi="Verdana"/>
                <w:sz w:val="16"/>
                <w:szCs w:val="16"/>
              </w:rPr>
            </w:pPr>
          </w:p>
        </w:tc>
        <w:tc>
          <w:tcPr>
            <w:tcW w:w="2127" w:type="dxa"/>
            <w:shd w:val="clear" w:color="auto" w:fill="FFFFFF"/>
          </w:tcPr>
          <w:p w:rsidR="00E90E75" w:rsidRPr="00AB4D87" w:rsidRDefault="00E90E75" w:rsidP="00347E9B">
            <w:pPr>
              <w:rPr>
                <w:rFonts w:ascii="Verdana" w:hAnsi="Verdana"/>
                <w:sz w:val="16"/>
                <w:szCs w:val="16"/>
              </w:rPr>
            </w:pPr>
            <w:r>
              <w:rPr>
                <w:rFonts w:ascii="Verdana" w:hAnsi="Verdana"/>
                <w:sz w:val="16"/>
                <w:szCs w:val="16"/>
              </w:rPr>
              <w:t>Mooca</w:t>
            </w:r>
          </w:p>
        </w:tc>
        <w:tc>
          <w:tcPr>
            <w:tcW w:w="5103" w:type="dxa"/>
            <w:shd w:val="clear" w:color="auto" w:fill="FFFFFF"/>
          </w:tcPr>
          <w:p w:rsidR="00E90E75" w:rsidRPr="005D6A6F" w:rsidRDefault="00E90E75" w:rsidP="00347E9B">
            <w:pPr>
              <w:rPr>
                <w:rFonts w:ascii="Verdana" w:hAnsi="Verdana"/>
                <w:sz w:val="16"/>
                <w:szCs w:val="16"/>
              </w:rPr>
            </w:pPr>
            <w:r w:rsidRPr="005D6A6F">
              <w:rPr>
                <w:rFonts w:ascii="Verdana" w:hAnsi="Verdana"/>
                <w:sz w:val="16"/>
                <w:szCs w:val="16"/>
              </w:rPr>
              <w:t>Rua Taquari, 635</w:t>
            </w:r>
            <w:r>
              <w:rPr>
                <w:rFonts w:ascii="Verdana" w:hAnsi="Verdana"/>
                <w:sz w:val="16"/>
                <w:szCs w:val="16"/>
              </w:rPr>
              <w:t xml:space="preserve"> – Mooca</w:t>
            </w:r>
          </w:p>
        </w:tc>
        <w:tc>
          <w:tcPr>
            <w:tcW w:w="1150" w:type="dxa"/>
            <w:gridSpan w:val="2"/>
            <w:shd w:val="clear" w:color="auto" w:fill="FFFFFF"/>
          </w:tcPr>
          <w:p w:rsidR="00E90E75" w:rsidRPr="00931C8E" w:rsidRDefault="002D7D63" w:rsidP="00347E9B">
            <w:pPr>
              <w:jc w:val="center"/>
              <w:rPr>
                <w:rFonts w:ascii="Verdana" w:hAnsi="Verdana"/>
                <w:sz w:val="16"/>
                <w:szCs w:val="16"/>
              </w:rPr>
            </w:pPr>
            <w:r>
              <w:rPr>
                <w:rFonts w:ascii="Verdana" w:hAnsi="Verdana"/>
                <w:sz w:val="16"/>
                <w:szCs w:val="16"/>
              </w:rPr>
              <w:t>02</w:t>
            </w:r>
          </w:p>
        </w:tc>
      </w:tr>
      <w:tr w:rsidR="00E90E75" w:rsidRPr="00AB4D87" w:rsidTr="00CD070C">
        <w:trPr>
          <w:jc w:val="center"/>
        </w:trPr>
        <w:tc>
          <w:tcPr>
            <w:tcW w:w="1504" w:type="dxa"/>
            <w:vMerge/>
            <w:shd w:val="clear" w:color="auto" w:fill="auto"/>
            <w:vAlign w:val="center"/>
          </w:tcPr>
          <w:p w:rsidR="00E90E75" w:rsidRPr="00AB4D87" w:rsidRDefault="00E90E75" w:rsidP="00347E9B">
            <w:pPr>
              <w:jc w:val="center"/>
              <w:rPr>
                <w:rFonts w:ascii="Verdana" w:hAnsi="Verdana"/>
                <w:sz w:val="16"/>
                <w:szCs w:val="16"/>
              </w:rPr>
            </w:pPr>
          </w:p>
        </w:tc>
        <w:tc>
          <w:tcPr>
            <w:tcW w:w="2127" w:type="dxa"/>
            <w:shd w:val="clear" w:color="auto" w:fill="FFFFFF"/>
          </w:tcPr>
          <w:p w:rsidR="00E90E75" w:rsidRPr="00AB4D87" w:rsidRDefault="00E90E75" w:rsidP="00FD7449">
            <w:pPr>
              <w:rPr>
                <w:rFonts w:ascii="Verdana" w:hAnsi="Verdana"/>
                <w:sz w:val="16"/>
                <w:szCs w:val="16"/>
              </w:rPr>
            </w:pPr>
            <w:r>
              <w:rPr>
                <w:rFonts w:ascii="Verdana" w:hAnsi="Verdana"/>
                <w:sz w:val="16"/>
                <w:szCs w:val="16"/>
              </w:rPr>
              <w:t>CERET</w:t>
            </w:r>
          </w:p>
        </w:tc>
        <w:tc>
          <w:tcPr>
            <w:tcW w:w="5103" w:type="dxa"/>
            <w:shd w:val="clear" w:color="auto" w:fill="FFFFFF"/>
          </w:tcPr>
          <w:p w:rsidR="00E90E75" w:rsidRPr="00AB4D87" w:rsidRDefault="00E90E75" w:rsidP="00FD7449">
            <w:pPr>
              <w:rPr>
                <w:rFonts w:ascii="Verdana" w:hAnsi="Verdana"/>
                <w:sz w:val="16"/>
                <w:szCs w:val="16"/>
              </w:rPr>
            </w:pPr>
            <w:r w:rsidRPr="00AB4D87">
              <w:rPr>
                <w:rFonts w:ascii="Verdana" w:hAnsi="Verdana"/>
                <w:sz w:val="16"/>
                <w:szCs w:val="16"/>
              </w:rPr>
              <w:t>Rua Canuto de Abreu s/n – Tatuapé</w:t>
            </w:r>
          </w:p>
        </w:tc>
        <w:tc>
          <w:tcPr>
            <w:tcW w:w="1150" w:type="dxa"/>
            <w:gridSpan w:val="2"/>
            <w:shd w:val="clear" w:color="auto" w:fill="FFFFFF"/>
          </w:tcPr>
          <w:p w:rsidR="00E90E75" w:rsidRPr="00AB4D87" w:rsidRDefault="00E90E75" w:rsidP="00FD7449">
            <w:pPr>
              <w:jc w:val="center"/>
              <w:rPr>
                <w:rFonts w:ascii="Verdana" w:hAnsi="Verdana"/>
                <w:sz w:val="16"/>
                <w:szCs w:val="16"/>
              </w:rPr>
            </w:pPr>
            <w:r>
              <w:rPr>
                <w:rFonts w:ascii="Verdana" w:hAnsi="Verdana"/>
                <w:sz w:val="16"/>
                <w:szCs w:val="16"/>
              </w:rPr>
              <w:t>03</w:t>
            </w:r>
          </w:p>
        </w:tc>
      </w:tr>
      <w:tr w:rsidR="00E90E75" w:rsidRPr="00AB4D87" w:rsidTr="00E5494F">
        <w:trPr>
          <w:gridAfter w:val="1"/>
          <w:wAfter w:w="16" w:type="dxa"/>
          <w:jc w:val="center"/>
        </w:trPr>
        <w:tc>
          <w:tcPr>
            <w:tcW w:w="9868" w:type="dxa"/>
            <w:gridSpan w:val="4"/>
            <w:shd w:val="clear" w:color="auto" w:fill="BFBFBF"/>
            <w:vAlign w:val="center"/>
          </w:tcPr>
          <w:p w:rsidR="00E90E75" w:rsidRPr="00AB4D87" w:rsidRDefault="00E90E75" w:rsidP="00347E9B">
            <w:pPr>
              <w:jc w:val="center"/>
              <w:rPr>
                <w:rFonts w:ascii="Verdana" w:hAnsi="Verdana"/>
                <w:sz w:val="16"/>
                <w:szCs w:val="16"/>
              </w:rPr>
            </w:pPr>
          </w:p>
        </w:tc>
      </w:tr>
      <w:tr w:rsidR="00E90E75" w:rsidRPr="00AB4D87" w:rsidTr="00CD070C">
        <w:trPr>
          <w:jc w:val="center"/>
        </w:trPr>
        <w:tc>
          <w:tcPr>
            <w:tcW w:w="1504" w:type="dxa"/>
            <w:vMerge w:val="restart"/>
            <w:shd w:val="clear" w:color="auto" w:fill="auto"/>
            <w:vAlign w:val="center"/>
          </w:tcPr>
          <w:p w:rsidR="00E90E75" w:rsidRDefault="00E90E75" w:rsidP="00347E9B">
            <w:pPr>
              <w:jc w:val="center"/>
              <w:rPr>
                <w:rFonts w:ascii="Verdana" w:hAnsi="Verdana"/>
                <w:sz w:val="16"/>
                <w:szCs w:val="16"/>
              </w:rPr>
            </w:pPr>
          </w:p>
          <w:p w:rsidR="00E90E75" w:rsidRPr="00AB4D87" w:rsidRDefault="00E90E75" w:rsidP="00347E9B">
            <w:pPr>
              <w:jc w:val="center"/>
              <w:rPr>
                <w:rFonts w:ascii="Verdana" w:hAnsi="Verdana"/>
                <w:sz w:val="16"/>
                <w:szCs w:val="16"/>
              </w:rPr>
            </w:pPr>
            <w:r>
              <w:rPr>
                <w:rFonts w:ascii="Verdana" w:hAnsi="Verdana"/>
                <w:sz w:val="16"/>
                <w:szCs w:val="16"/>
              </w:rPr>
              <w:t>07</w:t>
            </w:r>
          </w:p>
        </w:tc>
        <w:tc>
          <w:tcPr>
            <w:tcW w:w="2127" w:type="dxa"/>
            <w:shd w:val="clear" w:color="auto" w:fill="FFFFFF"/>
          </w:tcPr>
          <w:p w:rsidR="00E90E75" w:rsidRPr="00AB4D87" w:rsidRDefault="00E90E75" w:rsidP="00347E9B">
            <w:pPr>
              <w:rPr>
                <w:rFonts w:ascii="Verdana" w:hAnsi="Verdana"/>
                <w:sz w:val="16"/>
                <w:szCs w:val="16"/>
              </w:rPr>
            </w:pPr>
            <w:r w:rsidRPr="00AB4D87">
              <w:rPr>
                <w:rFonts w:ascii="Verdana" w:hAnsi="Verdana"/>
                <w:sz w:val="16"/>
                <w:szCs w:val="16"/>
              </w:rPr>
              <w:t>Freguesia do Ó</w:t>
            </w:r>
          </w:p>
        </w:tc>
        <w:tc>
          <w:tcPr>
            <w:tcW w:w="5103" w:type="dxa"/>
            <w:shd w:val="clear" w:color="auto" w:fill="FFFFFF"/>
          </w:tcPr>
          <w:p w:rsidR="00E90E75" w:rsidRPr="00AB4D87" w:rsidRDefault="00E90E75" w:rsidP="00347E9B">
            <w:pPr>
              <w:rPr>
                <w:rFonts w:ascii="Verdana" w:hAnsi="Verdana"/>
                <w:sz w:val="16"/>
                <w:szCs w:val="16"/>
              </w:rPr>
            </w:pPr>
            <w:r w:rsidRPr="00AB4D87">
              <w:rPr>
                <w:rFonts w:ascii="Verdana" w:hAnsi="Verdana"/>
                <w:sz w:val="16"/>
                <w:szCs w:val="16"/>
              </w:rPr>
              <w:t xml:space="preserve">Rua </w:t>
            </w:r>
            <w:proofErr w:type="spellStart"/>
            <w:r w:rsidRPr="00AB4D87">
              <w:rPr>
                <w:rFonts w:ascii="Verdana" w:hAnsi="Verdana"/>
                <w:sz w:val="16"/>
                <w:szCs w:val="16"/>
              </w:rPr>
              <w:t>Jacutiba</w:t>
            </w:r>
            <w:proofErr w:type="spellEnd"/>
            <w:r w:rsidRPr="00AB4D87">
              <w:rPr>
                <w:rFonts w:ascii="Verdana" w:hAnsi="Verdana"/>
                <w:sz w:val="16"/>
                <w:szCs w:val="16"/>
              </w:rPr>
              <w:t>, 167 – Freguesia do Ó</w:t>
            </w:r>
          </w:p>
        </w:tc>
        <w:tc>
          <w:tcPr>
            <w:tcW w:w="1150" w:type="dxa"/>
            <w:gridSpan w:val="2"/>
            <w:shd w:val="clear" w:color="auto" w:fill="FFFFFF"/>
          </w:tcPr>
          <w:p w:rsidR="00E90E75" w:rsidRPr="00AB4D87" w:rsidRDefault="00E90E75" w:rsidP="00347E9B">
            <w:pPr>
              <w:jc w:val="center"/>
              <w:rPr>
                <w:rFonts w:ascii="Verdana" w:hAnsi="Verdana"/>
                <w:sz w:val="16"/>
                <w:szCs w:val="16"/>
              </w:rPr>
            </w:pPr>
            <w:r>
              <w:rPr>
                <w:rFonts w:ascii="Verdana" w:hAnsi="Verdana"/>
                <w:sz w:val="16"/>
                <w:szCs w:val="16"/>
              </w:rPr>
              <w:t>03</w:t>
            </w:r>
          </w:p>
        </w:tc>
      </w:tr>
      <w:tr w:rsidR="00E90E75" w:rsidRPr="00AB4D87" w:rsidTr="00CD070C">
        <w:trPr>
          <w:jc w:val="center"/>
        </w:trPr>
        <w:tc>
          <w:tcPr>
            <w:tcW w:w="1504" w:type="dxa"/>
            <w:vMerge/>
            <w:shd w:val="clear" w:color="auto" w:fill="auto"/>
          </w:tcPr>
          <w:p w:rsidR="00E90E75" w:rsidRPr="00AB4D87" w:rsidRDefault="00E90E75" w:rsidP="00347E9B">
            <w:pPr>
              <w:rPr>
                <w:rFonts w:ascii="Verdana" w:hAnsi="Verdana"/>
                <w:sz w:val="16"/>
                <w:szCs w:val="16"/>
              </w:rPr>
            </w:pPr>
          </w:p>
        </w:tc>
        <w:tc>
          <w:tcPr>
            <w:tcW w:w="2127" w:type="dxa"/>
            <w:shd w:val="clear" w:color="auto" w:fill="FFFFFF"/>
          </w:tcPr>
          <w:p w:rsidR="00E90E75" w:rsidRPr="00AB4D87" w:rsidRDefault="00E90E75" w:rsidP="00347E9B">
            <w:pPr>
              <w:rPr>
                <w:rFonts w:ascii="Verdana" w:hAnsi="Verdana"/>
                <w:sz w:val="16"/>
                <w:szCs w:val="16"/>
              </w:rPr>
            </w:pPr>
            <w:r w:rsidRPr="00AB4D87">
              <w:rPr>
                <w:rFonts w:ascii="Verdana" w:hAnsi="Verdana"/>
                <w:sz w:val="16"/>
                <w:szCs w:val="16"/>
              </w:rPr>
              <w:t>Vila Brasilândia</w:t>
            </w:r>
          </w:p>
        </w:tc>
        <w:tc>
          <w:tcPr>
            <w:tcW w:w="5103" w:type="dxa"/>
            <w:shd w:val="clear" w:color="auto" w:fill="FFFFFF"/>
          </w:tcPr>
          <w:p w:rsidR="00E90E75" w:rsidRPr="00AB4D87" w:rsidRDefault="0086020E" w:rsidP="00347E9B">
            <w:pPr>
              <w:rPr>
                <w:rFonts w:ascii="Verdana" w:hAnsi="Verdana"/>
                <w:sz w:val="16"/>
                <w:szCs w:val="16"/>
              </w:rPr>
            </w:pPr>
            <w:r>
              <w:rPr>
                <w:rFonts w:ascii="Verdana" w:hAnsi="Verdana"/>
                <w:sz w:val="16"/>
                <w:szCs w:val="16"/>
              </w:rPr>
              <w:t xml:space="preserve">Rua </w:t>
            </w:r>
            <w:proofErr w:type="spellStart"/>
            <w:r>
              <w:rPr>
                <w:rFonts w:ascii="Verdana" w:hAnsi="Verdana"/>
                <w:sz w:val="16"/>
                <w:szCs w:val="16"/>
              </w:rPr>
              <w:t>M</w:t>
            </w:r>
            <w:r w:rsidR="00E90E75" w:rsidRPr="00AB4D87">
              <w:rPr>
                <w:rFonts w:ascii="Verdana" w:hAnsi="Verdana"/>
                <w:sz w:val="16"/>
                <w:szCs w:val="16"/>
              </w:rPr>
              <w:t>ishihisa</w:t>
            </w:r>
            <w:proofErr w:type="spellEnd"/>
            <w:r w:rsidR="00E90E75" w:rsidRPr="00AB4D87">
              <w:rPr>
                <w:rFonts w:ascii="Verdana" w:hAnsi="Verdana"/>
                <w:sz w:val="16"/>
                <w:szCs w:val="16"/>
              </w:rPr>
              <w:t xml:space="preserve"> </w:t>
            </w:r>
            <w:proofErr w:type="spellStart"/>
            <w:r w:rsidR="00E90E75" w:rsidRPr="00AB4D87">
              <w:rPr>
                <w:rFonts w:ascii="Verdana" w:hAnsi="Verdana"/>
                <w:sz w:val="16"/>
                <w:szCs w:val="16"/>
              </w:rPr>
              <w:t>Murata</w:t>
            </w:r>
            <w:proofErr w:type="spellEnd"/>
            <w:r w:rsidR="00E90E75" w:rsidRPr="00AB4D87">
              <w:rPr>
                <w:rFonts w:ascii="Verdana" w:hAnsi="Verdana"/>
                <w:sz w:val="16"/>
                <w:szCs w:val="16"/>
              </w:rPr>
              <w:t>, 120 – Vila Brasilândia</w:t>
            </w:r>
          </w:p>
        </w:tc>
        <w:tc>
          <w:tcPr>
            <w:tcW w:w="1150" w:type="dxa"/>
            <w:gridSpan w:val="2"/>
            <w:shd w:val="clear" w:color="auto" w:fill="FFFFFF"/>
          </w:tcPr>
          <w:p w:rsidR="00E90E75" w:rsidRPr="00AB4D87" w:rsidRDefault="00E90E75" w:rsidP="00347E9B">
            <w:pPr>
              <w:jc w:val="center"/>
              <w:rPr>
                <w:rFonts w:ascii="Verdana" w:hAnsi="Verdana"/>
                <w:sz w:val="16"/>
                <w:szCs w:val="16"/>
              </w:rPr>
            </w:pPr>
            <w:r>
              <w:rPr>
                <w:rFonts w:ascii="Verdana" w:hAnsi="Verdana"/>
                <w:sz w:val="16"/>
                <w:szCs w:val="16"/>
              </w:rPr>
              <w:t>03</w:t>
            </w:r>
          </w:p>
        </w:tc>
      </w:tr>
      <w:tr w:rsidR="00E90E75" w:rsidRPr="00AB4D87" w:rsidTr="00CD070C">
        <w:trPr>
          <w:trHeight w:val="75"/>
          <w:jc w:val="center"/>
        </w:trPr>
        <w:tc>
          <w:tcPr>
            <w:tcW w:w="1504" w:type="dxa"/>
            <w:vMerge/>
            <w:shd w:val="clear" w:color="auto" w:fill="auto"/>
          </w:tcPr>
          <w:p w:rsidR="00E90E75" w:rsidRPr="00AB4D87" w:rsidRDefault="00E90E75" w:rsidP="00347E9B">
            <w:pPr>
              <w:rPr>
                <w:rFonts w:ascii="Verdana" w:hAnsi="Verdana"/>
                <w:sz w:val="16"/>
                <w:szCs w:val="16"/>
              </w:rPr>
            </w:pPr>
          </w:p>
        </w:tc>
        <w:tc>
          <w:tcPr>
            <w:tcW w:w="2127" w:type="dxa"/>
            <w:shd w:val="clear" w:color="auto" w:fill="FFFFFF"/>
          </w:tcPr>
          <w:p w:rsidR="00E90E75" w:rsidRPr="00AB4D87" w:rsidRDefault="00E90E75" w:rsidP="00347E9B">
            <w:pPr>
              <w:rPr>
                <w:rFonts w:ascii="Verdana" w:hAnsi="Verdana"/>
                <w:sz w:val="16"/>
                <w:szCs w:val="16"/>
              </w:rPr>
            </w:pPr>
            <w:r w:rsidRPr="00AB4D87">
              <w:rPr>
                <w:rFonts w:ascii="Verdana" w:hAnsi="Verdana"/>
                <w:sz w:val="16"/>
                <w:szCs w:val="16"/>
              </w:rPr>
              <w:t>Casa Verde</w:t>
            </w:r>
          </w:p>
        </w:tc>
        <w:tc>
          <w:tcPr>
            <w:tcW w:w="5103" w:type="dxa"/>
            <w:shd w:val="clear" w:color="auto" w:fill="FFFFFF"/>
          </w:tcPr>
          <w:p w:rsidR="00E90E75" w:rsidRPr="00AB4D87" w:rsidRDefault="00E90E75" w:rsidP="00347E9B">
            <w:pPr>
              <w:rPr>
                <w:rFonts w:ascii="Verdana" w:hAnsi="Verdana"/>
                <w:sz w:val="16"/>
                <w:szCs w:val="16"/>
              </w:rPr>
            </w:pPr>
            <w:r w:rsidRPr="00AB4D87">
              <w:rPr>
                <w:rFonts w:ascii="Verdana" w:hAnsi="Verdana"/>
                <w:sz w:val="16"/>
                <w:szCs w:val="16"/>
              </w:rPr>
              <w:t>Rua Armando Coelho e Silva, 775 – Casa Verde</w:t>
            </w:r>
          </w:p>
        </w:tc>
        <w:tc>
          <w:tcPr>
            <w:tcW w:w="1150" w:type="dxa"/>
            <w:gridSpan w:val="2"/>
            <w:shd w:val="clear" w:color="auto" w:fill="FFFFFF"/>
          </w:tcPr>
          <w:p w:rsidR="00E90E75" w:rsidRDefault="00E90E75" w:rsidP="00347E9B">
            <w:pPr>
              <w:jc w:val="center"/>
            </w:pPr>
            <w:r w:rsidRPr="008C5DC6">
              <w:rPr>
                <w:rFonts w:ascii="Verdana" w:hAnsi="Verdana"/>
                <w:sz w:val="16"/>
                <w:szCs w:val="16"/>
              </w:rPr>
              <w:t>02</w:t>
            </w:r>
          </w:p>
        </w:tc>
      </w:tr>
      <w:tr w:rsidR="00E90E75" w:rsidRPr="00AB4D87" w:rsidTr="00CD070C">
        <w:trPr>
          <w:jc w:val="center"/>
        </w:trPr>
        <w:tc>
          <w:tcPr>
            <w:tcW w:w="1504" w:type="dxa"/>
            <w:vMerge/>
            <w:shd w:val="clear" w:color="auto" w:fill="auto"/>
          </w:tcPr>
          <w:p w:rsidR="00E90E75" w:rsidRPr="00AB4D87" w:rsidRDefault="00E90E75" w:rsidP="00347E9B">
            <w:pPr>
              <w:rPr>
                <w:rFonts w:ascii="Verdana" w:hAnsi="Verdana"/>
                <w:sz w:val="16"/>
                <w:szCs w:val="16"/>
              </w:rPr>
            </w:pPr>
          </w:p>
        </w:tc>
        <w:tc>
          <w:tcPr>
            <w:tcW w:w="2127" w:type="dxa"/>
            <w:shd w:val="clear" w:color="auto" w:fill="FFFFFF"/>
          </w:tcPr>
          <w:p w:rsidR="00E90E75" w:rsidRPr="00AB4D87" w:rsidRDefault="00E90E75" w:rsidP="00347E9B">
            <w:pPr>
              <w:rPr>
                <w:rFonts w:ascii="Verdana" w:hAnsi="Verdana"/>
                <w:sz w:val="16"/>
                <w:szCs w:val="16"/>
              </w:rPr>
            </w:pPr>
            <w:r w:rsidRPr="00AB4D87">
              <w:rPr>
                <w:rFonts w:ascii="Verdana" w:hAnsi="Verdana"/>
                <w:sz w:val="16"/>
                <w:szCs w:val="16"/>
              </w:rPr>
              <w:t>Jaguaré</w:t>
            </w:r>
          </w:p>
        </w:tc>
        <w:tc>
          <w:tcPr>
            <w:tcW w:w="5103" w:type="dxa"/>
            <w:shd w:val="clear" w:color="auto" w:fill="FFFFFF"/>
          </w:tcPr>
          <w:p w:rsidR="00E90E75" w:rsidRPr="00AB4D87" w:rsidRDefault="00E90E75" w:rsidP="00347E9B">
            <w:pPr>
              <w:rPr>
                <w:rFonts w:ascii="Verdana" w:hAnsi="Verdana"/>
                <w:sz w:val="16"/>
                <w:szCs w:val="16"/>
              </w:rPr>
            </w:pPr>
            <w:r w:rsidRPr="00AB4D87">
              <w:rPr>
                <w:rFonts w:ascii="Verdana" w:hAnsi="Verdana"/>
                <w:sz w:val="16"/>
                <w:szCs w:val="16"/>
              </w:rPr>
              <w:t>Rua Gal. Mac Arthur, 1.304 – Jaguaré</w:t>
            </w:r>
          </w:p>
        </w:tc>
        <w:tc>
          <w:tcPr>
            <w:tcW w:w="1150" w:type="dxa"/>
            <w:gridSpan w:val="2"/>
            <w:shd w:val="clear" w:color="auto" w:fill="FFFFFF"/>
          </w:tcPr>
          <w:p w:rsidR="00E90E75" w:rsidRDefault="00E90E75" w:rsidP="00347E9B">
            <w:pPr>
              <w:jc w:val="center"/>
            </w:pPr>
            <w:r w:rsidRPr="008C5DC6">
              <w:rPr>
                <w:rFonts w:ascii="Verdana" w:hAnsi="Verdana"/>
                <w:sz w:val="16"/>
                <w:szCs w:val="16"/>
              </w:rPr>
              <w:t>02</w:t>
            </w:r>
          </w:p>
        </w:tc>
      </w:tr>
      <w:tr w:rsidR="00E90E75" w:rsidRPr="00AB4D87" w:rsidTr="00CD070C">
        <w:trPr>
          <w:jc w:val="center"/>
        </w:trPr>
        <w:tc>
          <w:tcPr>
            <w:tcW w:w="1504" w:type="dxa"/>
            <w:vMerge/>
            <w:shd w:val="clear" w:color="auto" w:fill="auto"/>
          </w:tcPr>
          <w:p w:rsidR="00E90E75" w:rsidRPr="00AB4D87" w:rsidRDefault="00E90E75" w:rsidP="00347E9B">
            <w:pPr>
              <w:rPr>
                <w:rFonts w:ascii="Verdana" w:hAnsi="Verdana"/>
                <w:sz w:val="16"/>
                <w:szCs w:val="16"/>
              </w:rPr>
            </w:pPr>
          </w:p>
        </w:tc>
        <w:tc>
          <w:tcPr>
            <w:tcW w:w="2127" w:type="dxa"/>
            <w:shd w:val="clear" w:color="auto" w:fill="FFFFFF"/>
          </w:tcPr>
          <w:p w:rsidR="00E90E75" w:rsidRPr="00AB4D87" w:rsidRDefault="00E90E75" w:rsidP="00347E9B">
            <w:pPr>
              <w:rPr>
                <w:rFonts w:ascii="Verdana" w:hAnsi="Verdana"/>
                <w:sz w:val="16"/>
                <w:szCs w:val="16"/>
              </w:rPr>
            </w:pPr>
            <w:r>
              <w:rPr>
                <w:rFonts w:ascii="Verdana" w:hAnsi="Verdana"/>
                <w:sz w:val="16"/>
                <w:szCs w:val="16"/>
              </w:rPr>
              <w:t>Pirituba</w:t>
            </w:r>
          </w:p>
        </w:tc>
        <w:tc>
          <w:tcPr>
            <w:tcW w:w="5103" w:type="dxa"/>
            <w:shd w:val="clear" w:color="auto" w:fill="FFFFFF"/>
          </w:tcPr>
          <w:p w:rsidR="00E90E75" w:rsidRPr="00EB0CAF" w:rsidRDefault="00E90E75" w:rsidP="00347E9B">
            <w:pPr>
              <w:rPr>
                <w:rFonts w:ascii="Verdana" w:hAnsi="Verdana"/>
                <w:sz w:val="16"/>
                <w:szCs w:val="16"/>
              </w:rPr>
            </w:pPr>
            <w:r w:rsidRPr="00EB0CAF">
              <w:rPr>
                <w:rFonts w:ascii="Verdana" w:hAnsi="Verdana"/>
                <w:sz w:val="16"/>
                <w:szCs w:val="16"/>
              </w:rPr>
              <w:t>Av. Agenor Couto Magalhães, 32 – Pirituba</w:t>
            </w:r>
          </w:p>
        </w:tc>
        <w:tc>
          <w:tcPr>
            <w:tcW w:w="1150" w:type="dxa"/>
            <w:gridSpan w:val="2"/>
            <w:shd w:val="clear" w:color="auto" w:fill="FFFFFF"/>
          </w:tcPr>
          <w:p w:rsidR="00E90E75" w:rsidRPr="008C5DC6" w:rsidRDefault="00E90E75" w:rsidP="00347E9B">
            <w:pPr>
              <w:jc w:val="center"/>
              <w:rPr>
                <w:rFonts w:ascii="Verdana" w:hAnsi="Verdana"/>
                <w:sz w:val="16"/>
                <w:szCs w:val="16"/>
              </w:rPr>
            </w:pPr>
            <w:r>
              <w:rPr>
                <w:rFonts w:ascii="Verdana" w:hAnsi="Verdana"/>
                <w:sz w:val="16"/>
                <w:szCs w:val="16"/>
              </w:rPr>
              <w:t>02</w:t>
            </w:r>
          </w:p>
        </w:tc>
      </w:tr>
      <w:tr w:rsidR="00E90E75" w:rsidRPr="00AB4D87" w:rsidTr="00E5494F">
        <w:trPr>
          <w:gridAfter w:val="1"/>
          <w:wAfter w:w="16" w:type="dxa"/>
          <w:jc w:val="center"/>
        </w:trPr>
        <w:tc>
          <w:tcPr>
            <w:tcW w:w="9868" w:type="dxa"/>
            <w:gridSpan w:val="4"/>
            <w:shd w:val="clear" w:color="auto" w:fill="BFBFBF"/>
          </w:tcPr>
          <w:p w:rsidR="00E90E75" w:rsidRPr="00AB4D87" w:rsidRDefault="00E90E75" w:rsidP="00347E9B">
            <w:pPr>
              <w:rPr>
                <w:rFonts w:ascii="Verdana" w:hAnsi="Verdana"/>
                <w:sz w:val="16"/>
                <w:szCs w:val="16"/>
              </w:rPr>
            </w:pPr>
          </w:p>
        </w:tc>
      </w:tr>
      <w:tr w:rsidR="00CE3CB0" w:rsidTr="00CD070C">
        <w:trPr>
          <w:jc w:val="center"/>
        </w:trPr>
        <w:tc>
          <w:tcPr>
            <w:tcW w:w="1504" w:type="dxa"/>
            <w:vMerge w:val="restart"/>
            <w:shd w:val="clear" w:color="auto" w:fill="auto"/>
            <w:vAlign w:val="center"/>
          </w:tcPr>
          <w:p w:rsidR="00CE3CB0" w:rsidRPr="00AB4D87" w:rsidRDefault="00CE3CB0" w:rsidP="00323EF4">
            <w:pPr>
              <w:jc w:val="center"/>
              <w:rPr>
                <w:rFonts w:ascii="Verdana" w:hAnsi="Verdana"/>
                <w:sz w:val="16"/>
                <w:szCs w:val="16"/>
              </w:rPr>
            </w:pPr>
            <w:r>
              <w:rPr>
                <w:rFonts w:ascii="Verdana" w:hAnsi="Verdana"/>
                <w:sz w:val="16"/>
                <w:szCs w:val="16"/>
              </w:rPr>
              <w:t>08</w:t>
            </w:r>
          </w:p>
        </w:tc>
        <w:tc>
          <w:tcPr>
            <w:tcW w:w="2127" w:type="dxa"/>
            <w:shd w:val="clear" w:color="auto" w:fill="FFFFFF"/>
          </w:tcPr>
          <w:p w:rsidR="00CE3CB0" w:rsidRPr="00AB4D87" w:rsidRDefault="00CE3CB0" w:rsidP="00DE1EAF">
            <w:pPr>
              <w:tabs>
                <w:tab w:val="left" w:pos="1335"/>
              </w:tabs>
              <w:rPr>
                <w:rFonts w:ascii="Verdana" w:hAnsi="Verdana"/>
                <w:sz w:val="16"/>
                <w:szCs w:val="16"/>
              </w:rPr>
            </w:pPr>
            <w:r w:rsidRPr="00AB4D87">
              <w:rPr>
                <w:rFonts w:ascii="Verdana" w:hAnsi="Verdana"/>
                <w:sz w:val="16"/>
                <w:szCs w:val="16"/>
              </w:rPr>
              <w:t>São Miguel</w:t>
            </w:r>
            <w:r>
              <w:rPr>
                <w:rFonts w:ascii="Verdana" w:hAnsi="Verdana"/>
                <w:sz w:val="16"/>
                <w:szCs w:val="16"/>
              </w:rPr>
              <w:tab/>
            </w:r>
          </w:p>
        </w:tc>
        <w:tc>
          <w:tcPr>
            <w:tcW w:w="5103" w:type="dxa"/>
            <w:shd w:val="clear" w:color="auto" w:fill="FFFFFF"/>
          </w:tcPr>
          <w:p w:rsidR="00CE3CB0" w:rsidRPr="00AB4D87" w:rsidRDefault="00CE3CB0" w:rsidP="00347E9B">
            <w:pPr>
              <w:rPr>
                <w:rFonts w:ascii="Verdana" w:hAnsi="Verdana"/>
                <w:sz w:val="16"/>
                <w:szCs w:val="16"/>
              </w:rPr>
            </w:pPr>
            <w:r w:rsidRPr="00AB4D87">
              <w:rPr>
                <w:rFonts w:ascii="Verdana" w:hAnsi="Verdana"/>
                <w:sz w:val="16"/>
                <w:szCs w:val="16"/>
              </w:rPr>
              <w:t>Rua Sargento Luis Batista, 83 – São Miguel</w:t>
            </w:r>
          </w:p>
        </w:tc>
        <w:tc>
          <w:tcPr>
            <w:tcW w:w="1150" w:type="dxa"/>
            <w:gridSpan w:val="2"/>
            <w:shd w:val="clear" w:color="auto" w:fill="FFFFFF"/>
          </w:tcPr>
          <w:p w:rsidR="00CE3CB0" w:rsidRDefault="00CE3CB0" w:rsidP="00347E9B">
            <w:pPr>
              <w:jc w:val="center"/>
            </w:pPr>
            <w:r w:rsidRPr="00931C8E">
              <w:rPr>
                <w:rFonts w:ascii="Verdana" w:hAnsi="Verdana"/>
                <w:sz w:val="16"/>
                <w:szCs w:val="16"/>
              </w:rPr>
              <w:t>02</w:t>
            </w:r>
          </w:p>
        </w:tc>
      </w:tr>
      <w:tr w:rsidR="00CE3CB0" w:rsidTr="00CD070C">
        <w:trPr>
          <w:trHeight w:val="186"/>
          <w:jc w:val="center"/>
        </w:trPr>
        <w:tc>
          <w:tcPr>
            <w:tcW w:w="1504" w:type="dxa"/>
            <w:vMerge/>
            <w:shd w:val="clear" w:color="auto" w:fill="auto"/>
          </w:tcPr>
          <w:p w:rsidR="00CE3CB0" w:rsidRPr="00AB4D87" w:rsidRDefault="00CE3CB0" w:rsidP="00347E9B">
            <w:pPr>
              <w:rPr>
                <w:rFonts w:ascii="Verdana" w:hAnsi="Verdana"/>
                <w:sz w:val="16"/>
                <w:szCs w:val="16"/>
              </w:rPr>
            </w:pPr>
          </w:p>
        </w:tc>
        <w:tc>
          <w:tcPr>
            <w:tcW w:w="2127" w:type="dxa"/>
            <w:shd w:val="clear" w:color="auto" w:fill="FFFFFF"/>
          </w:tcPr>
          <w:p w:rsidR="00CE3CB0" w:rsidRPr="00AB4D87" w:rsidRDefault="00CE3CB0" w:rsidP="00347E9B">
            <w:pPr>
              <w:rPr>
                <w:rFonts w:ascii="Verdana" w:hAnsi="Verdana"/>
                <w:sz w:val="16"/>
                <w:szCs w:val="16"/>
              </w:rPr>
            </w:pPr>
            <w:r>
              <w:rPr>
                <w:rFonts w:ascii="Verdana" w:hAnsi="Verdana"/>
                <w:sz w:val="16"/>
                <w:szCs w:val="16"/>
              </w:rPr>
              <w:t>Ermelino Matarazzo</w:t>
            </w:r>
          </w:p>
        </w:tc>
        <w:tc>
          <w:tcPr>
            <w:tcW w:w="5103" w:type="dxa"/>
            <w:shd w:val="clear" w:color="auto" w:fill="FFFFFF"/>
          </w:tcPr>
          <w:p w:rsidR="00CE3CB0" w:rsidRPr="00AB4D87" w:rsidRDefault="00CE3CB0" w:rsidP="00347E9B">
            <w:pPr>
              <w:rPr>
                <w:rFonts w:ascii="Verdana" w:hAnsi="Verdana"/>
                <w:sz w:val="16"/>
                <w:szCs w:val="16"/>
              </w:rPr>
            </w:pPr>
            <w:r>
              <w:rPr>
                <w:rFonts w:ascii="Verdana" w:hAnsi="Verdana"/>
                <w:sz w:val="16"/>
                <w:szCs w:val="16"/>
              </w:rPr>
              <w:t>Rua Reverendo João Euclides Pereira, 308 - Bairro: Jardim Matarazzo</w:t>
            </w:r>
          </w:p>
        </w:tc>
        <w:tc>
          <w:tcPr>
            <w:tcW w:w="1150" w:type="dxa"/>
            <w:gridSpan w:val="2"/>
            <w:shd w:val="clear" w:color="auto" w:fill="FFFFFF"/>
          </w:tcPr>
          <w:p w:rsidR="00CE3CB0" w:rsidRDefault="00CE3CB0" w:rsidP="00347E9B">
            <w:pPr>
              <w:jc w:val="center"/>
            </w:pPr>
            <w:r w:rsidRPr="00C84AEF">
              <w:rPr>
                <w:rFonts w:ascii="Verdana" w:hAnsi="Verdana"/>
                <w:sz w:val="16"/>
                <w:szCs w:val="16"/>
              </w:rPr>
              <w:t>02</w:t>
            </w:r>
          </w:p>
        </w:tc>
      </w:tr>
      <w:tr w:rsidR="00CE3CB0" w:rsidTr="00CD070C">
        <w:trPr>
          <w:trHeight w:val="75"/>
          <w:jc w:val="center"/>
        </w:trPr>
        <w:tc>
          <w:tcPr>
            <w:tcW w:w="1504" w:type="dxa"/>
            <w:vMerge/>
            <w:shd w:val="clear" w:color="auto" w:fill="auto"/>
          </w:tcPr>
          <w:p w:rsidR="00CE3CB0" w:rsidRPr="00AB4D87" w:rsidRDefault="00CE3CB0" w:rsidP="00347E9B">
            <w:pPr>
              <w:rPr>
                <w:rFonts w:ascii="Verdana" w:hAnsi="Verdana"/>
                <w:sz w:val="16"/>
                <w:szCs w:val="16"/>
              </w:rPr>
            </w:pPr>
          </w:p>
        </w:tc>
        <w:tc>
          <w:tcPr>
            <w:tcW w:w="2127" w:type="dxa"/>
            <w:shd w:val="clear" w:color="auto" w:fill="FFFFFF"/>
          </w:tcPr>
          <w:p w:rsidR="00CE3CB0" w:rsidRPr="00AB4D87" w:rsidRDefault="00CE3CB0" w:rsidP="00FD7449">
            <w:pPr>
              <w:rPr>
                <w:rFonts w:ascii="Verdana" w:hAnsi="Verdana"/>
                <w:sz w:val="16"/>
                <w:szCs w:val="16"/>
              </w:rPr>
            </w:pPr>
            <w:r w:rsidRPr="00AB4D87">
              <w:rPr>
                <w:rFonts w:ascii="Verdana" w:hAnsi="Verdana"/>
                <w:sz w:val="16"/>
                <w:szCs w:val="16"/>
              </w:rPr>
              <w:t xml:space="preserve">Vila </w:t>
            </w:r>
            <w:proofErr w:type="spellStart"/>
            <w:r w:rsidRPr="00AB4D87">
              <w:rPr>
                <w:rFonts w:ascii="Verdana" w:hAnsi="Verdana"/>
                <w:sz w:val="16"/>
                <w:szCs w:val="16"/>
              </w:rPr>
              <w:t>Curuça</w:t>
            </w:r>
            <w:proofErr w:type="spellEnd"/>
          </w:p>
        </w:tc>
        <w:tc>
          <w:tcPr>
            <w:tcW w:w="5103" w:type="dxa"/>
            <w:shd w:val="clear" w:color="auto" w:fill="FFFFFF"/>
          </w:tcPr>
          <w:p w:rsidR="00CE3CB0" w:rsidRPr="00AB4D87" w:rsidRDefault="00CE3CB0" w:rsidP="00FD7449">
            <w:pPr>
              <w:rPr>
                <w:rFonts w:ascii="Verdana" w:hAnsi="Verdana"/>
                <w:sz w:val="16"/>
                <w:szCs w:val="16"/>
              </w:rPr>
            </w:pPr>
            <w:r w:rsidRPr="00AB4D87">
              <w:rPr>
                <w:rFonts w:ascii="Verdana" w:hAnsi="Verdana"/>
                <w:sz w:val="16"/>
                <w:szCs w:val="16"/>
              </w:rPr>
              <w:t>Vila Grapirá, 537 – São Miguel Paulista</w:t>
            </w:r>
          </w:p>
        </w:tc>
        <w:tc>
          <w:tcPr>
            <w:tcW w:w="1150" w:type="dxa"/>
            <w:gridSpan w:val="2"/>
            <w:shd w:val="clear" w:color="auto" w:fill="FFFFFF"/>
          </w:tcPr>
          <w:p w:rsidR="00CE3CB0" w:rsidRDefault="00CE3CB0" w:rsidP="00FD7449">
            <w:pPr>
              <w:jc w:val="center"/>
            </w:pPr>
            <w:r w:rsidRPr="00931C8E">
              <w:rPr>
                <w:rFonts w:ascii="Verdana" w:hAnsi="Verdana"/>
                <w:sz w:val="16"/>
                <w:szCs w:val="16"/>
              </w:rPr>
              <w:t>02</w:t>
            </w:r>
          </w:p>
        </w:tc>
      </w:tr>
      <w:tr w:rsidR="00CE3CB0" w:rsidTr="00CD070C">
        <w:trPr>
          <w:trHeight w:val="75"/>
          <w:jc w:val="center"/>
        </w:trPr>
        <w:tc>
          <w:tcPr>
            <w:tcW w:w="1504" w:type="dxa"/>
            <w:vMerge/>
            <w:shd w:val="clear" w:color="auto" w:fill="auto"/>
          </w:tcPr>
          <w:p w:rsidR="00CE3CB0" w:rsidRPr="00AB4D87" w:rsidRDefault="00CE3CB0" w:rsidP="00347E9B">
            <w:pPr>
              <w:rPr>
                <w:rFonts w:ascii="Verdana" w:hAnsi="Verdana"/>
                <w:sz w:val="16"/>
                <w:szCs w:val="16"/>
              </w:rPr>
            </w:pPr>
          </w:p>
        </w:tc>
        <w:tc>
          <w:tcPr>
            <w:tcW w:w="2127" w:type="dxa"/>
            <w:shd w:val="clear" w:color="auto" w:fill="FFFFFF"/>
          </w:tcPr>
          <w:p w:rsidR="00CE3CB0" w:rsidRPr="00AB4D87" w:rsidRDefault="00CE3CB0" w:rsidP="00FD7449">
            <w:pPr>
              <w:rPr>
                <w:rFonts w:ascii="Verdana" w:hAnsi="Verdana"/>
                <w:sz w:val="16"/>
                <w:szCs w:val="16"/>
              </w:rPr>
            </w:pPr>
            <w:proofErr w:type="spellStart"/>
            <w:r w:rsidRPr="00AB4D87">
              <w:rPr>
                <w:rFonts w:ascii="Verdana" w:hAnsi="Verdana"/>
                <w:sz w:val="16"/>
                <w:szCs w:val="16"/>
              </w:rPr>
              <w:t>Tiquatira</w:t>
            </w:r>
            <w:proofErr w:type="spellEnd"/>
          </w:p>
        </w:tc>
        <w:tc>
          <w:tcPr>
            <w:tcW w:w="5103" w:type="dxa"/>
            <w:shd w:val="clear" w:color="auto" w:fill="FFFFFF"/>
          </w:tcPr>
          <w:p w:rsidR="00CE3CB0" w:rsidRPr="00AB4D87" w:rsidRDefault="00CE3CB0" w:rsidP="00FD7449">
            <w:pPr>
              <w:rPr>
                <w:rFonts w:ascii="Verdana" w:hAnsi="Verdana"/>
                <w:sz w:val="16"/>
                <w:szCs w:val="16"/>
              </w:rPr>
            </w:pPr>
            <w:r w:rsidRPr="00AB4D87">
              <w:rPr>
                <w:rFonts w:ascii="Verdana" w:hAnsi="Verdana"/>
                <w:sz w:val="16"/>
                <w:szCs w:val="16"/>
              </w:rPr>
              <w:t xml:space="preserve">Av. Governador Carvalho Pinto, 02 – </w:t>
            </w:r>
            <w:proofErr w:type="spellStart"/>
            <w:r w:rsidRPr="00AB4D87">
              <w:rPr>
                <w:rFonts w:ascii="Verdana" w:hAnsi="Verdana"/>
                <w:sz w:val="16"/>
                <w:szCs w:val="16"/>
              </w:rPr>
              <w:t>Tiquatira</w:t>
            </w:r>
            <w:proofErr w:type="spellEnd"/>
          </w:p>
        </w:tc>
        <w:tc>
          <w:tcPr>
            <w:tcW w:w="1150" w:type="dxa"/>
            <w:gridSpan w:val="2"/>
            <w:shd w:val="clear" w:color="auto" w:fill="FFFFFF"/>
          </w:tcPr>
          <w:p w:rsidR="00CE3CB0" w:rsidRPr="00AB4D87" w:rsidRDefault="00CE3CB0" w:rsidP="00FD7449">
            <w:pPr>
              <w:jc w:val="center"/>
              <w:rPr>
                <w:rFonts w:ascii="Verdana" w:hAnsi="Verdana"/>
                <w:sz w:val="16"/>
                <w:szCs w:val="16"/>
              </w:rPr>
            </w:pPr>
            <w:r>
              <w:rPr>
                <w:rFonts w:ascii="Verdana" w:hAnsi="Verdana"/>
                <w:sz w:val="16"/>
                <w:szCs w:val="16"/>
              </w:rPr>
              <w:t>04</w:t>
            </w:r>
          </w:p>
        </w:tc>
      </w:tr>
    </w:tbl>
    <w:p w:rsidR="002C0ACC" w:rsidRPr="002C0ACC" w:rsidRDefault="002C0ACC" w:rsidP="002C0ACC">
      <w:pPr>
        <w:rPr>
          <w:vanish/>
        </w:rPr>
      </w:pPr>
    </w:p>
    <w:p w:rsidR="00131512" w:rsidRDefault="00131512" w:rsidP="00A91B53">
      <w:pPr>
        <w:rPr>
          <w:rFonts w:cs="Arial"/>
        </w:rPr>
      </w:pPr>
    </w:p>
    <w:p w:rsidR="00862793" w:rsidRPr="00C747FD" w:rsidRDefault="00C747FD" w:rsidP="000315D5">
      <w:pPr>
        <w:rPr>
          <w:rFonts w:cs="Arial"/>
          <w:sz w:val="22"/>
        </w:rPr>
      </w:pPr>
      <w:r>
        <w:rPr>
          <w:rFonts w:cs="Arial"/>
          <w:sz w:val="22"/>
        </w:rPr>
        <w:t>Centro E</w:t>
      </w:r>
      <w:r w:rsidRPr="00C747FD">
        <w:rPr>
          <w:rFonts w:cs="Arial"/>
          <w:sz w:val="22"/>
        </w:rPr>
        <w:t>ducac</w:t>
      </w:r>
      <w:r>
        <w:rPr>
          <w:rFonts w:cs="Arial"/>
          <w:sz w:val="22"/>
        </w:rPr>
        <w:t>ional U</w:t>
      </w:r>
      <w:r w:rsidRPr="00C747FD">
        <w:rPr>
          <w:rFonts w:cs="Arial"/>
          <w:sz w:val="22"/>
        </w:rPr>
        <w:t xml:space="preserve">nificado </w:t>
      </w:r>
      <w:r w:rsidR="00E34C97">
        <w:rPr>
          <w:rFonts w:cs="Arial"/>
          <w:sz w:val="22"/>
        </w:rPr>
        <w:t>–</w:t>
      </w:r>
      <w:r w:rsidRPr="00C747FD">
        <w:rPr>
          <w:rFonts w:cs="Arial"/>
          <w:sz w:val="22"/>
        </w:rPr>
        <w:t xml:space="preserve"> </w:t>
      </w:r>
      <w:r>
        <w:rPr>
          <w:rFonts w:cs="Arial"/>
          <w:sz w:val="22"/>
        </w:rPr>
        <w:t>CEU</w:t>
      </w:r>
      <w:r w:rsidR="00E34C97">
        <w:rPr>
          <w:rFonts w:cs="Arial"/>
          <w:sz w:val="22"/>
        </w:rPr>
        <w:t>:</w:t>
      </w:r>
    </w:p>
    <w:p w:rsidR="00E132F4" w:rsidRDefault="00E132F4" w:rsidP="000315D5">
      <w:pPr>
        <w:rPr>
          <w:rFonts w:ascii="Verdana" w:hAnsi="Verdana"/>
          <w:sz w:val="16"/>
          <w:szCs w:val="16"/>
        </w:rPr>
      </w:pPr>
    </w:p>
    <w:tbl>
      <w:tblPr>
        <w:tblpPr w:leftFromText="142" w:rightFromText="142" w:vertAnchor="text" w:horzAnchor="margin" w:tblpX="-244" w:tblpY="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5103"/>
        <w:gridCol w:w="1134"/>
      </w:tblGrid>
      <w:tr w:rsidR="00E132F4" w:rsidRPr="005D6A6F" w:rsidTr="00CD070C">
        <w:trPr>
          <w:trHeight w:val="241"/>
        </w:trPr>
        <w:tc>
          <w:tcPr>
            <w:tcW w:w="9889" w:type="dxa"/>
            <w:gridSpan w:val="4"/>
            <w:shd w:val="clear" w:color="auto" w:fill="D9D9D9"/>
          </w:tcPr>
          <w:p w:rsidR="00E132F4" w:rsidRPr="00A76412" w:rsidRDefault="00E132F4" w:rsidP="00951632">
            <w:pPr>
              <w:rPr>
                <w:rFonts w:ascii="Verdana" w:hAnsi="Verdana"/>
                <w:b/>
                <w:sz w:val="16"/>
                <w:szCs w:val="16"/>
              </w:rPr>
            </w:pPr>
            <w:r w:rsidRPr="00A76412">
              <w:rPr>
                <w:rFonts w:ascii="Verdana" w:hAnsi="Verdana"/>
                <w:b/>
                <w:sz w:val="16"/>
                <w:szCs w:val="16"/>
              </w:rPr>
              <w:t>JUDÔ</w:t>
            </w:r>
          </w:p>
        </w:tc>
      </w:tr>
      <w:tr w:rsidR="00E132F4" w:rsidRPr="005D6A6F" w:rsidTr="00CD070C">
        <w:trPr>
          <w:trHeight w:val="241"/>
        </w:trPr>
        <w:tc>
          <w:tcPr>
            <w:tcW w:w="1526" w:type="dxa"/>
            <w:vMerge w:val="restart"/>
            <w:shd w:val="clear" w:color="auto" w:fill="auto"/>
            <w:vAlign w:val="center"/>
          </w:tcPr>
          <w:p w:rsidR="00E132F4" w:rsidRPr="005D6A6F" w:rsidRDefault="00E132F4" w:rsidP="0007262E">
            <w:pPr>
              <w:jc w:val="center"/>
              <w:rPr>
                <w:rFonts w:ascii="Verdana" w:hAnsi="Verdana"/>
                <w:sz w:val="16"/>
                <w:szCs w:val="16"/>
              </w:rPr>
            </w:pPr>
            <w:r w:rsidRPr="005D6A6F">
              <w:rPr>
                <w:rFonts w:ascii="Verdana" w:hAnsi="Verdana"/>
                <w:sz w:val="16"/>
                <w:szCs w:val="16"/>
              </w:rPr>
              <w:t>01</w:t>
            </w:r>
          </w:p>
        </w:tc>
        <w:tc>
          <w:tcPr>
            <w:tcW w:w="2126" w:type="dxa"/>
            <w:shd w:val="clear" w:color="auto" w:fill="auto"/>
          </w:tcPr>
          <w:p w:rsidR="00E132F4" w:rsidRPr="0007262E" w:rsidRDefault="00E132F4" w:rsidP="00951632">
            <w:pPr>
              <w:rPr>
                <w:rFonts w:ascii="Verdana" w:hAnsi="Verdana"/>
                <w:b/>
                <w:sz w:val="18"/>
                <w:szCs w:val="16"/>
              </w:rPr>
            </w:pPr>
            <w:r w:rsidRPr="0007262E">
              <w:rPr>
                <w:rFonts w:ascii="Verdana" w:hAnsi="Verdana"/>
                <w:b/>
                <w:sz w:val="18"/>
                <w:szCs w:val="16"/>
              </w:rPr>
              <w:t>CEU</w:t>
            </w:r>
          </w:p>
        </w:tc>
        <w:tc>
          <w:tcPr>
            <w:tcW w:w="5103" w:type="dxa"/>
          </w:tcPr>
          <w:p w:rsidR="00E132F4" w:rsidRPr="0007262E" w:rsidRDefault="00E132F4" w:rsidP="00951632">
            <w:pPr>
              <w:rPr>
                <w:rFonts w:ascii="Verdana" w:hAnsi="Verdana"/>
                <w:b/>
                <w:sz w:val="18"/>
                <w:szCs w:val="16"/>
              </w:rPr>
            </w:pPr>
            <w:r w:rsidRPr="0007262E">
              <w:rPr>
                <w:rFonts w:ascii="Verdana" w:hAnsi="Verdana"/>
                <w:b/>
                <w:sz w:val="18"/>
                <w:szCs w:val="16"/>
              </w:rPr>
              <w:t>Locais</w:t>
            </w:r>
          </w:p>
        </w:tc>
        <w:tc>
          <w:tcPr>
            <w:tcW w:w="1134" w:type="dxa"/>
            <w:shd w:val="clear" w:color="auto" w:fill="auto"/>
          </w:tcPr>
          <w:p w:rsidR="00E132F4" w:rsidRPr="0007262E" w:rsidRDefault="00E132F4" w:rsidP="00951632">
            <w:pPr>
              <w:rPr>
                <w:rFonts w:ascii="Verdana" w:hAnsi="Verdana"/>
                <w:b/>
                <w:sz w:val="18"/>
                <w:szCs w:val="16"/>
              </w:rPr>
            </w:pPr>
            <w:r w:rsidRPr="0007262E">
              <w:rPr>
                <w:rFonts w:ascii="Verdana" w:hAnsi="Verdana"/>
                <w:b/>
                <w:sz w:val="18"/>
                <w:szCs w:val="16"/>
              </w:rPr>
              <w:t>Turmas</w:t>
            </w:r>
          </w:p>
        </w:tc>
      </w:tr>
      <w:tr w:rsidR="00AD7565" w:rsidRPr="005D6A6F" w:rsidTr="00CD070C">
        <w:trPr>
          <w:trHeight w:val="241"/>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951632">
            <w:pPr>
              <w:rPr>
                <w:rFonts w:ascii="Verdana" w:hAnsi="Verdana"/>
                <w:sz w:val="16"/>
                <w:szCs w:val="16"/>
              </w:rPr>
            </w:pPr>
            <w:r w:rsidRPr="003C78CC">
              <w:rPr>
                <w:rFonts w:ascii="Verdana" w:hAnsi="Verdana"/>
                <w:sz w:val="16"/>
                <w:szCs w:val="16"/>
              </w:rPr>
              <w:t>Campo Limpo</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 xml:space="preserve">Av. Carlos Lacerda, 678 - </w:t>
            </w:r>
            <w:proofErr w:type="spellStart"/>
            <w:r w:rsidRPr="00AD7565">
              <w:rPr>
                <w:rFonts w:ascii="Verdana" w:hAnsi="Verdana"/>
                <w:sz w:val="16"/>
                <w:szCs w:val="16"/>
              </w:rPr>
              <w:t>Pirajussara</w:t>
            </w:r>
            <w:proofErr w:type="spellEnd"/>
            <w:r w:rsidRPr="00AD7565">
              <w:rPr>
                <w:rFonts w:ascii="Verdana" w:hAnsi="Verdana"/>
                <w:sz w:val="16"/>
                <w:szCs w:val="16"/>
              </w:rPr>
              <w:t xml:space="preserve"> / Campo Limpo</w:t>
            </w:r>
          </w:p>
        </w:tc>
        <w:tc>
          <w:tcPr>
            <w:tcW w:w="1134" w:type="dxa"/>
            <w:shd w:val="clear" w:color="auto" w:fill="auto"/>
          </w:tcPr>
          <w:p w:rsidR="00AD7565" w:rsidRPr="005D6A6F" w:rsidRDefault="00AD7565" w:rsidP="00951632">
            <w:pPr>
              <w:jc w:val="center"/>
              <w:rPr>
                <w:rFonts w:ascii="Verdana" w:hAnsi="Verdana"/>
                <w:sz w:val="16"/>
                <w:szCs w:val="16"/>
              </w:rPr>
            </w:pPr>
            <w:r>
              <w:rPr>
                <w:rFonts w:ascii="Verdana" w:hAnsi="Verdana"/>
                <w:sz w:val="16"/>
                <w:szCs w:val="16"/>
              </w:rPr>
              <w:t>03</w:t>
            </w:r>
          </w:p>
        </w:tc>
      </w:tr>
      <w:tr w:rsidR="00AD7565" w:rsidRPr="005D6A6F" w:rsidTr="00CD070C">
        <w:trPr>
          <w:trHeight w:val="241"/>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951632">
            <w:pPr>
              <w:rPr>
                <w:rFonts w:ascii="Verdana" w:hAnsi="Verdana"/>
                <w:sz w:val="16"/>
                <w:szCs w:val="16"/>
              </w:rPr>
            </w:pPr>
            <w:r w:rsidRPr="003C78CC">
              <w:rPr>
                <w:rFonts w:ascii="Verdana" w:hAnsi="Verdana"/>
                <w:sz w:val="16"/>
                <w:szCs w:val="16"/>
              </w:rPr>
              <w:t>Guarapiranga</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 xml:space="preserve">Estrada da Baronesa, 1120 - </w:t>
            </w:r>
            <w:proofErr w:type="spellStart"/>
            <w:r w:rsidRPr="00AD7565">
              <w:rPr>
                <w:rFonts w:ascii="Verdana" w:hAnsi="Verdana"/>
                <w:sz w:val="16"/>
                <w:szCs w:val="16"/>
              </w:rPr>
              <w:t>Jd</w:t>
            </w:r>
            <w:proofErr w:type="spellEnd"/>
            <w:r w:rsidRPr="00AD7565">
              <w:rPr>
                <w:rFonts w:ascii="Verdana" w:hAnsi="Verdana"/>
                <w:sz w:val="16"/>
                <w:szCs w:val="16"/>
              </w:rPr>
              <w:t xml:space="preserve"> Angela</w:t>
            </w:r>
          </w:p>
        </w:tc>
        <w:tc>
          <w:tcPr>
            <w:tcW w:w="1134" w:type="dxa"/>
            <w:shd w:val="clear" w:color="auto" w:fill="auto"/>
          </w:tcPr>
          <w:p w:rsidR="00AD7565" w:rsidRPr="003C78CC" w:rsidRDefault="00AD7565" w:rsidP="00951632">
            <w:pPr>
              <w:jc w:val="center"/>
              <w:rPr>
                <w:rFonts w:ascii="Verdana" w:hAnsi="Verdana"/>
                <w:sz w:val="16"/>
                <w:szCs w:val="16"/>
              </w:rPr>
            </w:pPr>
            <w:r w:rsidRPr="00194FFC">
              <w:rPr>
                <w:rFonts w:ascii="Verdana" w:hAnsi="Verdana"/>
                <w:sz w:val="16"/>
                <w:szCs w:val="16"/>
              </w:rPr>
              <w:t>03</w:t>
            </w:r>
          </w:p>
        </w:tc>
      </w:tr>
      <w:tr w:rsidR="00AD7565"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951632">
            <w:pPr>
              <w:rPr>
                <w:rFonts w:ascii="Verdana" w:hAnsi="Verdana"/>
                <w:sz w:val="16"/>
                <w:szCs w:val="16"/>
              </w:rPr>
            </w:pPr>
            <w:r w:rsidRPr="003C78CC">
              <w:rPr>
                <w:rFonts w:ascii="Verdana" w:hAnsi="Verdana"/>
                <w:sz w:val="16"/>
                <w:szCs w:val="16"/>
              </w:rPr>
              <w:t>Vila do Sol</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 xml:space="preserve">Av. dos Funcionários Públicos, 369 - </w:t>
            </w:r>
            <w:proofErr w:type="spellStart"/>
            <w:r w:rsidRPr="00AD7565">
              <w:rPr>
                <w:rFonts w:ascii="Verdana" w:hAnsi="Verdana"/>
                <w:sz w:val="16"/>
                <w:szCs w:val="16"/>
              </w:rPr>
              <w:t>Jd</w:t>
            </w:r>
            <w:proofErr w:type="spellEnd"/>
            <w:r w:rsidRPr="00AD7565">
              <w:rPr>
                <w:rFonts w:ascii="Verdana" w:hAnsi="Verdana"/>
                <w:sz w:val="16"/>
                <w:szCs w:val="16"/>
              </w:rPr>
              <w:t xml:space="preserve"> Angela</w:t>
            </w:r>
          </w:p>
        </w:tc>
        <w:tc>
          <w:tcPr>
            <w:tcW w:w="1134" w:type="dxa"/>
            <w:shd w:val="clear" w:color="auto" w:fill="auto"/>
          </w:tcPr>
          <w:p w:rsidR="00AD7565" w:rsidRPr="003C78CC" w:rsidRDefault="00AD7565" w:rsidP="00951632">
            <w:pPr>
              <w:jc w:val="center"/>
              <w:rPr>
                <w:rFonts w:ascii="Verdana" w:hAnsi="Verdana"/>
                <w:sz w:val="16"/>
                <w:szCs w:val="16"/>
              </w:rPr>
            </w:pPr>
            <w:r w:rsidRPr="00194FFC">
              <w:rPr>
                <w:rFonts w:ascii="Verdana" w:hAnsi="Verdana"/>
                <w:sz w:val="16"/>
                <w:szCs w:val="16"/>
              </w:rPr>
              <w:t>03</w:t>
            </w:r>
          </w:p>
        </w:tc>
      </w:tr>
      <w:tr w:rsidR="00AD7565"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951632">
            <w:pPr>
              <w:rPr>
                <w:rFonts w:ascii="Verdana" w:hAnsi="Verdana"/>
                <w:sz w:val="16"/>
                <w:szCs w:val="16"/>
              </w:rPr>
            </w:pPr>
            <w:r w:rsidRPr="003C78CC">
              <w:rPr>
                <w:rFonts w:ascii="Verdana" w:hAnsi="Verdana"/>
                <w:sz w:val="16"/>
                <w:szCs w:val="16"/>
              </w:rPr>
              <w:t>Capão Redondo</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 xml:space="preserve">R. Daniel </w:t>
            </w:r>
            <w:proofErr w:type="spellStart"/>
            <w:r w:rsidRPr="00AD7565">
              <w:rPr>
                <w:rFonts w:ascii="Verdana" w:hAnsi="Verdana"/>
                <w:sz w:val="16"/>
                <w:szCs w:val="16"/>
              </w:rPr>
              <w:t>Gran</w:t>
            </w:r>
            <w:proofErr w:type="spellEnd"/>
            <w:r w:rsidRPr="00AD7565">
              <w:rPr>
                <w:rFonts w:ascii="Verdana" w:hAnsi="Verdana"/>
                <w:sz w:val="16"/>
                <w:szCs w:val="16"/>
              </w:rPr>
              <w:t>, s/nº - Capão Redondo</w:t>
            </w:r>
          </w:p>
        </w:tc>
        <w:tc>
          <w:tcPr>
            <w:tcW w:w="1134" w:type="dxa"/>
            <w:shd w:val="clear" w:color="auto" w:fill="auto"/>
          </w:tcPr>
          <w:p w:rsidR="00AD7565" w:rsidRPr="003C78CC" w:rsidRDefault="00AD7565" w:rsidP="00951632">
            <w:pPr>
              <w:jc w:val="center"/>
              <w:rPr>
                <w:rFonts w:ascii="Verdana" w:hAnsi="Verdana"/>
                <w:sz w:val="16"/>
                <w:szCs w:val="16"/>
              </w:rPr>
            </w:pPr>
            <w:r w:rsidRPr="00E54BA6">
              <w:rPr>
                <w:rFonts w:ascii="Verdana" w:hAnsi="Verdana"/>
                <w:sz w:val="16"/>
                <w:szCs w:val="16"/>
              </w:rPr>
              <w:t>03</w:t>
            </w:r>
          </w:p>
        </w:tc>
      </w:tr>
      <w:tr w:rsidR="00AD7565"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951632">
            <w:pPr>
              <w:rPr>
                <w:rFonts w:ascii="Verdana" w:hAnsi="Verdana"/>
                <w:sz w:val="16"/>
                <w:szCs w:val="16"/>
              </w:rPr>
            </w:pPr>
            <w:r w:rsidRPr="003C78CC">
              <w:rPr>
                <w:rFonts w:ascii="Verdana" w:hAnsi="Verdana"/>
                <w:sz w:val="16"/>
                <w:szCs w:val="16"/>
              </w:rPr>
              <w:t xml:space="preserve">Feitiço da Vila </w:t>
            </w:r>
          </w:p>
        </w:tc>
        <w:tc>
          <w:tcPr>
            <w:tcW w:w="5103" w:type="dxa"/>
          </w:tcPr>
          <w:p w:rsidR="00AD7565" w:rsidRPr="00AD7565" w:rsidRDefault="00AD7565" w:rsidP="00951632">
            <w:pPr>
              <w:rPr>
                <w:rFonts w:ascii="Verdana" w:hAnsi="Verdana"/>
                <w:sz w:val="16"/>
                <w:szCs w:val="16"/>
              </w:rPr>
            </w:pPr>
            <w:r w:rsidRPr="00AD7565">
              <w:rPr>
                <w:rFonts w:ascii="Verdana" w:hAnsi="Verdana"/>
                <w:sz w:val="16"/>
                <w:szCs w:val="16"/>
              </w:rPr>
              <w:t xml:space="preserve">R. Feitiço da Vila, s/nº - </w:t>
            </w:r>
            <w:proofErr w:type="spellStart"/>
            <w:r w:rsidRPr="00AD7565">
              <w:rPr>
                <w:rFonts w:ascii="Verdana" w:hAnsi="Verdana"/>
                <w:sz w:val="16"/>
                <w:szCs w:val="16"/>
              </w:rPr>
              <w:t>Chacara</w:t>
            </w:r>
            <w:proofErr w:type="spellEnd"/>
            <w:r w:rsidRPr="00AD7565">
              <w:rPr>
                <w:rFonts w:ascii="Verdana" w:hAnsi="Verdana"/>
                <w:sz w:val="16"/>
                <w:szCs w:val="16"/>
              </w:rPr>
              <w:t xml:space="preserve"> </w:t>
            </w:r>
            <w:proofErr w:type="spellStart"/>
            <w:r w:rsidRPr="00AD7565">
              <w:rPr>
                <w:rFonts w:ascii="Verdana" w:hAnsi="Verdana"/>
                <w:sz w:val="16"/>
                <w:szCs w:val="16"/>
              </w:rPr>
              <w:t>Sta</w:t>
            </w:r>
            <w:proofErr w:type="spellEnd"/>
            <w:r w:rsidRPr="00AD7565">
              <w:rPr>
                <w:rFonts w:ascii="Verdana" w:hAnsi="Verdana"/>
                <w:sz w:val="16"/>
                <w:szCs w:val="16"/>
              </w:rPr>
              <w:t xml:space="preserve"> Maria - Capão Redondo</w:t>
            </w:r>
          </w:p>
        </w:tc>
        <w:tc>
          <w:tcPr>
            <w:tcW w:w="1134" w:type="dxa"/>
            <w:shd w:val="clear" w:color="auto" w:fill="auto"/>
          </w:tcPr>
          <w:p w:rsidR="00AD7565" w:rsidRPr="005D6A6F" w:rsidRDefault="00AD7565" w:rsidP="00951632">
            <w:pPr>
              <w:jc w:val="center"/>
              <w:rPr>
                <w:rFonts w:ascii="Verdana" w:hAnsi="Verdana"/>
                <w:sz w:val="16"/>
                <w:szCs w:val="16"/>
              </w:rPr>
            </w:pPr>
            <w:r>
              <w:rPr>
                <w:rFonts w:ascii="Verdana" w:hAnsi="Verdana"/>
                <w:sz w:val="16"/>
                <w:szCs w:val="16"/>
              </w:rPr>
              <w:t>03</w:t>
            </w:r>
          </w:p>
        </w:tc>
      </w:tr>
      <w:tr w:rsidR="00454BEC" w:rsidRPr="005D6A6F" w:rsidTr="00CD070C">
        <w:trPr>
          <w:trHeight w:val="60"/>
        </w:trPr>
        <w:tc>
          <w:tcPr>
            <w:tcW w:w="9889" w:type="dxa"/>
            <w:gridSpan w:val="4"/>
            <w:shd w:val="clear" w:color="auto" w:fill="B3B3B3"/>
            <w:vAlign w:val="center"/>
          </w:tcPr>
          <w:p w:rsidR="00454BEC" w:rsidRPr="005D6A6F" w:rsidRDefault="00454BEC" w:rsidP="0007262E">
            <w:pPr>
              <w:jc w:val="center"/>
              <w:rPr>
                <w:rFonts w:ascii="Verdana" w:hAnsi="Verdana"/>
                <w:sz w:val="16"/>
                <w:szCs w:val="16"/>
              </w:rPr>
            </w:pPr>
          </w:p>
        </w:tc>
      </w:tr>
      <w:tr w:rsidR="00AD7565" w:rsidRPr="005D6A6F" w:rsidTr="00CD070C">
        <w:trPr>
          <w:trHeight w:val="223"/>
        </w:trPr>
        <w:tc>
          <w:tcPr>
            <w:tcW w:w="1526" w:type="dxa"/>
            <w:vMerge w:val="restart"/>
            <w:shd w:val="clear" w:color="auto" w:fill="auto"/>
            <w:vAlign w:val="center"/>
          </w:tcPr>
          <w:p w:rsidR="00AD7565" w:rsidRPr="005D6A6F" w:rsidRDefault="00AD7565" w:rsidP="0007262E">
            <w:pPr>
              <w:jc w:val="center"/>
              <w:rPr>
                <w:rFonts w:ascii="Verdana" w:hAnsi="Verdana"/>
                <w:sz w:val="16"/>
                <w:szCs w:val="16"/>
              </w:rPr>
            </w:pPr>
            <w:r w:rsidRPr="005D6A6F">
              <w:rPr>
                <w:rFonts w:ascii="Verdana" w:hAnsi="Verdana"/>
                <w:sz w:val="16"/>
                <w:szCs w:val="16"/>
              </w:rPr>
              <w:t>0</w:t>
            </w:r>
            <w:r>
              <w:rPr>
                <w:rFonts w:ascii="Verdana" w:hAnsi="Verdana"/>
                <w:sz w:val="16"/>
                <w:szCs w:val="16"/>
              </w:rPr>
              <w:t>2</w:t>
            </w:r>
          </w:p>
        </w:tc>
        <w:tc>
          <w:tcPr>
            <w:tcW w:w="2126" w:type="dxa"/>
            <w:shd w:val="clear" w:color="auto" w:fill="auto"/>
            <w:vAlign w:val="bottom"/>
          </w:tcPr>
          <w:p w:rsidR="00AD7565" w:rsidRPr="003C78CC" w:rsidRDefault="00AD7565" w:rsidP="00951632">
            <w:pPr>
              <w:rPr>
                <w:rFonts w:ascii="Verdana" w:hAnsi="Verdana"/>
                <w:sz w:val="16"/>
                <w:szCs w:val="16"/>
              </w:rPr>
            </w:pPr>
            <w:r w:rsidRPr="003C78CC">
              <w:rPr>
                <w:rFonts w:ascii="Verdana" w:hAnsi="Verdana"/>
                <w:sz w:val="16"/>
                <w:szCs w:val="16"/>
              </w:rPr>
              <w:t>Alto Alegre</w:t>
            </w:r>
          </w:p>
        </w:tc>
        <w:tc>
          <w:tcPr>
            <w:tcW w:w="5103" w:type="dxa"/>
          </w:tcPr>
          <w:p w:rsidR="00AD7565" w:rsidRPr="00AD7565" w:rsidRDefault="00AD7565" w:rsidP="0007262E">
            <w:pPr>
              <w:rPr>
                <w:rFonts w:ascii="Verdana" w:hAnsi="Verdana"/>
                <w:sz w:val="16"/>
                <w:szCs w:val="16"/>
              </w:rPr>
            </w:pPr>
            <w:proofErr w:type="spellStart"/>
            <w:r w:rsidRPr="00AD7565">
              <w:rPr>
                <w:rFonts w:ascii="Verdana" w:hAnsi="Verdana"/>
                <w:sz w:val="16"/>
                <w:szCs w:val="16"/>
              </w:rPr>
              <w:t>Av</w:t>
            </w:r>
            <w:proofErr w:type="spellEnd"/>
            <w:r w:rsidRPr="00AD7565">
              <w:rPr>
                <w:rFonts w:ascii="Verdana" w:hAnsi="Verdana"/>
                <w:sz w:val="16"/>
                <w:szCs w:val="16"/>
              </w:rPr>
              <w:t xml:space="preserve"> Bento </w:t>
            </w:r>
            <w:proofErr w:type="spellStart"/>
            <w:r w:rsidRPr="00AD7565">
              <w:rPr>
                <w:rFonts w:ascii="Verdana" w:hAnsi="Verdana"/>
                <w:sz w:val="16"/>
                <w:szCs w:val="16"/>
              </w:rPr>
              <w:t>Guelfi</w:t>
            </w:r>
            <w:proofErr w:type="spellEnd"/>
            <w:r w:rsidRPr="00AD7565">
              <w:rPr>
                <w:rFonts w:ascii="Verdana" w:hAnsi="Verdana"/>
                <w:sz w:val="16"/>
                <w:szCs w:val="16"/>
              </w:rPr>
              <w:t>, s/nº - Iguatemi</w:t>
            </w:r>
          </w:p>
        </w:tc>
        <w:tc>
          <w:tcPr>
            <w:tcW w:w="1134" w:type="dxa"/>
            <w:shd w:val="clear" w:color="auto" w:fill="auto"/>
          </w:tcPr>
          <w:p w:rsidR="00AD7565" w:rsidRPr="003C78CC" w:rsidRDefault="00AD7565" w:rsidP="00951632">
            <w:pPr>
              <w:jc w:val="center"/>
              <w:rPr>
                <w:rFonts w:ascii="Verdana" w:hAnsi="Verdana"/>
                <w:sz w:val="16"/>
                <w:szCs w:val="16"/>
              </w:rPr>
            </w:pPr>
            <w:r w:rsidRPr="00F31324">
              <w:rPr>
                <w:rFonts w:ascii="Verdana" w:hAnsi="Verdana"/>
                <w:sz w:val="16"/>
                <w:szCs w:val="16"/>
              </w:rPr>
              <w:t>03</w:t>
            </w:r>
          </w:p>
        </w:tc>
      </w:tr>
      <w:tr w:rsidR="00AD7565" w:rsidRPr="005D6A6F" w:rsidTr="00CD070C">
        <w:trPr>
          <w:trHeight w:val="241"/>
        </w:trPr>
        <w:tc>
          <w:tcPr>
            <w:tcW w:w="1526" w:type="dxa"/>
            <w:vMerge/>
            <w:shd w:val="clear" w:color="auto" w:fill="auto"/>
          </w:tcPr>
          <w:p w:rsidR="00AD7565" w:rsidRPr="005D6A6F" w:rsidRDefault="00AD7565" w:rsidP="00951632">
            <w:pPr>
              <w:rPr>
                <w:rFonts w:ascii="Verdana" w:hAnsi="Verdana"/>
                <w:sz w:val="16"/>
                <w:szCs w:val="16"/>
              </w:rPr>
            </w:pPr>
          </w:p>
        </w:tc>
        <w:tc>
          <w:tcPr>
            <w:tcW w:w="2126" w:type="dxa"/>
            <w:shd w:val="clear" w:color="auto" w:fill="auto"/>
            <w:vAlign w:val="bottom"/>
          </w:tcPr>
          <w:p w:rsidR="00AD7565" w:rsidRPr="003C78CC" w:rsidRDefault="00AD7565" w:rsidP="00951632">
            <w:pPr>
              <w:rPr>
                <w:rFonts w:ascii="Verdana" w:hAnsi="Verdana"/>
                <w:sz w:val="16"/>
                <w:szCs w:val="16"/>
              </w:rPr>
            </w:pPr>
            <w:r w:rsidRPr="003C78CC">
              <w:rPr>
                <w:rFonts w:ascii="Verdana" w:hAnsi="Verdana"/>
                <w:sz w:val="16"/>
                <w:szCs w:val="16"/>
              </w:rPr>
              <w:t>São Mateus</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R</w:t>
            </w:r>
            <w:r w:rsidR="002E52BA">
              <w:rPr>
                <w:rFonts w:ascii="Verdana" w:hAnsi="Verdana"/>
                <w:sz w:val="16"/>
                <w:szCs w:val="16"/>
              </w:rPr>
              <w:t>ua</w:t>
            </w:r>
            <w:r w:rsidRPr="00AD7565">
              <w:rPr>
                <w:rFonts w:ascii="Verdana" w:hAnsi="Verdana"/>
                <w:sz w:val="16"/>
                <w:szCs w:val="16"/>
              </w:rPr>
              <w:t xml:space="preserve"> </w:t>
            </w:r>
            <w:proofErr w:type="spellStart"/>
            <w:r w:rsidRPr="00AD7565">
              <w:rPr>
                <w:rFonts w:ascii="Verdana" w:hAnsi="Verdana"/>
                <w:sz w:val="16"/>
                <w:szCs w:val="16"/>
              </w:rPr>
              <w:t>Curumatim</w:t>
            </w:r>
            <w:proofErr w:type="spellEnd"/>
            <w:r w:rsidRPr="00AD7565">
              <w:rPr>
                <w:rFonts w:ascii="Verdana" w:hAnsi="Verdana"/>
                <w:sz w:val="16"/>
                <w:szCs w:val="16"/>
              </w:rPr>
              <w:t>, 201 - Pq. Boa Esperança / Iguatemi</w:t>
            </w:r>
          </w:p>
        </w:tc>
        <w:tc>
          <w:tcPr>
            <w:tcW w:w="1134" w:type="dxa"/>
            <w:shd w:val="clear" w:color="auto" w:fill="auto"/>
          </w:tcPr>
          <w:p w:rsidR="00AD7565" w:rsidRPr="003C78CC" w:rsidRDefault="00AD7565" w:rsidP="00951632">
            <w:pPr>
              <w:jc w:val="center"/>
              <w:rPr>
                <w:rFonts w:ascii="Verdana" w:hAnsi="Verdana"/>
                <w:sz w:val="16"/>
                <w:szCs w:val="16"/>
              </w:rPr>
            </w:pPr>
            <w:r w:rsidRPr="00F31324">
              <w:rPr>
                <w:rFonts w:ascii="Verdana" w:hAnsi="Verdana"/>
                <w:sz w:val="16"/>
                <w:szCs w:val="16"/>
              </w:rPr>
              <w:t>03</w:t>
            </w:r>
          </w:p>
        </w:tc>
      </w:tr>
      <w:tr w:rsidR="00AD7565" w:rsidRPr="005D6A6F" w:rsidTr="00CD070C">
        <w:trPr>
          <w:trHeight w:val="260"/>
        </w:trPr>
        <w:tc>
          <w:tcPr>
            <w:tcW w:w="1526" w:type="dxa"/>
            <w:vMerge/>
            <w:shd w:val="clear" w:color="auto" w:fill="auto"/>
          </w:tcPr>
          <w:p w:rsidR="00AD7565" w:rsidRPr="005D6A6F" w:rsidRDefault="00AD7565" w:rsidP="00951632">
            <w:pPr>
              <w:rPr>
                <w:rFonts w:ascii="Verdana" w:hAnsi="Verdana"/>
                <w:sz w:val="16"/>
                <w:szCs w:val="16"/>
              </w:rPr>
            </w:pPr>
          </w:p>
        </w:tc>
        <w:tc>
          <w:tcPr>
            <w:tcW w:w="2126" w:type="dxa"/>
            <w:shd w:val="clear" w:color="auto" w:fill="auto"/>
            <w:vAlign w:val="bottom"/>
          </w:tcPr>
          <w:p w:rsidR="00AD7565" w:rsidRPr="003C78CC" w:rsidRDefault="00AD7565" w:rsidP="00951632">
            <w:pPr>
              <w:rPr>
                <w:rFonts w:ascii="Verdana" w:hAnsi="Verdana"/>
                <w:sz w:val="16"/>
                <w:szCs w:val="16"/>
              </w:rPr>
            </w:pPr>
            <w:r w:rsidRPr="003C78CC">
              <w:rPr>
                <w:rFonts w:ascii="Verdana" w:hAnsi="Verdana"/>
                <w:sz w:val="16"/>
                <w:szCs w:val="16"/>
              </w:rPr>
              <w:t>São Rafael</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w:t>
            </w:r>
            <w:proofErr w:type="spellStart"/>
            <w:r w:rsidR="00AD7565" w:rsidRPr="00AD7565">
              <w:rPr>
                <w:rFonts w:ascii="Verdana" w:hAnsi="Verdana"/>
                <w:sz w:val="16"/>
                <w:szCs w:val="16"/>
              </w:rPr>
              <w:t>Cinira</w:t>
            </w:r>
            <w:proofErr w:type="spellEnd"/>
            <w:r w:rsidR="00AD7565" w:rsidRPr="00AD7565">
              <w:rPr>
                <w:rFonts w:ascii="Verdana" w:hAnsi="Verdana"/>
                <w:sz w:val="16"/>
                <w:szCs w:val="16"/>
              </w:rPr>
              <w:t xml:space="preserve"> Polônio, 100 - Jd. Rio Claro</w:t>
            </w:r>
          </w:p>
        </w:tc>
        <w:tc>
          <w:tcPr>
            <w:tcW w:w="1134" w:type="dxa"/>
            <w:shd w:val="clear" w:color="auto" w:fill="auto"/>
          </w:tcPr>
          <w:p w:rsidR="00AD7565" w:rsidRPr="003C78CC" w:rsidRDefault="00AD7565" w:rsidP="00951632">
            <w:pPr>
              <w:jc w:val="center"/>
              <w:rPr>
                <w:rFonts w:ascii="Verdana" w:hAnsi="Verdana"/>
                <w:sz w:val="16"/>
                <w:szCs w:val="16"/>
              </w:rPr>
            </w:pPr>
            <w:r w:rsidRPr="00F31324">
              <w:rPr>
                <w:rFonts w:ascii="Verdana" w:hAnsi="Verdana"/>
                <w:sz w:val="16"/>
                <w:szCs w:val="16"/>
              </w:rPr>
              <w:t>03</w:t>
            </w:r>
          </w:p>
        </w:tc>
      </w:tr>
      <w:tr w:rsidR="00AD7565" w:rsidRPr="005D6A6F" w:rsidTr="00CD070C">
        <w:trPr>
          <w:trHeight w:val="279"/>
        </w:trPr>
        <w:tc>
          <w:tcPr>
            <w:tcW w:w="1526" w:type="dxa"/>
            <w:vMerge/>
            <w:shd w:val="clear" w:color="auto" w:fill="auto"/>
          </w:tcPr>
          <w:p w:rsidR="00AD7565" w:rsidRPr="005D6A6F" w:rsidRDefault="00AD7565" w:rsidP="00951632">
            <w:pPr>
              <w:rPr>
                <w:rFonts w:ascii="Verdana" w:hAnsi="Verdana"/>
                <w:sz w:val="16"/>
                <w:szCs w:val="16"/>
              </w:rPr>
            </w:pPr>
          </w:p>
        </w:tc>
        <w:tc>
          <w:tcPr>
            <w:tcW w:w="2126" w:type="dxa"/>
            <w:shd w:val="clear" w:color="auto" w:fill="auto"/>
            <w:vAlign w:val="bottom"/>
          </w:tcPr>
          <w:p w:rsidR="00AD7565" w:rsidRPr="003C78CC" w:rsidRDefault="00AD7565" w:rsidP="00951632">
            <w:pPr>
              <w:rPr>
                <w:rFonts w:ascii="Verdana" w:hAnsi="Verdana"/>
                <w:sz w:val="16"/>
                <w:szCs w:val="16"/>
              </w:rPr>
            </w:pPr>
            <w:r w:rsidRPr="003C78CC">
              <w:rPr>
                <w:rFonts w:ascii="Verdana" w:hAnsi="Verdana"/>
                <w:sz w:val="16"/>
                <w:szCs w:val="16"/>
              </w:rPr>
              <w:t>Sapopemba</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R</w:t>
            </w:r>
            <w:r w:rsidR="002E52BA">
              <w:rPr>
                <w:rFonts w:ascii="Verdana" w:hAnsi="Verdana"/>
                <w:sz w:val="16"/>
                <w:szCs w:val="16"/>
              </w:rPr>
              <w:t>ua</w:t>
            </w:r>
            <w:r w:rsidRPr="00AD7565">
              <w:rPr>
                <w:rFonts w:ascii="Verdana" w:hAnsi="Verdana"/>
                <w:sz w:val="16"/>
                <w:szCs w:val="16"/>
              </w:rPr>
              <w:t xml:space="preserve"> Manuel Quirino de Matos, s/nº - Sapopemba</w:t>
            </w:r>
          </w:p>
        </w:tc>
        <w:tc>
          <w:tcPr>
            <w:tcW w:w="1134" w:type="dxa"/>
            <w:shd w:val="clear" w:color="auto" w:fill="auto"/>
          </w:tcPr>
          <w:p w:rsidR="00AD7565" w:rsidRPr="003C78CC" w:rsidRDefault="00AD7565" w:rsidP="00951632">
            <w:pPr>
              <w:jc w:val="center"/>
              <w:rPr>
                <w:rFonts w:ascii="Verdana" w:hAnsi="Verdana"/>
                <w:sz w:val="16"/>
                <w:szCs w:val="16"/>
              </w:rPr>
            </w:pPr>
            <w:r w:rsidRPr="00F31324">
              <w:rPr>
                <w:rFonts w:ascii="Verdana" w:hAnsi="Verdana"/>
                <w:sz w:val="16"/>
                <w:szCs w:val="16"/>
              </w:rPr>
              <w:t>03</w:t>
            </w:r>
          </w:p>
        </w:tc>
      </w:tr>
    </w:tbl>
    <w:p w:rsidR="00E132F4" w:rsidRDefault="00E132F4" w:rsidP="000315D5">
      <w:pPr>
        <w:rPr>
          <w:rFonts w:ascii="Verdana" w:hAnsi="Verdana"/>
          <w:sz w:val="16"/>
          <w:szCs w:val="16"/>
        </w:rPr>
      </w:pPr>
    </w:p>
    <w:p w:rsidR="001216CA" w:rsidRPr="003C78CC" w:rsidRDefault="001216CA" w:rsidP="000315D5">
      <w:pPr>
        <w:rPr>
          <w:rFonts w:ascii="Verdana" w:hAnsi="Verdana"/>
          <w:sz w:val="16"/>
          <w:szCs w:val="16"/>
        </w:rPr>
      </w:pPr>
    </w:p>
    <w:tbl>
      <w:tblPr>
        <w:tblpPr w:leftFromText="142" w:rightFromText="142" w:vertAnchor="text" w:horzAnchor="margin" w:tblpX="-244" w:tblpY="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5103"/>
        <w:gridCol w:w="1134"/>
      </w:tblGrid>
      <w:tr w:rsidR="00862793" w:rsidRPr="005D6A6F" w:rsidTr="00CD070C">
        <w:trPr>
          <w:trHeight w:val="241"/>
        </w:trPr>
        <w:tc>
          <w:tcPr>
            <w:tcW w:w="9889" w:type="dxa"/>
            <w:gridSpan w:val="4"/>
            <w:shd w:val="clear" w:color="auto" w:fill="D9D9D9"/>
          </w:tcPr>
          <w:p w:rsidR="00862793" w:rsidRPr="00A76412" w:rsidRDefault="00E132F4" w:rsidP="00CD070C">
            <w:pPr>
              <w:rPr>
                <w:rFonts w:ascii="Verdana" w:hAnsi="Verdana"/>
                <w:b/>
                <w:sz w:val="16"/>
                <w:szCs w:val="16"/>
              </w:rPr>
            </w:pPr>
            <w:r w:rsidRPr="00A76412">
              <w:rPr>
                <w:rFonts w:ascii="Verdana" w:hAnsi="Verdana"/>
                <w:b/>
                <w:sz w:val="16"/>
                <w:szCs w:val="16"/>
              </w:rPr>
              <w:t>KARATE</w:t>
            </w:r>
          </w:p>
        </w:tc>
      </w:tr>
      <w:tr w:rsidR="00CD070C" w:rsidRPr="005D6A6F" w:rsidTr="0007262E">
        <w:trPr>
          <w:trHeight w:val="309"/>
        </w:trPr>
        <w:tc>
          <w:tcPr>
            <w:tcW w:w="1526" w:type="dxa"/>
            <w:vMerge w:val="restart"/>
            <w:shd w:val="clear" w:color="auto" w:fill="auto"/>
            <w:vAlign w:val="center"/>
          </w:tcPr>
          <w:p w:rsidR="003C78CC" w:rsidRPr="005D6A6F" w:rsidRDefault="003C78CC" w:rsidP="0007262E">
            <w:pPr>
              <w:jc w:val="center"/>
              <w:rPr>
                <w:rFonts w:ascii="Verdana" w:hAnsi="Verdana"/>
                <w:sz w:val="16"/>
                <w:szCs w:val="16"/>
              </w:rPr>
            </w:pPr>
            <w:r w:rsidRPr="005D6A6F">
              <w:rPr>
                <w:rFonts w:ascii="Verdana" w:hAnsi="Verdana"/>
                <w:sz w:val="16"/>
                <w:szCs w:val="16"/>
              </w:rPr>
              <w:t>01</w:t>
            </w:r>
          </w:p>
        </w:tc>
        <w:tc>
          <w:tcPr>
            <w:tcW w:w="2126" w:type="dxa"/>
            <w:shd w:val="clear" w:color="auto" w:fill="auto"/>
          </w:tcPr>
          <w:p w:rsidR="003C78CC" w:rsidRPr="0007262E" w:rsidRDefault="003C78CC" w:rsidP="00CD070C">
            <w:pPr>
              <w:rPr>
                <w:rFonts w:ascii="Verdana" w:hAnsi="Verdana"/>
                <w:b/>
                <w:sz w:val="18"/>
                <w:szCs w:val="16"/>
              </w:rPr>
            </w:pPr>
            <w:r w:rsidRPr="0007262E">
              <w:rPr>
                <w:rFonts w:ascii="Verdana" w:hAnsi="Verdana"/>
                <w:b/>
                <w:sz w:val="18"/>
                <w:szCs w:val="16"/>
              </w:rPr>
              <w:t>CEU</w:t>
            </w:r>
          </w:p>
        </w:tc>
        <w:tc>
          <w:tcPr>
            <w:tcW w:w="5103" w:type="dxa"/>
          </w:tcPr>
          <w:p w:rsidR="003C78CC" w:rsidRPr="0007262E" w:rsidRDefault="003C78CC" w:rsidP="00CD070C">
            <w:pPr>
              <w:rPr>
                <w:rFonts w:ascii="Verdana" w:hAnsi="Verdana"/>
                <w:b/>
                <w:sz w:val="18"/>
                <w:szCs w:val="16"/>
              </w:rPr>
            </w:pPr>
            <w:r w:rsidRPr="0007262E">
              <w:rPr>
                <w:rFonts w:ascii="Verdana" w:hAnsi="Verdana"/>
                <w:b/>
                <w:sz w:val="18"/>
                <w:szCs w:val="16"/>
              </w:rPr>
              <w:t>Locais</w:t>
            </w:r>
          </w:p>
        </w:tc>
        <w:tc>
          <w:tcPr>
            <w:tcW w:w="1134" w:type="dxa"/>
            <w:shd w:val="clear" w:color="auto" w:fill="auto"/>
          </w:tcPr>
          <w:p w:rsidR="003C78CC" w:rsidRPr="0007262E" w:rsidRDefault="003C78CC" w:rsidP="00CD070C">
            <w:pPr>
              <w:rPr>
                <w:rFonts w:ascii="Verdana" w:hAnsi="Verdana"/>
                <w:b/>
                <w:sz w:val="18"/>
                <w:szCs w:val="16"/>
              </w:rPr>
            </w:pPr>
            <w:r w:rsidRPr="0007262E">
              <w:rPr>
                <w:rFonts w:ascii="Verdana" w:hAnsi="Verdana"/>
                <w:b/>
                <w:sz w:val="18"/>
                <w:szCs w:val="16"/>
              </w:rPr>
              <w:t>Turmas</w:t>
            </w:r>
          </w:p>
        </w:tc>
      </w:tr>
      <w:tr w:rsidR="00CD070C" w:rsidRPr="005D6A6F" w:rsidTr="00CD070C">
        <w:trPr>
          <w:trHeight w:val="241"/>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Paz</w:t>
            </w:r>
          </w:p>
        </w:tc>
        <w:tc>
          <w:tcPr>
            <w:tcW w:w="5103" w:type="dxa"/>
          </w:tcPr>
          <w:p w:rsidR="00AD7565" w:rsidRPr="00AD7565" w:rsidRDefault="002E52BA" w:rsidP="009A01FA">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Daniel </w:t>
            </w:r>
            <w:proofErr w:type="spellStart"/>
            <w:r w:rsidR="00AD7565" w:rsidRPr="00AD7565">
              <w:rPr>
                <w:rFonts w:ascii="Verdana" w:hAnsi="Verdana"/>
                <w:sz w:val="16"/>
                <w:szCs w:val="16"/>
              </w:rPr>
              <w:t>Cerri</w:t>
            </w:r>
            <w:proofErr w:type="spellEnd"/>
            <w:r w:rsidR="00AD7565" w:rsidRPr="00AD7565">
              <w:rPr>
                <w:rFonts w:ascii="Verdana" w:hAnsi="Verdana"/>
                <w:sz w:val="16"/>
                <w:szCs w:val="16"/>
              </w:rPr>
              <w:t>, nº 1549 - Jd. Vista Alegre / Brasilândia</w:t>
            </w:r>
          </w:p>
        </w:tc>
        <w:tc>
          <w:tcPr>
            <w:tcW w:w="1134" w:type="dxa"/>
            <w:shd w:val="clear" w:color="auto" w:fill="auto"/>
            <w:vAlign w:val="center"/>
          </w:tcPr>
          <w:p w:rsidR="00AD7565" w:rsidRPr="005D6A6F" w:rsidRDefault="00AD7565" w:rsidP="00CD070C">
            <w:pPr>
              <w:jc w:val="center"/>
              <w:rPr>
                <w:rFonts w:ascii="Verdana" w:hAnsi="Verdana"/>
                <w:sz w:val="16"/>
                <w:szCs w:val="16"/>
              </w:rPr>
            </w:pPr>
            <w:r>
              <w:rPr>
                <w:rFonts w:ascii="Verdana" w:hAnsi="Verdana"/>
                <w:sz w:val="16"/>
                <w:szCs w:val="16"/>
              </w:rPr>
              <w:t>03</w:t>
            </w:r>
          </w:p>
        </w:tc>
      </w:tr>
      <w:tr w:rsidR="00CD070C" w:rsidRPr="005D6A6F" w:rsidTr="00CD070C">
        <w:trPr>
          <w:trHeight w:val="241"/>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Jaçanã</w:t>
            </w:r>
          </w:p>
        </w:tc>
        <w:tc>
          <w:tcPr>
            <w:tcW w:w="5103" w:type="dxa"/>
          </w:tcPr>
          <w:p w:rsidR="00AD7565" w:rsidRPr="00AD7565" w:rsidRDefault="002E52BA" w:rsidP="009A01FA">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Antonio Cezar Neto, s/nº - Jardim </w:t>
            </w:r>
            <w:proofErr w:type="spellStart"/>
            <w:r w:rsidR="00AD7565" w:rsidRPr="00AD7565">
              <w:rPr>
                <w:rFonts w:ascii="Verdana" w:hAnsi="Verdana"/>
                <w:sz w:val="16"/>
                <w:szCs w:val="16"/>
              </w:rPr>
              <w:t>Guapira</w:t>
            </w:r>
            <w:proofErr w:type="spellEnd"/>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194FFC">
              <w:rPr>
                <w:rFonts w:ascii="Verdana" w:hAnsi="Verdana"/>
                <w:sz w:val="16"/>
                <w:szCs w:val="16"/>
              </w:rPr>
              <w:t>03</w:t>
            </w:r>
          </w:p>
        </w:tc>
      </w:tr>
      <w:tr w:rsidR="00CD070C"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Vila Atlântica</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Coronel José Venâncio Dias, 840 - Jd. </w:t>
            </w:r>
            <w:proofErr w:type="spellStart"/>
            <w:r w:rsidR="00AD7565" w:rsidRPr="00AD7565">
              <w:rPr>
                <w:rFonts w:ascii="Verdana" w:hAnsi="Verdana"/>
                <w:sz w:val="16"/>
                <w:szCs w:val="16"/>
              </w:rPr>
              <w:t>Nadini</w:t>
            </w:r>
            <w:proofErr w:type="spellEnd"/>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194FFC">
              <w:rPr>
                <w:rFonts w:ascii="Verdana" w:hAnsi="Verdana"/>
                <w:sz w:val="16"/>
                <w:szCs w:val="16"/>
              </w:rPr>
              <w:t>03</w:t>
            </w:r>
          </w:p>
        </w:tc>
      </w:tr>
      <w:tr w:rsidR="00CD070C"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Pera Marmelo</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w:t>
            </w:r>
            <w:proofErr w:type="spellStart"/>
            <w:r w:rsidR="00AD7565" w:rsidRPr="00AD7565">
              <w:rPr>
                <w:rFonts w:ascii="Verdana" w:hAnsi="Verdana"/>
                <w:sz w:val="16"/>
                <w:szCs w:val="16"/>
              </w:rPr>
              <w:t>Pêra</w:t>
            </w:r>
            <w:proofErr w:type="spellEnd"/>
            <w:r w:rsidR="00AD7565" w:rsidRPr="00AD7565">
              <w:rPr>
                <w:rFonts w:ascii="Verdana" w:hAnsi="Verdana"/>
                <w:sz w:val="16"/>
                <w:szCs w:val="16"/>
              </w:rPr>
              <w:t xml:space="preserve"> Marmelo, 226 - Jd. Santa Lucrécia / Jaraguá</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E54BA6">
              <w:rPr>
                <w:rFonts w:ascii="Verdana" w:hAnsi="Verdana"/>
                <w:sz w:val="16"/>
                <w:szCs w:val="16"/>
              </w:rPr>
              <w:t>03</w:t>
            </w:r>
          </w:p>
        </w:tc>
      </w:tr>
      <w:tr w:rsidR="00CD070C"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 xml:space="preserve">Perus </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Bernardo José de Lorena, s/nº - V. Malvina/ Perus</w:t>
            </w:r>
          </w:p>
        </w:tc>
        <w:tc>
          <w:tcPr>
            <w:tcW w:w="1134" w:type="dxa"/>
            <w:shd w:val="clear" w:color="auto" w:fill="auto"/>
            <w:vAlign w:val="center"/>
          </w:tcPr>
          <w:p w:rsidR="00AD7565" w:rsidRPr="005D6A6F" w:rsidRDefault="00AD7565" w:rsidP="00CD070C">
            <w:pPr>
              <w:jc w:val="center"/>
              <w:rPr>
                <w:rFonts w:ascii="Verdana" w:hAnsi="Verdana"/>
                <w:sz w:val="16"/>
                <w:szCs w:val="16"/>
              </w:rPr>
            </w:pPr>
            <w:r>
              <w:rPr>
                <w:rFonts w:ascii="Verdana" w:hAnsi="Verdana"/>
                <w:sz w:val="16"/>
                <w:szCs w:val="16"/>
              </w:rPr>
              <w:t>03</w:t>
            </w:r>
          </w:p>
        </w:tc>
      </w:tr>
      <w:tr w:rsidR="00CD070C"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 xml:space="preserve">Jd. Paulistano </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Aparecida do Taboado, s/nº - </w:t>
            </w:r>
            <w:proofErr w:type="spellStart"/>
            <w:r w:rsidR="00AD7565" w:rsidRPr="00AD7565">
              <w:rPr>
                <w:rFonts w:ascii="Verdana" w:hAnsi="Verdana"/>
                <w:sz w:val="16"/>
                <w:szCs w:val="16"/>
              </w:rPr>
              <w:t>Brasilandia</w:t>
            </w:r>
            <w:proofErr w:type="spellEnd"/>
          </w:p>
        </w:tc>
        <w:tc>
          <w:tcPr>
            <w:tcW w:w="1134" w:type="dxa"/>
            <w:shd w:val="clear" w:color="auto" w:fill="auto"/>
            <w:vAlign w:val="center"/>
          </w:tcPr>
          <w:p w:rsidR="00AD7565" w:rsidRDefault="001802CD" w:rsidP="00CD070C">
            <w:pPr>
              <w:jc w:val="center"/>
              <w:rPr>
                <w:rFonts w:ascii="Verdana" w:hAnsi="Verdana"/>
                <w:sz w:val="16"/>
                <w:szCs w:val="16"/>
              </w:rPr>
            </w:pPr>
            <w:r>
              <w:rPr>
                <w:rFonts w:ascii="Verdana" w:hAnsi="Verdana"/>
                <w:sz w:val="16"/>
                <w:szCs w:val="16"/>
              </w:rPr>
              <w:t>03</w:t>
            </w:r>
          </w:p>
        </w:tc>
      </w:tr>
      <w:tr w:rsidR="00CD070C" w:rsidRPr="005D6A6F" w:rsidTr="00CD070C">
        <w:trPr>
          <w:trHeight w:val="171"/>
        </w:trPr>
        <w:tc>
          <w:tcPr>
            <w:tcW w:w="1526" w:type="dxa"/>
            <w:shd w:val="clear" w:color="auto" w:fill="B3B3B3"/>
            <w:vAlign w:val="center"/>
          </w:tcPr>
          <w:p w:rsidR="00862793" w:rsidRPr="005D6A6F" w:rsidRDefault="00862793" w:rsidP="0007262E">
            <w:pPr>
              <w:jc w:val="center"/>
              <w:rPr>
                <w:rFonts w:ascii="Verdana" w:hAnsi="Verdana"/>
                <w:sz w:val="16"/>
                <w:szCs w:val="16"/>
              </w:rPr>
            </w:pPr>
          </w:p>
        </w:tc>
        <w:tc>
          <w:tcPr>
            <w:tcW w:w="2126" w:type="dxa"/>
            <w:shd w:val="clear" w:color="auto" w:fill="B3B3B3"/>
          </w:tcPr>
          <w:p w:rsidR="00862793" w:rsidRPr="005D6A6F" w:rsidRDefault="00862793" w:rsidP="00CD070C">
            <w:pPr>
              <w:rPr>
                <w:rFonts w:ascii="Verdana" w:hAnsi="Verdana"/>
                <w:sz w:val="16"/>
                <w:szCs w:val="16"/>
              </w:rPr>
            </w:pPr>
          </w:p>
        </w:tc>
        <w:tc>
          <w:tcPr>
            <w:tcW w:w="5103" w:type="dxa"/>
            <w:shd w:val="clear" w:color="auto" w:fill="B3B3B3"/>
          </w:tcPr>
          <w:p w:rsidR="00862793" w:rsidRPr="005D6A6F" w:rsidRDefault="00862793" w:rsidP="00CD070C">
            <w:pPr>
              <w:rPr>
                <w:rFonts w:ascii="Verdana" w:hAnsi="Verdana"/>
                <w:sz w:val="16"/>
                <w:szCs w:val="16"/>
              </w:rPr>
            </w:pPr>
          </w:p>
        </w:tc>
        <w:tc>
          <w:tcPr>
            <w:tcW w:w="1134" w:type="dxa"/>
            <w:shd w:val="clear" w:color="auto" w:fill="B3B3B3"/>
            <w:vAlign w:val="center"/>
          </w:tcPr>
          <w:p w:rsidR="00862793" w:rsidRPr="005D6A6F" w:rsidRDefault="00862793" w:rsidP="00CD070C">
            <w:pPr>
              <w:jc w:val="center"/>
              <w:rPr>
                <w:rFonts w:ascii="Verdana" w:hAnsi="Verdana"/>
                <w:sz w:val="16"/>
                <w:szCs w:val="16"/>
              </w:rPr>
            </w:pPr>
          </w:p>
        </w:tc>
      </w:tr>
      <w:tr w:rsidR="00CD070C" w:rsidRPr="005D6A6F" w:rsidTr="00CD070C">
        <w:trPr>
          <w:trHeight w:val="223"/>
        </w:trPr>
        <w:tc>
          <w:tcPr>
            <w:tcW w:w="1526" w:type="dxa"/>
            <w:vMerge w:val="restart"/>
            <w:shd w:val="clear" w:color="auto" w:fill="auto"/>
            <w:vAlign w:val="center"/>
          </w:tcPr>
          <w:p w:rsidR="00AD7565" w:rsidRPr="005D6A6F" w:rsidRDefault="00AD7565" w:rsidP="0007262E">
            <w:pPr>
              <w:jc w:val="center"/>
              <w:rPr>
                <w:rFonts w:ascii="Verdana" w:hAnsi="Verdana"/>
                <w:sz w:val="16"/>
                <w:szCs w:val="16"/>
              </w:rPr>
            </w:pPr>
            <w:r w:rsidRPr="005D6A6F">
              <w:rPr>
                <w:rFonts w:ascii="Verdana" w:hAnsi="Verdana"/>
                <w:sz w:val="16"/>
                <w:szCs w:val="16"/>
              </w:rPr>
              <w:t>0</w:t>
            </w:r>
            <w:r>
              <w:rPr>
                <w:rFonts w:ascii="Verdana" w:hAnsi="Verdana"/>
                <w:sz w:val="16"/>
                <w:szCs w:val="16"/>
              </w:rPr>
              <w:t>2</w:t>
            </w:r>
          </w:p>
        </w:tc>
        <w:tc>
          <w:tcPr>
            <w:tcW w:w="2126" w:type="dxa"/>
            <w:shd w:val="clear" w:color="auto" w:fill="auto"/>
            <w:vAlign w:val="bottom"/>
          </w:tcPr>
          <w:p w:rsidR="00AD7565" w:rsidRPr="003C78CC" w:rsidRDefault="00AD7565" w:rsidP="00CD070C">
            <w:pPr>
              <w:rPr>
                <w:rFonts w:ascii="Verdana" w:hAnsi="Verdana"/>
                <w:sz w:val="16"/>
                <w:szCs w:val="16"/>
              </w:rPr>
            </w:pPr>
            <w:r w:rsidRPr="003C78CC">
              <w:rPr>
                <w:rFonts w:ascii="Verdana" w:hAnsi="Verdana"/>
                <w:sz w:val="16"/>
                <w:szCs w:val="16"/>
              </w:rPr>
              <w:t xml:space="preserve">Parelheiros </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 xml:space="preserve">Rua José Pedro de Borba, 20 - </w:t>
            </w:r>
            <w:proofErr w:type="spellStart"/>
            <w:r w:rsidRPr="00AD7565">
              <w:rPr>
                <w:rFonts w:ascii="Verdana" w:hAnsi="Verdana"/>
                <w:sz w:val="16"/>
                <w:szCs w:val="16"/>
              </w:rPr>
              <w:t>Distr</w:t>
            </w:r>
            <w:proofErr w:type="spellEnd"/>
            <w:r w:rsidRPr="00AD7565">
              <w:rPr>
                <w:rFonts w:ascii="Verdana" w:hAnsi="Verdana"/>
                <w:sz w:val="16"/>
                <w:szCs w:val="16"/>
              </w:rPr>
              <w:t>. Parelheiros</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r w:rsidR="00CD070C" w:rsidRPr="005D6A6F" w:rsidTr="00CD070C">
        <w:trPr>
          <w:trHeight w:val="241"/>
        </w:trPr>
        <w:tc>
          <w:tcPr>
            <w:tcW w:w="1526" w:type="dxa"/>
            <w:vMerge/>
            <w:shd w:val="clear" w:color="auto" w:fill="auto"/>
          </w:tcPr>
          <w:p w:rsidR="00AD7565" w:rsidRPr="005D6A6F" w:rsidRDefault="00AD7565" w:rsidP="00CD070C">
            <w:pPr>
              <w:rPr>
                <w:rFonts w:ascii="Verdana" w:hAnsi="Verdana"/>
                <w:sz w:val="16"/>
                <w:szCs w:val="16"/>
              </w:rPr>
            </w:pPr>
          </w:p>
        </w:tc>
        <w:tc>
          <w:tcPr>
            <w:tcW w:w="2126" w:type="dxa"/>
            <w:shd w:val="clear" w:color="auto" w:fill="auto"/>
            <w:vAlign w:val="bottom"/>
          </w:tcPr>
          <w:p w:rsidR="00AD7565" w:rsidRPr="003C78CC" w:rsidRDefault="00AD7565" w:rsidP="00CD070C">
            <w:pPr>
              <w:rPr>
                <w:rFonts w:ascii="Verdana" w:hAnsi="Verdana"/>
                <w:sz w:val="16"/>
                <w:szCs w:val="16"/>
              </w:rPr>
            </w:pPr>
            <w:r w:rsidRPr="003C78CC">
              <w:rPr>
                <w:rFonts w:ascii="Verdana" w:hAnsi="Verdana"/>
                <w:sz w:val="16"/>
                <w:szCs w:val="16"/>
              </w:rPr>
              <w:t>Três Lagos</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Capachos, s/nº - </w:t>
            </w:r>
            <w:proofErr w:type="spellStart"/>
            <w:r w:rsidR="00AD7565" w:rsidRPr="00AD7565">
              <w:rPr>
                <w:rFonts w:ascii="Verdana" w:hAnsi="Verdana"/>
                <w:sz w:val="16"/>
                <w:szCs w:val="16"/>
              </w:rPr>
              <w:t>Jd</w:t>
            </w:r>
            <w:proofErr w:type="spellEnd"/>
            <w:r w:rsidR="00AD7565" w:rsidRPr="00AD7565">
              <w:rPr>
                <w:rFonts w:ascii="Verdana" w:hAnsi="Verdana"/>
                <w:sz w:val="16"/>
                <w:szCs w:val="16"/>
              </w:rPr>
              <w:t xml:space="preserve"> Helena</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r w:rsidR="00CD070C" w:rsidRPr="005D6A6F" w:rsidTr="00CD070C">
        <w:trPr>
          <w:trHeight w:val="260"/>
        </w:trPr>
        <w:tc>
          <w:tcPr>
            <w:tcW w:w="1526" w:type="dxa"/>
            <w:vMerge/>
            <w:shd w:val="clear" w:color="auto" w:fill="auto"/>
          </w:tcPr>
          <w:p w:rsidR="00AD7565" w:rsidRPr="005D6A6F" w:rsidRDefault="00AD7565" w:rsidP="00CD070C">
            <w:pPr>
              <w:rPr>
                <w:rFonts w:ascii="Verdana" w:hAnsi="Verdana"/>
                <w:sz w:val="16"/>
                <w:szCs w:val="16"/>
              </w:rPr>
            </w:pPr>
          </w:p>
        </w:tc>
        <w:tc>
          <w:tcPr>
            <w:tcW w:w="2126" w:type="dxa"/>
            <w:shd w:val="clear" w:color="auto" w:fill="auto"/>
            <w:vAlign w:val="bottom"/>
          </w:tcPr>
          <w:p w:rsidR="00AD7565" w:rsidRPr="003C78CC" w:rsidRDefault="00AD7565" w:rsidP="00CD070C">
            <w:pPr>
              <w:rPr>
                <w:rFonts w:ascii="Verdana" w:hAnsi="Verdana"/>
                <w:sz w:val="16"/>
                <w:szCs w:val="16"/>
              </w:rPr>
            </w:pPr>
            <w:r w:rsidRPr="003C78CC">
              <w:rPr>
                <w:rFonts w:ascii="Verdana" w:hAnsi="Verdana"/>
                <w:sz w:val="16"/>
                <w:szCs w:val="16"/>
              </w:rPr>
              <w:t>Navegantes</w:t>
            </w:r>
          </w:p>
        </w:tc>
        <w:tc>
          <w:tcPr>
            <w:tcW w:w="5103" w:type="dxa"/>
          </w:tcPr>
          <w:p w:rsidR="00AD7565" w:rsidRPr="00AD7565" w:rsidRDefault="002E52BA" w:rsidP="00CD070C">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Maria </w:t>
            </w:r>
            <w:proofErr w:type="spellStart"/>
            <w:r w:rsidR="00AD7565" w:rsidRPr="00AD7565">
              <w:rPr>
                <w:rFonts w:ascii="Verdana" w:hAnsi="Verdana"/>
                <w:sz w:val="16"/>
                <w:szCs w:val="16"/>
              </w:rPr>
              <w:t>Moassab</w:t>
            </w:r>
            <w:proofErr w:type="spellEnd"/>
            <w:r w:rsidR="00AD7565" w:rsidRPr="00AD7565">
              <w:rPr>
                <w:rFonts w:ascii="Verdana" w:hAnsi="Verdana"/>
                <w:sz w:val="16"/>
                <w:szCs w:val="16"/>
              </w:rPr>
              <w:t xml:space="preserve"> Barbour, s/nº - Pq. Residencial </w:t>
            </w:r>
            <w:proofErr w:type="spellStart"/>
            <w:r w:rsidR="00AD7565" w:rsidRPr="00AD7565">
              <w:rPr>
                <w:rFonts w:ascii="Verdana" w:hAnsi="Verdana"/>
                <w:sz w:val="16"/>
                <w:szCs w:val="16"/>
              </w:rPr>
              <w:t>Cocaia</w:t>
            </w:r>
            <w:proofErr w:type="spellEnd"/>
            <w:r w:rsidR="00AD7565" w:rsidRPr="00AD7565">
              <w:rPr>
                <w:rFonts w:ascii="Verdana" w:hAnsi="Verdana"/>
                <w:sz w:val="16"/>
                <w:szCs w:val="16"/>
              </w:rPr>
              <w:t>/Grajaú</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r w:rsidR="00CD070C" w:rsidRPr="005D6A6F" w:rsidTr="00CD070C">
        <w:trPr>
          <w:trHeight w:val="279"/>
        </w:trPr>
        <w:tc>
          <w:tcPr>
            <w:tcW w:w="1526" w:type="dxa"/>
            <w:vMerge/>
            <w:shd w:val="clear" w:color="auto" w:fill="auto"/>
          </w:tcPr>
          <w:p w:rsidR="00AD7565" w:rsidRPr="005D6A6F" w:rsidRDefault="00AD7565" w:rsidP="00CD070C">
            <w:pPr>
              <w:rPr>
                <w:rFonts w:ascii="Verdana" w:hAnsi="Verdana"/>
                <w:sz w:val="16"/>
                <w:szCs w:val="16"/>
              </w:rPr>
            </w:pPr>
          </w:p>
        </w:tc>
        <w:tc>
          <w:tcPr>
            <w:tcW w:w="2126" w:type="dxa"/>
            <w:shd w:val="clear" w:color="auto" w:fill="auto"/>
            <w:vAlign w:val="bottom"/>
          </w:tcPr>
          <w:p w:rsidR="00AD7565" w:rsidRPr="003C78CC" w:rsidRDefault="00AD7565" w:rsidP="00CD070C">
            <w:pPr>
              <w:rPr>
                <w:rFonts w:ascii="Verdana" w:hAnsi="Verdana"/>
                <w:sz w:val="16"/>
                <w:szCs w:val="16"/>
              </w:rPr>
            </w:pPr>
            <w:r w:rsidRPr="003C78CC">
              <w:rPr>
                <w:rFonts w:ascii="Verdana" w:hAnsi="Verdana"/>
                <w:sz w:val="16"/>
                <w:szCs w:val="16"/>
              </w:rPr>
              <w:t>Vila Rubi</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Domingos </w:t>
            </w:r>
            <w:proofErr w:type="spellStart"/>
            <w:r w:rsidR="00AD7565" w:rsidRPr="00AD7565">
              <w:rPr>
                <w:rFonts w:ascii="Verdana" w:hAnsi="Verdana"/>
                <w:sz w:val="16"/>
                <w:szCs w:val="16"/>
              </w:rPr>
              <w:t>Tarroso</w:t>
            </w:r>
            <w:proofErr w:type="spellEnd"/>
            <w:r w:rsidR="00AD7565" w:rsidRPr="00AD7565">
              <w:rPr>
                <w:rFonts w:ascii="Verdana" w:hAnsi="Verdana"/>
                <w:sz w:val="16"/>
                <w:szCs w:val="16"/>
              </w:rPr>
              <w:t>, 101 - Grajaú</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r w:rsidR="00CD070C" w:rsidRPr="005D6A6F" w:rsidTr="00CD070C">
        <w:trPr>
          <w:trHeight w:val="279"/>
        </w:trPr>
        <w:tc>
          <w:tcPr>
            <w:tcW w:w="1526" w:type="dxa"/>
            <w:vMerge/>
            <w:shd w:val="clear" w:color="auto" w:fill="auto"/>
          </w:tcPr>
          <w:p w:rsidR="00AD7565" w:rsidRPr="005D6A6F" w:rsidRDefault="00AD7565" w:rsidP="00CD070C">
            <w:pPr>
              <w:rPr>
                <w:rFonts w:ascii="Verdana" w:hAnsi="Verdana"/>
                <w:sz w:val="16"/>
                <w:szCs w:val="16"/>
              </w:rPr>
            </w:pPr>
          </w:p>
        </w:tc>
        <w:tc>
          <w:tcPr>
            <w:tcW w:w="2126" w:type="dxa"/>
            <w:shd w:val="clear" w:color="auto" w:fill="auto"/>
            <w:vAlign w:val="bottom"/>
          </w:tcPr>
          <w:p w:rsidR="00AD7565" w:rsidRPr="003C78CC" w:rsidRDefault="00AD7565" w:rsidP="00CD070C">
            <w:pPr>
              <w:rPr>
                <w:rFonts w:ascii="Verdana" w:hAnsi="Verdana"/>
                <w:sz w:val="16"/>
                <w:szCs w:val="16"/>
              </w:rPr>
            </w:pPr>
            <w:r w:rsidRPr="003C78CC">
              <w:rPr>
                <w:rFonts w:ascii="Verdana" w:hAnsi="Verdana"/>
                <w:sz w:val="16"/>
                <w:szCs w:val="16"/>
              </w:rPr>
              <w:t>Cidade Dutra</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Av. Interlagos, 7.350 - Interlagos</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bl>
    <w:p w:rsidR="00862793" w:rsidRDefault="00862793" w:rsidP="000315D5">
      <w:pPr>
        <w:rPr>
          <w:rFonts w:ascii="Verdana" w:hAnsi="Verdana"/>
          <w:sz w:val="16"/>
          <w:szCs w:val="16"/>
        </w:rPr>
      </w:pPr>
    </w:p>
    <w:p w:rsidR="00A76412" w:rsidRPr="003C78CC" w:rsidRDefault="00A76412" w:rsidP="000315D5">
      <w:pPr>
        <w:rPr>
          <w:rFonts w:ascii="Verdana" w:hAnsi="Verdana"/>
          <w:sz w:val="16"/>
          <w:szCs w:val="16"/>
        </w:rPr>
      </w:pPr>
    </w:p>
    <w:tbl>
      <w:tblPr>
        <w:tblpPr w:leftFromText="142" w:rightFromText="142" w:vertAnchor="text" w:horzAnchor="margin" w:tblpX="-278" w:tblpY="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5103"/>
        <w:gridCol w:w="1168"/>
      </w:tblGrid>
      <w:tr w:rsidR="003C78CC" w:rsidRPr="005D6A6F" w:rsidTr="00CD070C">
        <w:trPr>
          <w:trHeight w:val="241"/>
        </w:trPr>
        <w:tc>
          <w:tcPr>
            <w:tcW w:w="9923" w:type="dxa"/>
            <w:gridSpan w:val="4"/>
            <w:shd w:val="clear" w:color="auto" w:fill="D9D9D9"/>
          </w:tcPr>
          <w:p w:rsidR="003C78CC" w:rsidRPr="005D6A6F" w:rsidRDefault="003C78CC" w:rsidP="00CD070C">
            <w:pPr>
              <w:rPr>
                <w:rFonts w:ascii="Verdana" w:hAnsi="Verdana"/>
                <w:sz w:val="16"/>
                <w:szCs w:val="16"/>
              </w:rPr>
            </w:pPr>
            <w:r w:rsidRPr="00A76412">
              <w:rPr>
                <w:rFonts w:ascii="Verdana" w:hAnsi="Verdana"/>
                <w:b/>
                <w:sz w:val="16"/>
                <w:szCs w:val="16"/>
              </w:rPr>
              <w:t>KUNG FU</w:t>
            </w:r>
          </w:p>
        </w:tc>
      </w:tr>
      <w:tr w:rsidR="003C78CC" w:rsidRPr="005D6A6F" w:rsidTr="00CD070C">
        <w:trPr>
          <w:trHeight w:val="241"/>
        </w:trPr>
        <w:tc>
          <w:tcPr>
            <w:tcW w:w="1526" w:type="dxa"/>
            <w:vMerge w:val="restart"/>
            <w:shd w:val="clear" w:color="auto" w:fill="auto"/>
            <w:vAlign w:val="center"/>
          </w:tcPr>
          <w:p w:rsidR="003C78CC" w:rsidRPr="005D6A6F" w:rsidRDefault="003C78CC" w:rsidP="0007262E">
            <w:pPr>
              <w:jc w:val="center"/>
              <w:rPr>
                <w:rFonts w:ascii="Verdana" w:hAnsi="Verdana"/>
                <w:sz w:val="16"/>
                <w:szCs w:val="16"/>
              </w:rPr>
            </w:pPr>
            <w:r w:rsidRPr="005D6A6F">
              <w:rPr>
                <w:rFonts w:ascii="Verdana" w:hAnsi="Verdana"/>
                <w:sz w:val="16"/>
                <w:szCs w:val="16"/>
              </w:rPr>
              <w:lastRenderedPageBreak/>
              <w:t>01</w:t>
            </w:r>
          </w:p>
        </w:tc>
        <w:tc>
          <w:tcPr>
            <w:tcW w:w="2126" w:type="dxa"/>
            <w:shd w:val="clear" w:color="auto" w:fill="auto"/>
          </w:tcPr>
          <w:p w:rsidR="003C78CC" w:rsidRPr="0007262E" w:rsidRDefault="003C78CC" w:rsidP="00CD070C">
            <w:pPr>
              <w:rPr>
                <w:rFonts w:ascii="Verdana" w:hAnsi="Verdana"/>
                <w:b/>
                <w:sz w:val="18"/>
                <w:szCs w:val="16"/>
              </w:rPr>
            </w:pPr>
            <w:r w:rsidRPr="0007262E">
              <w:rPr>
                <w:rFonts w:ascii="Verdana" w:hAnsi="Verdana"/>
                <w:b/>
                <w:sz w:val="18"/>
                <w:szCs w:val="16"/>
              </w:rPr>
              <w:t>CEU</w:t>
            </w:r>
          </w:p>
        </w:tc>
        <w:tc>
          <w:tcPr>
            <w:tcW w:w="5103" w:type="dxa"/>
          </w:tcPr>
          <w:p w:rsidR="003C78CC" w:rsidRPr="0007262E" w:rsidRDefault="003C78CC" w:rsidP="00CD070C">
            <w:pPr>
              <w:rPr>
                <w:rFonts w:ascii="Verdana" w:hAnsi="Verdana"/>
                <w:b/>
                <w:sz w:val="18"/>
                <w:szCs w:val="16"/>
              </w:rPr>
            </w:pPr>
            <w:r w:rsidRPr="0007262E">
              <w:rPr>
                <w:rFonts w:ascii="Verdana" w:hAnsi="Verdana"/>
                <w:b/>
                <w:sz w:val="18"/>
                <w:szCs w:val="16"/>
              </w:rPr>
              <w:t>Locais</w:t>
            </w:r>
          </w:p>
        </w:tc>
        <w:tc>
          <w:tcPr>
            <w:tcW w:w="1168" w:type="dxa"/>
            <w:shd w:val="clear" w:color="auto" w:fill="auto"/>
          </w:tcPr>
          <w:p w:rsidR="003C78CC" w:rsidRPr="0007262E" w:rsidRDefault="003C78CC" w:rsidP="00CD070C">
            <w:pPr>
              <w:rPr>
                <w:rFonts w:ascii="Verdana" w:hAnsi="Verdana"/>
                <w:b/>
                <w:sz w:val="18"/>
                <w:szCs w:val="16"/>
              </w:rPr>
            </w:pPr>
            <w:r w:rsidRPr="0007262E">
              <w:rPr>
                <w:rFonts w:ascii="Verdana" w:hAnsi="Verdana"/>
                <w:b/>
                <w:sz w:val="18"/>
                <w:szCs w:val="16"/>
              </w:rPr>
              <w:t>Turmas</w:t>
            </w:r>
          </w:p>
        </w:tc>
      </w:tr>
      <w:tr w:rsidR="00AD7565" w:rsidRPr="005D6A6F" w:rsidTr="00CD070C">
        <w:trPr>
          <w:trHeight w:val="241"/>
        </w:trPr>
        <w:tc>
          <w:tcPr>
            <w:tcW w:w="1526" w:type="dxa"/>
            <w:vMerge/>
            <w:shd w:val="clear" w:color="auto" w:fill="auto"/>
            <w:vAlign w:val="center"/>
          </w:tcPr>
          <w:p w:rsidR="00AD7565" w:rsidRPr="005D6A6F" w:rsidRDefault="00AD7565" w:rsidP="00CD070C">
            <w:pP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Aricanduva</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Olga Fadel Abarca, s/nº - V. Aricanduva / Cidade Líder</w:t>
            </w:r>
          </w:p>
        </w:tc>
        <w:tc>
          <w:tcPr>
            <w:tcW w:w="1168" w:type="dxa"/>
            <w:shd w:val="clear" w:color="auto" w:fill="auto"/>
          </w:tcPr>
          <w:p w:rsidR="00AD7565" w:rsidRPr="005D6A6F" w:rsidRDefault="00AD7565" w:rsidP="00CD070C">
            <w:pPr>
              <w:jc w:val="center"/>
              <w:rPr>
                <w:rFonts w:ascii="Verdana" w:hAnsi="Verdana"/>
                <w:sz w:val="16"/>
                <w:szCs w:val="16"/>
              </w:rPr>
            </w:pPr>
            <w:r>
              <w:rPr>
                <w:rFonts w:ascii="Verdana" w:hAnsi="Verdana"/>
                <w:sz w:val="16"/>
                <w:szCs w:val="16"/>
              </w:rPr>
              <w:t>03</w:t>
            </w:r>
          </w:p>
        </w:tc>
      </w:tr>
      <w:tr w:rsidR="00AD7565" w:rsidRPr="005D6A6F" w:rsidTr="00CD070C">
        <w:trPr>
          <w:trHeight w:val="241"/>
        </w:trPr>
        <w:tc>
          <w:tcPr>
            <w:tcW w:w="1526" w:type="dxa"/>
            <w:vMerge/>
            <w:shd w:val="clear" w:color="auto" w:fill="auto"/>
            <w:vAlign w:val="center"/>
          </w:tcPr>
          <w:p w:rsidR="00AD7565" w:rsidRPr="005D6A6F" w:rsidRDefault="00AD7565" w:rsidP="00CD070C">
            <w:pP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Formosa</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Manoel Ferreira Pires, s/nº - </w:t>
            </w:r>
            <w:proofErr w:type="spellStart"/>
            <w:r w:rsidR="00AD7565" w:rsidRPr="00AD7565">
              <w:rPr>
                <w:rFonts w:ascii="Verdana" w:hAnsi="Verdana"/>
                <w:sz w:val="16"/>
                <w:szCs w:val="16"/>
              </w:rPr>
              <w:t>Vl</w:t>
            </w:r>
            <w:proofErr w:type="spellEnd"/>
            <w:r w:rsidR="00AD7565" w:rsidRPr="00AD7565">
              <w:rPr>
                <w:rFonts w:ascii="Verdana" w:hAnsi="Verdana"/>
                <w:sz w:val="16"/>
                <w:szCs w:val="16"/>
              </w:rPr>
              <w:t xml:space="preserve"> Formosa</w:t>
            </w:r>
          </w:p>
        </w:tc>
        <w:tc>
          <w:tcPr>
            <w:tcW w:w="1168" w:type="dxa"/>
            <w:shd w:val="clear" w:color="auto" w:fill="auto"/>
          </w:tcPr>
          <w:p w:rsidR="00AD7565" w:rsidRPr="003C78CC" w:rsidRDefault="00AD7565" w:rsidP="00CD070C">
            <w:pPr>
              <w:jc w:val="center"/>
              <w:rPr>
                <w:rFonts w:ascii="Verdana" w:hAnsi="Verdana"/>
                <w:sz w:val="16"/>
                <w:szCs w:val="16"/>
              </w:rPr>
            </w:pPr>
            <w:r w:rsidRPr="00194FFC">
              <w:rPr>
                <w:rFonts w:ascii="Verdana" w:hAnsi="Verdana"/>
                <w:sz w:val="16"/>
                <w:szCs w:val="16"/>
              </w:rPr>
              <w:t>03</w:t>
            </w:r>
          </w:p>
        </w:tc>
      </w:tr>
      <w:tr w:rsidR="00AD7565" w:rsidRPr="005D6A6F" w:rsidTr="00CD070C">
        <w:trPr>
          <w:trHeight w:val="260"/>
        </w:trPr>
        <w:tc>
          <w:tcPr>
            <w:tcW w:w="1526" w:type="dxa"/>
            <w:vMerge/>
            <w:shd w:val="clear" w:color="auto" w:fill="auto"/>
            <w:vAlign w:val="center"/>
          </w:tcPr>
          <w:p w:rsidR="00AD7565" w:rsidRPr="005D6A6F" w:rsidRDefault="00AD7565" w:rsidP="00CD070C">
            <w:pP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Azul da Cor do Mar</w:t>
            </w:r>
          </w:p>
        </w:tc>
        <w:tc>
          <w:tcPr>
            <w:tcW w:w="5103" w:type="dxa"/>
          </w:tcPr>
          <w:p w:rsidR="00AD7565" w:rsidRPr="00AD7565" w:rsidRDefault="00AD7565" w:rsidP="0007262E">
            <w:pPr>
              <w:rPr>
                <w:rFonts w:ascii="Verdana" w:hAnsi="Verdana"/>
                <w:sz w:val="16"/>
                <w:szCs w:val="16"/>
              </w:rPr>
            </w:pPr>
            <w:proofErr w:type="spellStart"/>
            <w:r w:rsidRPr="00AD7565">
              <w:rPr>
                <w:rFonts w:ascii="Verdana" w:hAnsi="Verdana"/>
                <w:sz w:val="16"/>
                <w:szCs w:val="16"/>
              </w:rPr>
              <w:t>Av</w:t>
            </w:r>
            <w:proofErr w:type="spellEnd"/>
            <w:r w:rsidRPr="00AD7565">
              <w:rPr>
                <w:rFonts w:ascii="Verdana" w:hAnsi="Verdana"/>
                <w:sz w:val="16"/>
                <w:szCs w:val="16"/>
              </w:rPr>
              <w:t xml:space="preserve"> Ernesto de Souza Cruz, 2171 - Cidade AE Carvalho</w:t>
            </w:r>
          </w:p>
        </w:tc>
        <w:tc>
          <w:tcPr>
            <w:tcW w:w="1168" w:type="dxa"/>
            <w:shd w:val="clear" w:color="auto" w:fill="auto"/>
          </w:tcPr>
          <w:p w:rsidR="00AD7565" w:rsidRPr="003C78CC" w:rsidRDefault="00AD7565" w:rsidP="00CD070C">
            <w:pPr>
              <w:jc w:val="center"/>
              <w:rPr>
                <w:rFonts w:ascii="Verdana" w:hAnsi="Verdana"/>
                <w:sz w:val="16"/>
                <w:szCs w:val="16"/>
              </w:rPr>
            </w:pPr>
            <w:r w:rsidRPr="00194FFC">
              <w:rPr>
                <w:rFonts w:ascii="Verdana" w:hAnsi="Verdana"/>
                <w:sz w:val="16"/>
                <w:szCs w:val="16"/>
              </w:rPr>
              <w:t>03</w:t>
            </w:r>
          </w:p>
        </w:tc>
      </w:tr>
      <w:tr w:rsidR="00AD7565" w:rsidRPr="005D6A6F" w:rsidTr="00CD070C">
        <w:trPr>
          <w:trHeight w:val="260"/>
        </w:trPr>
        <w:tc>
          <w:tcPr>
            <w:tcW w:w="1526" w:type="dxa"/>
            <w:vMerge/>
            <w:shd w:val="clear" w:color="auto" w:fill="auto"/>
            <w:vAlign w:val="center"/>
          </w:tcPr>
          <w:p w:rsidR="00AD7565" w:rsidRPr="005D6A6F" w:rsidRDefault="00AD7565" w:rsidP="00CD070C">
            <w:pPr>
              <w:rPr>
                <w:rFonts w:ascii="Verdana" w:hAnsi="Verdana"/>
                <w:sz w:val="16"/>
                <w:szCs w:val="16"/>
              </w:rPr>
            </w:pPr>
          </w:p>
        </w:tc>
        <w:tc>
          <w:tcPr>
            <w:tcW w:w="2126" w:type="dxa"/>
            <w:shd w:val="clear" w:color="auto" w:fill="auto"/>
            <w:vAlign w:val="center"/>
          </w:tcPr>
          <w:p w:rsidR="00AD7565" w:rsidRPr="003C78CC" w:rsidRDefault="00AD7565" w:rsidP="00CD070C">
            <w:pPr>
              <w:rPr>
                <w:rFonts w:ascii="Verdana" w:hAnsi="Verdana"/>
                <w:sz w:val="16"/>
                <w:szCs w:val="16"/>
              </w:rPr>
            </w:pPr>
            <w:r w:rsidRPr="003C78CC">
              <w:rPr>
                <w:rFonts w:ascii="Verdana" w:hAnsi="Verdana"/>
                <w:sz w:val="16"/>
                <w:szCs w:val="16"/>
              </w:rPr>
              <w:t>Rosa da China</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Clara </w:t>
            </w:r>
            <w:proofErr w:type="spellStart"/>
            <w:r w:rsidR="00AD7565" w:rsidRPr="00AD7565">
              <w:rPr>
                <w:rFonts w:ascii="Verdana" w:hAnsi="Verdana"/>
                <w:sz w:val="16"/>
                <w:szCs w:val="16"/>
              </w:rPr>
              <w:t>Petrella</w:t>
            </w:r>
            <w:proofErr w:type="spellEnd"/>
            <w:r w:rsidR="00AD7565" w:rsidRPr="00AD7565">
              <w:rPr>
                <w:rFonts w:ascii="Verdana" w:hAnsi="Verdana"/>
                <w:sz w:val="16"/>
                <w:szCs w:val="16"/>
              </w:rPr>
              <w:t>, s/nº - Jd. São Roberto / Sapo</w:t>
            </w:r>
            <w:r>
              <w:rPr>
                <w:rFonts w:ascii="Verdana" w:hAnsi="Verdana"/>
                <w:sz w:val="16"/>
                <w:szCs w:val="16"/>
              </w:rPr>
              <w:t>p</w:t>
            </w:r>
            <w:r w:rsidR="00AD7565" w:rsidRPr="00AD7565">
              <w:rPr>
                <w:rFonts w:ascii="Verdana" w:hAnsi="Verdana"/>
                <w:sz w:val="16"/>
                <w:szCs w:val="16"/>
              </w:rPr>
              <w:t>emba</w:t>
            </w:r>
          </w:p>
        </w:tc>
        <w:tc>
          <w:tcPr>
            <w:tcW w:w="1168" w:type="dxa"/>
            <w:shd w:val="clear" w:color="auto" w:fill="auto"/>
          </w:tcPr>
          <w:p w:rsidR="00AD7565" w:rsidRPr="003C78CC" w:rsidRDefault="00AD7565" w:rsidP="00CD070C">
            <w:pPr>
              <w:jc w:val="center"/>
              <w:rPr>
                <w:rFonts w:ascii="Verdana" w:hAnsi="Verdana"/>
                <w:sz w:val="16"/>
                <w:szCs w:val="16"/>
              </w:rPr>
            </w:pPr>
            <w:r w:rsidRPr="00E54BA6">
              <w:rPr>
                <w:rFonts w:ascii="Verdana" w:hAnsi="Verdana"/>
                <w:sz w:val="16"/>
                <w:szCs w:val="16"/>
              </w:rPr>
              <w:t>03</w:t>
            </w:r>
          </w:p>
        </w:tc>
      </w:tr>
      <w:tr w:rsidR="003C78CC" w:rsidRPr="005D6A6F" w:rsidTr="00CD070C">
        <w:trPr>
          <w:trHeight w:val="241"/>
        </w:trPr>
        <w:tc>
          <w:tcPr>
            <w:tcW w:w="1526" w:type="dxa"/>
            <w:shd w:val="clear" w:color="auto" w:fill="B3B3B3"/>
            <w:vAlign w:val="center"/>
          </w:tcPr>
          <w:p w:rsidR="003C78CC" w:rsidRPr="005D6A6F" w:rsidRDefault="003C78CC" w:rsidP="00CD070C">
            <w:pPr>
              <w:rPr>
                <w:rFonts w:ascii="Verdana" w:hAnsi="Verdana"/>
                <w:sz w:val="16"/>
                <w:szCs w:val="16"/>
              </w:rPr>
            </w:pPr>
          </w:p>
        </w:tc>
        <w:tc>
          <w:tcPr>
            <w:tcW w:w="2126" w:type="dxa"/>
            <w:shd w:val="clear" w:color="auto" w:fill="B3B3B3"/>
          </w:tcPr>
          <w:p w:rsidR="003C78CC" w:rsidRPr="005D6A6F" w:rsidRDefault="003C78CC" w:rsidP="00CD070C">
            <w:pPr>
              <w:rPr>
                <w:rFonts w:ascii="Verdana" w:hAnsi="Verdana"/>
                <w:sz w:val="16"/>
                <w:szCs w:val="16"/>
              </w:rPr>
            </w:pPr>
          </w:p>
        </w:tc>
        <w:tc>
          <w:tcPr>
            <w:tcW w:w="5103" w:type="dxa"/>
            <w:shd w:val="clear" w:color="auto" w:fill="B3B3B3"/>
          </w:tcPr>
          <w:p w:rsidR="003C78CC" w:rsidRPr="005D6A6F" w:rsidRDefault="003C78CC" w:rsidP="00CD070C">
            <w:pPr>
              <w:rPr>
                <w:rFonts w:ascii="Verdana" w:hAnsi="Verdana"/>
                <w:sz w:val="16"/>
                <w:szCs w:val="16"/>
              </w:rPr>
            </w:pPr>
          </w:p>
        </w:tc>
        <w:tc>
          <w:tcPr>
            <w:tcW w:w="1168" w:type="dxa"/>
            <w:shd w:val="clear" w:color="auto" w:fill="B3B3B3"/>
          </w:tcPr>
          <w:p w:rsidR="003C78CC" w:rsidRPr="005D6A6F" w:rsidRDefault="003C78CC" w:rsidP="00CD070C">
            <w:pPr>
              <w:rPr>
                <w:rFonts w:ascii="Verdana" w:hAnsi="Verdana"/>
                <w:sz w:val="16"/>
                <w:szCs w:val="16"/>
              </w:rPr>
            </w:pPr>
          </w:p>
        </w:tc>
      </w:tr>
    </w:tbl>
    <w:p w:rsidR="00E132F4" w:rsidRDefault="00E132F4" w:rsidP="000315D5">
      <w:pPr>
        <w:rPr>
          <w:rFonts w:ascii="Verdana" w:hAnsi="Verdana"/>
          <w:sz w:val="16"/>
          <w:szCs w:val="16"/>
        </w:rPr>
      </w:pPr>
    </w:p>
    <w:p w:rsidR="009A01FA" w:rsidRDefault="009A01FA" w:rsidP="000315D5">
      <w:pPr>
        <w:rPr>
          <w:rFonts w:ascii="Verdana" w:hAnsi="Verdana"/>
          <w:sz w:val="16"/>
          <w:szCs w:val="16"/>
        </w:rPr>
      </w:pPr>
    </w:p>
    <w:tbl>
      <w:tblPr>
        <w:tblpPr w:leftFromText="142" w:rightFromText="142" w:vertAnchor="text" w:horzAnchor="margin" w:tblpX="-244" w:tblpY="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5103"/>
        <w:gridCol w:w="1134"/>
      </w:tblGrid>
      <w:tr w:rsidR="00E132F4" w:rsidRPr="005D6A6F" w:rsidTr="00CD070C">
        <w:trPr>
          <w:trHeight w:val="241"/>
        </w:trPr>
        <w:tc>
          <w:tcPr>
            <w:tcW w:w="9889" w:type="dxa"/>
            <w:gridSpan w:val="4"/>
            <w:shd w:val="clear" w:color="auto" w:fill="D9D9D9"/>
          </w:tcPr>
          <w:p w:rsidR="00E132F4" w:rsidRPr="005D6A6F" w:rsidRDefault="00951632" w:rsidP="00CD070C">
            <w:pPr>
              <w:rPr>
                <w:rFonts w:ascii="Verdana" w:hAnsi="Verdana"/>
                <w:sz w:val="16"/>
                <w:szCs w:val="16"/>
              </w:rPr>
            </w:pPr>
            <w:r>
              <w:rPr>
                <w:rFonts w:ascii="Verdana" w:hAnsi="Verdana"/>
                <w:b/>
                <w:sz w:val="16"/>
                <w:szCs w:val="16"/>
              </w:rPr>
              <w:t xml:space="preserve">TAI </w:t>
            </w:r>
            <w:r w:rsidR="00E132F4" w:rsidRPr="00A76412">
              <w:rPr>
                <w:rFonts w:ascii="Verdana" w:hAnsi="Verdana"/>
                <w:b/>
                <w:sz w:val="16"/>
                <w:szCs w:val="16"/>
              </w:rPr>
              <w:t>CHI HUAN</w:t>
            </w:r>
          </w:p>
        </w:tc>
      </w:tr>
      <w:tr w:rsidR="00E132F4" w:rsidRPr="005D6A6F" w:rsidTr="00CD070C">
        <w:trPr>
          <w:trHeight w:val="241"/>
        </w:trPr>
        <w:tc>
          <w:tcPr>
            <w:tcW w:w="1526" w:type="dxa"/>
            <w:vMerge w:val="restart"/>
            <w:shd w:val="clear" w:color="auto" w:fill="auto"/>
            <w:vAlign w:val="center"/>
          </w:tcPr>
          <w:p w:rsidR="00E132F4" w:rsidRPr="005D6A6F" w:rsidRDefault="00E132F4" w:rsidP="0007262E">
            <w:pPr>
              <w:jc w:val="center"/>
              <w:rPr>
                <w:rFonts w:ascii="Verdana" w:hAnsi="Verdana"/>
                <w:sz w:val="16"/>
                <w:szCs w:val="16"/>
              </w:rPr>
            </w:pPr>
            <w:r w:rsidRPr="005D6A6F">
              <w:rPr>
                <w:rFonts w:ascii="Verdana" w:hAnsi="Verdana"/>
                <w:sz w:val="16"/>
                <w:szCs w:val="16"/>
              </w:rPr>
              <w:t>01</w:t>
            </w:r>
          </w:p>
        </w:tc>
        <w:tc>
          <w:tcPr>
            <w:tcW w:w="2126" w:type="dxa"/>
            <w:shd w:val="clear" w:color="auto" w:fill="auto"/>
          </w:tcPr>
          <w:p w:rsidR="00E132F4" w:rsidRPr="0007262E" w:rsidRDefault="00E132F4" w:rsidP="00CD070C">
            <w:pPr>
              <w:rPr>
                <w:rFonts w:ascii="Verdana" w:hAnsi="Verdana"/>
                <w:b/>
                <w:sz w:val="18"/>
                <w:szCs w:val="16"/>
              </w:rPr>
            </w:pPr>
            <w:r w:rsidRPr="0007262E">
              <w:rPr>
                <w:rFonts w:ascii="Verdana" w:hAnsi="Verdana"/>
                <w:b/>
                <w:sz w:val="18"/>
                <w:szCs w:val="16"/>
              </w:rPr>
              <w:t>CEU</w:t>
            </w:r>
          </w:p>
        </w:tc>
        <w:tc>
          <w:tcPr>
            <w:tcW w:w="5103" w:type="dxa"/>
          </w:tcPr>
          <w:p w:rsidR="00E132F4" w:rsidRPr="0007262E" w:rsidRDefault="00E132F4" w:rsidP="00CD070C">
            <w:pPr>
              <w:rPr>
                <w:rFonts w:ascii="Verdana" w:hAnsi="Verdana"/>
                <w:b/>
                <w:sz w:val="18"/>
                <w:szCs w:val="16"/>
              </w:rPr>
            </w:pPr>
            <w:r w:rsidRPr="0007262E">
              <w:rPr>
                <w:rFonts w:ascii="Verdana" w:hAnsi="Verdana"/>
                <w:b/>
                <w:sz w:val="18"/>
                <w:szCs w:val="16"/>
              </w:rPr>
              <w:t>Locais</w:t>
            </w:r>
          </w:p>
        </w:tc>
        <w:tc>
          <w:tcPr>
            <w:tcW w:w="1134" w:type="dxa"/>
            <w:shd w:val="clear" w:color="auto" w:fill="auto"/>
          </w:tcPr>
          <w:p w:rsidR="00E132F4" w:rsidRPr="0007262E" w:rsidRDefault="00E132F4" w:rsidP="00CD070C">
            <w:pPr>
              <w:rPr>
                <w:rFonts w:ascii="Verdana" w:hAnsi="Verdana"/>
                <w:b/>
                <w:sz w:val="18"/>
                <w:szCs w:val="16"/>
              </w:rPr>
            </w:pPr>
            <w:r w:rsidRPr="0007262E">
              <w:rPr>
                <w:rFonts w:ascii="Verdana" w:hAnsi="Verdana"/>
                <w:b/>
                <w:sz w:val="18"/>
                <w:szCs w:val="16"/>
              </w:rPr>
              <w:t>Turmas</w:t>
            </w:r>
          </w:p>
        </w:tc>
      </w:tr>
      <w:tr w:rsidR="00AD7565" w:rsidRPr="005D6A6F" w:rsidTr="00CD070C">
        <w:trPr>
          <w:trHeight w:val="241"/>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Jambeiro</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 xml:space="preserve">Av. Flores do </w:t>
            </w:r>
            <w:proofErr w:type="spellStart"/>
            <w:r w:rsidRPr="00AD7565">
              <w:rPr>
                <w:rFonts w:ascii="Verdana" w:hAnsi="Verdana"/>
                <w:sz w:val="16"/>
                <w:szCs w:val="16"/>
              </w:rPr>
              <w:t>Jambeiro,s</w:t>
            </w:r>
            <w:proofErr w:type="spellEnd"/>
            <w:r w:rsidRPr="00AD7565">
              <w:rPr>
                <w:rFonts w:ascii="Verdana" w:hAnsi="Verdana"/>
                <w:sz w:val="16"/>
                <w:szCs w:val="16"/>
              </w:rPr>
              <w:t>/nº - Jd. Moreno / Lajeado</w:t>
            </w:r>
          </w:p>
        </w:tc>
        <w:tc>
          <w:tcPr>
            <w:tcW w:w="1134" w:type="dxa"/>
            <w:shd w:val="clear" w:color="auto" w:fill="auto"/>
            <w:vAlign w:val="center"/>
          </w:tcPr>
          <w:p w:rsidR="00AD7565" w:rsidRPr="005D6A6F" w:rsidRDefault="00AD7565" w:rsidP="00CD070C">
            <w:pPr>
              <w:jc w:val="center"/>
              <w:rPr>
                <w:rFonts w:ascii="Verdana" w:hAnsi="Verdana"/>
                <w:sz w:val="16"/>
                <w:szCs w:val="16"/>
              </w:rPr>
            </w:pPr>
            <w:r>
              <w:rPr>
                <w:rFonts w:ascii="Verdana" w:hAnsi="Verdana"/>
                <w:sz w:val="16"/>
                <w:szCs w:val="16"/>
              </w:rPr>
              <w:t>03</w:t>
            </w:r>
          </w:p>
        </w:tc>
      </w:tr>
      <w:tr w:rsidR="00AD7565" w:rsidRPr="005D6A6F" w:rsidTr="00CD070C">
        <w:trPr>
          <w:trHeight w:val="241"/>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proofErr w:type="spellStart"/>
            <w:r w:rsidRPr="003C78CC">
              <w:rPr>
                <w:rFonts w:ascii="Verdana" w:hAnsi="Verdana"/>
                <w:sz w:val="16"/>
                <w:szCs w:val="16"/>
              </w:rPr>
              <w:t>Lageado</w:t>
            </w:r>
            <w:proofErr w:type="spellEnd"/>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Manuel da Mota Coutinho, 293 - Lajeado</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194FFC">
              <w:rPr>
                <w:rFonts w:ascii="Verdana" w:hAnsi="Verdana"/>
                <w:sz w:val="16"/>
                <w:szCs w:val="16"/>
              </w:rPr>
              <w:t>03</w:t>
            </w:r>
          </w:p>
        </w:tc>
      </w:tr>
      <w:tr w:rsidR="00AD7565"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Pq. Veredas</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Daniel Pedro Muller, s/nº - Chácara Dona Olívia / Itaim Paulista</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194FFC">
              <w:rPr>
                <w:rFonts w:ascii="Verdana" w:hAnsi="Verdana"/>
                <w:sz w:val="16"/>
                <w:szCs w:val="16"/>
              </w:rPr>
              <w:t>03</w:t>
            </w:r>
          </w:p>
        </w:tc>
      </w:tr>
      <w:tr w:rsidR="00AD7565"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proofErr w:type="spellStart"/>
            <w:r w:rsidRPr="003C78CC">
              <w:rPr>
                <w:rFonts w:ascii="Verdana" w:hAnsi="Verdana"/>
                <w:sz w:val="16"/>
                <w:szCs w:val="16"/>
              </w:rPr>
              <w:t>Curuça</w:t>
            </w:r>
            <w:proofErr w:type="spellEnd"/>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Av. Marechal Tito, 3.400 - Vila Curuçá</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E54BA6">
              <w:rPr>
                <w:rFonts w:ascii="Verdana" w:hAnsi="Verdana"/>
                <w:sz w:val="16"/>
                <w:szCs w:val="16"/>
              </w:rPr>
              <w:t>03</w:t>
            </w:r>
          </w:p>
        </w:tc>
      </w:tr>
      <w:tr w:rsidR="00AD7565" w:rsidRPr="005D6A6F" w:rsidTr="00CD070C">
        <w:trPr>
          <w:trHeight w:val="260"/>
        </w:trPr>
        <w:tc>
          <w:tcPr>
            <w:tcW w:w="1526" w:type="dxa"/>
            <w:vMerge/>
            <w:shd w:val="clear" w:color="auto" w:fill="auto"/>
            <w:vAlign w:val="center"/>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Três Pontes</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Capachos, s/nº - </w:t>
            </w:r>
            <w:proofErr w:type="spellStart"/>
            <w:r w:rsidR="00AD7565" w:rsidRPr="00AD7565">
              <w:rPr>
                <w:rFonts w:ascii="Verdana" w:hAnsi="Verdana"/>
                <w:sz w:val="16"/>
                <w:szCs w:val="16"/>
              </w:rPr>
              <w:t>Jd</w:t>
            </w:r>
            <w:proofErr w:type="spellEnd"/>
            <w:r w:rsidR="00AD7565" w:rsidRPr="00AD7565">
              <w:rPr>
                <w:rFonts w:ascii="Verdana" w:hAnsi="Verdana"/>
                <w:sz w:val="16"/>
                <w:szCs w:val="16"/>
              </w:rPr>
              <w:t xml:space="preserve"> Helena</w:t>
            </w:r>
          </w:p>
        </w:tc>
        <w:tc>
          <w:tcPr>
            <w:tcW w:w="1134" w:type="dxa"/>
            <w:shd w:val="clear" w:color="auto" w:fill="auto"/>
            <w:vAlign w:val="center"/>
          </w:tcPr>
          <w:p w:rsidR="00AD7565" w:rsidRPr="005D6A6F" w:rsidRDefault="00AD7565" w:rsidP="00CD070C">
            <w:pPr>
              <w:jc w:val="center"/>
              <w:rPr>
                <w:rFonts w:ascii="Verdana" w:hAnsi="Verdana"/>
                <w:sz w:val="16"/>
                <w:szCs w:val="16"/>
              </w:rPr>
            </w:pPr>
            <w:r>
              <w:rPr>
                <w:rFonts w:ascii="Verdana" w:hAnsi="Verdana"/>
                <w:sz w:val="16"/>
                <w:szCs w:val="16"/>
              </w:rPr>
              <w:t>03</w:t>
            </w:r>
          </w:p>
        </w:tc>
      </w:tr>
      <w:tr w:rsidR="00E132F4" w:rsidRPr="005D6A6F" w:rsidTr="00CD070C">
        <w:trPr>
          <w:trHeight w:val="241"/>
        </w:trPr>
        <w:tc>
          <w:tcPr>
            <w:tcW w:w="1526" w:type="dxa"/>
            <w:shd w:val="clear" w:color="auto" w:fill="B3B3B3"/>
            <w:vAlign w:val="center"/>
          </w:tcPr>
          <w:p w:rsidR="00E132F4" w:rsidRPr="005D6A6F" w:rsidRDefault="00E132F4" w:rsidP="0007262E">
            <w:pPr>
              <w:jc w:val="center"/>
              <w:rPr>
                <w:rFonts w:ascii="Verdana" w:hAnsi="Verdana"/>
                <w:sz w:val="16"/>
                <w:szCs w:val="16"/>
              </w:rPr>
            </w:pPr>
          </w:p>
        </w:tc>
        <w:tc>
          <w:tcPr>
            <w:tcW w:w="2126" w:type="dxa"/>
            <w:shd w:val="clear" w:color="auto" w:fill="B3B3B3"/>
            <w:vAlign w:val="center"/>
          </w:tcPr>
          <w:p w:rsidR="00E132F4" w:rsidRPr="005D6A6F" w:rsidRDefault="00E132F4" w:rsidP="00CD070C">
            <w:pPr>
              <w:jc w:val="left"/>
              <w:rPr>
                <w:rFonts w:ascii="Verdana" w:hAnsi="Verdana"/>
                <w:sz w:val="16"/>
                <w:szCs w:val="16"/>
              </w:rPr>
            </w:pPr>
          </w:p>
        </w:tc>
        <w:tc>
          <w:tcPr>
            <w:tcW w:w="5103" w:type="dxa"/>
            <w:shd w:val="clear" w:color="auto" w:fill="B3B3B3"/>
          </w:tcPr>
          <w:p w:rsidR="00E132F4" w:rsidRPr="005D6A6F" w:rsidRDefault="00E132F4" w:rsidP="00CD070C">
            <w:pPr>
              <w:rPr>
                <w:rFonts w:ascii="Verdana" w:hAnsi="Verdana"/>
                <w:sz w:val="16"/>
                <w:szCs w:val="16"/>
              </w:rPr>
            </w:pPr>
          </w:p>
        </w:tc>
        <w:tc>
          <w:tcPr>
            <w:tcW w:w="1134" w:type="dxa"/>
            <w:shd w:val="clear" w:color="auto" w:fill="B3B3B3"/>
            <w:vAlign w:val="center"/>
          </w:tcPr>
          <w:p w:rsidR="00E132F4" w:rsidRPr="005D6A6F" w:rsidRDefault="00E132F4" w:rsidP="00CD070C">
            <w:pPr>
              <w:jc w:val="center"/>
              <w:rPr>
                <w:rFonts w:ascii="Verdana" w:hAnsi="Verdana"/>
                <w:sz w:val="16"/>
                <w:szCs w:val="16"/>
              </w:rPr>
            </w:pPr>
          </w:p>
        </w:tc>
      </w:tr>
      <w:tr w:rsidR="00AD7565" w:rsidRPr="005D6A6F" w:rsidTr="00CD070C">
        <w:trPr>
          <w:trHeight w:val="223"/>
        </w:trPr>
        <w:tc>
          <w:tcPr>
            <w:tcW w:w="1526" w:type="dxa"/>
            <w:vMerge w:val="restart"/>
            <w:shd w:val="clear" w:color="auto" w:fill="auto"/>
            <w:vAlign w:val="center"/>
          </w:tcPr>
          <w:p w:rsidR="00AD7565" w:rsidRPr="005D6A6F" w:rsidRDefault="00AD7565" w:rsidP="0007262E">
            <w:pPr>
              <w:jc w:val="center"/>
              <w:rPr>
                <w:rFonts w:ascii="Verdana" w:hAnsi="Verdana"/>
                <w:sz w:val="16"/>
                <w:szCs w:val="16"/>
              </w:rPr>
            </w:pPr>
            <w:r w:rsidRPr="005D6A6F">
              <w:rPr>
                <w:rFonts w:ascii="Verdana" w:hAnsi="Verdana"/>
                <w:sz w:val="16"/>
                <w:szCs w:val="16"/>
              </w:rPr>
              <w:t>02</w:t>
            </w: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Quinta do Sol</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Luiz </w:t>
            </w:r>
            <w:proofErr w:type="spellStart"/>
            <w:r w:rsidR="00AD7565" w:rsidRPr="00AD7565">
              <w:rPr>
                <w:rFonts w:ascii="Verdana" w:hAnsi="Verdana"/>
                <w:sz w:val="16"/>
                <w:szCs w:val="16"/>
              </w:rPr>
              <w:t>Imparato</w:t>
            </w:r>
            <w:proofErr w:type="spellEnd"/>
            <w:r w:rsidR="00AD7565" w:rsidRPr="00AD7565">
              <w:rPr>
                <w:rFonts w:ascii="Verdana" w:hAnsi="Verdana"/>
                <w:sz w:val="16"/>
                <w:szCs w:val="16"/>
              </w:rPr>
              <w:t xml:space="preserve">, 564 - </w:t>
            </w:r>
            <w:proofErr w:type="spellStart"/>
            <w:r w:rsidR="00AD7565" w:rsidRPr="00AD7565">
              <w:rPr>
                <w:rFonts w:ascii="Verdana" w:hAnsi="Verdana"/>
                <w:sz w:val="16"/>
                <w:szCs w:val="16"/>
              </w:rPr>
              <w:t>Cangaíba</w:t>
            </w:r>
            <w:proofErr w:type="spellEnd"/>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A029CC">
              <w:rPr>
                <w:rFonts w:ascii="Verdana" w:hAnsi="Verdana"/>
                <w:sz w:val="16"/>
                <w:szCs w:val="16"/>
              </w:rPr>
              <w:t>03</w:t>
            </w:r>
          </w:p>
        </w:tc>
      </w:tr>
      <w:tr w:rsidR="00AD7565" w:rsidRPr="005D6A6F" w:rsidTr="00CD070C">
        <w:trPr>
          <w:trHeight w:val="241"/>
        </w:trPr>
        <w:tc>
          <w:tcPr>
            <w:tcW w:w="1526" w:type="dxa"/>
            <w:vMerge/>
            <w:shd w:val="clear" w:color="auto" w:fill="auto"/>
            <w:vAlign w:val="center"/>
          </w:tcPr>
          <w:p w:rsidR="00AD7565" w:rsidRPr="005D6A6F" w:rsidRDefault="00AD7565" w:rsidP="00CD070C">
            <w:pP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São Carlos</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Clarear, 141 - Jd. São Carlos / Vila </w:t>
            </w:r>
            <w:proofErr w:type="spellStart"/>
            <w:r w:rsidR="00AD7565" w:rsidRPr="00AD7565">
              <w:rPr>
                <w:rFonts w:ascii="Verdana" w:hAnsi="Verdana"/>
                <w:sz w:val="16"/>
                <w:szCs w:val="16"/>
              </w:rPr>
              <w:t>Jacui</w:t>
            </w:r>
            <w:proofErr w:type="spellEnd"/>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A029CC">
              <w:rPr>
                <w:rFonts w:ascii="Verdana" w:hAnsi="Verdana"/>
                <w:sz w:val="16"/>
                <w:szCs w:val="16"/>
              </w:rPr>
              <w:t>03</w:t>
            </w:r>
          </w:p>
        </w:tc>
      </w:tr>
      <w:tr w:rsidR="00AD7565" w:rsidRPr="005D6A6F" w:rsidTr="00CD070C">
        <w:trPr>
          <w:trHeight w:val="260"/>
        </w:trPr>
        <w:tc>
          <w:tcPr>
            <w:tcW w:w="1526" w:type="dxa"/>
            <w:vMerge/>
            <w:shd w:val="clear" w:color="auto" w:fill="auto"/>
            <w:vAlign w:val="center"/>
          </w:tcPr>
          <w:p w:rsidR="00AD7565" w:rsidRPr="005D6A6F" w:rsidRDefault="00AD7565" w:rsidP="00CD070C">
            <w:pP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Inácio Monteiro</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Barão Barroso do Amazonas, s/nº - COHAB </w:t>
            </w:r>
            <w:proofErr w:type="spellStart"/>
            <w:r w:rsidR="00AD7565" w:rsidRPr="00AD7565">
              <w:rPr>
                <w:rFonts w:ascii="Verdana" w:hAnsi="Verdana"/>
                <w:sz w:val="16"/>
                <w:szCs w:val="16"/>
              </w:rPr>
              <w:t>I.Monteiro</w:t>
            </w:r>
            <w:proofErr w:type="spellEnd"/>
            <w:r w:rsidR="00AD7565" w:rsidRPr="00AD7565">
              <w:rPr>
                <w:rFonts w:ascii="Verdana" w:hAnsi="Verdana"/>
                <w:sz w:val="16"/>
                <w:szCs w:val="16"/>
              </w:rPr>
              <w:t>/Cid. Tiradentes</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A029CC">
              <w:rPr>
                <w:rFonts w:ascii="Verdana" w:hAnsi="Verdana"/>
                <w:sz w:val="16"/>
                <w:szCs w:val="16"/>
              </w:rPr>
              <w:t>03</w:t>
            </w:r>
          </w:p>
        </w:tc>
      </w:tr>
      <w:tr w:rsidR="00E132F4" w:rsidRPr="005D6A6F" w:rsidTr="00CD070C">
        <w:trPr>
          <w:trHeight w:val="241"/>
        </w:trPr>
        <w:tc>
          <w:tcPr>
            <w:tcW w:w="1526" w:type="dxa"/>
            <w:shd w:val="clear" w:color="auto" w:fill="B3B3B3"/>
            <w:vAlign w:val="center"/>
          </w:tcPr>
          <w:p w:rsidR="00E132F4" w:rsidRPr="005D6A6F" w:rsidRDefault="00E132F4" w:rsidP="00CD070C">
            <w:pPr>
              <w:rPr>
                <w:rFonts w:ascii="Verdana" w:hAnsi="Verdana"/>
                <w:sz w:val="16"/>
                <w:szCs w:val="16"/>
              </w:rPr>
            </w:pPr>
          </w:p>
        </w:tc>
        <w:tc>
          <w:tcPr>
            <w:tcW w:w="2126" w:type="dxa"/>
            <w:shd w:val="clear" w:color="auto" w:fill="B3B3B3"/>
            <w:vAlign w:val="center"/>
          </w:tcPr>
          <w:p w:rsidR="00E132F4" w:rsidRPr="005D6A6F" w:rsidRDefault="00E132F4" w:rsidP="00CD070C">
            <w:pPr>
              <w:jc w:val="left"/>
              <w:rPr>
                <w:rFonts w:ascii="Verdana" w:hAnsi="Verdana"/>
                <w:sz w:val="16"/>
                <w:szCs w:val="16"/>
              </w:rPr>
            </w:pPr>
          </w:p>
        </w:tc>
        <w:tc>
          <w:tcPr>
            <w:tcW w:w="5103" w:type="dxa"/>
            <w:shd w:val="clear" w:color="auto" w:fill="B3B3B3"/>
          </w:tcPr>
          <w:p w:rsidR="00E132F4" w:rsidRPr="005D6A6F" w:rsidRDefault="00E132F4" w:rsidP="00CD070C">
            <w:pPr>
              <w:rPr>
                <w:rFonts w:ascii="Verdana" w:hAnsi="Verdana"/>
                <w:sz w:val="16"/>
                <w:szCs w:val="16"/>
              </w:rPr>
            </w:pPr>
          </w:p>
        </w:tc>
        <w:tc>
          <w:tcPr>
            <w:tcW w:w="1134" w:type="dxa"/>
            <w:shd w:val="clear" w:color="auto" w:fill="B3B3B3"/>
            <w:vAlign w:val="center"/>
          </w:tcPr>
          <w:p w:rsidR="00E132F4" w:rsidRPr="005D6A6F" w:rsidRDefault="00E132F4" w:rsidP="00CD070C">
            <w:pPr>
              <w:jc w:val="center"/>
              <w:rPr>
                <w:rFonts w:ascii="Verdana" w:hAnsi="Verdana"/>
                <w:sz w:val="16"/>
                <w:szCs w:val="16"/>
              </w:rPr>
            </w:pPr>
          </w:p>
        </w:tc>
      </w:tr>
      <w:tr w:rsidR="00AD7565" w:rsidRPr="005D6A6F" w:rsidTr="00CD070C">
        <w:trPr>
          <w:trHeight w:val="373"/>
        </w:trPr>
        <w:tc>
          <w:tcPr>
            <w:tcW w:w="1526" w:type="dxa"/>
            <w:vMerge w:val="restart"/>
            <w:shd w:val="clear" w:color="auto" w:fill="auto"/>
            <w:vAlign w:val="center"/>
          </w:tcPr>
          <w:p w:rsidR="00AD7565" w:rsidRPr="005D6A6F" w:rsidRDefault="00AD7565" w:rsidP="0007262E">
            <w:pPr>
              <w:jc w:val="center"/>
              <w:rPr>
                <w:rFonts w:ascii="Verdana" w:hAnsi="Verdana"/>
                <w:sz w:val="16"/>
                <w:szCs w:val="16"/>
              </w:rPr>
            </w:pPr>
            <w:r w:rsidRPr="005D6A6F">
              <w:rPr>
                <w:rFonts w:ascii="Verdana" w:hAnsi="Verdana"/>
                <w:sz w:val="16"/>
                <w:szCs w:val="16"/>
              </w:rPr>
              <w:t>03</w:t>
            </w: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Alvarenga</w:t>
            </w:r>
          </w:p>
        </w:tc>
        <w:tc>
          <w:tcPr>
            <w:tcW w:w="5103" w:type="dxa"/>
          </w:tcPr>
          <w:p w:rsidR="00AD7565" w:rsidRPr="00AD7565" w:rsidRDefault="00AD7565" w:rsidP="0007262E">
            <w:pPr>
              <w:rPr>
                <w:rFonts w:ascii="Verdana" w:hAnsi="Verdana"/>
                <w:sz w:val="16"/>
                <w:szCs w:val="16"/>
              </w:rPr>
            </w:pPr>
            <w:r w:rsidRPr="00AD7565">
              <w:rPr>
                <w:rFonts w:ascii="Verdana" w:hAnsi="Verdana"/>
                <w:sz w:val="16"/>
                <w:szCs w:val="16"/>
              </w:rPr>
              <w:t>Estrada do Alvarenga, 3752/ Balneário S. Francisco/Pedreira</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r w:rsidR="00AD7565" w:rsidRPr="005D6A6F" w:rsidTr="00CD070C">
        <w:trPr>
          <w:trHeight w:val="241"/>
        </w:trPr>
        <w:tc>
          <w:tcPr>
            <w:tcW w:w="1526" w:type="dxa"/>
            <w:vMerge/>
            <w:shd w:val="clear" w:color="auto" w:fill="auto"/>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Caminho do Mar</w:t>
            </w:r>
          </w:p>
        </w:tc>
        <w:tc>
          <w:tcPr>
            <w:tcW w:w="5103" w:type="dxa"/>
          </w:tcPr>
          <w:p w:rsidR="00AD7565" w:rsidRPr="00AD7565" w:rsidRDefault="00AD7565" w:rsidP="0007262E">
            <w:pPr>
              <w:rPr>
                <w:rFonts w:ascii="Verdana" w:hAnsi="Verdana"/>
                <w:sz w:val="16"/>
                <w:szCs w:val="16"/>
              </w:rPr>
            </w:pPr>
            <w:proofErr w:type="spellStart"/>
            <w:r w:rsidRPr="00AD7565">
              <w:rPr>
                <w:rFonts w:ascii="Verdana" w:hAnsi="Verdana"/>
                <w:sz w:val="16"/>
                <w:szCs w:val="16"/>
              </w:rPr>
              <w:t>Av</w:t>
            </w:r>
            <w:proofErr w:type="spellEnd"/>
            <w:r w:rsidRPr="00AD7565">
              <w:rPr>
                <w:rFonts w:ascii="Verdana" w:hAnsi="Verdana"/>
                <w:sz w:val="16"/>
                <w:szCs w:val="16"/>
              </w:rPr>
              <w:t xml:space="preserve"> </w:t>
            </w:r>
            <w:proofErr w:type="spellStart"/>
            <w:r w:rsidRPr="00AD7565">
              <w:rPr>
                <w:rFonts w:ascii="Verdana" w:hAnsi="Verdana"/>
                <w:sz w:val="16"/>
                <w:szCs w:val="16"/>
              </w:rPr>
              <w:t>Engº</w:t>
            </w:r>
            <w:proofErr w:type="spellEnd"/>
            <w:r w:rsidRPr="00AD7565">
              <w:rPr>
                <w:rFonts w:ascii="Verdana" w:hAnsi="Verdana"/>
                <w:sz w:val="16"/>
                <w:szCs w:val="16"/>
              </w:rPr>
              <w:t xml:space="preserve"> Armando de Arruda Pereira, 5241 - Jabaquara</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r w:rsidR="00AD7565" w:rsidRPr="005D6A6F" w:rsidTr="00CD070C">
        <w:trPr>
          <w:trHeight w:val="260"/>
        </w:trPr>
        <w:tc>
          <w:tcPr>
            <w:tcW w:w="1526" w:type="dxa"/>
            <w:vMerge/>
            <w:shd w:val="clear" w:color="auto" w:fill="auto"/>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Meninos</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w:t>
            </w:r>
            <w:proofErr w:type="spellStart"/>
            <w:r w:rsidR="00AD7565" w:rsidRPr="00AD7565">
              <w:rPr>
                <w:rFonts w:ascii="Verdana" w:hAnsi="Verdana"/>
                <w:sz w:val="16"/>
                <w:szCs w:val="16"/>
              </w:rPr>
              <w:t>Barbinos</w:t>
            </w:r>
            <w:proofErr w:type="spellEnd"/>
            <w:r w:rsidR="00AD7565" w:rsidRPr="00AD7565">
              <w:rPr>
                <w:rFonts w:ascii="Verdana" w:hAnsi="Verdana"/>
                <w:sz w:val="16"/>
                <w:szCs w:val="16"/>
              </w:rPr>
              <w:t>, s/nº - São João Clímaco / Sacomã</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r w:rsidR="00AD7565" w:rsidRPr="005D6A6F" w:rsidTr="00CD070C">
        <w:trPr>
          <w:trHeight w:val="279"/>
        </w:trPr>
        <w:tc>
          <w:tcPr>
            <w:tcW w:w="1526" w:type="dxa"/>
            <w:vMerge/>
            <w:shd w:val="clear" w:color="auto" w:fill="auto"/>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Pq. Bristol</w:t>
            </w:r>
          </w:p>
        </w:tc>
        <w:tc>
          <w:tcPr>
            <w:tcW w:w="5103" w:type="dxa"/>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w:t>
            </w:r>
            <w:proofErr w:type="spellStart"/>
            <w:r w:rsidR="00AD7565" w:rsidRPr="00AD7565">
              <w:rPr>
                <w:rFonts w:ascii="Verdana" w:hAnsi="Verdana"/>
                <w:sz w:val="16"/>
                <w:szCs w:val="16"/>
              </w:rPr>
              <w:t>Profº</w:t>
            </w:r>
            <w:proofErr w:type="spellEnd"/>
            <w:r w:rsidR="00AD7565" w:rsidRPr="00AD7565">
              <w:rPr>
                <w:rFonts w:ascii="Verdana" w:hAnsi="Verdana"/>
                <w:sz w:val="16"/>
                <w:szCs w:val="16"/>
              </w:rPr>
              <w:t xml:space="preserve"> Dr Artur </w:t>
            </w:r>
            <w:proofErr w:type="spellStart"/>
            <w:r w:rsidR="00AD7565" w:rsidRPr="00AD7565">
              <w:rPr>
                <w:rFonts w:ascii="Verdana" w:hAnsi="Verdana"/>
                <w:sz w:val="16"/>
                <w:szCs w:val="16"/>
              </w:rPr>
              <w:t>Primavesi</w:t>
            </w:r>
            <w:proofErr w:type="spellEnd"/>
            <w:r w:rsidR="00AD7565" w:rsidRPr="00AD7565">
              <w:rPr>
                <w:rFonts w:ascii="Verdana" w:hAnsi="Verdana"/>
                <w:sz w:val="16"/>
                <w:szCs w:val="16"/>
              </w:rPr>
              <w:t>, s/nº - Sacomã</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r w:rsidR="00AD7565" w:rsidRPr="005D6A6F" w:rsidTr="00CD070C">
        <w:trPr>
          <w:trHeight w:val="279"/>
        </w:trPr>
        <w:tc>
          <w:tcPr>
            <w:tcW w:w="1526" w:type="dxa"/>
            <w:vMerge/>
            <w:shd w:val="clear" w:color="auto" w:fill="auto"/>
          </w:tcPr>
          <w:p w:rsidR="00AD7565" w:rsidRPr="005D6A6F" w:rsidRDefault="00AD7565" w:rsidP="0007262E">
            <w:pPr>
              <w:jc w:val="cente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Heliópolis</w:t>
            </w:r>
          </w:p>
        </w:tc>
        <w:tc>
          <w:tcPr>
            <w:tcW w:w="5103" w:type="dxa"/>
          </w:tcPr>
          <w:p w:rsidR="00AD7565" w:rsidRPr="00AD7565" w:rsidRDefault="00AD7565" w:rsidP="00CD070C">
            <w:pPr>
              <w:rPr>
                <w:rFonts w:ascii="Verdana" w:hAnsi="Verdana"/>
                <w:sz w:val="16"/>
                <w:szCs w:val="16"/>
              </w:rPr>
            </w:pPr>
            <w:r w:rsidRPr="00AD7565">
              <w:rPr>
                <w:rFonts w:ascii="Verdana" w:hAnsi="Verdana"/>
                <w:sz w:val="16"/>
                <w:szCs w:val="16"/>
              </w:rPr>
              <w:t xml:space="preserve">Estrada das </w:t>
            </w:r>
            <w:r w:rsidR="001802CD">
              <w:rPr>
                <w:rFonts w:ascii="Verdana" w:hAnsi="Verdana"/>
                <w:sz w:val="16"/>
                <w:szCs w:val="16"/>
              </w:rPr>
              <w:t>L</w:t>
            </w:r>
            <w:r w:rsidRPr="00AD7565">
              <w:rPr>
                <w:rFonts w:ascii="Verdana" w:hAnsi="Verdana"/>
                <w:sz w:val="16"/>
                <w:szCs w:val="16"/>
              </w:rPr>
              <w:t>ágrimas,2385 – Largo São João Clímaco</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F31324">
              <w:rPr>
                <w:rFonts w:ascii="Verdana" w:hAnsi="Verdana"/>
                <w:sz w:val="16"/>
                <w:szCs w:val="16"/>
              </w:rPr>
              <w:t>03</w:t>
            </w:r>
          </w:p>
        </w:tc>
      </w:tr>
      <w:tr w:rsidR="00E132F4" w:rsidRPr="005D6A6F" w:rsidTr="00CD070C">
        <w:trPr>
          <w:trHeight w:val="223"/>
        </w:trPr>
        <w:tc>
          <w:tcPr>
            <w:tcW w:w="1526" w:type="dxa"/>
            <w:shd w:val="clear" w:color="auto" w:fill="BFBFBF"/>
            <w:vAlign w:val="center"/>
          </w:tcPr>
          <w:p w:rsidR="00E132F4" w:rsidRPr="005D6A6F" w:rsidRDefault="00E132F4" w:rsidP="0007262E">
            <w:pPr>
              <w:jc w:val="center"/>
              <w:rPr>
                <w:rFonts w:ascii="Verdana" w:hAnsi="Verdana"/>
                <w:sz w:val="16"/>
                <w:szCs w:val="16"/>
              </w:rPr>
            </w:pPr>
          </w:p>
        </w:tc>
        <w:tc>
          <w:tcPr>
            <w:tcW w:w="2126" w:type="dxa"/>
            <w:shd w:val="clear" w:color="auto" w:fill="BFBFBF"/>
            <w:vAlign w:val="center"/>
          </w:tcPr>
          <w:p w:rsidR="00E132F4" w:rsidRPr="005D6A6F" w:rsidRDefault="00E132F4" w:rsidP="00CD070C">
            <w:pPr>
              <w:jc w:val="left"/>
              <w:rPr>
                <w:rFonts w:ascii="Verdana" w:hAnsi="Verdana"/>
                <w:sz w:val="16"/>
                <w:szCs w:val="16"/>
              </w:rPr>
            </w:pPr>
          </w:p>
        </w:tc>
        <w:tc>
          <w:tcPr>
            <w:tcW w:w="5103" w:type="dxa"/>
            <w:shd w:val="clear" w:color="auto" w:fill="BFBFBF"/>
          </w:tcPr>
          <w:p w:rsidR="00E132F4" w:rsidRPr="005D6A6F" w:rsidRDefault="00E132F4" w:rsidP="00CD070C">
            <w:pPr>
              <w:rPr>
                <w:rFonts w:ascii="Verdana" w:hAnsi="Verdana"/>
                <w:sz w:val="16"/>
                <w:szCs w:val="16"/>
              </w:rPr>
            </w:pPr>
          </w:p>
        </w:tc>
        <w:tc>
          <w:tcPr>
            <w:tcW w:w="1134" w:type="dxa"/>
            <w:shd w:val="clear" w:color="auto" w:fill="BFBFBF"/>
            <w:vAlign w:val="center"/>
          </w:tcPr>
          <w:p w:rsidR="00E132F4" w:rsidRPr="005D6A6F" w:rsidRDefault="00E132F4" w:rsidP="00CD070C">
            <w:pPr>
              <w:jc w:val="center"/>
              <w:rPr>
                <w:rFonts w:ascii="Verdana" w:hAnsi="Verdana"/>
                <w:sz w:val="16"/>
                <w:szCs w:val="16"/>
              </w:rPr>
            </w:pPr>
          </w:p>
        </w:tc>
      </w:tr>
      <w:tr w:rsidR="00AD7565" w:rsidRPr="005D6A6F" w:rsidTr="00CD070C">
        <w:trPr>
          <w:trHeight w:val="223"/>
        </w:trPr>
        <w:tc>
          <w:tcPr>
            <w:tcW w:w="1526" w:type="dxa"/>
            <w:vMerge w:val="restart"/>
            <w:shd w:val="clear" w:color="auto" w:fill="auto"/>
            <w:vAlign w:val="center"/>
          </w:tcPr>
          <w:p w:rsidR="00AD7565" w:rsidRPr="005D6A6F" w:rsidRDefault="00AD7565" w:rsidP="0007262E">
            <w:pPr>
              <w:jc w:val="center"/>
              <w:rPr>
                <w:rFonts w:ascii="Verdana" w:hAnsi="Verdana"/>
                <w:sz w:val="16"/>
                <w:szCs w:val="16"/>
              </w:rPr>
            </w:pPr>
            <w:r>
              <w:rPr>
                <w:rFonts w:ascii="Verdana" w:hAnsi="Verdana"/>
                <w:sz w:val="16"/>
                <w:szCs w:val="16"/>
              </w:rPr>
              <w:t>04</w:t>
            </w: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Casa Blanca</w:t>
            </w:r>
          </w:p>
        </w:tc>
        <w:tc>
          <w:tcPr>
            <w:tcW w:w="5103" w:type="dxa"/>
            <w:shd w:val="clear" w:color="auto" w:fill="auto"/>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João Damasceno, s/nº - V. das Belezas/ Jd. São Luiz</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5E1C1D">
              <w:rPr>
                <w:rFonts w:ascii="Verdana" w:hAnsi="Verdana"/>
                <w:sz w:val="16"/>
                <w:szCs w:val="16"/>
              </w:rPr>
              <w:t>0</w:t>
            </w:r>
            <w:r>
              <w:rPr>
                <w:rFonts w:ascii="Verdana" w:hAnsi="Verdana"/>
                <w:sz w:val="16"/>
                <w:szCs w:val="16"/>
              </w:rPr>
              <w:t>3</w:t>
            </w:r>
          </w:p>
        </w:tc>
      </w:tr>
      <w:tr w:rsidR="00AD7565" w:rsidRPr="005D6A6F" w:rsidTr="00CD070C">
        <w:trPr>
          <w:trHeight w:val="223"/>
        </w:trPr>
        <w:tc>
          <w:tcPr>
            <w:tcW w:w="1526" w:type="dxa"/>
            <w:vMerge/>
            <w:shd w:val="clear" w:color="auto" w:fill="auto"/>
            <w:vAlign w:val="center"/>
          </w:tcPr>
          <w:p w:rsidR="00AD7565" w:rsidRPr="005D6A6F" w:rsidRDefault="00AD7565" w:rsidP="00CD070C">
            <w:pP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Cantos do Amanhecer</w:t>
            </w:r>
          </w:p>
        </w:tc>
        <w:tc>
          <w:tcPr>
            <w:tcW w:w="5103" w:type="dxa"/>
            <w:shd w:val="clear" w:color="auto" w:fill="auto"/>
          </w:tcPr>
          <w:p w:rsidR="00AD7565" w:rsidRPr="00AD7565" w:rsidRDefault="00AD7565" w:rsidP="0007262E">
            <w:pPr>
              <w:rPr>
                <w:rFonts w:ascii="Verdana" w:hAnsi="Verdana"/>
                <w:sz w:val="16"/>
                <w:szCs w:val="16"/>
              </w:rPr>
            </w:pPr>
            <w:r w:rsidRPr="00AD7565">
              <w:rPr>
                <w:rFonts w:ascii="Verdana" w:hAnsi="Verdana"/>
                <w:sz w:val="16"/>
                <w:szCs w:val="16"/>
              </w:rPr>
              <w:t xml:space="preserve">Av. Cantos do Amanhecer, s/nº - </w:t>
            </w:r>
            <w:proofErr w:type="spellStart"/>
            <w:r w:rsidRPr="00AD7565">
              <w:rPr>
                <w:rFonts w:ascii="Verdana" w:hAnsi="Verdana"/>
                <w:sz w:val="16"/>
                <w:szCs w:val="16"/>
              </w:rPr>
              <w:t>Jd</w:t>
            </w:r>
            <w:proofErr w:type="spellEnd"/>
            <w:r w:rsidRPr="00AD7565">
              <w:rPr>
                <w:rFonts w:ascii="Verdana" w:hAnsi="Verdana"/>
                <w:sz w:val="16"/>
                <w:szCs w:val="16"/>
              </w:rPr>
              <w:t xml:space="preserve"> </w:t>
            </w:r>
            <w:proofErr w:type="spellStart"/>
            <w:r w:rsidRPr="00AD7565">
              <w:rPr>
                <w:rFonts w:ascii="Verdana" w:hAnsi="Verdana"/>
                <w:sz w:val="16"/>
                <w:szCs w:val="16"/>
              </w:rPr>
              <w:t>Mitsutami</w:t>
            </w:r>
            <w:proofErr w:type="spellEnd"/>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AF0639">
              <w:rPr>
                <w:rFonts w:ascii="Verdana" w:hAnsi="Verdana"/>
                <w:sz w:val="16"/>
                <w:szCs w:val="16"/>
              </w:rPr>
              <w:t>03</w:t>
            </w:r>
          </w:p>
        </w:tc>
      </w:tr>
      <w:tr w:rsidR="00AD7565" w:rsidRPr="005D6A6F" w:rsidTr="00CD070C">
        <w:trPr>
          <w:trHeight w:val="223"/>
        </w:trPr>
        <w:tc>
          <w:tcPr>
            <w:tcW w:w="1526" w:type="dxa"/>
            <w:vMerge/>
            <w:shd w:val="clear" w:color="auto" w:fill="auto"/>
            <w:vAlign w:val="center"/>
          </w:tcPr>
          <w:p w:rsidR="00AD7565" w:rsidRPr="005D6A6F" w:rsidRDefault="00AD7565" w:rsidP="00CD070C">
            <w:pPr>
              <w:rPr>
                <w:rFonts w:ascii="Verdana" w:hAnsi="Verdana"/>
                <w:sz w:val="16"/>
                <w:szCs w:val="16"/>
              </w:rPr>
            </w:pPr>
          </w:p>
        </w:tc>
        <w:tc>
          <w:tcPr>
            <w:tcW w:w="2126" w:type="dxa"/>
            <w:shd w:val="clear" w:color="auto" w:fill="auto"/>
            <w:vAlign w:val="center"/>
          </w:tcPr>
          <w:p w:rsidR="00AD7565" w:rsidRPr="003C78CC" w:rsidRDefault="00AD7565" w:rsidP="00CD070C">
            <w:pPr>
              <w:jc w:val="left"/>
              <w:rPr>
                <w:rFonts w:ascii="Verdana" w:hAnsi="Verdana"/>
                <w:sz w:val="16"/>
                <w:szCs w:val="16"/>
              </w:rPr>
            </w:pPr>
            <w:r w:rsidRPr="003C78CC">
              <w:rPr>
                <w:rFonts w:ascii="Verdana" w:hAnsi="Verdana"/>
                <w:sz w:val="16"/>
                <w:szCs w:val="16"/>
              </w:rPr>
              <w:t>Paraisópolis</w:t>
            </w:r>
          </w:p>
        </w:tc>
        <w:tc>
          <w:tcPr>
            <w:tcW w:w="5103" w:type="dxa"/>
            <w:shd w:val="clear" w:color="auto" w:fill="auto"/>
          </w:tcPr>
          <w:p w:rsidR="00AD7565" w:rsidRPr="00AD7565" w:rsidRDefault="002E52BA" w:rsidP="0007262E">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Dr. José Augusto de Souza e Silva, s/nº - </w:t>
            </w:r>
            <w:proofErr w:type="spellStart"/>
            <w:r w:rsidR="00AD7565" w:rsidRPr="00AD7565">
              <w:rPr>
                <w:rFonts w:ascii="Verdana" w:hAnsi="Verdana"/>
                <w:sz w:val="16"/>
                <w:szCs w:val="16"/>
              </w:rPr>
              <w:t>Vl</w:t>
            </w:r>
            <w:proofErr w:type="spellEnd"/>
            <w:r w:rsidR="00AD7565" w:rsidRPr="00AD7565">
              <w:rPr>
                <w:rFonts w:ascii="Verdana" w:hAnsi="Verdana"/>
                <w:sz w:val="16"/>
                <w:szCs w:val="16"/>
              </w:rPr>
              <w:t xml:space="preserve"> Andrade</w:t>
            </w:r>
          </w:p>
        </w:tc>
        <w:tc>
          <w:tcPr>
            <w:tcW w:w="1134" w:type="dxa"/>
            <w:shd w:val="clear" w:color="auto" w:fill="auto"/>
            <w:vAlign w:val="center"/>
          </w:tcPr>
          <w:p w:rsidR="00AD7565" w:rsidRPr="003C78CC" w:rsidRDefault="00AD7565" w:rsidP="00CD070C">
            <w:pPr>
              <w:jc w:val="center"/>
              <w:rPr>
                <w:rFonts w:ascii="Verdana" w:hAnsi="Verdana"/>
                <w:sz w:val="16"/>
                <w:szCs w:val="16"/>
              </w:rPr>
            </w:pPr>
            <w:r w:rsidRPr="00194FFC">
              <w:rPr>
                <w:rFonts w:ascii="Verdana" w:hAnsi="Verdana"/>
                <w:sz w:val="16"/>
                <w:szCs w:val="16"/>
              </w:rPr>
              <w:t>03</w:t>
            </w:r>
          </w:p>
        </w:tc>
      </w:tr>
    </w:tbl>
    <w:p w:rsidR="00E132F4" w:rsidRDefault="00E132F4" w:rsidP="000315D5">
      <w:pPr>
        <w:rPr>
          <w:rFonts w:ascii="Verdana" w:hAnsi="Verdana"/>
          <w:sz w:val="16"/>
          <w:szCs w:val="16"/>
        </w:rPr>
      </w:pPr>
    </w:p>
    <w:p w:rsidR="00A76412" w:rsidRPr="003C78CC" w:rsidRDefault="00A76412" w:rsidP="000315D5">
      <w:pPr>
        <w:rPr>
          <w:rFonts w:ascii="Verdana" w:hAnsi="Verdana"/>
          <w:sz w:val="16"/>
          <w:szCs w:val="16"/>
        </w:rPr>
      </w:pPr>
    </w:p>
    <w:tbl>
      <w:tblPr>
        <w:tblpPr w:leftFromText="142" w:rightFromText="142" w:vertAnchor="text" w:horzAnchor="margin" w:tblpX="-244" w:tblpY="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5103"/>
        <w:gridCol w:w="1134"/>
      </w:tblGrid>
      <w:tr w:rsidR="003C78CC" w:rsidRPr="005D6A6F" w:rsidTr="00D645C6">
        <w:trPr>
          <w:trHeight w:val="241"/>
        </w:trPr>
        <w:tc>
          <w:tcPr>
            <w:tcW w:w="9923" w:type="dxa"/>
            <w:gridSpan w:val="4"/>
            <w:shd w:val="clear" w:color="auto" w:fill="D9D9D9"/>
          </w:tcPr>
          <w:p w:rsidR="003C78CC" w:rsidRPr="00951632" w:rsidRDefault="003C78CC" w:rsidP="00D645C6">
            <w:pPr>
              <w:rPr>
                <w:rFonts w:ascii="Verdana" w:hAnsi="Verdana"/>
                <w:b/>
                <w:sz w:val="16"/>
                <w:szCs w:val="16"/>
              </w:rPr>
            </w:pPr>
            <w:r w:rsidRPr="00951632">
              <w:rPr>
                <w:rFonts w:ascii="Verdana" w:hAnsi="Verdana"/>
                <w:b/>
                <w:sz w:val="16"/>
                <w:szCs w:val="16"/>
              </w:rPr>
              <w:t>TAEKWONDO</w:t>
            </w:r>
          </w:p>
        </w:tc>
      </w:tr>
      <w:tr w:rsidR="003C78CC" w:rsidRPr="005D6A6F" w:rsidTr="00D645C6">
        <w:trPr>
          <w:trHeight w:val="241"/>
        </w:trPr>
        <w:tc>
          <w:tcPr>
            <w:tcW w:w="1560" w:type="dxa"/>
            <w:vMerge w:val="restart"/>
            <w:shd w:val="clear" w:color="auto" w:fill="auto"/>
            <w:vAlign w:val="center"/>
          </w:tcPr>
          <w:p w:rsidR="003C78CC" w:rsidRPr="005D6A6F" w:rsidRDefault="003C78CC" w:rsidP="00D645C6">
            <w:pPr>
              <w:jc w:val="center"/>
              <w:rPr>
                <w:rFonts w:ascii="Verdana" w:hAnsi="Verdana"/>
                <w:sz w:val="16"/>
                <w:szCs w:val="16"/>
              </w:rPr>
            </w:pPr>
            <w:r w:rsidRPr="005D6A6F">
              <w:rPr>
                <w:rFonts w:ascii="Verdana" w:hAnsi="Verdana"/>
                <w:sz w:val="16"/>
                <w:szCs w:val="16"/>
              </w:rPr>
              <w:t>01</w:t>
            </w:r>
          </w:p>
        </w:tc>
        <w:tc>
          <w:tcPr>
            <w:tcW w:w="2126" w:type="dxa"/>
            <w:shd w:val="clear" w:color="auto" w:fill="auto"/>
          </w:tcPr>
          <w:p w:rsidR="003C78CC" w:rsidRPr="0007262E" w:rsidRDefault="003C78CC" w:rsidP="00D645C6">
            <w:pPr>
              <w:rPr>
                <w:rFonts w:ascii="Verdana" w:hAnsi="Verdana"/>
                <w:b/>
                <w:sz w:val="18"/>
                <w:szCs w:val="16"/>
              </w:rPr>
            </w:pPr>
            <w:r w:rsidRPr="0007262E">
              <w:rPr>
                <w:rFonts w:ascii="Verdana" w:hAnsi="Verdana"/>
                <w:b/>
                <w:sz w:val="18"/>
                <w:szCs w:val="16"/>
              </w:rPr>
              <w:t>CEU</w:t>
            </w:r>
          </w:p>
        </w:tc>
        <w:tc>
          <w:tcPr>
            <w:tcW w:w="5103" w:type="dxa"/>
          </w:tcPr>
          <w:p w:rsidR="003C78CC" w:rsidRPr="0007262E" w:rsidRDefault="003C78CC" w:rsidP="00D645C6">
            <w:pPr>
              <w:rPr>
                <w:rFonts w:ascii="Verdana" w:hAnsi="Verdana"/>
                <w:b/>
                <w:sz w:val="18"/>
                <w:szCs w:val="16"/>
              </w:rPr>
            </w:pPr>
            <w:r w:rsidRPr="0007262E">
              <w:rPr>
                <w:rFonts w:ascii="Verdana" w:hAnsi="Verdana"/>
                <w:b/>
                <w:sz w:val="18"/>
                <w:szCs w:val="16"/>
              </w:rPr>
              <w:t>Locais</w:t>
            </w:r>
          </w:p>
        </w:tc>
        <w:tc>
          <w:tcPr>
            <w:tcW w:w="1134" w:type="dxa"/>
            <w:shd w:val="clear" w:color="auto" w:fill="auto"/>
          </w:tcPr>
          <w:p w:rsidR="003C78CC" w:rsidRPr="0007262E" w:rsidRDefault="003C78CC" w:rsidP="00D645C6">
            <w:pPr>
              <w:rPr>
                <w:rFonts w:ascii="Verdana" w:hAnsi="Verdana"/>
                <w:b/>
                <w:sz w:val="18"/>
                <w:szCs w:val="16"/>
              </w:rPr>
            </w:pPr>
            <w:r w:rsidRPr="0007262E">
              <w:rPr>
                <w:rFonts w:ascii="Verdana" w:hAnsi="Verdana"/>
                <w:b/>
                <w:sz w:val="18"/>
                <w:szCs w:val="16"/>
              </w:rPr>
              <w:t>Turmas</w:t>
            </w:r>
          </w:p>
        </w:tc>
      </w:tr>
      <w:tr w:rsidR="00AD7565" w:rsidRPr="005D6A6F" w:rsidTr="00D645C6">
        <w:trPr>
          <w:trHeight w:val="241"/>
        </w:trPr>
        <w:tc>
          <w:tcPr>
            <w:tcW w:w="1560" w:type="dxa"/>
            <w:vMerge/>
            <w:shd w:val="clear" w:color="auto" w:fill="auto"/>
            <w:vAlign w:val="center"/>
          </w:tcPr>
          <w:p w:rsidR="00AD7565" w:rsidRPr="005D6A6F" w:rsidRDefault="00AD7565" w:rsidP="00D645C6">
            <w:pPr>
              <w:rPr>
                <w:rFonts w:ascii="Verdana" w:hAnsi="Verdana"/>
                <w:sz w:val="16"/>
                <w:szCs w:val="16"/>
              </w:rPr>
            </w:pPr>
          </w:p>
        </w:tc>
        <w:tc>
          <w:tcPr>
            <w:tcW w:w="2126" w:type="dxa"/>
            <w:shd w:val="clear" w:color="auto" w:fill="auto"/>
            <w:vAlign w:val="center"/>
          </w:tcPr>
          <w:p w:rsidR="00AD7565" w:rsidRPr="003C78CC" w:rsidRDefault="00AD7565" w:rsidP="00D645C6">
            <w:pPr>
              <w:rPr>
                <w:rFonts w:ascii="Verdana" w:hAnsi="Verdana"/>
                <w:sz w:val="16"/>
                <w:szCs w:val="16"/>
              </w:rPr>
            </w:pPr>
            <w:proofErr w:type="spellStart"/>
            <w:r w:rsidRPr="003C78CC">
              <w:rPr>
                <w:rFonts w:ascii="Verdana" w:hAnsi="Verdana"/>
                <w:sz w:val="16"/>
                <w:szCs w:val="16"/>
              </w:rPr>
              <w:t>Tiquatira</w:t>
            </w:r>
            <w:proofErr w:type="spellEnd"/>
          </w:p>
        </w:tc>
        <w:tc>
          <w:tcPr>
            <w:tcW w:w="5103" w:type="dxa"/>
          </w:tcPr>
          <w:p w:rsidR="00AD7565" w:rsidRPr="00AD7565" w:rsidRDefault="00AD7565" w:rsidP="00D645C6">
            <w:pPr>
              <w:rPr>
                <w:rFonts w:ascii="Verdana" w:hAnsi="Verdana"/>
                <w:sz w:val="16"/>
                <w:szCs w:val="16"/>
              </w:rPr>
            </w:pPr>
            <w:r w:rsidRPr="00AD7565">
              <w:rPr>
                <w:rFonts w:ascii="Verdana" w:hAnsi="Verdana"/>
                <w:sz w:val="16"/>
                <w:szCs w:val="16"/>
              </w:rPr>
              <w:t xml:space="preserve">Av. Condessa Elizabeth de </w:t>
            </w:r>
            <w:proofErr w:type="spellStart"/>
            <w:r w:rsidRPr="00AD7565">
              <w:rPr>
                <w:rFonts w:ascii="Verdana" w:hAnsi="Verdana"/>
                <w:sz w:val="16"/>
                <w:szCs w:val="16"/>
              </w:rPr>
              <w:t>Robiano</w:t>
            </w:r>
            <w:proofErr w:type="spellEnd"/>
            <w:r w:rsidRPr="00AD7565">
              <w:rPr>
                <w:rFonts w:ascii="Verdana" w:hAnsi="Verdana"/>
                <w:sz w:val="16"/>
                <w:szCs w:val="16"/>
              </w:rPr>
              <w:t>, s/nº</w:t>
            </w:r>
          </w:p>
        </w:tc>
        <w:tc>
          <w:tcPr>
            <w:tcW w:w="1134" w:type="dxa"/>
            <w:shd w:val="clear" w:color="auto" w:fill="auto"/>
            <w:vAlign w:val="center"/>
          </w:tcPr>
          <w:p w:rsidR="00AD7565" w:rsidRPr="005D6A6F" w:rsidRDefault="00AD7565" w:rsidP="00D645C6">
            <w:pPr>
              <w:jc w:val="center"/>
              <w:rPr>
                <w:rFonts w:ascii="Verdana" w:hAnsi="Verdana"/>
                <w:sz w:val="16"/>
                <w:szCs w:val="16"/>
              </w:rPr>
            </w:pPr>
            <w:r>
              <w:rPr>
                <w:rFonts w:ascii="Verdana" w:hAnsi="Verdana"/>
                <w:sz w:val="16"/>
                <w:szCs w:val="16"/>
              </w:rPr>
              <w:t>03</w:t>
            </w:r>
          </w:p>
        </w:tc>
      </w:tr>
      <w:tr w:rsidR="00AD7565" w:rsidRPr="005D6A6F" w:rsidTr="00D645C6">
        <w:trPr>
          <w:trHeight w:val="241"/>
        </w:trPr>
        <w:tc>
          <w:tcPr>
            <w:tcW w:w="1560" w:type="dxa"/>
            <w:vMerge/>
            <w:shd w:val="clear" w:color="auto" w:fill="auto"/>
            <w:vAlign w:val="center"/>
          </w:tcPr>
          <w:p w:rsidR="00AD7565" w:rsidRPr="005D6A6F" w:rsidRDefault="00AD7565" w:rsidP="00D645C6">
            <w:pPr>
              <w:rPr>
                <w:rFonts w:ascii="Verdana" w:hAnsi="Verdana"/>
                <w:sz w:val="16"/>
                <w:szCs w:val="16"/>
              </w:rPr>
            </w:pPr>
          </w:p>
        </w:tc>
        <w:tc>
          <w:tcPr>
            <w:tcW w:w="2126" w:type="dxa"/>
            <w:shd w:val="clear" w:color="auto" w:fill="auto"/>
            <w:vAlign w:val="center"/>
          </w:tcPr>
          <w:p w:rsidR="00AD7565" w:rsidRPr="003C78CC" w:rsidRDefault="00AD7565" w:rsidP="00D645C6">
            <w:pPr>
              <w:rPr>
                <w:rFonts w:ascii="Verdana" w:hAnsi="Verdana"/>
                <w:sz w:val="16"/>
                <w:szCs w:val="16"/>
              </w:rPr>
            </w:pPr>
            <w:r w:rsidRPr="003C78CC">
              <w:rPr>
                <w:rFonts w:ascii="Verdana" w:hAnsi="Verdana"/>
                <w:sz w:val="16"/>
                <w:szCs w:val="16"/>
              </w:rPr>
              <w:t>Butantã</w:t>
            </w:r>
          </w:p>
        </w:tc>
        <w:tc>
          <w:tcPr>
            <w:tcW w:w="5103" w:type="dxa"/>
          </w:tcPr>
          <w:p w:rsidR="00AD7565" w:rsidRPr="00AD7565" w:rsidRDefault="00AD7565" w:rsidP="00D645C6">
            <w:pPr>
              <w:rPr>
                <w:rFonts w:ascii="Verdana" w:hAnsi="Verdana"/>
                <w:sz w:val="16"/>
                <w:szCs w:val="16"/>
              </w:rPr>
            </w:pPr>
            <w:r w:rsidRPr="00AD7565">
              <w:rPr>
                <w:rFonts w:ascii="Verdana" w:hAnsi="Verdana"/>
                <w:sz w:val="16"/>
                <w:szCs w:val="16"/>
              </w:rPr>
              <w:t xml:space="preserve">Av. Eng. Heitor Antonio </w:t>
            </w:r>
            <w:proofErr w:type="spellStart"/>
            <w:r w:rsidRPr="00AD7565">
              <w:rPr>
                <w:rFonts w:ascii="Verdana" w:hAnsi="Verdana"/>
                <w:sz w:val="16"/>
                <w:szCs w:val="16"/>
              </w:rPr>
              <w:t>Eyras</w:t>
            </w:r>
            <w:proofErr w:type="spellEnd"/>
            <w:r w:rsidRPr="00AD7565">
              <w:rPr>
                <w:rFonts w:ascii="Verdana" w:hAnsi="Verdana"/>
                <w:sz w:val="16"/>
                <w:szCs w:val="16"/>
              </w:rPr>
              <w:t xml:space="preserve"> Garcia, 1870 -Jd. Esmeralda/ Rio Pequeno</w:t>
            </w:r>
          </w:p>
        </w:tc>
        <w:tc>
          <w:tcPr>
            <w:tcW w:w="1134" w:type="dxa"/>
            <w:shd w:val="clear" w:color="auto" w:fill="auto"/>
            <w:vAlign w:val="center"/>
          </w:tcPr>
          <w:p w:rsidR="00AD7565" w:rsidRDefault="00AD7565" w:rsidP="00D645C6">
            <w:pPr>
              <w:jc w:val="center"/>
              <w:rPr>
                <w:rFonts w:ascii="Verdana" w:hAnsi="Verdana"/>
                <w:sz w:val="16"/>
                <w:szCs w:val="16"/>
              </w:rPr>
            </w:pPr>
            <w:r>
              <w:rPr>
                <w:rFonts w:ascii="Verdana" w:hAnsi="Verdana"/>
                <w:sz w:val="16"/>
                <w:szCs w:val="16"/>
              </w:rPr>
              <w:t>03</w:t>
            </w:r>
          </w:p>
        </w:tc>
      </w:tr>
      <w:tr w:rsidR="00AD7565" w:rsidRPr="005D6A6F" w:rsidTr="00D645C6">
        <w:trPr>
          <w:trHeight w:val="241"/>
        </w:trPr>
        <w:tc>
          <w:tcPr>
            <w:tcW w:w="1560" w:type="dxa"/>
            <w:vMerge/>
            <w:shd w:val="clear" w:color="auto" w:fill="auto"/>
            <w:vAlign w:val="center"/>
          </w:tcPr>
          <w:p w:rsidR="00AD7565" w:rsidRPr="005D6A6F" w:rsidRDefault="00AD7565" w:rsidP="00D645C6">
            <w:pPr>
              <w:rPr>
                <w:rFonts w:ascii="Verdana" w:hAnsi="Verdana"/>
                <w:sz w:val="16"/>
                <w:szCs w:val="16"/>
              </w:rPr>
            </w:pPr>
          </w:p>
        </w:tc>
        <w:tc>
          <w:tcPr>
            <w:tcW w:w="2126" w:type="dxa"/>
            <w:shd w:val="clear" w:color="auto" w:fill="auto"/>
            <w:vAlign w:val="center"/>
          </w:tcPr>
          <w:p w:rsidR="00AD7565" w:rsidRPr="003C78CC" w:rsidRDefault="00AD7565" w:rsidP="00D645C6">
            <w:pPr>
              <w:rPr>
                <w:rFonts w:ascii="Verdana" w:hAnsi="Verdana"/>
                <w:sz w:val="16"/>
                <w:szCs w:val="16"/>
              </w:rPr>
            </w:pPr>
            <w:r w:rsidRPr="003C78CC">
              <w:rPr>
                <w:rFonts w:ascii="Verdana" w:hAnsi="Verdana"/>
                <w:sz w:val="16"/>
                <w:szCs w:val="16"/>
              </w:rPr>
              <w:t>Uirapuru</w:t>
            </w:r>
          </w:p>
        </w:tc>
        <w:tc>
          <w:tcPr>
            <w:tcW w:w="5103" w:type="dxa"/>
          </w:tcPr>
          <w:p w:rsidR="00AD7565" w:rsidRPr="00AD7565" w:rsidRDefault="00AD7565" w:rsidP="00D645C6">
            <w:pPr>
              <w:rPr>
                <w:rFonts w:ascii="Verdana" w:hAnsi="Verdana"/>
                <w:sz w:val="16"/>
                <w:szCs w:val="16"/>
              </w:rPr>
            </w:pPr>
            <w:r w:rsidRPr="00AD7565">
              <w:rPr>
                <w:rFonts w:ascii="Verdana" w:hAnsi="Verdana"/>
                <w:sz w:val="16"/>
                <w:szCs w:val="16"/>
              </w:rPr>
              <w:t>R</w:t>
            </w:r>
            <w:r w:rsidR="002E52BA">
              <w:rPr>
                <w:rFonts w:ascii="Verdana" w:hAnsi="Verdana"/>
                <w:sz w:val="16"/>
                <w:szCs w:val="16"/>
              </w:rPr>
              <w:t>ua</w:t>
            </w:r>
            <w:r w:rsidRPr="00AD7565">
              <w:rPr>
                <w:rFonts w:ascii="Verdana" w:hAnsi="Verdana"/>
                <w:sz w:val="16"/>
                <w:szCs w:val="16"/>
              </w:rPr>
              <w:t xml:space="preserve"> </w:t>
            </w:r>
            <w:proofErr w:type="spellStart"/>
            <w:r w:rsidRPr="00AD7565">
              <w:rPr>
                <w:rFonts w:ascii="Verdana" w:hAnsi="Verdana"/>
                <w:sz w:val="16"/>
                <w:szCs w:val="16"/>
              </w:rPr>
              <w:t>Nazir</w:t>
            </w:r>
            <w:proofErr w:type="spellEnd"/>
            <w:r w:rsidRPr="00AD7565">
              <w:rPr>
                <w:rFonts w:ascii="Verdana" w:hAnsi="Verdana"/>
                <w:sz w:val="16"/>
                <w:szCs w:val="16"/>
              </w:rPr>
              <w:t xml:space="preserve"> Miguel, s/nº - Raposo Tavares</w:t>
            </w:r>
          </w:p>
        </w:tc>
        <w:tc>
          <w:tcPr>
            <w:tcW w:w="1134" w:type="dxa"/>
            <w:shd w:val="clear" w:color="auto" w:fill="auto"/>
            <w:vAlign w:val="center"/>
          </w:tcPr>
          <w:p w:rsidR="00AD7565" w:rsidRPr="003C78CC" w:rsidRDefault="00AD7565" w:rsidP="00D645C6">
            <w:pPr>
              <w:jc w:val="center"/>
              <w:rPr>
                <w:rFonts w:ascii="Verdana" w:hAnsi="Verdana"/>
                <w:sz w:val="16"/>
                <w:szCs w:val="16"/>
              </w:rPr>
            </w:pPr>
            <w:r w:rsidRPr="00194FFC">
              <w:rPr>
                <w:rFonts w:ascii="Verdana" w:hAnsi="Verdana"/>
                <w:sz w:val="16"/>
                <w:szCs w:val="16"/>
              </w:rPr>
              <w:t>03</w:t>
            </w:r>
          </w:p>
        </w:tc>
      </w:tr>
      <w:tr w:rsidR="00AD7565" w:rsidRPr="005D6A6F" w:rsidTr="00D645C6">
        <w:trPr>
          <w:trHeight w:val="260"/>
        </w:trPr>
        <w:tc>
          <w:tcPr>
            <w:tcW w:w="1560" w:type="dxa"/>
            <w:vMerge/>
            <w:shd w:val="clear" w:color="auto" w:fill="auto"/>
            <w:vAlign w:val="center"/>
          </w:tcPr>
          <w:p w:rsidR="00AD7565" w:rsidRPr="005D6A6F" w:rsidRDefault="00AD7565" w:rsidP="00D645C6">
            <w:pPr>
              <w:rPr>
                <w:rFonts w:ascii="Verdana" w:hAnsi="Verdana"/>
                <w:sz w:val="16"/>
                <w:szCs w:val="16"/>
              </w:rPr>
            </w:pPr>
          </w:p>
        </w:tc>
        <w:tc>
          <w:tcPr>
            <w:tcW w:w="2126" w:type="dxa"/>
            <w:shd w:val="clear" w:color="auto" w:fill="auto"/>
            <w:vAlign w:val="center"/>
          </w:tcPr>
          <w:p w:rsidR="00AD7565" w:rsidRPr="003C78CC" w:rsidRDefault="00AD7565" w:rsidP="00D645C6">
            <w:pPr>
              <w:rPr>
                <w:rFonts w:ascii="Verdana" w:hAnsi="Verdana"/>
                <w:sz w:val="16"/>
                <w:szCs w:val="16"/>
              </w:rPr>
            </w:pPr>
            <w:r w:rsidRPr="003C78CC">
              <w:rPr>
                <w:rFonts w:ascii="Verdana" w:hAnsi="Verdana"/>
                <w:sz w:val="16"/>
                <w:szCs w:val="16"/>
              </w:rPr>
              <w:t>Pq. Anhanguera</w:t>
            </w:r>
          </w:p>
        </w:tc>
        <w:tc>
          <w:tcPr>
            <w:tcW w:w="5103" w:type="dxa"/>
          </w:tcPr>
          <w:p w:rsidR="00AD7565" w:rsidRPr="00AD7565" w:rsidRDefault="002E52BA" w:rsidP="00D645C6">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Pedro José de Lima, s/nº - Anhanguera</w:t>
            </w:r>
          </w:p>
        </w:tc>
        <w:tc>
          <w:tcPr>
            <w:tcW w:w="1134" w:type="dxa"/>
            <w:shd w:val="clear" w:color="auto" w:fill="auto"/>
          </w:tcPr>
          <w:p w:rsidR="00AD7565" w:rsidRPr="003C78CC" w:rsidRDefault="00AD7565" w:rsidP="00D645C6">
            <w:pPr>
              <w:jc w:val="center"/>
              <w:rPr>
                <w:rFonts w:ascii="Verdana" w:hAnsi="Verdana"/>
                <w:sz w:val="16"/>
                <w:szCs w:val="16"/>
              </w:rPr>
            </w:pPr>
            <w:r w:rsidRPr="00194FFC">
              <w:rPr>
                <w:rFonts w:ascii="Verdana" w:hAnsi="Verdana"/>
                <w:sz w:val="16"/>
                <w:szCs w:val="16"/>
              </w:rPr>
              <w:t>03</w:t>
            </w:r>
          </w:p>
        </w:tc>
      </w:tr>
      <w:tr w:rsidR="00AD7565" w:rsidRPr="005D6A6F" w:rsidTr="00D645C6">
        <w:trPr>
          <w:trHeight w:val="260"/>
        </w:trPr>
        <w:tc>
          <w:tcPr>
            <w:tcW w:w="1560" w:type="dxa"/>
            <w:vMerge/>
            <w:shd w:val="clear" w:color="auto" w:fill="auto"/>
            <w:vAlign w:val="center"/>
          </w:tcPr>
          <w:p w:rsidR="00AD7565" w:rsidRPr="005D6A6F" w:rsidRDefault="00AD7565" w:rsidP="00D645C6">
            <w:pPr>
              <w:rPr>
                <w:rFonts w:ascii="Verdana" w:hAnsi="Verdana"/>
                <w:sz w:val="16"/>
                <w:szCs w:val="16"/>
              </w:rPr>
            </w:pPr>
          </w:p>
        </w:tc>
        <w:tc>
          <w:tcPr>
            <w:tcW w:w="2126" w:type="dxa"/>
            <w:shd w:val="clear" w:color="auto" w:fill="auto"/>
            <w:vAlign w:val="center"/>
          </w:tcPr>
          <w:p w:rsidR="00AD7565" w:rsidRPr="003C78CC" w:rsidRDefault="00AD7565" w:rsidP="00D645C6">
            <w:pPr>
              <w:rPr>
                <w:rFonts w:ascii="Verdana" w:hAnsi="Verdana"/>
                <w:sz w:val="16"/>
                <w:szCs w:val="16"/>
              </w:rPr>
            </w:pPr>
            <w:r w:rsidRPr="003C78CC">
              <w:rPr>
                <w:rFonts w:ascii="Verdana" w:hAnsi="Verdana"/>
                <w:sz w:val="16"/>
                <w:szCs w:val="16"/>
              </w:rPr>
              <w:t>Jaguaré</w:t>
            </w:r>
          </w:p>
        </w:tc>
        <w:tc>
          <w:tcPr>
            <w:tcW w:w="5103" w:type="dxa"/>
          </w:tcPr>
          <w:p w:rsidR="00AD7565" w:rsidRPr="00AD7565" w:rsidRDefault="002E52BA" w:rsidP="00D645C6">
            <w:pPr>
              <w:rPr>
                <w:rFonts w:ascii="Verdana" w:hAnsi="Verdana"/>
                <w:sz w:val="16"/>
                <w:szCs w:val="16"/>
              </w:rPr>
            </w:pPr>
            <w:r>
              <w:rPr>
                <w:rFonts w:ascii="Verdana" w:hAnsi="Verdana"/>
                <w:sz w:val="16"/>
                <w:szCs w:val="16"/>
              </w:rPr>
              <w:t>Rua</w:t>
            </w:r>
            <w:r w:rsidR="00AD7565" w:rsidRPr="00AD7565">
              <w:rPr>
                <w:rFonts w:ascii="Verdana" w:hAnsi="Verdana"/>
                <w:sz w:val="16"/>
                <w:szCs w:val="16"/>
              </w:rPr>
              <w:t xml:space="preserve"> </w:t>
            </w:r>
            <w:proofErr w:type="spellStart"/>
            <w:r w:rsidR="00AD7565" w:rsidRPr="00AD7565">
              <w:rPr>
                <w:rFonts w:ascii="Verdana" w:hAnsi="Verdana"/>
                <w:sz w:val="16"/>
                <w:szCs w:val="16"/>
              </w:rPr>
              <w:t>Kenkiti</w:t>
            </w:r>
            <w:proofErr w:type="spellEnd"/>
            <w:r w:rsidR="00AD7565" w:rsidRPr="00AD7565">
              <w:rPr>
                <w:rFonts w:ascii="Verdana" w:hAnsi="Verdana"/>
                <w:sz w:val="16"/>
                <w:szCs w:val="16"/>
              </w:rPr>
              <w:t xml:space="preserve"> </w:t>
            </w:r>
            <w:proofErr w:type="spellStart"/>
            <w:r w:rsidR="00AD7565" w:rsidRPr="00AD7565">
              <w:rPr>
                <w:rFonts w:ascii="Verdana" w:hAnsi="Verdana"/>
                <w:sz w:val="16"/>
                <w:szCs w:val="16"/>
              </w:rPr>
              <w:t>Simomoto</w:t>
            </w:r>
            <w:proofErr w:type="spellEnd"/>
            <w:r w:rsidR="00AD7565" w:rsidRPr="00AD7565">
              <w:rPr>
                <w:rFonts w:ascii="Verdana" w:hAnsi="Verdana"/>
                <w:sz w:val="16"/>
                <w:szCs w:val="16"/>
              </w:rPr>
              <w:t>, 80</w:t>
            </w:r>
          </w:p>
        </w:tc>
        <w:tc>
          <w:tcPr>
            <w:tcW w:w="1134" w:type="dxa"/>
            <w:shd w:val="clear" w:color="auto" w:fill="auto"/>
          </w:tcPr>
          <w:p w:rsidR="00AD7565" w:rsidRPr="003C78CC" w:rsidRDefault="00AD7565" w:rsidP="00D645C6">
            <w:pPr>
              <w:jc w:val="center"/>
              <w:rPr>
                <w:rFonts w:ascii="Verdana" w:hAnsi="Verdana"/>
                <w:sz w:val="16"/>
                <w:szCs w:val="16"/>
              </w:rPr>
            </w:pPr>
            <w:r w:rsidRPr="00E54BA6">
              <w:rPr>
                <w:rFonts w:ascii="Verdana" w:hAnsi="Verdana"/>
                <w:sz w:val="16"/>
                <w:szCs w:val="16"/>
              </w:rPr>
              <w:t>03</w:t>
            </w:r>
          </w:p>
        </w:tc>
      </w:tr>
      <w:tr w:rsidR="00AD7565" w:rsidRPr="005D6A6F" w:rsidTr="00D645C6">
        <w:trPr>
          <w:trHeight w:val="260"/>
        </w:trPr>
        <w:tc>
          <w:tcPr>
            <w:tcW w:w="1560" w:type="dxa"/>
            <w:vMerge/>
            <w:shd w:val="clear" w:color="auto" w:fill="auto"/>
            <w:vAlign w:val="center"/>
          </w:tcPr>
          <w:p w:rsidR="00AD7565" w:rsidRPr="005D6A6F" w:rsidRDefault="00AD7565" w:rsidP="00D645C6">
            <w:pPr>
              <w:rPr>
                <w:rFonts w:ascii="Verdana" w:hAnsi="Verdana"/>
                <w:sz w:val="16"/>
                <w:szCs w:val="16"/>
              </w:rPr>
            </w:pPr>
          </w:p>
        </w:tc>
        <w:tc>
          <w:tcPr>
            <w:tcW w:w="2126" w:type="dxa"/>
            <w:shd w:val="clear" w:color="auto" w:fill="auto"/>
            <w:vAlign w:val="center"/>
          </w:tcPr>
          <w:p w:rsidR="00AD7565" w:rsidRPr="003C78CC" w:rsidRDefault="00AD7565" w:rsidP="00D645C6">
            <w:pPr>
              <w:rPr>
                <w:rFonts w:ascii="Verdana" w:hAnsi="Verdana"/>
                <w:sz w:val="16"/>
                <w:szCs w:val="16"/>
              </w:rPr>
            </w:pPr>
            <w:r w:rsidRPr="003C78CC">
              <w:rPr>
                <w:rFonts w:ascii="Verdana" w:hAnsi="Verdana"/>
                <w:sz w:val="16"/>
                <w:szCs w:val="16"/>
              </w:rPr>
              <w:t xml:space="preserve">Água Azul </w:t>
            </w:r>
          </w:p>
        </w:tc>
        <w:tc>
          <w:tcPr>
            <w:tcW w:w="5103" w:type="dxa"/>
          </w:tcPr>
          <w:p w:rsidR="00AD7565" w:rsidRPr="00AD7565" w:rsidRDefault="0055393D" w:rsidP="00D645C6">
            <w:pPr>
              <w:rPr>
                <w:rFonts w:ascii="Verdana" w:hAnsi="Verdana"/>
                <w:sz w:val="16"/>
                <w:szCs w:val="16"/>
              </w:rPr>
            </w:pPr>
            <w:r>
              <w:rPr>
                <w:rFonts w:ascii="Verdana" w:hAnsi="Verdana"/>
                <w:sz w:val="16"/>
                <w:szCs w:val="16"/>
              </w:rPr>
              <w:t>Av. dos Metalú</w:t>
            </w:r>
            <w:r w:rsidR="00AD7565" w:rsidRPr="00AD7565">
              <w:rPr>
                <w:rFonts w:ascii="Verdana" w:hAnsi="Verdana"/>
                <w:sz w:val="16"/>
                <w:szCs w:val="16"/>
              </w:rPr>
              <w:t>rgicos, 1300 - Cohab Cidade Tiradentes</w:t>
            </w:r>
          </w:p>
        </w:tc>
        <w:tc>
          <w:tcPr>
            <w:tcW w:w="1134" w:type="dxa"/>
            <w:shd w:val="clear" w:color="auto" w:fill="auto"/>
          </w:tcPr>
          <w:p w:rsidR="00AD7565" w:rsidRPr="00E54BA6" w:rsidRDefault="00AD7565" w:rsidP="00D645C6">
            <w:pPr>
              <w:jc w:val="center"/>
              <w:rPr>
                <w:rFonts w:ascii="Verdana" w:hAnsi="Verdana"/>
                <w:sz w:val="16"/>
                <w:szCs w:val="16"/>
              </w:rPr>
            </w:pPr>
            <w:r>
              <w:rPr>
                <w:rFonts w:ascii="Verdana" w:hAnsi="Verdana"/>
                <w:sz w:val="16"/>
                <w:szCs w:val="16"/>
              </w:rPr>
              <w:t>03</w:t>
            </w:r>
          </w:p>
        </w:tc>
      </w:tr>
      <w:tr w:rsidR="003C78CC" w:rsidRPr="005D6A6F" w:rsidTr="00D645C6">
        <w:trPr>
          <w:trHeight w:val="241"/>
        </w:trPr>
        <w:tc>
          <w:tcPr>
            <w:tcW w:w="1560" w:type="dxa"/>
            <w:shd w:val="clear" w:color="auto" w:fill="B3B3B3"/>
            <w:vAlign w:val="center"/>
          </w:tcPr>
          <w:p w:rsidR="003C78CC" w:rsidRPr="005D6A6F" w:rsidRDefault="003C78CC" w:rsidP="00D645C6">
            <w:pPr>
              <w:rPr>
                <w:rFonts w:ascii="Verdana" w:hAnsi="Verdana"/>
                <w:sz w:val="16"/>
                <w:szCs w:val="16"/>
              </w:rPr>
            </w:pPr>
          </w:p>
        </w:tc>
        <w:tc>
          <w:tcPr>
            <w:tcW w:w="2126" w:type="dxa"/>
            <w:shd w:val="clear" w:color="auto" w:fill="B3B3B3"/>
          </w:tcPr>
          <w:p w:rsidR="003C78CC" w:rsidRPr="005D6A6F" w:rsidRDefault="003C78CC" w:rsidP="00D645C6">
            <w:pPr>
              <w:rPr>
                <w:rFonts w:ascii="Verdana" w:hAnsi="Verdana"/>
                <w:sz w:val="16"/>
                <w:szCs w:val="16"/>
              </w:rPr>
            </w:pPr>
          </w:p>
        </w:tc>
        <w:tc>
          <w:tcPr>
            <w:tcW w:w="5103" w:type="dxa"/>
            <w:shd w:val="clear" w:color="auto" w:fill="B3B3B3"/>
          </w:tcPr>
          <w:p w:rsidR="003C78CC" w:rsidRPr="005D6A6F" w:rsidRDefault="003C78CC" w:rsidP="00D645C6">
            <w:pPr>
              <w:rPr>
                <w:rFonts w:ascii="Verdana" w:hAnsi="Verdana"/>
                <w:sz w:val="16"/>
                <w:szCs w:val="16"/>
              </w:rPr>
            </w:pPr>
          </w:p>
        </w:tc>
        <w:tc>
          <w:tcPr>
            <w:tcW w:w="1134" w:type="dxa"/>
            <w:shd w:val="clear" w:color="auto" w:fill="B3B3B3"/>
          </w:tcPr>
          <w:p w:rsidR="003C78CC" w:rsidRPr="005D6A6F" w:rsidRDefault="003C78CC" w:rsidP="00D645C6">
            <w:pPr>
              <w:rPr>
                <w:rFonts w:ascii="Verdana" w:hAnsi="Verdana"/>
                <w:sz w:val="16"/>
                <w:szCs w:val="16"/>
              </w:rPr>
            </w:pPr>
          </w:p>
        </w:tc>
      </w:tr>
    </w:tbl>
    <w:p w:rsidR="003C78CC" w:rsidRDefault="003C78CC" w:rsidP="000315D5">
      <w:pPr>
        <w:rPr>
          <w:rFonts w:cs="Arial"/>
          <w:b/>
        </w:rPr>
      </w:pPr>
    </w:p>
    <w:p w:rsidR="00E27902" w:rsidRDefault="00E27902" w:rsidP="000315D5">
      <w:pPr>
        <w:rPr>
          <w:rFonts w:cs="Arial"/>
        </w:rPr>
      </w:pPr>
      <w:r>
        <w:rPr>
          <w:rFonts w:cs="Arial"/>
          <w:b/>
        </w:rPr>
        <w:tab/>
      </w:r>
      <w:r w:rsidRPr="00795DBF">
        <w:rPr>
          <w:rFonts w:cs="Arial"/>
          <w:b/>
        </w:rPr>
        <w:t xml:space="preserve">1.6.4. </w:t>
      </w:r>
      <w:r w:rsidRPr="00795DBF">
        <w:rPr>
          <w:rFonts w:cs="Arial"/>
        </w:rPr>
        <w:t>Os planos de trabalho e planilhas de custos dever</w:t>
      </w:r>
      <w:r w:rsidR="00DC2B32" w:rsidRPr="00795DBF">
        <w:rPr>
          <w:rFonts w:cs="Arial"/>
        </w:rPr>
        <w:t>ão ser apres</w:t>
      </w:r>
      <w:r w:rsidR="00A068C9">
        <w:rPr>
          <w:rFonts w:cs="Arial"/>
        </w:rPr>
        <w:t>e</w:t>
      </w:r>
      <w:r w:rsidR="00DC2B32" w:rsidRPr="00795DBF">
        <w:rPr>
          <w:rFonts w:cs="Arial"/>
        </w:rPr>
        <w:t xml:space="preserve">ntados </w:t>
      </w:r>
      <w:r w:rsidR="001A12D9">
        <w:rPr>
          <w:rFonts w:cs="Arial"/>
        </w:rPr>
        <w:t xml:space="preserve">de forma </w:t>
      </w:r>
      <w:r w:rsidRPr="00795DBF">
        <w:rPr>
          <w:rFonts w:cs="Arial"/>
        </w:rPr>
        <w:t>separad</w:t>
      </w:r>
      <w:r w:rsidR="001A12D9">
        <w:rPr>
          <w:rFonts w:cs="Arial"/>
        </w:rPr>
        <w:t xml:space="preserve">a </w:t>
      </w:r>
      <w:r w:rsidRPr="00795DBF">
        <w:rPr>
          <w:rFonts w:cs="Arial"/>
        </w:rPr>
        <w:t xml:space="preserve">para Centros Esportivos e </w:t>
      </w:r>
      <w:proofErr w:type="spellStart"/>
      <w:r w:rsidRPr="00795DBF">
        <w:rPr>
          <w:rFonts w:cs="Arial"/>
        </w:rPr>
        <w:t>CEU’s</w:t>
      </w:r>
      <w:proofErr w:type="spellEnd"/>
      <w:r w:rsidRPr="00795DBF">
        <w:rPr>
          <w:rFonts w:cs="Arial"/>
        </w:rPr>
        <w:t>.</w:t>
      </w:r>
    </w:p>
    <w:p w:rsidR="001166C8" w:rsidRPr="001166C8" w:rsidRDefault="001166C8" w:rsidP="000315D5">
      <w:pPr>
        <w:rPr>
          <w:rFonts w:cs="Arial"/>
        </w:rPr>
      </w:pPr>
    </w:p>
    <w:p w:rsidR="00945D8B" w:rsidRPr="002F2814" w:rsidRDefault="00945D8B" w:rsidP="00945D8B">
      <w:pPr>
        <w:shd w:val="clear" w:color="auto" w:fill="FFFFFF"/>
        <w:ind w:left="708"/>
        <w:rPr>
          <w:rFonts w:cs="Arial"/>
        </w:rPr>
      </w:pPr>
      <w:r w:rsidRPr="00795DBF">
        <w:rPr>
          <w:rFonts w:cs="Arial"/>
          <w:b/>
        </w:rPr>
        <w:t>1.6.5</w:t>
      </w:r>
      <w:r w:rsidRPr="00795DBF">
        <w:rPr>
          <w:rFonts w:cs="Arial"/>
        </w:rPr>
        <w:t xml:space="preserve">. Cabe a cada </w:t>
      </w:r>
      <w:r w:rsidR="004903EC" w:rsidRPr="004903EC">
        <w:rPr>
          <w:rFonts w:cs="Arial"/>
          <w:b/>
          <w:u w:val="single"/>
        </w:rPr>
        <w:t>S</w:t>
      </w:r>
      <w:r w:rsidRPr="004903EC">
        <w:rPr>
          <w:rFonts w:cs="Arial"/>
          <w:b/>
          <w:u w:val="single"/>
        </w:rPr>
        <w:t>ecretaria</w:t>
      </w:r>
      <w:r w:rsidRPr="00795DBF">
        <w:rPr>
          <w:rFonts w:cs="Arial"/>
        </w:rPr>
        <w:t xml:space="preserve"> fornecer o material esportivo necessário para a realização das atividades.</w:t>
      </w:r>
    </w:p>
    <w:p w:rsidR="00945D8B" w:rsidRDefault="00945D8B" w:rsidP="000315D5">
      <w:pPr>
        <w:rPr>
          <w:rFonts w:cs="Arial"/>
          <w:b/>
        </w:rPr>
      </w:pPr>
    </w:p>
    <w:p w:rsidR="00574E0E" w:rsidRPr="002F2814" w:rsidRDefault="00E27902" w:rsidP="005C4745">
      <w:pPr>
        <w:shd w:val="clear" w:color="auto" w:fill="FFFFFF"/>
        <w:ind w:left="720"/>
        <w:rPr>
          <w:rFonts w:cs="Arial"/>
        </w:rPr>
      </w:pPr>
      <w:r>
        <w:rPr>
          <w:rFonts w:cs="Arial"/>
          <w:b/>
        </w:rPr>
        <w:t>1.6.</w:t>
      </w:r>
      <w:r w:rsidR="00945D8B">
        <w:rPr>
          <w:rFonts w:cs="Arial"/>
          <w:b/>
        </w:rPr>
        <w:t>6</w:t>
      </w:r>
      <w:r w:rsidR="00963C5E">
        <w:rPr>
          <w:rFonts w:cs="Arial"/>
          <w:b/>
        </w:rPr>
        <w:t xml:space="preserve">. </w:t>
      </w:r>
      <w:r w:rsidR="00462975">
        <w:rPr>
          <w:rFonts w:cs="Arial"/>
        </w:rPr>
        <w:t>Poderá ser montada turma</w:t>
      </w:r>
      <w:r w:rsidR="00963C5E" w:rsidRPr="002F2814">
        <w:rPr>
          <w:rFonts w:cs="Arial"/>
        </w:rPr>
        <w:t xml:space="preserve"> para atender </w:t>
      </w:r>
      <w:r w:rsidR="002F2814">
        <w:rPr>
          <w:rFonts w:cs="Arial"/>
        </w:rPr>
        <w:t xml:space="preserve">somente </w:t>
      </w:r>
      <w:r w:rsidR="00963C5E" w:rsidRPr="002F2814">
        <w:rPr>
          <w:rFonts w:cs="Arial"/>
          <w:u w:val="single"/>
        </w:rPr>
        <w:t>pessoas com deficiências</w:t>
      </w:r>
      <w:r w:rsidR="002F2814">
        <w:rPr>
          <w:rFonts w:cs="Arial"/>
        </w:rPr>
        <w:t>,</w:t>
      </w:r>
      <w:r w:rsidR="009466D8">
        <w:rPr>
          <w:rFonts w:cs="Arial"/>
        </w:rPr>
        <w:t xml:space="preserve"> desde que tenham justificativa para montar uma turma </w:t>
      </w:r>
      <w:r w:rsidR="00D645C6">
        <w:rPr>
          <w:rFonts w:cs="Arial"/>
        </w:rPr>
        <w:t>à</w:t>
      </w:r>
      <w:r w:rsidR="009466D8">
        <w:rPr>
          <w:rFonts w:cs="Arial"/>
        </w:rPr>
        <w:t xml:space="preserve"> parte</w:t>
      </w:r>
      <w:r w:rsidR="002F2814">
        <w:rPr>
          <w:rFonts w:cs="Arial"/>
        </w:rPr>
        <w:t>.</w:t>
      </w:r>
    </w:p>
    <w:p w:rsidR="002F2814" w:rsidRPr="002F2814" w:rsidRDefault="002F2814" w:rsidP="005C4745">
      <w:pPr>
        <w:shd w:val="clear" w:color="auto" w:fill="FFFFFF"/>
        <w:ind w:left="720"/>
        <w:rPr>
          <w:rFonts w:cs="Arial"/>
        </w:rPr>
      </w:pPr>
    </w:p>
    <w:p w:rsidR="002F2814" w:rsidRPr="002F2814" w:rsidRDefault="002F2814" w:rsidP="005C4745">
      <w:pPr>
        <w:shd w:val="clear" w:color="auto" w:fill="FFFFFF"/>
        <w:ind w:left="1416"/>
        <w:rPr>
          <w:rFonts w:cs="Arial"/>
        </w:rPr>
      </w:pPr>
      <w:r w:rsidRPr="00795DBF">
        <w:rPr>
          <w:rFonts w:cs="Arial"/>
          <w:b/>
        </w:rPr>
        <w:t>1.6.</w:t>
      </w:r>
      <w:r w:rsidR="00945D8B" w:rsidRPr="00795DBF">
        <w:rPr>
          <w:rFonts w:cs="Arial"/>
          <w:b/>
        </w:rPr>
        <w:t>6</w:t>
      </w:r>
      <w:r w:rsidRPr="00795DBF">
        <w:rPr>
          <w:rFonts w:cs="Arial"/>
          <w:b/>
        </w:rPr>
        <w:t>.1</w:t>
      </w:r>
      <w:r w:rsidR="009466D8">
        <w:rPr>
          <w:rFonts w:cs="Arial"/>
        </w:rPr>
        <w:t>.</w:t>
      </w:r>
      <w:r w:rsidRPr="002F2814">
        <w:rPr>
          <w:rFonts w:cs="Arial"/>
        </w:rPr>
        <w:t xml:space="preserve"> </w:t>
      </w:r>
      <w:r w:rsidR="009466D8">
        <w:rPr>
          <w:rFonts w:cs="Arial"/>
        </w:rPr>
        <w:t>N</w:t>
      </w:r>
      <w:r w:rsidRPr="002F2814">
        <w:rPr>
          <w:rFonts w:cs="Arial"/>
        </w:rPr>
        <w:t xml:space="preserve">a formação de turmas para atender </w:t>
      </w:r>
      <w:r w:rsidRPr="002F2814">
        <w:rPr>
          <w:rFonts w:cs="Arial"/>
          <w:u w:val="single"/>
        </w:rPr>
        <w:t>pessoas com deficiência</w:t>
      </w:r>
      <w:r w:rsidR="00AD792B">
        <w:rPr>
          <w:rFonts w:cs="Arial"/>
        </w:rPr>
        <w:t xml:space="preserve"> poderão</w:t>
      </w:r>
      <w:r w:rsidRPr="002F2814">
        <w:rPr>
          <w:rFonts w:cs="Arial"/>
        </w:rPr>
        <w:t xml:space="preserve"> ser incluso</w:t>
      </w:r>
      <w:r w:rsidR="00AD792B">
        <w:rPr>
          <w:rFonts w:cs="Arial"/>
        </w:rPr>
        <w:t>s</w:t>
      </w:r>
      <w:r w:rsidRPr="002F2814">
        <w:rPr>
          <w:rFonts w:cs="Arial"/>
        </w:rPr>
        <w:t xml:space="preserve"> </w:t>
      </w:r>
      <w:r w:rsidR="00AD792B">
        <w:rPr>
          <w:rFonts w:cs="Arial"/>
        </w:rPr>
        <w:t>0</w:t>
      </w:r>
      <w:r w:rsidRPr="002F2814">
        <w:rPr>
          <w:rFonts w:cs="Arial"/>
        </w:rPr>
        <w:t>2 (dois) profissionais por turma</w:t>
      </w:r>
      <w:r w:rsidR="0055393D">
        <w:rPr>
          <w:rFonts w:cs="Arial"/>
        </w:rPr>
        <w:t>.</w:t>
      </w:r>
    </w:p>
    <w:p w:rsidR="002F2814" w:rsidRPr="002F2814" w:rsidRDefault="002F2814" w:rsidP="005C4745">
      <w:pPr>
        <w:shd w:val="clear" w:color="auto" w:fill="FFFFFF"/>
        <w:ind w:left="1416"/>
        <w:rPr>
          <w:rFonts w:cs="Arial"/>
        </w:rPr>
      </w:pPr>
      <w:r w:rsidRPr="00795DBF">
        <w:rPr>
          <w:rFonts w:cs="Arial"/>
          <w:b/>
        </w:rPr>
        <w:t>1.6.</w:t>
      </w:r>
      <w:r w:rsidR="00945D8B" w:rsidRPr="00795DBF">
        <w:rPr>
          <w:rFonts w:cs="Arial"/>
          <w:b/>
        </w:rPr>
        <w:t>6</w:t>
      </w:r>
      <w:r w:rsidRPr="00795DBF">
        <w:rPr>
          <w:rFonts w:cs="Arial"/>
          <w:b/>
        </w:rPr>
        <w:t>.2</w:t>
      </w:r>
      <w:r w:rsidR="009466D8">
        <w:rPr>
          <w:rFonts w:cs="Arial"/>
        </w:rPr>
        <w:t>.</w:t>
      </w:r>
      <w:r w:rsidRPr="002F2814">
        <w:rPr>
          <w:rFonts w:cs="Arial"/>
        </w:rPr>
        <w:t xml:space="preserve"> </w:t>
      </w:r>
      <w:r w:rsidR="009466D8">
        <w:rPr>
          <w:rFonts w:cs="Arial"/>
        </w:rPr>
        <w:t>O</w:t>
      </w:r>
      <w:r w:rsidRPr="002F2814">
        <w:rPr>
          <w:rFonts w:cs="Arial"/>
        </w:rPr>
        <w:t xml:space="preserve">s profissionais que irão trabalhar com esse público deverão apresentar </w:t>
      </w:r>
      <w:r w:rsidR="009C0899">
        <w:rPr>
          <w:rFonts w:cs="Arial"/>
        </w:rPr>
        <w:t>experiência</w:t>
      </w:r>
      <w:r w:rsidR="009466D8">
        <w:rPr>
          <w:rFonts w:cs="Arial"/>
        </w:rPr>
        <w:t>.</w:t>
      </w:r>
    </w:p>
    <w:p w:rsidR="002F2814" w:rsidRPr="002F2814" w:rsidRDefault="00E27902" w:rsidP="005C4745">
      <w:pPr>
        <w:shd w:val="clear" w:color="auto" w:fill="FFFFFF"/>
        <w:ind w:left="1416"/>
        <w:rPr>
          <w:rFonts w:cs="Arial"/>
        </w:rPr>
      </w:pPr>
      <w:r w:rsidRPr="00795DBF">
        <w:rPr>
          <w:rFonts w:cs="Arial"/>
          <w:b/>
        </w:rPr>
        <w:t>1.6.</w:t>
      </w:r>
      <w:r w:rsidR="00945D8B" w:rsidRPr="00795DBF">
        <w:rPr>
          <w:rFonts w:cs="Arial"/>
          <w:b/>
        </w:rPr>
        <w:t>6</w:t>
      </w:r>
      <w:r w:rsidR="002F2814" w:rsidRPr="00795DBF">
        <w:rPr>
          <w:rFonts w:cs="Arial"/>
          <w:b/>
        </w:rPr>
        <w:t>.3</w:t>
      </w:r>
      <w:r w:rsidR="009466D8">
        <w:rPr>
          <w:rFonts w:cs="Arial"/>
        </w:rPr>
        <w:t>.</w:t>
      </w:r>
      <w:r w:rsidR="002F2814" w:rsidRPr="002F2814">
        <w:rPr>
          <w:rFonts w:cs="Arial"/>
        </w:rPr>
        <w:t xml:space="preserve"> </w:t>
      </w:r>
      <w:r w:rsidR="009466D8">
        <w:rPr>
          <w:rFonts w:cs="Arial"/>
        </w:rPr>
        <w:t>O</w:t>
      </w:r>
      <w:r w:rsidR="002F2814" w:rsidRPr="002F2814">
        <w:rPr>
          <w:rFonts w:cs="Arial"/>
        </w:rPr>
        <w:t>s proponentes deverão entrar em contato com os locais indicados acima p</w:t>
      </w:r>
      <w:r w:rsidR="002F2814">
        <w:rPr>
          <w:rFonts w:cs="Arial"/>
        </w:rPr>
        <w:t>ara verificar se existe demanda.</w:t>
      </w:r>
    </w:p>
    <w:p w:rsidR="002F2814" w:rsidRDefault="002F2814" w:rsidP="005C4745">
      <w:pPr>
        <w:shd w:val="clear" w:color="auto" w:fill="FFFFFF"/>
        <w:ind w:left="1416"/>
        <w:rPr>
          <w:rFonts w:cs="Arial"/>
        </w:rPr>
      </w:pPr>
      <w:r w:rsidRPr="00795DBF">
        <w:rPr>
          <w:rFonts w:cs="Arial"/>
          <w:b/>
        </w:rPr>
        <w:t>1.6.</w:t>
      </w:r>
      <w:r w:rsidR="00945D8B" w:rsidRPr="00795DBF">
        <w:rPr>
          <w:rFonts w:cs="Arial"/>
          <w:b/>
        </w:rPr>
        <w:t>6</w:t>
      </w:r>
      <w:r w:rsidRPr="00795DBF">
        <w:rPr>
          <w:rFonts w:cs="Arial"/>
          <w:b/>
        </w:rPr>
        <w:t>.4</w:t>
      </w:r>
      <w:r w:rsidR="009466D8">
        <w:rPr>
          <w:rFonts w:cs="Arial"/>
        </w:rPr>
        <w:t>.  D</w:t>
      </w:r>
      <w:r w:rsidRPr="002F2814">
        <w:rPr>
          <w:rFonts w:cs="Arial"/>
        </w:rPr>
        <w:t>ever</w:t>
      </w:r>
      <w:r>
        <w:rPr>
          <w:rFonts w:cs="Arial"/>
        </w:rPr>
        <w:t>á</w:t>
      </w:r>
      <w:r w:rsidRPr="002F2814">
        <w:rPr>
          <w:rFonts w:cs="Arial"/>
        </w:rPr>
        <w:t xml:space="preserve"> ser apresentada uma planilha a parte para atender essa demanda.</w:t>
      </w:r>
    </w:p>
    <w:p w:rsidR="009C0899" w:rsidRDefault="00D134ED" w:rsidP="005C4745">
      <w:pPr>
        <w:shd w:val="clear" w:color="auto" w:fill="FFFFFF"/>
        <w:ind w:left="2124"/>
        <w:rPr>
          <w:rFonts w:cs="Arial"/>
        </w:rPr>
      </w:pPr>
      <w:r w:rsidRPr="004B0C92">
        <w:rPr>
          <w:rFonts w:cs="Arial"/>
          <w:b/>
        </w:rPr>
        <w:t>1.6.</w:t>
      </w:r>
      <w:r w:rsidR="00945D8B">
        <w:rPr>
          <w:rFonts w:cs="Arial"/>
          <w:b/>
        </w:rPr>
        <w:t>6</w:t>
      </w:r>
      <w:r w:rsidRPr="004B0C92">
        <w:rPr>
          <w:rFonts w:cs="Arial"/>
          <w:b/>
        </w:rPr>
        <w:t>.4.1</w:t>
      </w:r>
      <w:r>
        <w:rPr>
          <w:rFonts w:cs="Arial"/>
        </w:rPr>
        <w:t xml:space="preserve"> C</w:t>
      </w:r>
      <w:r w:rsidR="009C0899">
        <w:rPr>
          <w:rFonts w:cs="Arial"/>
        </w:rPr>
        <w:t xml:space="preserve">ada </w:t>
      </w:r>
      <w:r w:rsidR="00AF7CCB">
        <w:rPr>
          <w:rFonts w:cs="Arial"/>
        </w:rPr>
        <w:t xml:space="preserve">proponente poderá </w:t>
      </w:r>
      <w:r w:rsidR="009C0899">
        <w:rPr>
          <w:rFonts w:cs="Arial"/>
        </w:rPr>
        <w:t>aprese</w:t>
      </w:r>
      <w:r w:rsidR="009D4E14">
        <w:rPr>
          <w:rFonts w:cs="Arial"/>
        </w:rPr>
        <w:t xml:space="preserve">ntar proposta para atender até </w:t>
      </w:r>
      <w:r w:rsidR="006D7F7C">
        <w:rPr>
          <w:rFonts w:cs="Arial"/>
        </w:rPr>
        <w:t>0</w:t>
      </w:r>
      <w:r w:rsidR="009C0899">
        <w:rPr>
          <w:rFonts w:cs="Arial"/>
        </w:rPr>
        <w:t xml:space="preserve">4 </w:t>
      </w:r>
      <w:r w:rsidR="009D4E14">
        <w:rPr>
          <w:rFonts w:cs="Arial"/>
        </w:rPr>
        <w:t xml:space="preserve">(quatro) </w:t>
      </w:r>
      <w:r w:rsidR="00AF7CCB">
        <w:rPr>
          <w:rFonts w:cs="Arial"/>
        </w:rPr>
        <w:t>equipamentos</w:t>
      </w:r>
      <w:r w:rsidR="00DC2B32">
        <w:rPr>
          <w:rFonts w:cs="Arial"/>
        </w:rPr>
        <w:t xml:space="preserve">, com </w:t>
      </w:r>
      <w:r w:rsidR="006D7F7C">
        <w:rPr>
          <w:rFonts w:cs="Arial"/>
        </w:rPr>
        <w:t>0</w:t>
      </w:r>
      <w:r w:rsidR="00DC2B32">
        <w:rPr>
          <w:rFonts w:cs="Arial"/>
        </w:rPr>
        <w:t>2 (duas) turmas em cad</w:t>
      </w:r>
      <w:r w:rsidR="0085527C">
        <w:rPr>
          <w:rFonts w:cs="Arial"/>
        </w:rPr>
        <w:t>a.</w:t>
      </w:r>
    </w:p>
    <w:p w:rsidR="0085527C" w:rsidRDefault="0085527C" w:rsidP="005C4745">
      <w:pPr>
        <w:shd w:val="clear" w:color="auto" w:fill="FFFFFF"/>
        <w:ind w:left="2124"/>
        <w:rPr>
          <w:rFonts w:cs="Arial"/>
        </w:rPr>
      </w:pPr>
    </w:p>
    <w:p w:rsidR="005137D7" w:rsidRDefault="00AF3FBD" w:rsidP="001166C8">
      <w:pPr>
        <w:ind w:left="720"/>
        <w:rPr>
          <w:rFonts w:cs="Arial"/>
        </w:rPr>
      </w:pPr>
      <w:r w:rsidRPr="00A91B53">
        <w:rPr>
          <w:rFonts w:cs="Arial"/>
          <w:b/>
        </w:rPr>
        <w:t>1.</w:t>
      </w:r>
      <w:r w:rsidR="002A24DD" w:rsidRPr="00A91B53">
        <w:rPr>
          <w:rFonts w:cs="Arial"/>
          <w:b/>
        </w:rPr>
        <w:t>6</w:t>
      </w:r>
      <w:r w:rsidR="00CF2174" w:rsidRPr="00A91B53">
        <w:rPr>
          <w:rFonts w:cs="Arial"/>
          <w:b/>
        </w:rPr>
        <w:t>.</w:t>
      </w:r>
      <w:r w:rsidR="00945D8B">
        <w:rPr>
          <w:rFonts w:cs="Arial"/>
          <w:b/>
        </w:rPr>
        <w:t>7</w:t>
      </w:r>
      <w:r w:rsidR="00462975">
        <w:rPr>
          <w:rFonts w:cs="Arial"/>
          <w:b/>
        </w:rPr>
        <w:t>.</w:t>
      </w:r>
      <w:r w:rsidR="00C40BE4" w:rsidRPr="00A91B53">
        <w:rPr>
          <w:rFonts w:cs="Arial"/>
        </w:rPr>
        <w:t xml:space="preserve"> </w:t>
      </w:r>
      <w:r w:rsidR="0019372E" w:rsidRPr="00A91B53">
        <w:rPr>
          <w:rFonts w:cs="Arial"/>
        </w:rPr>
        <w:t>Durante os meses de Janeiro e Julho, poderão ser prog</w:t>
      </w:r>
      <w:r w:rsidR="00883640" w:rsidRPr="00A91B53">
        <w:rPr>
          <w:rFonts w:cs="Arial"/>
        </w:rPr>
        <w:t>ramadas aos alunos e familiares</w:t>
      </w:r>
      <w:r w:rsidR="0019372E" w:rsidRPr="00A91B53">
        <w:rPr>
          <w:rFonts w:cs="Arial"/>
        </w:rPr>
        <w:t xml:space="preserve"> atividades diferenciadas com objetivos de promover ações no período</w:t>
      </w:r>
      <w:r w:rsidR="00883640" w:rsidRPr="00A91B53">
        <w:rPr>
          <w:rFonts w:cs="Arial"/>
        </w:rPr>
        <w:t xml:space="preserve"> de férias escolares, podendo,</w:t>
      </w:r>
      <w:r w:rsidR="0019372E" w:rsidRPr="00A91B53">
        <w:rPr>
          <w:rFonts w:cs="Arial"/>
        </w:rPr>
        <w:t xml:space="preserve"> inclusive</w:t>
      </w:r>
      <w:r w:rsidR="00883640" w:rsidRPr="00A91B53">
        <w:rPr>
          <w:rFonts w:cs="Arial"/>
        </w:rPr>
        <w:t>,</w:t>
      </w:r>
      <w:r w:rsidR="0019372E" w:rsidRPr="00A91B53">
        <w:rPr>
          <w:rFonts w:cs="Arial"/>
        </w:rPr>
        <w:t xml:space="preserve"> </w:t>
      </w:r>
      <w:r w:rsidR="00883640" w:rsidRPr="00A91B53">
        <w:rPr>
          <w:rFonts w:cs="Arial"/>
        </w:rPr>
        <w:t xml:space="preserve">ser prevista </w:t>
      </w:r>
      <w:r w:rsidR="0019372E" w:rsidRPr="00A91B53">
        <w:rPr>
          <w:rFonts w:cs="Arial"/>
        </w:rPr>
        <w:t>a participação de alunos em período superior ao normal, desde que o valor gasto a ma</w:t>
      </w:r>
      <w:r w:rsidR="004656EF">
        <w:rPr>
          <w:rFonts w:cs="Arial"/>
        </w:rPr>
        <w:t>is</w:t>
      </w:r>
      <w:r w:rsidR="0019372E" w:rsidRPr="00A91B53">
        <w:rPr>
          <w:rFonts w:cs="Arial"/>
        </w:rPr>
        <w:t xml:space="preserve"> seja assumido como contrapartida. Vale ressaltar que </w:t>
      </w:r>
      <w:r w:rsidR="00883640" w:rsidRPr="00A91B53">
        <w:rPr>
          <w:rFonts w:cs="Arial"/>
        </w:rPr>
        <w:t xml:space="preserve">essa programação diferenciada </w:t>
      </w:r>
      <w:r w:rsidR="0019372E" w:rsidRPr="00A91B53">
        <w:rPr>
          <w:rFonts w:cs="Arial"/>
        </w:rPr>
        <w:t xml:space="preserve">deverá constar no plano de trabalho. Caso as atividades de férias não estejam previstas no plano de trabalho, a Convenente deverá manter a grade regular de atividades. </w:t>
      </w:r>
    </w:p>
    <w:p w:rsidR="005137D7" w:rsidRDefault="005137D7" w:rsidP="005137D7">
      <w:pPr>
        <w:ind w:left="1416"/>
        <w:rPr>
          <w:rFonts w:cs="Arial"/>
        </w:rPr>
      </w:pPr>
      <w:r w:rsidRPr="005137D7">
        <w:rPr>
          <w:rFonts w:cs="Arial"/>
          <w:b/>
        </w:rPr>
        <w:t>1.6.</w:t>
      </w:r>
      <w:r w:rsidR="00945D8B">
        <w:rPr>
          <w:rFonts w:cs="Arial"/>
          <w:b/>
        </w:rPr>
        <w:t>7</w:t>
      </w:r>
      <w:r w:rsidRPr="005137D7">
        <w:rPr>
          <w:rFonts w:cs="Arial"/>
          <w:b/>
        </w:rPr>
        <w:t>.1</w:t>
      </w:r>
      <w:r w:rsidR="00462975">
        <w:rPr>
          <w:rFonts w:cs="Arial"/>
        </w:rPr>
        <w:t>.</w:t>
      </w:r>
      <w:r w:rsidR="00F926D9">
        <w:rPr>
          <w:rFonts w:cs="Arial"/>
        </w:rPr>
        <w:t xml:space="preserve"> </w:t>
      </w:r>
      <w:r w:rsidR="00CD070C">
        <w:rPr>
          <w:rFonts w:cs="Arial"/>
        </w:rPr>
        <w:t>N</w:t>
      </w:r>
      <w:r w:rsidR="004B0C92">
        <w:rPr>
          <w:rFonts w:cs="Arial"/>
        </w:rPr>
        <w:t xml:space="preserve">estes meses poderão ser programadas </w:t>
      </w:r>
      <w:r w:rsidR="00462975">
        <w:rPr>
          <w:rFonts w:cs="Arial"/>
        </w:rPr>
        <w:t>férias coletivas</w:t>
      </w:r>
      <w:r w:rsidR="00F926D9">
        <w:rPr>
          <w:rFonts w:cs="Arial"/>
        </w:rPr>
        <w:t xml:space="preserve"> </w:t>
      </w:r>
      <w:r>
        <w:rPr>
          <w:rFonts w:cs="Arial"/>
        </w:rPr>
        <w:t xml:space="preserve">para não causar prejuízo </w:t>
      </w:r>
      <w:r w:rsidR="004B0C92">
        <w:rPr>
          <w:rFonts w:cs="Arial"/>
        </w:rPr>
        <w:t>das</w:t>
      </w:r>
      <w:r>
        <w:rPr>
          <w:rFonts w:cs="Arial"/>
        </w:rPr>
        <w:t xml:space="preserve"> atividades nos equipamentos. </w:t>
      </w:r>
    </w:p>
    <w:p w:rsidR="004B0C92" w:rsidRDefault="004B0C92" w:rsidP="005137D7">
      <w:pPr>
        <w:ind w:left="1416"/>
        <w:rPr>
          <w:rFonts w:cs="Arial"/>
        </w:rPr>
      </w:pPr>
    </w:p>
    <w:p w:rsidR="00F34012" w:rsidRDefault="005137D7" w:rsidP="001166C8">
      <w:pPr>
        <w:ind w:left="708"/>
        <w:rPr>
          <w:rFonts w:cs="Arial"/>
        </w:rPr>
      </w:pPr>
      <w:r w:rsidRPr="005C4745">
        <w:rPr>
          <w:rFonts w:cs="Arial"/>
          <w:b/>
          <w:shd w:val="clear" w:color="auto" w:fill="FFFFFF"/>
        </w:rPr>
        <w:t>1.6.</w:t>
      </w:r>
      <w:r w:rsidR="00945D8B">
        <w:rPr>
          <w:rFonts w:cs="Arial"/>
          <w:b/>
          <w:shd w:val="clear" w:color="auto" w:fill="FFFFFF"/>
        </w:rPr>
        <w:t>8</w:t>
      </w:r>
      <w:r w:rsidR="00462975">
        <w:rPr>
          <w:rFonts w:cs="Arial"/>
          <w:shd w:val="clear" w:color="auto" w:fill="FFFFFF"/>
        </w:rPr>
        <w:t xml:space="preserve">. </w:t>
      </w:r>
      <w:r w:rsidRPr="005C4745">
        <w:rPr>
          <w:rFonts w:cs="Arial"/>
          <w:shd w:val="clear" w:color="auto" w:fill="FFFFFF"/>
        </w:rPr>
        <w:t>Em</w:t>
      </w:r>
      <w:r w:rsidR="00883640" w:rsidRPr="005C4745">
        <w:rPr>
          <w:rFonts w:cs="Arial"/>
          <w:shd w:val="clear" w:color="auto" w:fill="FFFFFF"/>
        </w:rPr>
        <w:t xml:space="preserve"> feriados</w:t>
      </w:r>
      <w:r w:rsidR="00883640" w:rsidRPr="00A91B53">
        <w:rPr>
          <w:rFonts w:cs="Arial"/>
        </w:rPr>
        <w:t xml:space="preserve"> e pontos facultativos</w:t>
      </w:r>
      <w:r w:rsidR="005B0729">
        <w:rPr>
          <w:rFonts w:cs="Arial"/>
        </w:rPr>
        <w:t xml:space="preserve"> as atividades serão suspensas</w:t>
      </w:r>
      <w:r w:rsidR="00883640" w:rsidRPr="00A91B53">
        <w:rPr>
          <w:rFonts w:cs="Arial"/>
        </w:rPr>
        <w:t xml:space="preserve">, </w:t>
      </w:r>
      <w:r w:rsidR="0019372E" w:rsidRPr="00A91B53">
        <w:rPr>
          <w:rFonts w:cs="Arial"/>
        </w:rPr>
        <w:t>quando se tratar de equipamento municipal, sem prejuízo do repasse financeiro mensal à Convenente.</w:t>
      </w:r>
    </w:p>
    <w:p w:rsidR="00F34012" w:rsidRPr="00B100C5" w:rsidRDefault="00F34012" w:rsidP="00F34012">
      <w:pPr>
        <w:ind w:left="1416"/>
        <w:rPr>
          <w:rFonts w:cs="Arial"/>
          <w:shd w:val="clear" w:color="auto" w:fill="FFFFFF"/>
        </w:rPr>
      </w:pPr>
      <w:r w:rsidRPr="00F34012">
        <w:rPr>
          <w:rFonts w:cs="Arial"/>
          <w:b/>
        </w:rPr>
        <w:t>1.6.8.1</w:t>
      </w:r>
      <w:r>
        <w:rPr>
          <w:rFonts w:cs="Arial"/>
          <w:b/>
        </w:rPr>
        <w:t xml:space="preserve">. </w:t>
      </w:r>
      <w:r w:rsidR="00B100C5" w:rsidRPr="00B100C5">
        <w:rPr>
          <w:rFonts w:cs="Arial"/>
          <w:shd w:val="clear" w:color="auto" w:fill="FFFFFF"/>
        </w:rPr>
        <w:t>Em caso de sistema de plantão</w:t>
      </w:r>
      <w:r w:rsidR="006D7F7C">
        <w:rPr>
          <w:rFonts w:cs="Arial"/>
          <w:shd w:val="clear" w:color="auto" w:fill="FFFFFF"/>
        </w:rPr>
        <w:t>,</w:t>
      </w:r>
      <w:r w:rsidR="00B100C5" w:rsidRPr="00B100C5">
        <w:rPr>
          <w:rFonts w:cs="Arial"/>
          <w:shd w:val="clear" w:color="auto" w:fill="FFFFFF"/>
        </w:rPr>
        <w:t xml:space="preserve"> as aulas também serão suspensas j</w:t>
      </w:r>
      <w:r w:rsidR="00425344">
        <w:rPr>
          <w:rFonts w:cs="Arial"/>
          <w:shd w:val="clear" w:color="auto" w:fill="FFFFFF"/>
        </w:rPr>
        <w:t>á que os C</w:t>
      </w:r>
      <w:r w:rsidR="00B100C5" w:rsidRPr="00B100C5">
        <w:rPr>
          <w:rFonts w:cs="Arial"/>
          <w:shd w:val="clear" w:color="auto" w:fill="FFFFFF"/>
        </w:rPr>
        <w:t>entros Esportivos abrem para aulas recreativas.</w:t>
      </w:r>
    </w:p>
    <w:p w:rsidR="00372528" w:rsidRDefault="0019372E" w:rsidP="00A91B53">
      <w:pPr>
        <w:ind w:left="720"/>
        <w:rPr>
          <w:rFonts w:cs="Arial"/>
        </w:rPr>
      </w:pPr>
      <w:r w:rsidRPr="00A91B53">
        <w:rPr>
          <w:rFonts w:cs="Arial"/>
        </w:rPr>
        <w:t xml:space="preserve"> </w:t>
      </w:r>
    </w:p>
    <w:p w:rsidR="0019372E" w:rsidRPr="00A91B53" w:rsidRDefault="00AF3FBD" w:rsidP="00A91B53">
      <w:pPr>
        <w:ind w:left="708" w:hanging="708"/>
        <w:rPr>
          <w:rFonts w:cs="Arial"/>
          <w:b/>
        </w:rPr>
      </w:pPr>
      <w:r w:rsidRPr="00A91B53">
        <w:rPr>
          <w:rFonts w:cs="Arial"/>
          <w:b/>
        </w:rPr>
        <w:t>1.</w:t>
      </w:r>
      <w:r w:rsidR="002A24DD" w:rsidRPr="00A91B53">
        <w:rPr>
          <w:rFonts w:cs="Arial"/>
          <w:b/>
        </w:rPr>
        <w:t>7</w:t>
      </w:r>
      <w:r w:rsidR="001C64BF" w:rsidRPr="00A91B53">
        <w:rPr>
          <w:rFonts w:cs="Arial"/>
          <w:b/>
        </w:rPr>
        <w:t xml:space="preserve">. </w:t>
      </w:r>
      <w:r w:rsidR="00372528" w:rsidRPr="00A91B53">
        <w:rPr>
          <w:rFonts w:cs="Arial"/>
          <w:b/>
        </w:rPr>
        <w:t>Meta</w:t>
      </w:r>
    </w:p>
    <w:p w:rsidR="00321390" w:rsidRDefault="00321390" w:rsidP="00321390">
      <w:pPr>
        <w:rPr>
          <w:rFonts w:cs="Arial"/>
        </w:rPr>
      </w:pPr>
      <w:r>
        <w:rPr>
          <w:rFonts w:cs="Arial"/>
        </w:rPr>
        <w:t xml:space="preserve">A meta será estipulada a partir da quantidade total de </w:t>
      </w:r>
      <w:r w:rsidR="004903EC">
        <w:rPr>
          <w:rFonts w:cs="Arial"/>
        </w:rPr>
        <w:t>alunos</w:t>
      </w:r>
      <w:r>
        <w:rPr>
          <w:rFonts w:cs="Arial"/>
        </w:rPr>
        <w:t xml:space="preserve">, considerando todos os equipamentos </w:t>
      </w:r>
      <w:r w:rsidR="00A035BF">
        <w:rPr>
          <w:rFonts w:cs="Arial"/>
        </w:rPr>
        <w:t xml:space="preserve">em </w:t>
      </w:r>
      <w:r>
        <w:rPr>
          <w:rFonts w:cs="Arial"/>
        </w:rPr>
        <w:t xml:space="preserve">que a modalidade for implantada. </w:t>
      </w:r>
    </w:p>
    <w:p w:rsidR="00372528" w:rsidRPr="00A91B53" w:rsidRDefault="00372528" w:rsidP="00A91B53">
      <w:pPr>
        <w:rPr>
          <w:rFonts w:cs="Arial"/>
        </w:rPr>
      </w:pPr>
    </w:p>
    <w:p w:rsidR="00795DBF" w:rsidRDefault="00AF3FBD" w:rsidP="00A91B53">
      <w:pPr>
        <w:ind w:left="708"/>
        <w:rPr>
          <w:rFonts w:cs="Arial"/>
          <w:b/>
        </w:rPr>
      </w:pPr>
      <w:r w:rsidRPr="00A91B53">
        <w:rPr>
          <w:rFonts w:cs="Arial"/>
          <w:b/>
        </w:rPr>
        <w:t>1.</w:t>
      </w:r>
      <w:r w:rsidR="002A24DD" w:rsidRPr="00A91B53">
        <w:rPr>
          <w:rFonts w:cs="Arial"/>
          <w:b/>
        </w:rPr>
        <w:t>7</w:t>
      </w:r>
      <w:r w:rsidR="00874723">
        <w:rPr>
          <w:rFonts w:cs="Arial"/>
          <w:b/>
        </w:rPr>
        <w:t xml:space="preserve">.1. </w:t>
      </w:r>
      <w:r w:rsidR="00EC14C4">
        <w:rPr>
          <w:rFonts w:cs="Arial"/>
          <w:b/>
        </w:rPr>
        <w:t>M</w:t>
      </w:r>
      <w:r w:rsidR="00BE79ED">
        <w:rPr>
          <w:rFonts w:cs="Arial"/>
          <w:b/>
        </w:rPr>
        <w:t>eta</w:t>
      </w:r>
      <w:r w:rsidR="00795DBF">
        <w:rPr>
          <w:rFonts w:cs="Arial"/>
          <w:b/>
        </w:rPr>
        <w:t xml:space="preserve"> </w:t>
      </w:r>
    </w:p>
    <w:p w:rsidR="00372528" w:rsidRDefault="00795DBF" w:rsidP="00795DBF">
      <w:pPr>
        <w:ind w:left="1416"/>
        <w:rPr>
          <w:rFonts w:cs="Arial"/>
        </w:rPr>
      </w:pPr>
      <w:r w:rsidRPr="001166C8">
        <w:rPr>
          <w:rFonts w:cs="Arial"/>
          <w:b/>
        </w:rPr>
        <w:lastRenderedPageBreak/>
        <w:t>1.7.1.1</w:t>
      </w:r>
      <w:r w:rsidR="00874723" w:rsidRPr="001166C8">
        <w:rPr>
          <w:rFonts w:cs="Arial"/>
          <w:b/>
        </w:rPr>
        <w:t>.</w:t>
      </w:r>
      <w:r w:rsidR="00874723">
        <w:rPr>
          <w:rFonts w:cs="Arial"/>
        </w:rPr>
        <w:t xml:space="preserve"> </w:t>
      </w:r>
      <w:r w:rsidRPr="00A91B53">
        <w:rPr>
          <w:rFonts w:cs="Arial"/>
        </w:rPr>
        <w:t xml:space="preserve">Centros Esportivos, Balneários, Mini Balneários e Centros de Esporte e Lazer – </w:t>
      </w:r>
      <w:proofErr w:type="spellStart"/>
      <w:r w:rsidRPr="00A91B53">
        <w:rPr>
          <w:rFonts w:cs="Arial"/>
        </w:rPr>
        <w:t>CEL’s</w:t>
      </w:r>
      <w:proofErr w:type="spellEnd"/>
    </w:p>
    <w:p w:rsidR="00741BB4" w:rsidRDefault="00741BB4" w:rsidP="00795DBF">
      <w:pPr>
        <w:ind w:left="1416"/>
        <w:rPr>
          <w:rFonts w:cs="Arial"/>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798"/>
        <w:gridCol w:w="1853"/>
        <w:gridCol w:w="1537"/>
        <w:gridCol w:w="1063"/>
      </w:tblGrid>
      <w:tr w:rsidR="00741BB4" w:rsidRPr="00A91B53" w:rsidTr="00741BB4">
        <w:trPr>
          <w:trHeight w:val="935"/>
        </w:trPr>
        <w:tc>
          <w:tcPr>
            <w:tcW w:w="1888" w:type="dxa"/>
            <w:vAlign w:val="center"/>
          </w:tcPr>
          <w:p w:rsidR="00741BB4" w:rsidRPr="00A91B53" w:rsidRDefault="00741BB4" w:rsidP="00EB11CE">
            <w:pPr>
              <w:jc w:val="center"/>
              <w:rPr>
                <w:b/>
              </w:rPr>
            </w:pPr>
            <w:r w:rsidRPr="00A91B53">
              <w:rPr>
                <w:b/>
              </w:rPr>
              <w:t>Modalidade</w:t>
            </w:r>
          </w:p>
        </w:tc>
        <w:tc>
          <w:tcPr>
            <w:tcW w:w="2064" w:type="dxa"/>
            <w:vAlign w:val="center"/>
          </w:tcPr>
          <w:p w:rsidR="00741BB4" w:rsidRPr="00A91B53" w:rsidRDefault="00741BB4" w:rsidP="00EB11CE">
            <w:pPr>
              <w:jc w:val="center"/>
              <w:rPr>
                <w:b/>
              </w:rPr>
            </w:pPr>
            <w:r>
              <w:rPr>
                <w:b/>
              </w:rPr>
              <w:t>Número de alunos</w:t>
            </w:r>
          </w:p>
          <w:p w:rsidR="00741BB4" w:rsidRPr="00A91B53" w:rsidRDefault="00741BB4" w:rsidP="00EB11CE">
            <w:pPr>
              <w:jc w:val="center"/>
              <w:rPr>
                <w:b/>
              </w:rPr>
            </w:pPr>
            <w:r>
              <w:rPr>
                <w:b/>
                <w:shd w:val="clear" w:color="auto" w:fill="FFFFFF"/>
              </w:rPr>
              <w:t>p</w:t>
            </w:r>
            <w:r w:rsidRPr="002C0ACC">
              <w:rPr>
                <w:b/>
                <w:shd w:val="clear" w:color="auto" w:fill="FFFFFF"/>
              </w:rPr>
              <w:t>or turma</w:t>
            </w:r>
          </w:p>
        </w:tc>
        <w:tc>
          <w:tcPr>
            <w:tcW w:w="1941" w:type="dxa"/>
            <w:vAlign w:val="center"/>
          </w:tcPr>
          <w:p w:rsidR="00741BB4" w:rsidRPr="00A91B53" w:rsidRDefault="00741BB4" w:rsidP="00EB11CE">
            <w:pPr>
              <w:jc w:val="center"/>
              <w:rPr>
                <w:b/>
              </w:rPr>
            </w:pPr>
            <w:r>
              <w:rPr>
                <w:b/>
              </w:rPr>
              <w:t>Quantidade de locais implantados</w:t>
            </w:r>
          </w:p>
        </w:tc>
        <w:tc>
          <w:tcPr>
            <w:tcW w:w="966" w:type="dxa"/>
          </w:tcPr>
          <w:p w:rsidR="00741BB4" w:rsidRDefault="00741BB4" w:rsidP="00EB11CE">
            <w:pPr>
              <w:jc w:val="center"/>
              <w:rPr>
                <w:b/>
              </w:rPr>
            </w:pPr>
          </w:p>
          <w:p w:rsidR="00741BB4" w:rsidRDefault="00741BB4" w:rsidP="00EB11CE">
            <w:pPr>
              <w:jc w:val="center"/>
              <w:rPr>
                <w:b/>
              </w:rPr>
            </w:pPr>
            <w:r>
              <w:rPr>
                <w:b/>
              </w:rPr>
              <w:t>Quantidade de</w:t>
            </w:r>
          </w:p>
          <w:p w:rsidR="00741BB4" w:rsidRDefault="00741BB4" w:rsidP="00EB11CE">
            <w:pPr>
              <w:jc w:val="center"/>
              <w:rPr>
                <w:b/>
              </w:rPr>
            </w:pPr>
            <w:r>
              <w:rPr>
                <w:b/>
              </w:rPr>
              <w:t>Turmas</w:t>
            </w:r>
          </w:p>
        </w:tc>
        <w:tc>
          <w:tcPr>
            <w:tcW w:w="1181" w:type="dxa"/>
            <w:vAlign w:val="center"/>
          </w:tcPr>
          <w:p w:rsidR="00741BB4" w:rsidRDefault="00741BB4" w:rsidP="00EB11CE">
            <w:pPr>
              <w:jc w:val="center"/>
              <w:rPr>
                <w:b/>
              </w:rPr>
            </w:pPr>
            <w:r>
              <w:rPr>
                <w:b/>
              </w:rPr>
              <w:t>Meta</w:t>
            </w:r>
          </w:p>
        </w:tc>
      </w:tr>
      <w:tr w:rsidR="00741BB4" w:rsidRPr="00A91B53" w:rsidTr="00EB11CE">
        <w:tc>
          <w:tcPr>
            <w:tcW w:w="1888" w:type="dxa"/>
            <w:shd w:val="clear" w:color="auto" w:fill="A6A6A6"/>
          </w:tcPr>
          <w:p w:rsidR="00741BB4" w:rsidRPr="00A91B53" w:rsidRDefault="00741BB4" w:rsidP="00EB11CE"/>
        </w:tc>
        <w:tc>
          <w:tcPr>
            <w:tcW w:w="2064" w:type="dxa"/>
            <w:shd w:val="clear" w:color="auto" w:fill="A6A6A6"/>
          </w:tcPr>
          <w:p w:rsidR="00741BB4" w:rsidRPr="00A91B53" w:rsidRDefault="00741BB4" w:rsidP="00EB11CE"/>
        </w:tc>
        <w:tc>
          <w:tcPr>
            <w:tcW w:w="1941" w:type="dxa"/>
            <w:shd w:val="clear" w:color="auto" w:fill="A6A6A6"/>
          </w:tcPr>
          <w:p w:rsidR="00741BB4" w:rsidRPr="00A91B53" w:rsidRDefault="00741BB4" w:rsidP="00EB11CE"/>
        </w:tc>
        <w:tc>
          <w:tcPr>
            <w:tcW w:w="966" w:type="dxa"/>
            <w:shd w:val="clear" w:color="auto" w:fill="A6A6A6"/>
          </w:tcPr>
          <w:p w:rsidR="00741BB4" w:rsidRPr="00A91B53" w:rsidRDefault="00741BB4" w:rsidP="00EB11CE"/>
        </w:tc>
        <w:tc>
          <w:tcPr>
            <w:tcW w:w="1181" w:type="dxa"/>
            <w:shd w:val="clear" w:color="auto" w:fill="A6A6A6"/>
          </w:tcPr>
          <w:p w:rsidR="00741BB4" w:rsidRPr="00A91B53" w:rsidRDefault="00741BB4" w:rsidP="00EB11CE"/>
        </w:tc>
      </w:tr>
      <w:tr w:rsidR="00741BB4" w:rsidRPr="00A91B53" w:rsidTr="00EB11CE">
        <w:tc>
          <w:tcPr>
            <w:tcW w:w="1888" w:type="dxa"/>
          </w:tcPr>
          <w:p w:rsidR="00741BB4" w:rsidRPr="00A91B53" w:rsidRDefault="00741BB4" w:rsidP="00EB11CE">
            <w:r w:rsidRPr="00A91B53">
              <w:t>Boxe</w:t>
            </w:r>
          </w:p>
        </w:tc>
        <w:tc>
          <w:tcPr>
            <w:tcW w:w="2064" w:type="dxa"/>
          </w:tcPr>
          <w:p w:rsidR="00741BB4" w:rsidRPr="00A91B53" w:rsidRDefault="00741BB4" w:rsidP="00EB11CE">
            <w:pPr>
              <w:jc w:val="center"/>
            </w:pPr>
            <w:r w:rsidRPr="00A91B53">
              <w:t>15</w:t>
            </w:r>
          </w:p>
        </w:tc>
        <w:tc>
          <w:tcPr>
            <w:tcW w:w="1941" w:type="dxa"/>
          </w:tcPr>
          <w:p w:rsidR="00741BB4" w:rsidRPr="00A91B53" w:rsidRDefault="00741BB4" w:rsidP="00EB11CE">
            <w:pPr>
              <w:jc w:val="center"/>
            </w:pPr>
            <w:r>
              <w:t>11</w:t>
            </w:r>
          </w:p>
        </w:tc>
        <w:tc>
          <w:tcPr>
            <w:tcW w:w="966" w:type="dxa"/>
          </w:tcPr>
          <w:p w:rsidR="00741BB4" w:rsidRPr="00A91B53" w:rsidRDefault="00741BB4" w:rsidP="00EB11CE">
            <w:pPr>
              <w:jc w:val="center"/>
            </w:pPr>
            <w:r>
              <w:t>26</w:t>
            </w:r>
          </w:p>
        </w:tc>
        <w:tc>
          <w:tcPr>
            <w:tcW w:w="1181" w:type="dxa"/>
          </w:tcPr>
          <w:p w:rsidR="00741BB4" w:rsidRPr="00A91B53" w:rsidRDefault="00741BB4" w:rsidP="00EB11CE">
            <w:pPr>
              <w:jc w:val="center"/>
            </w:pPr>
            <w:r>
              <w:t>390</w:t>
            </w:r>
          </w:p>
        </w:tc>
      </w:tr>
      <w:tr w:rsidR="00741BB4" w:rsidRPr="00A91B53" w:rsidTr="00EB11CE">
        <w:tc>
          <w:tcPr>
            <w:tcW w:w="1888" w:type="dxa"/>
          </w:tcPr>
          <w:p w:rsidR="00741BB4" w:rsidRPr="00A91B53" w:rsidRDefault="00741BB4" w:rsidP="00EB11CE">
            <w:r w:rsidRPr="00A91B53">
              <w:t>Capoeira</w:t>
            </w:r>
          </w:p>
        </w:tc>
        <w:tc>
          <w:tcPr>
            <w:tcW w:w="2064" w:type="dxa"/>
          </w:tcPr>
          <w:p w:rsidR="00741BB4" w:rsidRPr="00A91B53" w:rsidRDefault="00741BB4" w:rsidP="00EB11CE">
            <w:pPr>
              <w:jc w:val="center"/>
            </w:pPr>
            <w:r w:rsidRPr="00A91B53">
              <w:t>15</w:t>
            </w:r>
          </w:p>
        </w:tc>
        <w:tc>
          <w:tcPr>
            <w:tcW w:w="1941" w:type="dxa"/>
          </w:tcPr>
          <w:p w:rsidR="00741BB4" w:rsidRPr="00A91B53" w:rsidRDefault="00741BB4" w:rsidP="00EB11CE">
            <w:pPr>
              <w:jc w:val="center"/>
            </w:pPr>
            <w:r>
              <w:t>30</w:t>
            </w:r>
          </w:p>
        </w:tc>
        <w:tc>
          <w:tcPr>
            <w:tcW w:w="966" w:type="dxa"/>
          </w:tcPr>
          <w:p w:rsidR="00741BB4" w:rsidRPr="00A91B53" w:rsidRDefault="00741BB4" w:rsidP="00EB11CE">
            <w:pPr>
              <w:jc w:val="center"/>
            </w:pPr>
            <w:r>
              <w:t>71</w:t>
            </w:r>
          </w:p>
        </w:tc>
        <w:tc>
          <w:tcPr>
            <w:tcW w:w="1181" w:type="dxa"/>
          </w:tcPr>
          <w:p w:rsidR="00741BB4" w:rsidRPr="00A91B53" w:rsidRDefault="00741BB4" w:rsidP="00EB11CE">
            <w:pPr>
              <w:jc w:val="center"/>
            </w:pPr>
            <w:r>
              <w:t>1065</w:t>
            </w:r>
          </w:p>
        </w:tc>
      </w:tr>
      <w:tr w:rsidR="00741BB4" w:rsidRPr="00A91B53" w:rsidTr="00EB11CE">
        <w:tc>
          <w:tcPr>
            <w:tcW w:w="1888" w:type="dxa"/>
          </w:tcPr>
          <w:p w:rsidR="00741BB4" w:rsidRPr="00A91B53" w:rsidRDefault="00741BB4" w:rsidP="00EB11CE">
            <w:r w:rsidRPr="00A91B53">
              <w:t>Jiu-Jitsu</w:t>
            </w:r>
          </w:p>
        </w:tc>
        <w:tc>
          <w:tcPr>
            <w:tcW w:w="2064" w:type="dxa"/>
          </w:tcPr>
          <w:p w:rsidR="00741BB4" w:rsidRPr="00A91B53" w:rsidRDefault="00741BB4" w:rsidP="00EB11CE">
            <w:pPr>
              <w:jc w:val="center"/>
            </w:pPr>
            <w:r w:rsidRPr="00A91B53">
              <w:t>15</w:t>
            </w:r>
          </w:p>
        </w:tc>
        <w:tc>
          <w:tcPr>
            <w:tcW w:w="1941" w:type="dxa"/>
          </w:tcPr>
          <w:p w:rsidR="00741BB4" w:rsidRPr="00A91B53" w:rsidRDefault="00741BB4" w:rsidP="00EB11CE">
            <w:pPr>
              <w:jc w:val="center"/>
            </w:pPr>
            <w:r>
              <w:t>12</w:t>
            </w:r>
          </w:p>
        </w:tc>
        <w:tc>
          <w:tcPr>
            <w:tcW w:w="966" w:type="dxa"/>
          </w:tcPr>
          <w:p w:rsidR="00741BB4" w:rsidRPr="00A91B53" w:rsidRDefault="00741BB4" w:rsidP="00EB11CE">
            <w:pPr>
              <w:jc w:val="center"/>
            </w:pPr>
            <w:r>
              <w:t>26</w:t>
            </w:r>
          </w:p>
        </w:tc>
        <w:tc>
          <w:tcPr>
            <w:tcW w:w="1181" w:type="dxa"/>
          </w:tcPr>
          <w:p w:rsidR="00741BB4" w:rsidRPr="00A91B53" w:rsidRDefault="00741BB4" w:rsidP="00EB11CE">
            <w:pPr>
              <w:jc w:val="center"/>
            </w:pPr>
            <w:r>
              <w:t>390</w:t>
            </w:r>
          </w:p>
        </w:tc>
      </w:tr>
      <w:tr w:rsidR="00741BB4" w:rsidRPr="00A91B53" w:rsidTr="00EB11CE">
        <w:tc>
          <w:tcPr>
            <w:tcW w:w="1888" w:type="dxa"/>
          </w:tcPr>
          <w:p w:rsidR="00741BB4" w:rsidRPr="00A91B53" w:rsidRDefault="00741BB4" w:rsidP="00EB11CE">
            <w:r w:rsidRPr="00A91B53">
              <w:t>Judô</w:t>
            </w:r>
          </w:p>
        </w:tc>
        <w:tc>
          <w:tcPr>
            <w:tcW w:w="2064" w:type="dxa"/>
          </w:tcPr>
          <w:p w:rsidR="00741BB4" w:rsidRPr="00A91B53" w:rsidRDefault="00741BB4" w:rsidP="00EB11CE">
            <w:pPr>
              <w:jc w:val="center"/>
            </w:pPr>
            <w:r w:rsidRPr="00A91B53">
              <w:t>15</w:t>
            </w:r>
          </w:p>
        </w:tc>
        <w:tc>
          <w:tcPr>
            <w:tcW w:w="1941" w:type="dxa"/>
          </w:tcPr>
          <w:p w:rsidR="00741BB4" w:rsidRPr="00A91B53" w:rsidRDefault="00741BB4" w:rsidP="00EB11CE">
            <w:pPr>
              <w:jc w:val="center"/>
            </w:pPr>
            <w:r>
              <w:t>28</w:t>
            </w:r>
          </w:p>
        </w:tc>
        <w:tc>
          <w:tcPr>
            <w:tcW w:w="966" w:type="dxa"/>
          </w:tcPr>
          <w:p w:rsidR="00741BB4" w:rsidRPr="00A91B53" w:rsidRDefault="00741BB4" w:rsidP="00EB11CE">
            <w:pPr>
              <w:jc w:val="center"/>
            </w:pPr>
            <w:r>
              <w:t>63</w:t>
            </w:r>
          </w:p>
        </w:tc>
        <w:tc>
          <w:tcPr>
            <w:tcW w:w="1181" w:type="dxa"/>
          </w:tcPr>
          <w:p w:rsidR="00741BB4" w:rsidRPr="00A91B53" w:rsidRDefault="00741BB4" w:rsidP="00EB11CE">
            <w:pPr>
              <w:jc w:val="center"/>
            </w:pPr>
            <w:r>
              <w:t>945</w:t>
            </w:r>
          </w:p>
        </w:tc>
      </w:tr>
      <w:tr w:rsidR="00741BB4" w:rsidRPr="00A91B53" w:rsidTr="00EB11CE">
        <w:tc>
          <w:tcPr>
            <w:tcW w:w="1888" w:type="dxa"/>
          </w:tcPr>
          <w:p w:rsidR="00741BB4" w:rsidRPr="00A91B53" w:rsidRDefault="00741BB4" w:rsidP="00EB11CE">
            <w:proofErr w:type="spellStart"/>
            <w:r w:rsidRPr="00A91B53">
              <w:t>Karate</w:t>
            </w:r>
            <w:proofErr w:type="spellEnd"/>
          </w:p>
        </w:tc>
        <w:tc>
          <w:tcPr>
            <w:tcW w:w="2064" w:type="dxa"/>
          </w:tcPr>
          <w:p w:rsidR="00741BB4" w:rsidRPr="00A91B53" w:rsidRDefault="00741BB4" w:rsidP="00EB11CE">
            <w:pPr>
              <w:jc w:val="center"/>
            </w:pPr>
            <w:r w:rsidRPr="00A91B53">
              <w:t>15</w:t>
            </w:r>
          </w:p>
        </w:tc>
        <w:tc>
          <w:tcPr>
            <w:tcW w:w="1941" w:type="dxa"/>
          </w:tcPr>
          <w:p w:rsidR="00741BB4" w:rsidRPr="00A91B53" w:rsidRDefault="00741BB4" w:rsidP="00EB11CE">
            <w:pPr>
              <w:tabs>
                <w:tab w:val="center" w:pos="818"/>
                <w:tab w:val="left" w:pos="1540"/>
              </w:tabs>
              <w:jc w:val="left"/>
            </w:pPr>
            <w:r>
              <w:tab/>
              <w:t>27</w:t>
            </w:r>
            <w:r>
              <w:tab/>
            </w:r>
          </w:p>
        </w:tc>
        <w:tc>
          <w:tcPr>
            <w:tcW w:w="966" w:type="dxa"/>
          </w:tcPr>
          <w:p w:rsidR="00741BB4" w:rsidRPr="00A91B53" w:rsidRDefault="00741BB4" w:rsidP="00EB11CE">
            <w:pPr>
              <w:jc w:val="center"/>
            </w:pPr>
            <w:r>
              <w:t>80</w:t>
            </w:r>
          </w:p>
        </w:tc>
        <w:tc>
          <w:tcPr>
            <w:tcW w:w="1181" w:type="dxa"/>
          </w:tcPr>
          <w:p w:rsidR="00741BB4" w:rsidRPr="00A91B53" w:rsidRDefault="00741BB4" w:rsidP="00EB11CE">
            <w:pPr>
              <w:jc w:val="center"/>
            </w:pPr>
            <w:r>
              <w:t>1200</w:t>
            </w:r>
          </w:p>
        </w:tc>
      </w:tr>
      <w:tr w:rsidR="00741BB4" w:rsidRPr="00A91B53" w:rsidTr="00EB11CE">
        <w:tc>
          <w:tcPr>
            <w:tcW w:w="1888" w:type="dxa"/>
          </w:tcPr>
          <w:p w:rsidR="00741BB4" w:rsidRPr="00A91B53" w:rsidRDefault="00741BB4" w:rsidP="00EB11CE">
            <w:proofErr w:type="spellStart"/>
            <w:r w:rsidRPr="00A91B53">
              <w:t>Kickboxing</w:t>
            </w:r>
            <w:proofErr w:type="spellEnd"/>
          </w:p>
        </w:tc>
        <w:tc>
          <w:tcPr>
            <w:tcW w:w="2064" w:type="dxa"/>
          </w:tcPr>
          <w:p w:rsidR="00741BB4" w:rsidRPr="00A91B53" w:rsidRDefault="00741BB4" w:rsidP="00EB11CE">
            <w:pPr>
              <w:jc w:val="center"/>
            </w:pPr>
            <w:r w:rsidRPr="00A91B53">
              <w:t>15</w:t>
            </w:r>
          </w:p>
        </w:tc>
        <w:tc>
          <w:tcPr>
            <w:tcW w:w="1941" w:type="dxa"/>
          </w:tcPr>
          <w:p w:rsidR="00741BB4" w:rsidRPr="00A91B53" w:rsidRDefault="00741BB4" w:rsidP="00EB11CE">
            <w:pPr>
              <w:jc w:val="center"/>
            </w:pPr>
            <w:r>
              <w:t>14</w:t>
            </w:r>
          </w:p>
        </w:tc>
        <w:tc>
          <w:tcPr>
            <w:tcW w:w="966" w:type="dxa"/>
          </w:tcPr>
          <w:p w:rsidR="00741BB4" w:rsidRPr="00A91B53" w:rsidRDefault="00741BB4" w:rsidP="00EB11CE">
            <w:pPr>
              <w:jc w:val="center"/>
            </w:pPr>
            <w:r>
              <w:t>40</w:t>
            </w:r>
          </w:p>
        </w:tc>
        <w:tc>
          <w:tcPr>
            <w:tcW w:w="1181" w:type="dxa"/>
          </w:tcPr>
          <w:p w:rsidR="00741BB4" w:rsidRPr="00A91B53" w:rsidRDefault="00741BB4" w:rsidP="00EB11CE">
            <w:pPr>
              <w:jc w:val="center"/>
            </w:pPr>
            <w:r>
              <w:t>600</w:t>
            </w:r>
          </w:p>
        </w:tc>
      </w:tr>
      <w:tr w:rsidR="00741BB4" w:rsidRPr="00A91B53" w:rsidTr="00EB11CE">
        <w:tc>
          <w:tcPr>
            <w:tcW w:w="1888" w:type="dxa"/>
          </w:tcPr>
          <w:p w:rsidR="00741BB4" w:rsidRPr="00A91B53" w:rsidRDefault="00741BB4" w:rsidP="00EB11CE">
            <w:r w:rsidRPr="00A91B53">
              <w:t>Kung-fu</w:t>
            </w:r>
          </w:p>
        </w:tc>
        <w:tc>
          <w:tcPr>
            <w:tcW w:w="2064" w:type="dxa"/>
          </w:tcPr>
          <w:p w:rsidR="00741BB4" w:rsidRPr="00A91B53" w:rsidRDefault="00741BB4" w:rsidP="00EB11CE">
            <w:pPr>
              <w:jc w:val="center"/>
            </w:pPr>
            <w:r w:rsidRPr="00A91B53">
              <w:t>15</w:t>
            </w:r>
          </w:p>
        </w:tc>
        <w:tc>
          <w:tcPr>
            <w:tcW w:w="1941" w:type="dxa"/>
          </w:tcPr>
          <w:p w:rsidR="00741BB4" w:rsidRPr="00A91B53" w:rsidRDefault="00741BB4" w:rsidP="00EB11CE">
            <w:pPr>
              <w:jc w:val="center"/>
            </w:pPr>
            <w:r>
              <w:t>18</w:t>
            </w:r>
          </w:p>
        </w:tc>
        <w:tc>
          <w:tcPr>
            <w:tcW w:w="966" w:type="dxa"/>
          </w:tcPr>
          <w:p w:rsidR="00741BB4" w:rsidRPr="00A91B53" w:rsidRDefault="00741BB4" w:rsidP="00EB11CE">
            <w:pPr>
              <w:jc w:val="center"/>
            </w:pPr>
            <w:r>
              <w:t>42</w:t>
            </w:r>
          </w:p>
        </w:tc>
        <w:tc>
          <w:tcPr>
            <w:tcW w:w="1181" w:type="dxa"/>
          </w:tcPr>
          <w:p w:rsidR="00741BB4" w:rsidRPr="00A91B53" w:rsidRDefault="00741BB4" w:rsidP="00EB11CE">
            <w:pPr>
              <w:jc w:val="center"/>
            </w:pPr>
            <w:r>
              <w:t>630</w:t>
            </w:r>
          </w:p>
        </w:tc>
      </w:tr>
      <w:tr w:rsidR="00741BB4" w:rsidRPr="00A91B53" w:rsidTr="00EB11CE">
        <w:tc>
          <w:tcPr>
            <w:tcW w:w="1888" w:type="dxa"/>
            <w:shd w:val="clear" w:color="auto" w:fill="auto"/>
          </w:tcPr>
          <w:p w:rsidR="00741BB4" w:rsidRPr="004B0C92" w:rsidRDefault="00741BB4" w:rsidP="00EB11CE">
            <w:proofErr w:type="spellStart"/>
            <w:r w:rsidRPr="004B0C92">
              <w:t>Muay</w:t>
            </w:r>
            <w:proofErr w:type="spellEnd"/>
            <w:r w:rsidRPr="004B0C92">
              <w:t xml:space="preserve"> </w:t>
            </w:r>
            <w:proofErr w:type="spellStart"/>
            <w:r w:rsidRPr="004B0C92">
              <w:t>Thai</w:t>
            </w:r>
            <w:proofErr w:type="spellEnd"/>
          </w:p>
        </w:tc>
        <w:tc>
          <w:tcPr>
            <w:tcW w:w="2064" w:type="dxa"/>
            <w:shd w:val="clear" w:color="auto" w:fill="auto"/>
          </w:tcPr>
          <w:p w:rsidR="00741BB4" w:rsidRPr="004B0C92" w:rsidRDefault="00741BB4" w:rsidP="00EB11CE">
            <w:pPr>
              <w:jc w:val="center"/>
            </w:pPr>
            <w:r w:rsidRPr="004B0C92">
              <w:t>15</w:t>
            </w:r>
          </w:p>
        </w:tc>
        <w:tc>
          <w:tcPr>
            <w:tcW w:w="1941" w:type="dxa"/>
          </w:tcPr>
          <w:p w:rsidR="00741BB4" w:rsidRPr="00667833" w:rsidRDefault="00741BB4" w:rsidP="00EB11CE">
            <w:pPr>
              <w:jc w:val="center"/>
            </w:pPr>
            <w:r w:rsidRPr="00667833">
              <w:t>1</w:t>
            </w:r>
            <w:r>
              <w:t>2</w:t>
            </w:r>
          </w:p>
        </w:tc>
        <w:tc>
          <w:tcPr>
            <w:tcW w:w="966" w:type="dxa"/>
          </w:tcPr>
          <w:p w:rsidR="00741BB4" w:rsidRPr="00667833" w:rsidRDefault="00741BB4" w:rsidP="00EB11CE">
            <w:pPr>
              <w:jc w:val="center"/>
            </w:pPr>
            <w:r w:rsidRPr="004954F8">
              <w:t>2</w:t>
            </w:r>
            <w:r>
              <w:t>4</w:t>
            </w:r>
          </w:p>
        </w:tc>
        <w:tc>
          <w:tcPr>
            <w:tcW w:w="1181" w:type="dxa"/>
          </w:tcPr>
          <w:p w:rsidR="00741BB4" w:rsidRPr="00A844AB" w:rsidRDefault="00741BB4" w:rsidP="00EB11CE">
            <w:pPr>
              <w:jc w:val="center"/>
              <w:rPr>
                <w:highlight w:val="cyan"/>
              </w:rPr>
            </w:pPr>
            <w:r w:rsidRPr="00011814">
              <w:t>3</w:t>
            </w:r>
            <w:r>
              <w:t>6</w:t>
            </w:r>
            <w:r w:rsidRPr="00011814">
              <w:t>0</w:t>
            </w:r>
          </w:p>
        </w:tc>
      </w:tr>
      <w:tr w:rsidR="00741BB4" w:rsidRPr="00A91B53" w:rsidTr="00EB11CE">
        <w:tc>
          <w:tcPr>
            <w:tcW w:w="1888" w:type="dxa"/>
          </w:tcPr>
          <w:p w:rsidR="00741BB4" w:rsidRPr="00A844AB" w:rsidRDefault="00741BB4" w:rsidP="00EB11CE">
            <w:r w:rsidRPr="00A844AB">
              <w:t>Tai-chi-</w:t>
            </w:r>
            <w:proofErr w:type="spellStart"/>
            <w:r w:rsidRPr="00A844AB">
              <w:t>chuan</w:t>
            </w:r>
            <w:proofErr w:type="spellEnd"/>
          </w:p>
        </w:tc>
        <w:tc>
          <w:tcPr>
            <w:tcW w:w="2064" w:type="dxa"/>
          </w:tcPr>
          <w:p w:rsidR="00741BB4" w:rsidRPr="00A844AB" w:rsidRDefault="00741BB4" w:rsidP="00EB11CE">
            <w:pPr>
              <w:jc w:val="center"/>
            </w:pPr>
            <w:r w:rsidRPr="00A844AB">
              <w:t>15</w:t>
            </w:r>
          </w:p>
        </w:tc>
        <w:tc>
          <w:tcPr>
            <w:tcW w:w="1941" w:type="dxa"/>
          </w:tcPr>
          <w:p w:rsidR="00741BB4" w:rsidRPr="00A844AB" w:rsidRDefault="00741BB4" w:rsidP="00EB11CE">
            <w:pPr>
              <w:jc w:val="center"/>
            </w:pPr>
            <w:r>
              <w:t>35</w:t>
            </w:r>
          </w:p>
        </w:tc>
        <w:tc>
          <w:tcPr>
            <w:tcW w:w="966" w:type="dxa"/>
          </w:tcPr>
          <w:p w:rsidR="00741BB4" w:rsidRPr="00A844AB" w:rsidRDefault="00741BB4" w:rsidP="00EB11CE">
            <w:pPr>
              <w:jc w:val="center"/>
            </w:pPr>
            <w:r>
              <w:t>97</w:t>
            </w:r>
          </w:p>
        </w:tc>
        <w:tc>
          <w:tcPr>
            <w:tcW w:w="1181" w:type="dxa"/>
          </w:tcPr>
          <w:p w:rsidR="00741BB4" w:rsidRPr="00A844AB" w:rsidRDefault="00741BB4" w:rsidP="00EB11CE">
            <w:pPr>
              <w:jc w:val="center"/>
            </w:pPr>
            <w:r>
              <w:t>1455</w:t>
            </w:r>
          </w:p>
        </w:tc>
      </w:tr>
      <w:tr w:rsidR="00741BB4" w:rsidRPr="00A91B53" w:rsidTr="00EB11CE">
        <w:tc>
          <w:tcPr>
            <w:tcW w:w="1888" w:type="dxa"/>
          </w:tcPr>
          <w:p w:rsidR="00741BB4" w:rsidRPr="00A91B53" w:rsidRDefault="00741BB4" w:rsidP="00EB11CE">
            <w:proofErr w:type="spellStart"/>
            <w:r w:rsidRPr="00A91B53">
              <w:t>Taekwondo</w:t>
            </w:r>
            <w:proofErr w:type="spellEnd"/>
          </w:p>
        </w:tc>
        <w:tc>
          <w:tcPr>
            <w:tcW w:w="2064" w:type="dxa"/>
          </w:tcPr>
          <w:p w:rsidR="00741BB4" w:rsidRPr="00A91B53" w:rsidRDefault="00741BB4" w:rsidP="00EB11CE">
            <w:pPr>
              <w:jc w:val="center"/>
            </w:pPr>
            <w:r w:rsidRPr="00A91B53">
              <w:t>15</w:t>
            </w:r>
          </w:p>
        </w:tc>
        <w:tc>
          <w:tcPr>
            <w:tcW w:w="1941" w:type="dxa"/>
          </w:tcPr>
          <w:p w:rsidR="00741BB4" w:rsidRPr="00A91B53" w:rsidRDefault="00741BB4" w:rsidP="00EB11CE">
            <w:pPr>
              <w:jc w:val="center"/>
            </w:pPr>
            <w:r>
              <w:t>18</w:t>
            </w:r>
          </w:p>
        </w:tc>
        <w:tc>
          <w:tcPr>
            <w:tcW w:w="966" w:type="dxa"/>
          </w:tcPr>
          <w:p w:rsidR="00741BB4" w:rsidRPr="00A91B53" w:rsidRDefault="00741BB4" w:rsidP="00EB11CE">
            <w:pPr>
              <w:jc w:val="center"/>
            </w:pPr>
            <w:r>
              <w:t>49</w:t>
            </w:r>
          </w:p>
        </w:tc>
        <w:tc>
          <w:tcPr>
            <w:tcW w:w="1181" w:type="dxa"/>
          </w:tcPr>
          <w:p w:rsidR="00741BB4" w:rsidRPr="00A91B53" w:rsidRDefault="00741BB4" w:rsidP="00551C4B">
            <w:pPr>
              <w:jc w:val="center"/>
            </w:pPr>
            <w:r>
              <w:t>735</w:t>
            </w:r>
          </w:p>
        </w:tc>
      </w:tr>
      <w:tr w:rsidR="00741BB4" w:rsidRPr="00A91B53" w:rsidTr="00EB11CE">
        <w:tc>
          <w:tcPr>
            <w:tcW w:w="6859" w:type="dxa"/>
            <w:gridSpan w:val="4"/>
          </w:tcPr>
          <w:p w:rsidR="00741BB4" w:rsidRPr="002B3B8D" w:rsidRDefault="00741BB4" w:rsidP="00EB11CE">
            <w:pPr>
              <w:jc w:val="left"/>
              <w:rPr>
                <w:b/>
              </w:rPr>
            </w:pPr>
            <w:r w:rsidRPr="002B3B8D">
              <w:rPr>
                <w:b/>
              </w:rPr>
              <w:t>Total</w:t>
            </w:r>
          </w:p>
        </w:tc>
        <w:tc>
          <w:tcPr>
            <w:tcW w:w="1181" w:type="dxa"/>
          </w:tcPr>
          <w:p w:rsidR="00741BB4" w:rsidRPr="002B3B8D" w:rsidRDefault="00741BB4" w:rsidP="00551C4B">
            <w:pPr>
              <w:jc w:val="center"/>
              <w:rPr>
                <w:b/>
              </w:rPr>
            </w:pPr>
            <w:r>
              <w:rPr>
                <w:b/>
              </w:rPr>
              <w:t>7770</w:t>
            </w:r>
          </w:p>
        </w:tc>
      </w:tr>
    </w:tbl>
    <w:p w:rsidR="00741BB4" w:rsidRDefault="00741BB4" w:rsidP="00795DBF">
      <w:pPr>
        <w:ind w:left="1416"/>
        <w:rPr>
          <w:rFonts w:cs="Arial"/>
        </w:rPr>
      </w:pPr>
    </w:p>
    <w:p w:rsidR="00795DBF" w:rsidRPr="00A91B53" w:rsidRDefault="00795DBF" w:rsidP="00795DBF">
      <w:pPr>
        <w:ind w:left="1416"/>
        <w:rPr>
          <w:rFonts w:cs="Arial"/>
          <w:b/>
          <w:dstrike/>
        </w:rPr>
      </w:pPr>
      <w:r w:rsidRPr="009A01FA">
        <w:rPr>
          <w:rFonts w:cs="Arial"/>
          <w:b/>
        </w:rPr>
        <w:t>1.7.1.2</w:t>
      </w:r>
      <w:r w:rsidR="00874723">
        <w:rPr>
          <w:rFonts w:cs="Arial"/>
          <w:b/>
        </w:rPr>
        <w:t xml:space="preserve">. </w:t>
      </w:r>
      <w:r>
        <w:rPr>
          <w:rFonts w:cs="Arial"/>
        </w:rPr>
        <w:t xml:space="preserve"> </w:t>
      </w:r>
      <w:r w:rsidRPr="00A91B53">
        <w:rPr>
          <w:rFonts w:cs="Arial"/>
        </w:rPr>
        <w:t xml:space="preserve">Centros </w:t>
      </w:r>
      <w:r>
        <w:rPr>
          <w:rFonts w:cs="Arial"/>
        </w:rPr>
        <w:t xml:space="preserve">Educacionais Unificados – </w:t>
      </w:r>
      <w:proofErr w:type="spellStart"/>
      <w:r>
        <w:rPr>
          <w:rFonts w:cs="Arial"/>
        </w:rPr>
        <w:t>CEU’s</w:t>
      </w:r>
      <w:proofErr w:type="spellEnd"/>
    </w:p>
    <w:p w:rsidR="00795DBF" w:rsidRDefault="00795DBF" w:rsidP="00A91B53"/>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798"/>
        <w:gridCol w:w="1853"/>
        <w:gridCol w:w="1537"/>
        <w:gridCol w:w="1063"/>
      </w:tblGrid>
      <w:tr w:rsidR="00795DBF" w:rsidRPr="00A91B53" w:rsidTr="00551B61">
        <w:tc>
          <w:tcPr>
            <w:tcW w:w="1888" w:type="dxa"/>
            <w:vAlign w:val="center"/>
          </w:tcPr>
          <w:p w:rsidR="00795DBF" w:rsidRPr="00A91B53" w:rsidRDefault="00795DBF" w:rsidP="00551B61">
            <w:pPr>
              <w:jc w:val="center"/>
              <w:rPr>
                <w:b/>
              </w:rPr>
            </w:pPr>
            <w:r w:rsidRPr="00A91B53">
              <w:rPr>
                <w:b/>
              </w:rPr>
              <w:t>Modalidade</w:t>
            </w:r>
          </w:p>
        </w:tc>
        <w:tc>
          <w:tcPr>
            <w:tcW w:w="2064" w:type="dxa"/>
            <w:vAlign w:val="center"/>
          </w:tcPr>
          <w:p w:rsidR="00EC14C4" w:rsidRPr="00A91B53" w:rsidRDefault="00EC14C4" w:rsidP="00EC14C4">
            <w:pPr>
              <w:jc w:val="center"/>
              <w:rPr>
                <w:b/>
              </w:rPr>
            </w:pPr>
            <w:r>
              <w:rPr>
                <w:b/>
              </w:rPr>
              <w:t>Número de alunos</w:t>
            </w:r>
          </w:p>
          <w:p w:rsidR="00795DBF" w:rsidRPr="00A91B53" w:rsidRDefault="00EC14C4" w:rsidP="00EC14C4">
            <w:pPr>
              <w:jc w:val="center"/>
              <w:rPr>
                <w:b/>
              </w:rPr>
            </w:pPr>
            <w:r>
              <w:rPr>
                <w:b/>
                <w:shd w:val="clear" w:color="auto" w:fill="FFFFFF"/>
              </w:rPr>
              <w:t>p</w:t>
            </w:r>
            <w:r w:rsidRPr="002C0ACC">
              <w:rPr>
                <w:b/>
                <w:shd w:val="clear" w:color="auto" w:fill="FFFFFF"/>
              </w:rPr>
              <w:t>or turma</w:t>
            </w:r>
          </w:p>
        </w:tc>
        <w:tc>
          <w:tcPr>
            <w:tcW w:w="1941" w:type="dxa"/>
            <w:vAlign w:val="center"/>
          </w:tcPr>
          <w:p w:rsidR="00795DBF" w:rsidRPr="00A91B53" w:rsidRDefault="00795DBF" w:rsidP="00551B61">
            <w:pPr>
              <w:jc w:val="center"/>
              <w:rPr>
                <w:b/>
              </w:rPr>
            </w:pPr>
            <w:r>
              <w:rPr>
                <w:b/>
              </w:rPr>
              <w:t>Quantidade de locais implantados</w:t>
            </w:r>
          </w:p>
        </w:tc>
        <w:tc>
          <w:tcPr>
            <w:tcW w:w="966" w:type="dxa"/>
          </w:tcPr>
          <w:p w:rsidR="00795DBF" w:rsidRDefault="00795DBF" w:rsidP="00551B61">
            <w:pPr>
              <w:jc w:val="center"/>
              <w:rPr>
                <w:b/>
              </w:rPr>
            </w:pPr>
          </w:p>
          <w:p w:rsidR="002B3B8D" w:rsidRDefault="002B3B8D" w:rsidP="002B3B8D">
            <w:pPr>
              <w:jc w:val="center"/>
              <w:rPr>
                <w:b/>
              </w:rPr>
            </w:pPr>
            <w:r>
              <w:rPr>
                <w:b/>
              </w:rPr>
              <w:t>Quantidade de</w:t>
            </w:r>
          </w:p>
          <w:p w:rsidR="00795DBF" w:rsidRDefault="002B3B8D" w:rsidP="002B3B8D">
            <w:pPr>
              <w:jc w:val="center"/>
              <w:rPr>
                <w:b/>
              </w:rPr>
            </w:pPr>
            <w:r>
              <w:rPr>
                <w:b/>
              </w:rPr>
              <w:t>Turmas</w:t>
            </w:r>
          </w:p>
        </w:tc>
        <w:tc>
          <w:tcPr>
            <w:tcW w:w="1181" w:type="dxa"/>
            <w:vAlign w:val="center"/>
          </w:tcPr>
          <w:p w:rsidR="00795DBF" w:rsidRDefault="00795DBF" w:rsidP="00551B61">
            <w:pPr>
              <w:jc w:val="center"/>
              <w:rPr>
                <w:b/>
              </w:rPr>
            </w:pPr>
            <w:r>
              <w:rPr>
                <w:b/>
              </w:rPr>
              <w:t>Meta</w:t>
            </w:r>
          </w:p>
        </w:tc>
      </w:tr>
      <w:tr w:rsidR="00795DBF" w:rsidRPr="00A91B53" w:rsidTr="00551B61">
        <w:tc>
          <w:tcPr>
            <w:tcW w:w="1888" w:type="dxa"/>
            <w:shd w:val="clear" w:color="auto" w:fill="A6A6A6"/>
          </w:tcPr>
          <w:p w:rsidR="00795DBF" w:rsidRPr="00A91B53" w:rsidRDefault="00795DBF" w:rsidP="00551B61"/>
        </w:tc>
        <w:tc>
          <w:tcPr>
            <w:tcW w:w="2064" w:type="dxa"/>
            <w:shd w:val="clear" w:color="auto" w:fill="A6A6A6"/>
          </w:tcPr>
          <w:p w:rsidR="00795DBF" w:rsidRPr="00A91B53" w:rsidRDefault="00795DBF" w:rsidP="00551B61"/>
        </w:tc>
        <w:tc>
          <w:tcPr>
            <w:tcW w:w="1941" w:type="dxa"/>
            <w:shd w:val="clear" w:color="auto" w:fill="A6A6A6"/>
          </w:tcPr>
          <w:p w:rsidR="00795DBF" w:rsidRPr="00A91B53" w:rsidRDefault="00795DBF" w:rsidP="00551B61"/>
        </w:tc>
        <w:tc>
          <w:tcPr>
            <w:tcW w:w="966" w:type="dxa"/>
            <w:shd w:val="clear" w:color="auto" w:fill="A6A6A6"/>
          </w:tcPr>
          <w:p w:rsidR="00795DBF" w:rsidRPr="00A91B53" w:rsidRDefault="00795DBF" w:rsidP="00551B61"/>
        </w:tc>
        <w:tc>
          <w:tcPr>
            <w:tcW w:w="1181" w:type="dxa"/>
            <w:shd w:val="clear" w:color="auto" w:fill="A6A6A6"/>
          </w:tcPr>
          <w:p w:rsidR="00795DBF" w:rsidRPr="00A91B53" w:rsidRDefault="00795DBF" w:rsidP="00551B61"/>
        </w:tc>
      </w:tr>
      <w:tr w:rsidR="00795DBF" w:rsidRPr="00A91B53" w:rsidTr="00551B61">
        <w:tc>
          <w:tcPr>
            <w:tcW w:w="1888" w:type="dxa"/>
          </w:tcPr>
          <w:p w:rsidR="00795DBF" w:rsidRPr="00A91B53" w:rsidRDefault="00795DBF" w:rsidP="00551B61">
            <w:r w:rsidRPr="00A91B53">
              <w:t>Judô</w:t>
            </w:r>
          </w:p>
        </w:tc>
        <w:tc>
          <w:tcPr>
            <w:tcW w:w="2064" w:type="dxa"/>
          </w:tcPr>
          <w:p w:rsidR="00795DBF" w:rsidRPr="00A91B53" w:rsidRDefault="00795DBF" w:rsidP="00551B61">
            <w:pPr>
              <w:jc w:val="center"/>
            </w:pPr>
            <w:r w:rsidRPr="00A91B53">
              <w:t>15</w:t>
            </w:r>
          </w:p>
        </w:tc>
        <w:tc>
          <w:tcPr>
            <w:tcW w:w="1941" w:type="dxa"/>
          </w:tcPr>
          <w:p w:rsidR="00795DBF" w:rsidRPr="00A91B53" w:rsidRDefault="00B66BA1" w:rsidP="00551B61">
            <w:pPr>
              <w:jc w:val="center"/>
            </w:pPr>
            <w:r>
              <w:t>9</w:t>
            </w:r>
          </w:p>
        </w:tc>
        <w:tc>
          <w:tcPr>
            <w:tcW w:w="966" w:type="dxa"/>
          </w:tcPr>
          <w:p w:rsidR="00795DBF" w:rsidRPr="00A91B53" w:rsidRDefault="00B66BA1" w:rsidP="00551B61">
            <w:pPr>
              <w:jc w:val="center"/>
            </w:pPr>
            <w:r>
              <w:t>3</w:t>
            </w:r>
          </w:p>
        </w:tc>
        <w:tc>
          <w:tcPr>
            <w:tcW w:w="1181" w:type="dxa"/>
          </w:tcPr>
          <w:p w:rsidR="00795DBF" w:rsidRPr="00A91B53" w:rsidRDefault="00B66BA1" w:rsidP="00551B61">
            <w:pPr>
              <w:jc w:val="center"/>
            </w:pPr>
            <w:r>
              <w:t>405</w:t>
            </w:r>
          </w:p>
        </w:tc>
      </w:tr>
      <w:tr w:rsidR="00795DBF" w:rsidRPr="00A91B53" w:rsidTr="00551B61">
        <w:tc>
          <w:tcPr>
            <w:tcW w:w="1888" w:type="dxa"/>
          </w:tcPr>
          <w:p w:rsidR="00795DBF" w:rsidRPr="00A91B53" w:rsidRDefault="00795DBF" w:rsidP="00551B61">
            <w:proofErr w:type="spellStart"/>
            <w:r w:rsidRPr="00A91B53">
              <w:t>Karate</w:t>
            </w:r>
            <w:proofErr w:type="spellEnd"/>
          </w:p>
        </w:tc>
        <w:tc>
          <w:tcPr>
            <w:tcW w:w="2064" w:type="dxa"/>
          </w:tcPr>
          <w:p w:rsidR="00795DBF" w:rsidRPr="00A91B53" w:rsidRDefault="00795DBF" w:rsidP="00551B61">
            <w:pPr>
              <w:jc w:val="center"/>
            </w:pPr>
            <w:r w:rsidRPr="00A91B53">
              <w:t>15</w:t>
            </w:r>
          </w:p>
        </w:tc>
        <w:tc>
          <w:tcPr>
            <w:tcW w:w="1941" w:type="dxa"/>
          </w:tcPr>
          <w:p w:rsidR="00795DBF" w:rsidRPr="00A91B53" w:rsidRDefault="00B66BA1" w:rsidP="00551B61">
            <w:pPr>
              <w:jc w:val="center"/>
            </w:pPr>
            <w:r>
              <w:t>11</w:t>
            </w:r>
          </w:p>
        </w:tc>
        <w:tc>
          <w:tcPr>
            <w:tcW w:w="966" w:type="dxa"/>
          </w:tcPr>
          <w:p w:rsidR="00795DBF" w:rsidRPr="00A91B53" w:rsidRDefault="00B66BA1" w:rsidP="00551B61">
            <w:pPr>
              <w:jc w:val="center"/>
            </w:pPr>
            <w:r>
              <w:t>3</w:t>
            </w:r>
          </w:p>
        </w:tc>
        <w:tc>
          <w:tcPr>
            <w:tcW w:w="1181" w:type="dxa"/>
          </w:tcPr>
          <w:p w:rsidR="00795DBF" w:rsidRPr="00A91B53" w:rsidRDefault="00B66BA1" w:rsidP="00551B61">
            <w:pPr>
              <w:jc w:val="center"/>
            </w:pPr>
            <w:r>
              <w:t>495</w:t>
            </w:r>
          </w:p>
        </w:tc>
      </w:tr>
      <w:tr w:rsidR="00795DBF" w:rsidRPr="00A91B53" w:rsidTr="00551B61">
        <w:tc>
          <w:tcPr>
            <w:tcW w:w="1888" w:type="dxa"/>
          </w:tcPr>
          <w:p w:rsidR="00795DBF" w:rsidRPr="00A91B53" w:rsidRDefault="00795DBF" w:rsidP="00551B61">
            <w:r w:rsidRPr="00A91B53">
              <w:t>Kung-fu</w:t>
            </w:r>
          </w:p>
        </w:tc>
        <w:tc>
          <w:tcPr>
            <w:tcW w:w="2064" w:type="dxa"/>
          </w:tcPr>
          <w:p w:rsidR="00795DBF" w:rsidRPr="00A91B53" w:rsidRDefault="00795DBF" w:rsidP="00551B61">
            <w:pPr>
              <w:jc w:val="center"/>
            </w:pPr>
            <w:r w:rsidRPr="00A91B53">
              <w:t>15</w:t>
            </w:r>
          </w:p>
        </w:tc>
        <w:tc>
          <w:tcPr>
            <w:tcW w:w="1941" w:type="dxa"/>
          </w:tcPr>
          <w:p w:rsidR="00795DBF" w:rsidRPr="00A91B53" w:rsidRDefault="00B66BA1" w:rsidP="00551B61">
            <w:pPr>
              <w:jc w:val="center"/>
            </w:pPr>
            <w:r>
              <w:t>4</w:t>
            </w:r>
          </w:p>
        </w:tc>
        <w:tc>
          <w:tcPr>
            <w:tcW w:w="966" w:type="dxa"/>
          </w:tcPr>
          <w:p w:rsidR="00795DBF" w:rsidRPr="00A91B53" w:rsidRDefault="00B66BA1" w:rsidP="00551B61">
            <w:pPr>
              <w:jc w:val="center"/>
            </w:pPr>
            <w:r>
              <w:t>3</w:t>
            </w:r>
          </w:p>
        </w:tc>
        <w:tc>
          <w:tcPr>
            <w:tcW w:w="1181" w:type="dxa"/>
          </w:tcPr>
          <w:p w:rsidR="00795DBF" w:rsidRPr="00A91B53" w:rsidRDefault="00B66BA1" w:rsidP="00551B61">
            <w:pPr>
              <w:jc w:val="center"/>
            </w:pPr>
            <w:r>
              <w:t>180</w:t>
            </w:r>
          </w:p>
        </w:tc>
      </w:tr>
      <w:tr w:rsidR="00795DBF" w:rsidRPr="00A91B53" w:rsidTr="00551B61">
        <w:tc>
          <w:tcPr>
            <w:tcW w:w="1888" w:type="dxa"/>
          </w:tcPr>
          <w:p w:rsidR="00795DBF" w:rsidRPr="00A844AB" w:rsidRDefault="00795DBF" w:rsidP="00551B61">
            <w:r w:rsidRPr="00A844AB">
              <w:t>Tai-chi-</w:t>
            </w:r>
            <w:proofErr w:type="spellStart"/>
            <w:r w:rsidRPr="00A844AB">
              <w:t>chuan</w:t>
            </w:r>
            <w:proofErr w:type="spellEnd"/>
          </w:p>
        </w:tc>
        <w:tc>
          <w:tcPr>
            <w:tcW w:w="2064" w:type="dxa"/>
          </w:tcPr>
          <w:p w:rsidR="00795DBF" w:rsidRPr="00A844AB" w:rsidRDefault="00795DBF" w:rsidP="00551B61">
            <w:pPr>
              <w:jc w:val="center"/>
            </w:pPr>
            <w:r w:rsidRPr="00A844AB">
              <w:t>15</w:t>
            </w:r>
          </w:p>
        </w:tc>
        <w:tc>
          <w:tcPr>
            <w:tcW w:w="1941" w:type="dxa"/>
          </w:tcPr>
          <w:p w:rsidR="00795DBF" w:rsidRPr="00A844AB" w:rsidRDefault="00B66BA1" w:rsidP="00551B61">
            <w:pPr>
              <w:jc w:val="center"/>
            </w:pPr>
            <w:r>
              <w:t>16</w:t>
            </w:r>
          </w:p>
        </w:tc>
        <w:tc>
          <w:tcPr>
            <w:tcW w:w="966" w:type="dxa"/>
          </w:tcPr>
          <w:p w:rsidR="00795DBF" w:rsidRPr="00A844AB" w:rsidRDefault="00B66BA1" w:rsidP="00551B61">
            <w:pPr>
              <w:jc w:val="center"/>
            </w:pPr>
            <w:r>
              <w:t>3</w:t>
            </w:r>
          </w:p>
        </w:tc>
        <w:tc>
          <w:tcPr>
            <w:tcW w:w="1181" w:type="dxa"/>
          </w:tcPr>
          <w:p w:rsidR="00795DBF" w:rsidRPr="00A844AB" w:rsidRDefault="00B66BA1" w:rsidP="00551B61">
            <w:pPr>
              <w:jc w:val="center"/>
            </w:pPr>
            <w:r>
              <w:t>720</w:t>
            </w:r>
          </w:p>
        </w:tc>
      </w:tr>
      <w:tr w:rsidR="00795DBF" w:rsidRPr="00A91B53" w:rsidTr="00551B61">
        <w:tc>
          <w:tcPr>
            <w:tcW w:w="1888" w:type="dxa"/>
          </w:tcPr>
          <w:p w:rsidR="00795DBF" w:rsidRPr="00A91B53" w:rsidRDefault="00795DBF" w:rsidP="00551B61">
            <w:proofErr w:type="spellStart"/>
            <w:r w:rsidRPr="00A91B53">
              <w:t>Taekwondo</w:t>
            </w:r>
            <w:proofErr w:type="spellEnd"/>
          </w:p>
        </w:tc>
        <w:tc>
          <w:tcPr>
            <w:tcW w:w="2064" w:type="dxa"/>
          </w:tcPr>
          <w:p w:rsidR="00795DBF" w:rsidRPr="00A91B53" w:rsidRDefault="00795DBF" w:rsidP="00551B61">
            <w:pPr>
              <w:jc w:val="center"/>
            </w:pPr>
            <w:r w:rsidRPr="00A91B53">
              <w:t>15</w:t>
            </w:r>
          </w:p>
        </w:tc>
        <w:tc>
          <w:tcPr>
            <w:tcW w:w="1941" w:type="dxa"/>
          </w:tcPr>
          <w:p w:rsidR="00795DBF" w:rsidRPr="00A91B53" w:rsidRDefault="00B66BA1" w:rsidP="00551B61">
            <w:pPr>
              <w:jc w:val="center"/>
            </w:pPr>
            <w:r>
              <w:t>6</w:t>
            </w:r>
          </w:p>
        </w:tc>
        <w:tc>
          <w:tcPr>
            <w:tcW w:w="966" w:type="dxa"/>
          </w:tcPr>
          <w:p w:rsidR="00795DBF" w:rsidRPr="00A91B53" w:rsidRDefault="00B66BA1" w:rsidP="00551B61">
            <w:pPr>
              <w:jc w:val="center"/>
            </w:pPr>
            <w:r>
              <w:t>3</w:t>
            </w:r>
          </w:p>
        </w:tc>
        <w:tc>
          <w:tcPr>
            <w:tcW w:w="1181" w:type="dxa"/>
          </w:tcPr>
          <w:p w:rsidR="00795DBF" w:rsidRPr="00A91B53" w:rsidRDefault="00B66BA1" w:rsidP="00551B61">
            <w:pPr>
              <w:jc w:val="center"/>
            </w:pPr>
            <w:r>
              <w:t>270</w:t>
            </w:r>
          </w:p>
        </w:tc>
      </w:tr>
      <w:tr w:rsidR="002A2CBC" w:rsidRPr="00A91B53" w:rsidTr="00551B61">
        <w:tc>
          <w:tcPr>
            <w:tcW w:w="6859" w:type="dxa"/>
            <w:gridSpan w:val="4"/>
          </w:tcPr>
          <w:p w:rsidR="002A2CBC" w:rsidRPr="002A2CBC" w:rsidRDefault="002A2CBC" w:rsidP="002A2CBC">
            <w:pPr>
              <w:jc w:val="left"/>
              <w:rPr>
                <w:b/>
              </w:rPr>
            </w:pPr>
            <w:r w:rsidRPr="002A2CBC">
              <w:rPr>
                <w:b/>
              </w:rPr>
              <w:t>TOTAL</w:t>
            </w:r>
          </w:p>
        </w:tc>
        <w:tc>
          <w:tcPr>
            <w:tcW w:w="1181" w:type="dxa"/>
          </w:tcPr>
          <w:p w:rsidR="002A2CBC" w:rsidRDefault="003C14F1" w:rsidP="00E90150">
            <w:pPr>
              <w:jc w:val="center"/>
            </w:pPr>
            <w:r>
              <w:fldChar w:fldCharType="begin"/>
            </w:r>
            <w:r>
              <w:instrText xml:space="preserve"> =SUM(ABOVE) </w:instrText>
            </w:r>
            <w:r>
              <w:fldChar w:fldCharType="separate"/>
            </w:r>
            <w:r w:rsidR="00E90150">
              <w:rPr>
                <w:noProof/>
              </w:rPr>
              <w:t>2070</w:t>
            </w:r>
            <w:r>
              <w:rPr>
                <w:noProof/>
              </w:rPr>
              <w:fldChar w:fldCharType="end"/>
            </w:r>
          </w:p>
        </w:tc>
      </w:tr>
    </w:tbl>
    <w:p w:rsidR="00795DBF" w:rsidRDefault="00795DBF" w:rsidP="00A91B53"/>
    <w:p w:rsidR="00CE529B" w:rsidRPr="00836C51" w:rsidRDefault="00AF3FBD" w:rsidP="0002072B">
      <w:pPr>
        <w:tabs>
          <w:tab w:val="left" w:pos="709"/>
        </w:tabs>
        <w:ind w:left="708"/>
        <w:rPr>
          <w:rFonts w:cs="Arial"/>
        </w:rPr>
      </w:pPr>
      <w:r w:rsidRPr="00836C51">
        <w:rPr>
          <w:rFonts w:cs="Arial"/>
          <w:b/>
        </w:rPr>
        <w:t>1.</w:t>
      </w:r>
      <w:r w:rsidR="002A24DD" w:rsidRPr="00836C51">
        <w:rPr>
          <w:rFonts w:cs="Arial"/>
          <w:b/>
        </w:rPr>
        <w:t>7</w:t>
      </w:r>
      <w:r w:rsidR="00D93677" w:rsidRPr="00836C51">
        <w:rPr>
          <w:rFonts w:cs="Arial"/>
          <w:b/>
        </w:rPr>
        <w:t>.2</w:t>
      </w:r>
      <w:r w:rsidR="001C64BF" w:rsidRPr="00836C51">
        <w:rPr>
          <w:rFonts w:cs="Arial"/>
          <w:b/>
        </w:rPr>
        <w:t xml:space="preserve">. </w:t>
      </w:r>
      <w:r w:rsidR="00566E01" w:rsidRPr="00836C51">
        <w:rPr>
          <w:rFonts w:cs="Arial"/>
        </w:rPr>
        <w:t xml:space="preserve">Garantir o preenchimento regular de </w:t>
      </w:r>
      <w:r w:rsidR="00A226F6" w:rsidRPr="00836C51">
        <w:rPr>
          <w:rFonts w:cs="Arial"/>
        </w:rPr>
        <w:t>10</w:t>
      </w:r>
      <w:r w:rsidR="00DE1523" w:rsidRPr="00836C51">
        <w:rPr>
          <w:rFonts w:cs="Arial"/>
        </w:rPr>
        <w:t>0% (cem</w:t>
      </w:r>
      <w:r w:rsidR="00566E01" w:rsidRPr="00836C51">
        <w:rPr>
          <w:rFonts w:cs="Arial"/>
        </w:rPr>
        <w:t xml:space="preserve"> por cento) das vagas estipuladas </w:t>
      </w:r>
      <w:r w:rsidR="00581438" w:rsidRPr="00836C51">
        <w:rPr>
          <w:rFonts w:cs="Arial"/>
        </w:rPr>
        <w:t>em todos os equipamentos implantados</w:t>
      </w:r>
      <w:r w:rsidR="00566E01" w:rsidRPr="00836C51">
        <w:rPr>
          <w:rFonts w:cs="Arial"/>
        </w:rPr>
        <w:t xml:space="preserve">, a partir do </w:t>
      </w:r>
      <w:r w:rsidR="00396590" w:rsidRPr="00836C51">
        <w:rPr>
          <w:rFonts w:cs="Arial"/>
        </w:rPr>
        <w:t>4</w:t>
      </w:r>
      <w:r w:rsidR="00566E01" w:rsidRPr="00836C51">
        <w:rPr>
          <w:rFonts w:cs="Arial"/>
        </w:rPr>
        <w:t>º mês, conforme cronogr</w:t>
      </w:r>
      <w:r w:rsidR="00DA1B01" w:rsidRPr="00836C51">
        <w:rPr>
          <w:rFonts w:cs="Arial"/>
        </w:rPr>
        <w:t>ama de funcionamento das turmas,</w:t>
      </w:r>
      <w:r w:rsidR="00566E01" w:rsidRPr="00836C51">
        <w:rPr>
          <w:rFonts w:cs="Arial"/>
        </w:rPr>
        <w:t xml:space="preserve"> </w:t>
      </w:r>
      <w:r w:rsidR="00DA1B01" w:rsidRPr="00836C51">
        <w:rPr>
          <w:rFonts w:cs="Arial"/>
        </w:rPr>
        <w:t>a</w:t>
      </w:r>
      <w:r w:rsidR="00566E01" w:rsidRPr="00836C51">
        <w:rPr>
          <w:rFonts w:cs="Arial"/>
        </w:rPr>
        <w:t xml:space="preserve"> saber:</w:t>
      </w:r>
    </w:p>
    <w:p w:rsidR="00566E01" w:rsidRPr="00836C51" w:rsidRDefault="00566E01" w:rsidP="002A2CBC">
      <w:pPr>
        <w:tabs>
          <w:tab w:val="left" w:pos="0"/>
        </w:tabs>
        <w:ind w:left="1416"/>
        <w:rPr>
          <w:rFonts w:cs="Arial"/>
        </w:rPr>
      </w:pPr>
      <w:r w:rsidRPr="00836C51">
        <w:rPr>
          <w:rFonts w:cs="Arial"/>
        </w:rPr>
        <w:t>a) 1º mês – divulgação, inscrição e início das atividades;</w:t>
      </w:r>
    </w:p>
    <w:p w:rsidR="00566E01" w:rsidRPr="00836C51" w:rsidRDefault="00566E01" w:rsidP="009A47CA">
      <w:pPr>
        <w:ind w:left="1416"/>
        <w:rPr>
          <w:rFonts w:cs="Arial"/>
        </w:rPr>
      </w:pPr>
      <w:r w:rsidRPr="00836C51">
        <w:rPr>
          <w:rFonts w:cs="Arial"/>
        </w:rPr>
        <w:t>b) 2º mês</w:t>
      </w:r>
      <w:r w:rsidR="001C64BF" w:rsidRPr="00836C51">
        <w:rPr>
          <w:rFonts w:cs="Arial"/>
        </w:rPr>
        <w:t xml:space="preserve"> - </w:t>
      </w:r>
      <w:r w:rsidRPr="00836C51">
        <w:rPr>
          <w:rFonts w:cs="Arial"/>
        </w:rPr>
        <w:t>complementação das inscrições e preenchimento de no mínimo</w:t>
      </w:r>
      <w:r w:rsidR="00DA1B01" w:rsidRPr="00836C51">
        <w:rPr>
          <w:rFonts w:cs="Arial"/>
        </w:rPr>
        <w:t>,</w:t>
      </w:r>
      <w:r w:rsidR="001C64BF" w:rsidRPr="00836C51">
        <w:rPr>
          <w:rFonts w:cs="Arial"/>
        </w:rPr>
        <w:t xml:space="preserve"> </w:t>
      </w:r>
      <w:r w:rsidR="00BE0AE1" w:rsidRPr="00836C51">
        <w:rPr>
          <w:rFonts w:cs="Arial"/>
        </w:rPr>
        <w:t>6</w:t>
      </w:r>
      <w:r w:rsidRPr="00836C51">
        <w:rPr>
          <w:rFonts w:cs="Arial"/>
        </w:rPr>
        <w:t>0% (</w:t>
      </w:r>
      <w:r w:rsidR="00BE0AE1" w:rsidRPr="00836C51">
        <w:rPr>
          <w:rFonts w:cs="Arial"/>
        </w:rPr>
        <w:t>sessenta</w:t>
      </w:r>
      <w:r w:rsidRPr="00836C51">
        <w:rPr>
          <w:rFonts w:cs="Arial"/>
        </w:rPr>
        <w:t xml:space="preserve"> p</w:t>
      </w:r>
      <w:r w:rsidR="00874723">
        <w:rPr>
          <w:rFonts w:cs="Arial"/>
        </w:rPr>
        <w:t>or cento) das vagas estipuladas;</w:t>
      </w:r>
      <w:r w:rsidRPr="00836C51">
        <w:rPr>
          <w:rFonts w:cs="Arial"/>
        </w:rPr>
        <w:t xml:space="preserve"> </w:t>
      </w:r>
    </w:p>
    <w:p w:rsidR="009A47CA" w:rsidRPr="00836C51" w:rsidRDefault="00396590" w:rsidP="009A47CA">
      <w:pPr>
        <w:ind w:left="1416"/>
        <w:rPr>
          <w:rFonts w:cs="Arial"/>
        </w:rPr>
      </w:pPr>
      <w:r w:rsidRPr="00836C51">
        <w:rPr>
          <w:rFonts w:cs="Arial"/>
        </w:rPr>
        <w:lastRenderedPageBreak/>
        <w:t>c) 3</w:t>
      </w:r>
      <w:r w:rsidR="00BE0AE1" w:rsidRPr="00836C51">
        <w:rPr>
          <w:rFonts w:cs="Arial"/>
        </w:rPr>
        <w:t>°</w:t>
      </w:r>
      <w:r w:rsidRPr="00836C51">
        <w:rPr>
          <w:rFonts w:cs="Arial"/>
        </w:rPr>
        <w:t xml:space="preserve"> mês - complementação das inscrições e preenchimento de no mínimo, 80% (oitenta por cento) das vagas estipuladas</w:t>
      </w:r>
      <w:r w:rsidR="00874723">
        <w:rPr>
          <w:rFonts w:cs="Arial"/>
        </w:rPr>
        <w:t>;</w:t>
      </w:r>
    </w:p>
    <w:p w:rsidR="002C2CA3" w:rsidRDefault="00396590" w:rsidP="009A47CA">
      <w:pPr>
        <w:ind w:left="1416"/>
        <w:rPr>
          <w:rFonts w:cs="Arial"/>
        </w:rPr>
      </w:pPr>
      <w:r w:rsidRPr="00836C51">
        <w:rPr>
          <w:rFonts w:cs="Arial"/>
        </w:rPr>
        <w:t>d) 4</w:t>
      </w:r>
      <w:r w:rsidR="00566E01" w:rsidRPr="00836C51">
        <w:rPr>
          <w:rFonts w:cs="Arial"/>
        </w:rPr>
        <w:t xml:space="preserve">º mês - consolidação </w:t>
      </w:r>
      <w:r w:rsidR="00BE0AE1" w:rsidRPr="00836C51">
        <w:rPr>
          <w:rFonts w:cs="Arial"/>
        </w:rPr>
        <w:t>da meta</w:t>
      </w:r>
      <w:r w:rsidR="00836C51" w:rsidRPr="00836C51">
        <w:rPr>
          <w:rFonts w:cs="Arial"/>
        </w:rPr>
        <w:t>,</w:t>
      </w:r>
      <w:r w:rsidR="00836C51" w:rsidRPr="002F5ED9">
        <w:rPr>
          <w:rFonts w:cs="Arial"/>
        </w:rPr>
        <w:t xml:space="preserve"> </w:t>
      </w:r>
      <w:r w:rsidR="00836C51" w:rsidRPr="00836C51">
        <w:rPr>
          <w:rFonts w:cs="Arial"/>
        </w:rPr>
        <w:t>disposto no item 1.7.1</w:t>
      </w:r>
      <w:r w:rsidR="00BE0AE1" w:rsidRPr="00836C51">
        <w:rPr>
          <w:rFonts w:cs="Arial"/>
        </w:rPr>
        <w:t xml:space="preserve"> </w:t>
      </w:r>
      <w:r w:rsidR="0071347F" w:rsidRPr="00836C51">
        <w:rPr>
          <w:rFonts w:cs="Arial"/>
        </w:rPr>
        <w:t>com preenchimento de 10</w:t>
      </w:r>
      <w:r w:rsidR="00D42DFD" w:rsidRPr="00836C51">
        <w:rPr>
          <w:rFonts w:cs="Arial"/>
        </w:rPr>
        <w:t>0</w:t>
      </w:r>
      <w:r w:rsidR="00566E01" w:rsidRPr="00836C51">
        <w:rPr>
          <w:rFonts w:cs="Arial"/>
        </w:rPr>
        <w:t>%</w:t>
      </w:r>
      <w:r w:rsidR="00DA1B01" w:rsidRPr="00836C51">
        <w:rPr>
          <w:rFonts w:cs="Arial"/>
        </w:rPr>
        <w:t xml:space="preserve"> </w:t>
      </w:r>
      <w:r w:rsidR="0071347F" w:rsidRPr="00836C51">
        <w:rPr>
          <w:rFonts w:cs="Arial"/>
        </w:rPr>
        <w:t>(cem</w:t>
      </w:r>
      <w:r w:rsidR="00566E01" w:rsidRPr="00836C51">
        <w:rPr>
          <w:rFonts w:cs="Arial"/>
        </w:rPr>
        <w:t xml:space="preserve"> por cento).</w:t>
      </w:r>
    </w:p>
    <w:p w:rsidR="00396590" w:rsidRPr="00A91B53" w:rsidRDefault="00396590" w:rsidP="00A91B53">
      <w:pPr>
        <w:ind w:left="708"/>
        <w:rPr>
          <w:rFonts w:cs="Arial"/>
        </w:rPr>
      </w:pPr>
    </w:p>
    <w:p w:rsidR="00396590" w:rsidRPr="00230EA3" w:rsidRDefault="00396590" w:rsidP="00A068C9">
      <w:pPr>
        <w:ind w:left="709" w:firstLine="707"/>
        <w:rPr>
          <w:rFonts w:cs="Arial"/>
        </w:rPr>
      </w:pPr>
      <w:r w:rsidRPr="00230EA3">
        <w:rPr>
          <w:rFonts w:cs="Arial"/>
          <w:b/>
        </w:rPr>
        <w:t xml:space="preserve">1.7.2.1. </w:t>
      </w:r>
      <w:r w:rsidRPr="00230EA3">
        <w:rPr>
          <w:rFonts w:cs="Arial"/>
        </w:rPr>
        <w:t>Será considerado preenchimento</w:t>
      </w:r>
      <w:r w:rsidR="006D7F7C">
        <w:rPr>
          <w:rFonts w:cs="Arial"/>
        </w:rPr>
        <w:t xml:space="preserve"> de 100</w:t>
      </w:r>
      <w:r w:rsidR="00A068C9">
        <w:rPr>
          <w:rFonts w:cs="Arial"/>
        </w:rPr>
        <w:t>% das vagas estipuladas o</w:t>
      </w:r>
      <w:r w:rsidRPr="00230EA3">
        <w:rPr>
          <w:rFonts w:cs="Arial"/>
        </w:rPr>
        <w:t xml:space="preserve"> número total d</w:t>
      </w:r>
      <w:r w:rsidR="00BE0AE1" w:rsidRPr="00230EA3">
        <w:rPr>
          <w:rFonts w:cs="Arial"/>
        </w:rPr>
        <w:t xml:space="preserve">e alunos </w:t>
      </w:r>
      <w:r w:rsidR="00A068C9">
        <w:rPr>
          <w:rFonts w:cs="Arial"/>
        </w:rPr>
        <w:t>em</w:t>
      </w:r>
      <w:r w:rsidR="00BE0AE1" w:rsidRPr="00230EA3">
        <w:rPr>
          <w:rFonts w:cs="Arial"/>
        </w:rPr>
        <w:t xml:space="preserve"> todos os equipamentos onde a modalidade fo</w:t>
      </w:r>
      <w:r w:rsidR="00A035BF" w:rsidRPr="00230EA3">
        <w:rPr>
          <w:rFonts w:cs="Arial"/>
        </w:rPr>
        <w:t>r</w:t>
      </w:r>
      <w:r w:rsidRPr="00230EA3">
        <w:rPr>
          <w:rFonts w:cs="Arial"/>
        </w:rPr>
        <w:t xml:space="preserve"> implantad</w:t>
      </w:r>
      <w:r w:rsidR="00150AE2" w:rsidRPr="00230EA3">
        <w:rPr>
          <w:rFonts w:cs="Arial"/>
        </w:rPr>
        <w:t>a, disposto no item 1.7.1</w:t>
      </w:r>
      <w:r w:rsidR="00874723">
        <w:rPr>
          <w:rFonts w:cs="Arial"/>
        </w:rPr>
        <w:t>.</w:t>
      </w:r>
    </w:p>
    <w:p w:rsidR="00BE0AE1" w:rsidRPr="00230EA3" w:rsidRDefault="00BE0AE1" w:rsidP="00BE0AE1">
      <w:pPr>
        <w:ind w:left="1996"/>
        <w:rPr>
          <w:rFonts w:cs="Arial"/>
        </w:rPr>
      </w:pPr>
    </w:p>
    <w:p w:rsidR="00396590" w:rsidRPr="00230EA3" w:rsidRDefault="00396590" w:rsidP="007F6B4D">
      <w:pPr>
        <w:ind w:left="708" w:firstLine="708"/>
        <w:rPr>
          <w:rFonts w:cs="Arial"/>
          <w:b/>
        </w:rPr>
      </w:pPr>
      <w:r w:rsidRPr="00230EA3">
        <w:rPr>
          <w:rFonts w:cs="Arial"/>
          <w:b/>
        </w:rPr>
        <w:t xml:space="preserve">1.7.2.2. </w:t>
      </w:r>
      <w:r w:rsidRPr="00230EA3">
        <w:rPr>
          <w:rFonts w:cs="Arial"/>
        </w:rPr>
        <w:t xml:space="preserve">Caso a proponente não atinja o </w:t>
      </w:r>
      <w:r w:rsidR="009A01FA">
        <w:rPr>
          <w:rFonts w:cs="Arial"/>
        </w:rPr>
        <w:t>nú</w:t>
      </w:r>
      <w:r w:rsidR="00150AE2" w:rsidRPr="00230EA3">
        <w:rPr>
          <w:rFonts w:cs="Arial"/>
        </w:rPr>
        <w:t>mero total</w:t>
      </w:r>
      <w:r w:rsidR="00BE0AE1" w:rsidRPr="00230EA3">
        <w:rPr>
          <w:rFonts w:cs="Arial"/>
        </w:rPr>
        <w:t xml:space="preserve"> estabelecido</w:t>
      </w:r>
      <w:r w:rsidR="00150AE2" w:rsidRPr="00230EA3">
        <w:rPr>
          <w:rFonts w:cs="Arial"/>
        </w:rPr>
        <w:t xml:space="preserve"> na meta</w:t>
      </w:r>
      <w:r w:rsidR="00FB291B" w:rsidRPr="00230EA3">
        <w:rPr>
          <w:rFonts w:cs="Arial"/>
        </w:rPr>
        <w:t>,</w:t>
      </w:r>
      <w:r w:rsidRPr="00230EA3">
        <w:rPr>
          <w:rFonts w:cs="Arial"/>
        </w:rPr>
        <w:t xml:space="preserve"> </w:t>
      </w:r>
      <w:r w:rsidR="00BE0AE1" w:rsidRPr="00230EA3">
        <w:rPr>
          <w:rFonts w:cs="Arial"/>
        </w:rPr>
        <w:t>a</w:t>
      </w:r>
      <w:r w:rsidRPr="00230EA3">
        <w:rPr>
          <w:rFonts w:cs="Arial"/>
        </w:rPr>
        <w:t>s</w:t>
      </w:r>
      <w:r w:rsidR="00BE0AE1" w:rsidRPr="00230EA3">
        <w:rPr>
          <w:rFonts w:cs="Arial"/>
        </w:rPr>
        <w:t xml:space="preserve"> atividades</w:t>
      </w:r>
      <w:r w:rsidR="00FB291B" w:rsidRPr="00230EA3">
        <w:rPr>
          <w:rFonts w:cs="Arial"/>
        </w:rPr>
        <w:t>/turmas</w:t>
      </w:r>
      <w:r w:rsidR="00BE0AE1" w:rsidRPr="00230EA3">
        <w:rPr>
          <w:rFonts w:cs="Arial"/>
        </w:rPr>
        <w:t xml:space="preserve"> </w:t>
      </w:r>
      <w:r w:rsidR="00FB291B" w:rsidRPr="00230EA3">
        <w:rPr>
          <w:rFonts w:cs="Arial"/>
        </w:rPr>
        <w:t xml:space="preserve">que apresentarem baixa demanda </w:t>
      </w:r>
      <w:r w:rsidR="00BE0AE1" w:rsidRPr="00230EA3">
        <w:rPr>
          <w:rFonts w:cs="Arial"/>
        </w:rPr>
        <w:t xml:space="preserve">serão </w:t>
      </w:r>
      <w:r w:rsidR="00A035BF" w:rsidRPr="00230EA3">
        <w:rPr>
          <w:rFonts w:cs="Arial"/>
        </w:rPr>
        <w:t>cancelada</w:t>
      </w:r>
      <w:r w:rsidR="00BE0AE1" w:rsidRPr="00230EA3">
        <w:rPr>
          <w:rFonts w:cs="Arial"/>
        </w:rPr>
        <w:t>s</w:t>
      </w:r>
      <w:r w:rsidR="006B1530" w:rsidRPr="00230EA3">
        <w:rPr>
          <w:rFonts w:cs="Arial"/>
        </w:rPr>
        <w:t xml:space="preserve"> ou </w:t>
      </w:r>
      <w:r w:rsidR="00FB291B" w:rsidRPr="00230EA3">
        <w:rPr>
          <w:rFonts w:cs="Arial"/>
        </w:rPr>
        <w:t>remanejadas</w:t>
      </w:r>
      <w:r w:rsidR="00C60CF1">
        <w:rPr>
          <w:rFonts w:cs="Arial"/>
        </w:rPr>
        <w:t xml:space="preserve"> assim que necessário</w:t>
      </w:r>
      <w:r w:rsidR="00A302DB">
        <w:rPr>
          <w:rFonts w:cs="Arial"/>
        </w:rPr>
        <w:t xml:space="preserve"> ou como</w:t>
      </w:r>
      <w:r w:rsidR="00C60CF1">
        <w:rPr>
          <w:rFonts w:cs="Arial"/>
        </w:rPr>
        <w:t xml:space="preserve"> segu</w:t>
      </w:r>
      <w:r w:rsidR="007F6B4D" w:rsidRPr="00230EA3">
        <w:rPr>
          <w:rFonts w:cs="Arial"/>
        </w:rPr>
        <w:t>e:</w:t>
      </w:r>
      <w:r w:rsidR="007F6B4D" w:rsidRPr="00230EA3">
        <w:rPr>
          <w:rFonts w:cs="Arial"/>
          <w:b/>
        </w:rPr>
        <w:t xml:space="preserve"> </w:t>
      </w:r>
    </w:p>
    <w:p w:rsidR="00396590" w:rsidRPr="00230EA3" w:rsidRDefault="007F6B4D" w:rsidP="00F64E4C">
      <w:pPr>
        <w:numPr>
          <w:ilvl w:val="0"/>
          <w:numId w:val="21"/>
        </w:numPr>
        <w:rPr>
          <w:rFonts w:cs="Arial"/>
        </w:rPr>
      </w:pPr>
      <w:r w:rsidRPr="00230EA3">
        <w:rPr>
          <w:rFonts w:cs="Arial"/>
        </w:rPr>
        <w:t xml:space="preserve">100 % </w:t>
      </w:r>
      <w:r w:rsidR="00150AE2" w:rsidRPr="00230EA3">
        <w:rPr>
          <w:rFonts w:cs="Arial"/>
        </w:rPr>
        <w:t xml:space="preserve">igual ao </w:t>
      </w:r>
      <w:r w:rsidRPr="00230EA3">
        <w:rPr>
          <w:rFonts w:cs="Arial"/>
        </w:rPr>
        <w:t>número total</w:t>
      </w:r>
      <w:r w:rsidR="00BE0AE1" w:rsidRPr="00230EA3">
        <w:rPr>
          <w:rFonts w:cs="Arial"/>
        </w:rPr>
        <w:t xml:space="preserve"> </w:t>
      </w:r>
      <w:r w:rsidRPr="00230EA3">
        <w:rPr>
          <w:rFonts w:cs="Arial"/>
        </w:rPr>
        <w:t xml:space="preserve">de alunos </w:t>
      </w:r>
      <w:r w:rsidR="00A844AB" w:rsidRPr="00230EA3">
        <w:rPr>
          <w:rFonts w:cs="Arial"/>
        </w:rPr>
        <w:t>matriculados</w:t>
      </w:r>
      <w:r w:rsidRPr="00230EA3">
        <w:rPr>
          <w:rFonts w:cs="Arial"/>
        </w:rPr>
        <w:t xml:space="preserve"> em todos os </w:t>
      </w:r>
      <w:r w:rsidR="00BE0AE1" w:rsidRPr="00230EA3">
        <w:rPr>
          <w:rFonts w:cs="Arial"/>
        </w:rPr>
        <w:t>equipamentos o</w:t>
      </w:r>
      <w:r w:rsidR="00874723">
        <w:rPr>
          <w:rFonts w:cs="Arial"/>
        </w:rPr>
        <w:t>nde a modalidade foi implantada;</w:t>
      </w:r>
    </w:p>
    <w:p w:rsidR="007F6B4D" w:rsidRPr="00230EA3" w:rsidRDefault="007F6B4D" w:rsidP="00F64E4C">
      <w:pPr>
        <w:numPr>
          <w:ilvl w:val="0"/>
          <w:numId w:val="21"/>
        </w:numPr>
        <w:rPr>
          <w:rFonts w:cs="Arial"/>
        </w:rPr>
      </w:pPr>
      <w:r w:rsidRPr="00230EA3">
        <w:rPr>
          <w:rFonts w:cs="Arial"/>
        </w:rPr>
        <w:t xml:space="preserve">80 % </w:t>
      </w:r>
      <w:r w:rsidR="00150AE2" w:rsidRPr="00230EA3">
        <w:rPr>
          <w:rFonts w:cs="Arial"/>
        </w:rPr>
        <w:t xml:space="preserve">após o 4º mês será </w:t>
      </w:r>
      <w:r w:rsidRPr="00230EA3">
        <w:rPr>
          <w:rFonts w:cs="Arial"/>
        </w:rPr>
        <w:t xml:space="preserve">cancelamento </w:t>
      </w:r>
      <w:r w:rsidR="00A844AB" w:rsidRPr="00230EA3">
        <w:rPr>
          <w:rFonts w:cs="Arial"/>
        </w:rPr>
        <w:t>ou remanejamento até</w:t>
      </w:r>
      <w:r w:rsidRPr="00230EA3">
        <w:rPr>
          <w:rFonts w:cs="Arial"/>
        </w:rPr>
        <w:t xml:space="preserve"> </w:t>
      </w:r>
      <w:r w:rsidR="00973C86">
        <w:rPr>
          <w:rFonts w:cs="Arial"/>
        </w:rPr>
        <w:t>8</w:t>
      </w:r>
      <w:r w:rsidR="006B1530" w:rsidRPr="00230EA3">
        <w:rPr>
          <w:rFonts w:cs="Arial"/>
        </w:rPr>
        <w:t xml:space="preserve"> (</w:t>
      </w:r>
      <w:r w:rsidR="00973C86">
        <w:rPr>
          <w:rFonts w:cs="Arial"/>
        </w:rPr>
        <w:t>oito</w:t>
      </w:r>
      <w:r w:rsidR="006B1530" w:rsidRPr="00230EA3">
        <w:rPr>
          <w:rFonts w:cs="Arial"/>
        </w:rPr>
        <w:t xml:space="preserve">) </w:t>
      </w:r>
      <w:r w:rsidR="00150AE2" w:rsidRPr="00230EA3">
        <w:rPr>
          <w:rFonts w:cs="Arial"/>
        </w:rPr>
        <w:t xml:space="preserve">turmas </w:t>
      </w:r>
      <w:r w:rsidRPr="00230EA3">
        <w:rPr>
          <w:rFonts w:cs="Arial"/>
        </w:rPr>
        <w:t>com baixa demanda</w:t>
      </w:r>
      <w:r w:rsidR="00874723">
        <w:rPr>
          <w:rFonts w:cs="Arial"/>
        </w:rPr>
        <w:t>;</w:t>
      </w:r>
    </w:p>
    <w:p w:rsidR="00BE0AE1" w:rsidRPr="001166C8" w:rsidRDefault="007F6B4D" w:rsidP="001166C8">
      <w:pPr>
        <w:numPr>
          <w:ilvl w:val="0"/>
          <w:numId w:val="21"/>
        </w:numPr>
        <w:rPr>
          <w:rFonts w:cs="Arial"/>
        </w:rPr>
      </w:pPr>
      <w:r w:rsidRPr="00230EA3">
        <w:rPr>
          <w:rFonts w:cs="Arial"/>
        </w:rPr>
        <w:t xml:space="preserve">60 % </w:t>
      </w:r>
      <w:r w:rsidR="00150AE2" w:rsidRPr="00230EA3">
        <w:rPr>
          <w:rFonts w:cs="Arial"/>
        </w:rPr>
        <w:t xml:space="preserve">após o 4º mês será cancelamento ou remanejamento até </w:t>
      </w:r>
      <w:r w:rsidR="00315408" w:rsidRPr="00230EA3">
        <w:rPr>
          <w:rFonts w:cs="Arial"/>
        </w:rPr>
        <w:t>1</w:t>
      </w:r>
      <w:r w:rsidR="00745C60">
        <w:rPr>
          <w:rFonts w:cs="Arial"/>
        </w:rPr>
        <w:t>2</w:t>
      </w:r>
      <w:r w:rsidRPr="00230EA3">
        <w:rPr>
          <w:rFonts w:cs="Arial"/>
        </w:rPr>
        <w:t xml:space="preserve"> (</w:t>
      </w:r>
      <w:r w:rsidR="00745C60">
        <w:rPr>
          <w:rFonts w:cs="Arial"/>
        </w:rPr>
        <w:t>doze</w:t>
      </w:r>
      <w:r w:rsidR="006B1530" w:rsidRPr="00230EA3">
        <w:rPr>
          <w:rFonts w:cs="Arial"/>
        </w:rPr>
        <w:t>)</w:t>
      </w:r>
      <w:r w:rsidRPr="00230EA3">
        <w:rPr>
          <w:rFonts w:cs="Arial"/>
        </w:rPr>
        <w:t xml:space="preserve"> </w:t>
      </w:r>
      <w:r w:rsidR="00150AE2" w:rsidRPr="00230EA3">
        <w:rPr>
          <w:rFonts w:cs="Arial"/>
        </w:rPr>
        <w:t>turmas</w:t>
      </w:r>
      <w:r w:rsidRPr="00230EA3">
        <w:rPr>
          <w:rFonts w:cs="Arial"/>
        </w:rPr>
        <w:t xml:space="preserve"> com baixa demanda</w:t>
      </w:r>
      <w:r w:rsidR="009A01FA">
        <w:rPr>
          <w:rFonts w:cs="Arial"/>
        </w:rPr>
        <w:t>.</w:t>
      </w:r>
    </w:p>
    <w:p w:rsidR="006A65FA" w:rsidRPr="00230EA3" w:rsidRDefault="00BE0AE1" w:rsidP="001166C8">
      <w:pPr>
        <w:ind w:left="1416" w:firstLine="711"/>
        <w:rPr>
          <w:rFonts w:cs="Arial"/>
          <w:b/>
        </w:rPr>
      </w:pPr>
      <w:r w:rsidRPr="00230EA3">
        <w:rPr>
          <w:rFonts w:cs="Arial"/>
          <w:b/>
        </w:rPr>
        <w:t>1.7.2.</w:t>
      </w:r>
      <w:r w:rsidR="00A302DB">
        <w:rPr>
          <w:rFonts w:cs="Arial"/>
          <w:b/>
        </w:rPr>
        <w:t>2.1</w:t>
      </w:r>
      <w:r w:rsidR="006B1530" w:rsidRPr="00230EA3">
        <w:rPr>
          <w:rFonts w:cs="Arial"/>
          <w:b/>
        </w:rPr>
        <w:t xml:space="preserve">. </w:t>
      </w:r>
      <w:r w:rsidR="006B1530" w:rsidRPr="002177AC">
        <w:rPr>
          <w:rFonts w:cs="Arial"/>
        </w:rPr>
        <w:t>Ficará a critério da Coordenação</w:t>
      </w:r>
      <w:r w:rsidR="00A844AB" w:rsidRPr="002177AC">
        <w:rPr>
          <w:rFonts w:cs="Arial"/>
        </w:rPr>
        <w:t xml:space="preserve"> d</w:t>
      </w:r>
      <w:r w:rsidR="00FB291B" w:rsidRPr="002177AC">
        <w:rPr>
          <w:rFonts w:cs="Arial"/>
        </w:rPr>
        <w:t>a SEME</w:t>
      </w:r>
      <w:r w:rsidR="00A302DB">
        <w:rPr>
          <w:rFonts w:cs="Arial"/>
        </w:rPr>
        <w:t>/</w:t>
      </w:r>
      <w:r w:rsidR="00A068C9">
        <w:rPr>
          <w:rFonts w:cs="Arial"/>
        </w:rPr>
        <w:t>SME</w:t>
      </w:r>
      <w:r w:rsidR="006B1530" w:rsidRPr="002177AC">
        <w:rPr>
          <w:rFonts w:cs="Arial"/>
        </w:rPr>
        <w:t xml:space="preserve"> remanejar ou cancelar </w:t>
      </w:r>
      <w:r w:rsidR="00A302DB">
        <w:rPr>
          <w:rFonts w:cs="Arial"/>
        </w:rPr>
        <w:t>as turmas quando houver necessidade</w:t>
      </w:r>
      <w:r w:rsidR="00874723">
        <w:rPr>
          <w:rFonts w:cs="Arial"/>
        </w:rPr>
        <w:t>.</w:t>
      </w:r>
    </w:p>
    <w:p w:rsidR="006B1530" w:rsidRPr="00230EA3" w:rsidRDefault="006B1530" w:rsidP="006B1530">
      <w:pPr>
        <w:ind w:left="1416" w:firstLine="708"/>
        <w:rPr>
          <w:rFonts w:cs="Arial"/>
          <w:b/>
        </w:rPr>
      </w:pPr>
      <w:r w:rsidRPr="00230EA3">
        <w:rPr>
          <w:rFonts w:cs="Arial"/>
          <w:b/>
        </w:rPr>
        <w:t xml:space="preserve">  </w:t>
      </w:r>
    </w:p>
    <w:p w:rsidR="004F4828" w:rsidRDefault="002A24DD" w:rsidP="001166C8">
      <w:pPr>
        <w:ind w:left="708"/>
        <w:rPr>
          <w:rFonts w:cs="Arial"/>
        </w:rPr>
      </w:pPr>
      <w:r w:rsidRPr="00A91B53">
        <w:rPr>
          <w:rFonts w:cs="Arial"/>
          <w:b/>
        </w:rPr>
        <w:t>1.7</w:t>
      </w:r>
      <w:r w:rsidR="002C150F" w:rsidRPr="00A91B53">
        <w:rPr>
          <w:rFonts w:cs="Arial"/>
          <w:b/>
        </w:rPr>
        <w:t>.3</w:t>
      </w:r>
      <w:r w:rsidR="001C64BF" w:rsidRPr="00A91B53">
        <w:rPr>
          <w:rFonts w:cs="Arial"/>
          <w:b/>
        </w:rPr>
        <w:t xml:space="preserve">. </w:t>
      </w:r>
      <w:r w:rsidR="00566E01" w:rsidRPr="00A91B53">
        <w:rPr>
          <w:rFonts w:cs="Arial"/>
        </w:rPr>
        <w:t xml:space="preserve">A frequência mensal </w:t>
      </w:r>
      <w:r w:rsidR="004A3E08">
        <w:rPr>
          <w:rFonts w:cs="Arial"/>
        </w:rPr>
        <w:t xml:space="preserve">dos alunos </w:t>
      </w:r>
      <w:r w:rsidR="00566E01" w:rsidRPr="00A91B53">
        <w:rPr>
          <w:rFonts w:cs="Arial"/>
        </w:rPr>
        <w:t xml:space="preserve">deverá manter-se na média de 80% do total de </w:t>
      </w:r>
      <w:r w:rsidR="008F21D6">
        <w:rPr>
          <w:rFonts w:cs="Arial"/>
        </w:rPr>
        <w:t>matriculados</w:t>
      </w:r>
      <w:r w:rsidR="00566E01" w:rsidRPr="00A91B53">
        <w:rPr>
          <w:rFonts w:cs="Arial"/>
        </w:rPr>
        <w:t>.</w:t>
      </w:r>
    </w:p>
    <w:p w:rsidR="001166C8" w:rsidRDefault="001166C8" w:rsidP="001166C8">
      <w:pPr>
        <w:ind w:left="708"/>
        <w:rPr>
          <w:rFonts w:cs="Arial"/>
        </w:rPr>
      </w:pPr>
    </w:p>
    <w:p w:rsidR="004F4828" w:rsidRDefault="004F4828" w:rsidP="004F4828">
      <w:pPr>
        <w:ind w:left="1416"/>
        <w:rPr>
          <w:rFonts w:cs="Arial"/>
        </w:rPr>
      </w:pPr>
      <w:r>
        <w:rPr>
          <w:rFonts w:cs="Arial"/>
          <w:b/>
        </w:rPr>
        <w:t>1.7.3.1</w:t>
      </w:r>
      <w:r w:rsidR="00874723">
        <w:rPr>
          <w:rFonts w:cs="Arial"/>
          <w:b/>
        </w:rPr>
        <w:t>.</w:t>
      </w:r>
      <w:r>
        <w:rPr>
          <w:rFonts w:cs="Arial"/>
          <w:b/>
        </w:rPr>
        <w:t xml:space="preserve"> </w:t>
      </w:r>
      <w:r w:rsidRPr="004F4828">
        <w:rPr>
          <w:rFonts w:cs="Arial"/>
        </w:rPr>
        <w:t>Cabe ao profissional aceitar as justificativas das faltas dos alunos para mantê-lo</w:t>
      </w:r>
      <w:r w:rsidR="00874723">
        <w:rPr>
          <w:rFonts w:cs="Arial"/>
        </w:rPr>
        <w:t>s</w:t>
      </w:r>
      <w:r w:rsidRPr="004F4828">
        <w:rPr>
          <w:rFonts w:cs="Arial"/>
        </w:rPr>
        <w:t xml:space="preserve"> na turma.</w:t>
      </w:r>
    </w:p>
    <w:p w:rsidR="00DB40C2" w:rsidRDefault="00DB40C2" w:rsidP="00A91B53">
      <w:pPr>
        <w:ind w:left="708"/>
        <w:rPr>
          <w:rFonts w:cs="Arial"/>
        </w:rPr>
      </w:pPr>
    </w:p>
    <w:p w:rsidR="00D744B5" w:rsidRPr="00A91B53" w:rsidRDefault="00942C53" w:rsidP="00A91B53">
      <w:pPr>
        <w:spacing w:before="120"/>
        <w:jc w:val="center"/>
        <w:rPr>
          <w:rFonts w:cs="Arial"/>
          <w:b/>
        </w:rPr>
      </w:pPr>
      <w:r w:rsidRPr="00A91B53">
        <w:rPr>
          <w:rFonts w:cs="Arial"/>
          <w:b/>
        </w:rPr>
        <w:t>I</w:t>
      </w:r>
      <w:r w:rsidR="002C2CA3" w:rsidRPr="00A91B53">
        <w:rPr>
          <w:rFonts w:cs="Arial"/>
          <w:b/>
        </w:rPr>
        <w:t>I – LISTA DE ITENS APOIADOS E QUANTIDADES DE REFERÊNCIA</w:t>
      </w:r>
    </w:p>
    <w:p w:rsidR="002C150F" w:rsidRPr="00A91B53" w:rsidRDefault="002C150F" w:rsidP="00A91B53">
      <w:pPr>
        <w:spacing w:before="120"/>
        <w:jc w:val="center"/>
        <w:rPr>
          <w:rFonts w:cs="Arial"/>
          <w:b/>
        </w:rPr>
      </w:pPr>
    </w:p>
    <w:p w:rsidR="00B66F87" w:rsidRDefault="00874723" w:rsidP="004F1EC8">
      <w:pPr>
        <w:numPr>
          <w:ilvl w:val="1"/>
          <w:numId w:val="26"/>
        </w:numPr>
        <w:spacing w:before="120"/>
        <w:rPr>
          <w:rFonts w:cs="Arial"/>
        </w:rPr>
      </w:pPr>
      <w:r>
        <w:rPr>
          <w:rFonts w:cs="Arial"/>
        </w:rPr>
        <w:t>Para realização das atividades</w:t>
      </w:r>
      <w:r w:rsidR="004A3E08">
        <w:rPr>
          <w:rFonts w:cs="Arial"/>
        </w:rPr>
        <w:t xml:space="preserve"> serão utilizados como </w:t>
      </w:r>
      <w:r w:rsidR="00D744B5" w:rsidRPr="00A91B53">
        <w:rPr>
          <w:rFonts w:cs="Arial"/>
        </w:rPr>
        <w:t xml:space="preserve">base </w:t>
      </w:r>
      <w:r w:rsidR="00D744B5" w:rsidRPr="004F1EC8">
        <w:rPr>
          <w:rFonts w:cs="Arial"/>
        </w:rPr>
        <w:t>os valores</w:t>
      </w:r>
      <w:r w:rsidR="00B66F87" w:rsidRPr="004F1EC8">
        <w:rPr>
          <w:rFonts w:cs="Arial"/>
        </w:rPr>
        <w:t>/ média do</w:t>
      </w:r>
      <w:r w:rsidR="00D744B5" w:rsidRPr="004F1EC8">
        <w:rPr>
          <w:rFonts w:cs="Arial"/>
        </w:rPr>
        <w:t xml:space="preserve"> mercado </w:t>
      </w:r>
      <w:r w:rsidR="00B66F87" w:rsidRPr="004F1EC8">
        <w:rPr>
          <w:rFonts w:cs="Arial"/>
        </w:rPr>
        <w:t>e praticado</w:t>
      </w:r>
      <w:r w:rsidR="006D7F7C">
        <w:rPr>
          <w:rFonts w:cs="Arial"/>
        </w:rPr>
        <w:t>s</w:t>
      </w:r>
      <w:r w:rsidR="00B66F87" w:rsidRPr="004F1EC8">
        <w:rPr>
          <w:rFonts w:cs="Arial"/>
        </w:rPr>
        <w:t xml:space="preserve"> pela prefeitura de S</w:t>
      </w:r>
      <w:r w:rsidR="004F1EC8">
        <w:rPr>
          <w:rFonts w:cs="Arial"/>
        </w:rPr>
        <w:t>ão Paulo.</w:t>
      </w:r>
    </w:p>
    <w:p w:rsidR="001166C8" w:rsidRPr="004F1EC8" w:rsidRDefault="001166C8" w:rsidP="001166C8">
      <w:pPr>
        <w:spacing w:before="120"/>
        <w:ind w:left="1080"/>
        <w:rPr>
          <w:rFonts w:cs="Arial"/>
        </w:rPr>
      </w:pPr>
    </w:p>
    <w:p w:rsidR="000E7FDE" w:rsidRPr="005F70B6" w:rsidRDefault="006D7F7C" w:rsidP="005F70B6">
      <w:pPr>
        <w:numPr>
          <w:ilvl w:val="1"/>
          <w:numId w:val="26"/>
        </w:numPr>
        <w:spacing w:before="120"/>
        <w:rPr>
          <w:rFonts w:cs="Arial"/>
        </w:rPr>
      </w:pPr>
      <w:r>
        <w:rPr>
          <w:rFonts w:cs="Arial"/>
        </w:rPr>
        <w:t>D</w:t>
      </w:r>
      <w:r w:rsidR="00D744B5" w:rsidRPr="00A91B53">
        <w:rPr>
          <w:rFonts w:cs="Arial"/>
        </w:rPr>
        <w:t xml:space="preserve">os </w:t>
      </w:r>
      <w:r w:rsidR="005F70B6">
        <w:rPr>
          <w:rFonts w:cs="Arial"/>
        </w:rPr>
        <w:t>I</w:t>
      </w:r>
      <w:r w:rsidR="00D744B5" w:rsidRPr="00A91B53">
        <w:rPr>
          <w:rFonts w:cs="Arial"/>
        </w:rPr>
        <w:t>ten</w:t>
      </w:r>
      <w:r>
        <w:rPr>
          <w:rFonts w:cs="Arial"/>
        </w:rPr>
        <w:t xml:space="preserve">s de </w:t>
      </w:r>
      <w:r w:rsidR="005F70B6">
        <w:rPr>
          <w:rFonts w:cs="Arial"/>
        </w:rPr>
        <w:t>C</w:t>
      </w:r>
      <w:r>
        <w:rPr>
          <w:rFonts w:cs="Arial"/>
        </w:rPr>
        <w:t>usteio</w:t>
      </w:r>
      <w:r w:rsidR="00D744B5" w:rsidRPr="00A91B53">
        <w:rPr>
          <w:rFonts w:cs="Arial"/>
        </w:rPr>
        <w:t>.</w:t>
      </w:r>
    </w:p>
    <w:p w:rsidR="0019372E" w:rsidRPr="00A91B53" w:rsidRDefault="002A24DD" w:rsidP="004F1EC8">
      <w:pPr>
        <w:spacing w:before="120"/>
        <w:ind w:left="708"/>
        <w:rPr>
          <w:rFonts w:cs="Arial"/>
        </w:rPr>
      </w:pPr>
      <w:r w:rsidRPr="00A91B53">
        <w:rPr>
          <w:rFonts w:cs="Arial"/>
          <w:b/>
        </w:rPr>
        <w:t>2</w:t>
      </w:r>
      <w:r w:rsidR="00022460" w:rsidRPr="00A91B53">
        <w:rPr>
          <w:rFonts w:cs="Arial"/>
          <w:b/>
        </w:rPr>
        <w:t>.</w:t>
      </w:r>
      <w:r w:rsidR="004F1EC8">
        <w:rPr>
          <w:rFonts w:cs="Arial"/>
          <w:b/>
        </w:rPr>
        <w:t>2.1</w:t>
      </w:r>
      <w:r w:rsidR="00C8783E">
        <w:rPr>
          <w:rFonts w:cs="Arial"/>
          <w:b/>
        </w:rPr>
        <w:t>.</w:t>
      </w:r>
      <w:r w:rsidR="004F1EC8">
        <w:rPr>
          <w:rFonts w:cs="Arial"/>
          <w:b/>
        </w:rPr>
        <w:t xml:space="preserve"> </w:t>
      </w:r>
      <w:r w:rsidR="005235D2" w:rsidRPr="00A91B53">
        <w:rPr>
          <w:rFonts w:cs="Arial"/>
          <w:b/>
          <w:bCs/>
        </w:rPr>
        <w:t>Recursos Humanos</w:t>
      </w:r>
      <w:r w:rsidR="001C64BF" w:rsidRPr="00A91B53">
        <w:rPr>
          <w:rFonts w:cs="Arial"/>
          <w:b/>
          <w:bCs/>
        </w:rPr>
        <w:t xml:space="preserve">. </w:t>
      </w:r>
      <w:r w:rsidR="0019372E" w:rsidRPr="00A91B53">
        <w:rPr>
          <w:rFonts w:cs="Arial"/>
        </w:rPr>
        <w:t xml:space="preserve">A Convenente deverá contar com uma equipe técnica composta de: </w:t>
      </w:r>
    </w:p>
    <w:p w:rsidR="008F496F" w:rsidRPr="00A91B53" w:rsidRDefault="002A24DD" w:rsidP="004F1EC8">
      <w:pPr>
        <w:spacing w:before="120"/>
        <w:ind w:left="1416"/>
        <w:rPr>
          <w:rFonts w:cs="Arial"/>
        </w:rPr>
      </w:pPr>
      <w:r w:rsidRPr="00A91B53">
        <w:rPr>
          <w:rFonts w:cs="Arial"/>
          <w:b/>
        </w:rPr>
        <w:t>2</w:t>
      </w:r>
      <w:r w:rsidR="00351D61" w:rsidRPr="00A91B53">
        <w:rPr>
          <w:rFonts w:cs="Arial"/>
          <w:b/>
        </w:rPr>
        <w:t>.2.1</w:t>
      </w:r>
      <w:r w:rsidR="006E2871">
        <w:rPr>
          <w:rFonts w:cs="Arial"/>
          <w:b/>
        </w:rPr>
        <w:t>.1</w:t>
      </w:r>
      <w:r w:rsidR="001C64BF" w:rsidRPr="00A91B53">
        <w:rPr>
          <w:rFonts w:cs="Arial"/>
          <w:b/>
        </w:rPr>
        <w:t xml:space="preserve">. </w:t>
      </w:r>
      <w:r w:rsidR="00351D61" w:rsidRPr="00A91B53">
        <w:rPr>
          <w:rFonts w:cs="Arial"/>
          <w:b/>
        </w:rPr>
        <w:t>01 (um)</w:t>
      </w:r>
      <w:r w:rsidR="00351D61" w:rsidRPr="00A91B53">
        <w:rPr>
          <w:rFonts w:cs="Arial"/>
        </w:rPr>
        <w:t xml:space="preserve"> </w:t>
      </w:r>
      <w:r w:rsidR="00351D61" w:rsidRPr="00A91B53">
        <w:rPr>
          <w:rFonts w:cs="Arial"/>
          <w:b/>
        </w:rPr>
        <w:t>coordenador</w:t>
      </w:r>
      <w:r w:rsidR="00351D61" w:rsidRPr="00A91B53">
        <w:rPr>
          <w:rFonts w:cs="Arial"/>
        </w:rPr>
        <w:t>,</w:t>
      </w:r>
      <w:r w:rsidR="009C7A2A" w:rsidRPr="00A91B53">
        <w:rPr>
          <w:rFonts w:cs="Arial"/>
        </w:rPr>
        <w:t xml:space="preserve"> por grupamento,</w:t>
      </w:r>
      <w:r w:rsidR="00351D61" w:rsidRPr="00A91B53">
        <w:rPr>
          <w:rFonts w:cs="Arial"/>
        </w:rPr>
        <w:t xml:space="preserve"> sendo profissional de Educação Física graduado, registrado e em situação regular no CREF4/SP, </w:t>
      </w:r>
      <w:r w:rsidR="006E2871">
        <w:rPr>
          <w:rFonts w:cs="Arial"/>
        </w:rPr>
        <w:t>com carga horária a ser</w:t>
      </w:r>
      <w:r w:rsidR="00351D61" w:rsidRPr="003F56AF">
        <w:rPr>
          <w:rFonts w:cs="Arial"/>
        </w:rPr>
        <w:t xml:space="preserve"> cump</w:t>
      </w:r>
      <w:r w:rsidR="00D42DFD" w:rsidRPr="003F56AF">
        <w:rPr>
          <w:rFonts w:cs="Arial"/>
        </w:rPr>
        <w:t>rida nas Unidades</w:t>
      </w:r>
      <w:r w:rsidR="00945D8B" w:rsidRPr="003F56AF">
        <w:rPr>
          <w:rFonts w:cs="Arial"/>
        </w:rPr>
        <w:t xml:space="preserve"> pelo </w:t>
      </w:r>
      <w:r w:rsidR="00945D8B" w:rsidRPr="003F56AF">
        <w:rPr>
          <w:rFonts w:cs="Arial"/>
        </w:rPr>
        <w:lastRenderedPageBreak/>
        <w:t>menos uma vez por semana em cada local de responsabilidade</w:t>
      </w:r>
      <w:r w:rsidR="00351D61" w:rsidRPr="003F56AF">
        <w:rPr>
          <w:rFonts w:cs="Arial"/>
        </w:rPr>
        <w:t>, tendo como função o acompanhamento</w:t>
      </w:r>
      <w:r w:rsidR="00351D61" w:rsidRPr="00A91B53">
        <w:rPr>
          <w:rFonts w:cs="Arial"/>
        </w:rPr>
        <w:t xml:space="preserve"> da parte </w:t>
      </w:r>
      <w:r w:rsidR="00351D61" w:rsidRPr="004D5591">
        <w:rPr>
          <w:rFonts w:cs="Arial"/>
        </w:rPr>
        <w:t>pedagógica e administrativa</w:t>
      </w:r>
      <w:r w:rsidR="00351D61" w:rsidRPr="00CC77AC">
        <w:rPr>
          <w:rFonts w:cs="Arial"/>
          <w:color w:val="FF0000"/>
        </w:rPr>
        <w:t xml:space="preserve"> </w:t>
      </w:r>
      <w:r w:rsidR="00351D61" w:rsidRPr="00A91B53">
        <w:rPr>
          <w:rFonts w:cs="Arial"/>
        </w:rPr>
        <w:t>do convênio, respondendo sobre ele perante</w:t>
      </w:r>
      <w:r w:rsidR="005950A7">
        <w:rPr>
          <w:rFonts w:cs="Arial"/>
        </w:rPr>
        <w:t xml:space="preserve"> </w:t>
      </w:r>
      <w:r w:rsidR="006E2871">
        <w:rPr>
          <w:rFonts w:cs="Arial"/>
        </w:rPr>
        <w:t>o convenente e este perante</w:t>
      </w:r>
      <w:r w:rsidR="005950A7">
        <w:rPr>
          <w:rFonts w:cs="Arial"/>
        </w:rPr>
        <w:t xml:space="preserve"> a Coordenação SEME</w:t>
      </w:r>
      <w:r w:rsidR="00CA1055">
        <w:rPr>
          <w:rFonts w:cs="Arial"/>
        </w:rPr>
        <w:t>/</w:t>
      </w:r>
      <w:r w:rsidR="004A3E08">
        <w:rPr>
          <w:rFonts w:cs="Arial"/>
        </w:rPr>
        <w:t>SME</w:t>
      </w:r>
      <w:r w:rsidR="00351D61" w:rsidRPr="00A91B53">
        <w:rPr>
          <w:rFonts w:cs="Arial"/>
        </w:rPr>
        <w:t>, com a seguinte carga horária:</w:t>
      </w:r>
    </w:p>
    <w:p w:rsidR="008F496F" w:rsidRPr="00A91B53" w:rsidRDefault="008F496F" w:rsidP="00A91B53">
      <w:pPr>
        <w:spacing w:before="120"/>
        <w:rPr>
          <w:rFonts w:cs="Arial"/>
        </w:rPr>
      </w:pPr>
    </w:p>
    <w:tbl>
      <w:tblPr>
        <w:tblW w:w="0" w:type="auto"/>
        <w:jc w:val="cente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2068"/>
      </w:tblGrid>
      <w:tr w:rsidR="00F330AF" w:rsidRPr="00A91B53" w:rsidTr="004F1EC8">
        <w:trPr>
          <w:jc w:val="center"/>
        </w:trPr>
        <w:tc>
          <w:tcPr>
            <w:tcW w:w="2560" w:type="dxa"/>
          </w:tcPr>
          <w:p w:rsidR="00F330AF" w:rsidRPr="00A91B53" w:rsidRDefault="00F330AF" w:rsidP="00A91B53">
            <w:pPr>
              <w:ind w:left="-548" w:firstLine="548"/>
              <w:jc w:val="center"/>
              <w:rPr>
                <w:b/>
                <w:bCs/>
              </w:rPr>
            </w:pPr>
            <w:r w:rsidRPr="00A91B53">
              <w:rPr>
                <w:b/>
                <w:bCs/>
              </w:rPr>
              <w:t>Modalidade</w:t>
            </w:r>
          </w:p>
        </w:tc>
        <w:tc>
          <w:tcPr>
            <w:tcW w:w="2068" w:type="dxa"/>
          </w:tcPr>
          <w:p w:rsidR="00F330AF" w:rsidRPr="00A91B53" w:rsidRDefault="002B72D7" w:rsidP="00A91B53">
            <w:pPr>
              <w:jc w:val="center"/>
              <w:rPr>
                <w:b/>
                <w:bCs/>
              </w:rPr>
            </w:pPr>
            <w:r w:rsidRPr="00A91B53">
              <w:rPr>
                <w:b/>
                <w:bCs/>
              </w:rPr>
              <w:t>Carga Horária</w:t>
            </w:r>
          </w:p>
        </w:tc>
      </w:tr>
      <w:tr w:rsidR="00F330AF" w:rsidRPr="00A91B53" w:rsidTr="004F1EC8">
        <w:trPr>
          <w:jc w:val="center"/>
        </w:trPr>
        <w:tc>
          <w:tcPr>
            <w:tcW w:w="2560" w:type="dxa"/>
            <w:shd w:val="clear" w:color="auto" w:fill="A6A6A6"/>
          </w:tcPr>
          <w:p w:rsidR="00F330AF" w:rsidRPr="00A91B53" w:rsidRDefault="00F330AF" w:rsidP="00A91B53"/>
        </w:tc>
        <w:tc>
          <w:tcPr>
            <w:tcW w:w="2068" w:type="dxa"/>
            <w:shd w:val="clear" w:color="auto" w:fill="A6A6A6"/>
          </w:tcPr>
          <w:p w:rsidR="00F330AF" w:rsidRPr="00A91B53" w:rsidRDefault="00F330AF" w:rsidP="00A91B53"/>
        </w:tc>
      </w:tr>
      <w:tr w:rsidR="00F330AF" w:rsidRPr="00A91B53" w:rsidTr="004F1EC8">
        <w:trPr>
          <w:jc w:val="center"/>
        </w:trPr>
        <w:tc>
          <w:tcPr>
            <w:tcW w:w="2560" w:type="dxa"/>
          </w:tcPr>
          <w:p w:rsidR="00F330AF" w:rsidRPr="00A91B53" w:rsidRDefault="00F330AF" w:rsidP="00A91B53">
            <w:r w:rsidRPr="00A91B53">
              <w:t>Boxe</w:t>
            </w:r>
          </w:p>
        </w:tc>
        <w:tc>
          <w:tcPr>
            <w:tcW w:w="2068" w:type="dxa"/>
          </w:tcPr>
          <w:p w:rsidR="00F330AF" w:rsidRPr="00A91B53" w:rsidRDefault="001753FC" w:rsidP="00A91B53">
            <w:pPr>
              <w:jc w:val="center"/>
            </w:pPr>
            <w:r w:rsidRPr="00A91B53">
              <w:t xml:space="preserve">20 </w:t>
            </w:r>
            <w:r w:rsidR="00F330AF" w:rsidRPr="00A91B53">
              <w:t>horas</w:t>
            </w:r>
          </w:p>
        </w:tc>
      </w:tr>
      <w:tr w:rsidR="00F330AF" w:rsidRPr="00A91B53" w:rsidTr="004F1EC8">
        <w:trPr>
          <w:jc w:val="center"/>
        </w:trPr>
        <w:tc>
          <w:tcPr>
            <w:tcW w:w="2560" w:type="dxa"/>
          </w:tcPr>
          <w:p w:rsidR="00F330AF" w:rsidRPr="00A91B53" w:rsidRDefault="00F330AF" w:rsidP="00A91B53">
            <w:r w:rsidRPr="00A91B53">
              <w:t>Capoeira</w:t>
            </w:r>
          </w:p>
        </w:tc>
        <w:tc>
          <w:tcPr>
            <w:tcW w:w="2068" w:type="dxa"/>
          </w:tcPr>
          <w:p w:rsidR="00F330AF" w:rsidRPr="00A91B53" w:rsidRDefault="00DF3108" w:rsidP="00A91B53">
            <w:pPr>
              <w:jc w:val="center"/>
            </w:pPr>
            <w:r w:rsidRPr="00A91B53">
              <w:t>20 horas</w:t>
            </w:r>
          </w:p>
        </w:tc>
      </w:tr>
      <w:tr w:rsidR="00DF3108" w:rsidRPr="00A91B53" w:rsidTr="004F1EC8">
        <w:trPr>
          <w:jc w:val="center"/>
        </w:trPr>
        <w:tc>
          <w:tcPr>
            <w:tcW w:w="2560" w:type="dxa"/>
          </w:tcPr>
          <w:p w:rsidR="00DF3108" w:rsidRPr="00A91B53" w:rsidRDefault="00DF3108" w:rsidP="00A91B53">
            <w:r w:rsidRPr="00A91B53">
              <w:t>Jiu-Jitsu</w:t>
            </w:r>
          </w:p>
        </w:tc>
        <w:tc>
          <w:tcPr>
            <w:tcW w:w="2068" w:type="dxa"/>
          </w:tcPr>
          <w:p w:rsidR="00DF3108" w:rsidRPr="00A91B53" w:rsidRDefault="00DF3108" w:rsidP="00A91B53">
            <w:pPr>
              <w:jc w:val="center"/>
            </w:pPr>
            <w:r w:rsidRPr="00A91B53">
              <w:t>20 horas</w:t>
            </w:r>
          </w:p>
        </w:tc>
      </w:tr>
      <w:tr w:rsidR="00DF3108" w:rsidRPr="00A91B53" w:rsidTr="004F1EC8">
        <w:trPr>
          <w:jc w:val="center"/>
        </w:trPr>
        <w:tc>
          <w:tcPr>
            <w:tcW w:w="2560" w:type="dxa"/>
          </w:tcPr>
          <w:p w:rsidR="00DF3108" w:rsidRPr="00A91B53" w:rsidRDefault="00DF3108" w:rsidP="00A91B53">
            <w:r w:rsidRPr="00A91B53">
              <w:t xml:space="preserve">Judô </w:t>
            </w:r>
          </w:p>
        </w:tc>
        <w:tc>
          <w:tcPr>
            <w:tcW w:w="2068" w:type="dxa"/>
          </w:tcPr>
          <w:p w:rsidR="00DF3108" w:rsidRPr="00A91B53" w:rsidRDefault="00DF3108" w:rsidP="00A91B53">
            <w:pPr>
              <w:jc w:val="center"/>
            </w:pPr>
            <w:r w:rsidRPr="00A91B53">
              <w:t>20 horas</w:t>
            </w:r>
          </w:p>
        </w:tc>
      </w:tr>
      <w:tr w:rsidR="00DF3108" w:rsidRPr="00A91B53" w:rsidTr="004F1EC8">
        <w:trPr>
          <w:jc w:val="center"/>
        </w:trPr>
        <w:tc>
          <w:tcPr>
            <w:tcW w:w="2560" w:type="dxa"/>
          </w:tcPr>
          <w:p w:rsidR="00DF3108" w:rsidRPr="00A91B53" w:rsidRDefault="00DF3108" w:rsidP="00A91B53">
            <w:r w:rsidRPr="00A91B53">
              <w:t>Karatê</w:t>
            </w:r>
          </w:p>
        </w:tc>
        <w:tc>
          <w:tcPr>
            <w:tcW w:w="2068" w:type="dxa"/>
          </w:tcPr>
          <w:p w:rsidR="00DF3108" w:rsidRPr="00A91B53" w:rsidRDefault="00DF3108" w:rsidP="00A91B53">
            <w:pPr>
              <w:jc w:val="center"/>
            </w:pPr>
            <w:r w:rsidRPr="00A91B53">
              <w:t>20 horas</w:t>
            </w:r>
          </w:p>
        </w:tc>
      </w:tr>
      <w:tr w:rsidR="00DF3108" w:rsidRPr="00A91B53" w:rsidTr="004F1EC8">
        <w:trPr>
          <w:jc w:val="center"/>
        </w:trPr>
        <w:tc>
          <w:tcPr>
            <w:tcW w:w="2560" w:type="dxa"/>
          </w:tcPr>
          <w:p w:rsidR="00DF3108" w:rsidRPr="00A91B53" w:rsidRDefault="00DF3108" w:rsidP="00A91B53">
            <w:proofErr w:type="spellStart"/>
            <w:r w:rsidRPr="00A91B53">
              <w:t>Kickboxing</w:t>
            </w:r>
            <w:proofErr w:type="spellEnd"/>
          </w:p>
        </w:tc>
        <w:tc>
          <w:tcPr>
            <w:tcW w:w="2068" w:type="dxa"/>
          </w:tcPr>
          <w:p w:rsidR="00DF3108" w:rsidRPr="00A91B53" w:rsidRDefault="00DF3108" w:rsidP="00A91B53">
            <w:pPr>
              <w:jc w:val="center"/>
            </w:pPr>
            <w:r w:rsidRPr="00A91B53">
              <w:t>20 horas</w:t>
            </w:r>
          </w:p>
        </w:tc>
      </w:tr>
      <w:tr w:rsidR="00DF3108" w:rsidRPr="00A91B53" w:rsidTr="004F1EC8">
        <w:trPr>
          <w:jc w:val="center"/>
        </w:trPr>
        <w:tc>
          <w:tcPr>
            <w:tcW w:w="2560" w:type="dxa"/>
          </w:tcPr>
          <w:p w:rsidR="00DF3108" w:rsidRPr="00226EDC" w:rsidRDefault="00DF3108" w:rsidP="00A91B53">
            <w:r w:rsidRPr="00226EDC">
              <w:t>Kung-fu</w:t>
            </w:r>
          </w:p>
        </w:tc>
        <w:tc>
          <w:tcPr>
            <w:tcW w:w="2068" w:type="dxa"/>
          </w:tcPr>
          <w:p w:rsidR="00DF3108" w:rsidRPr="00226EDC" w:rsidRDefault="00DF3108" w:rsidP="00A91B53">
            <w:pPr>
              <w:jc w:val="center"/>
            </w:pPr>
            <w:r w:rsidRPr="00226EDC">
              <w:t>20 horas</w:t>
            </w:r>
          </w:p>
        </w:tc>
      </w:tr>
      <w:tr w:rsidR="00131A30" w:rsidRPr="00A91B53" w:rsidTr="004F1EC8">
        <w:trPr>
          <w:jc w:val="center"/>
        </w:trPr>
        <w:tc>
          <w:tcPr>
            <w:tcW w:w="2560" w:type="dxa"/>
          </w:tcPr>
          <w:p w:rsidR="00131A30" w:rsidRPr="00226EDC" w:rsidRDefault="00131A30" w:rsidP="00A91B53">
            <w:proofErr w:type="spellStart"/>
            <w:r w:rsidRPr="00226EDC">
              <w:t>Muay</w:t>
            </w:r>
            <w:proofErr w:type="spellEnd"/>
            <w:r w:rsidRPr="00226EDC">
              <w:t xml:space="preserve"> </w:t>
            </w:r>
            <w:proofErr w:type="spellStart"/>
            <w:r w:rsidRPr="00226EDC">
              <w:t>Thai</w:t>
            </w:r>
            <w:proofErr w:type="spellEnd"/>
          </w:p>
        </w:tc>
        <w:tc>
          <w:tcPr>
            <w:tcW w:w="2068" w:type="dxa"/>
          </w:tcPr>
          <w:p w:rsidR="00131A30" w:rsidRPr="00226EDC" w:rsidRDefault="00131A30" w:rsidP="00A91B53">
            <w:pPr>
              <w:jc w:val="center"/>
            </w:pPr>
            <w:r w:rsidRPr="00226EDC">
              <w:t>20 horas</w:t>
            </w:r>
          </w:p>
        </w:tc>
      </w:tr>
      <w:tr w:rsidR="00DF3108" w:rsidRPr="00A91B53" w:rsidTr="004F1EC8">
        <w:trPr>
          <w:jc w:val="center"/>
        </w:trPr>
        <w:tc>
          <w:tcPr>
            <w:tcW w:w="2560" w:type="dxa"/>
          </w:tcPr>
          <w:p w:rsidR="00DF3108" w:rsidRPr="00A91B53" w:rsidRDefault="00DF3108" w:rsidP="00A91B53">
            <w:r w:rsidRPr="00A91B53">
              <w:t>Tai-chi-</w:t>
            </w:r>
            <w:proofErr w:type="spellStart"/>
            <w:r w:rsidRPr="00A91B53">
              <w:t>chuan</w:t>
            </w:r>
            <w:proofErr w:type="spellEnd"/>
          </w:p>
        </w:tc>
        <w:tc>
          <w:tcPr>
            <w:tcW w:w="2068" w:type="dxa"/>
          </w:tcPr>
          <w:p w:rsidR="00DF3108" w:rsidRPr="00A91B53" w:rsidRDefault="00DF3108" w:rsidP="00A91B53">
            <w:pPr>
              <w:jc w:val="center"/>
            </w:pPr>
            <w:r w:rsidRPr="00A91B53">
              <w:t>20 horas</w:t>
            </w:r>
          </w:p>
        </w:tc>
      </w:tr>
      <w:tr w:rsidR="00DF3108" w:rsidRPr="00A91B53" w:rsidTr="004F1EC8">
        <w:trPr>
          <w:jc w:val="center"/>
        </w:trPr>
        <w:tc>
          <w:tcPr>
            <w:tcW w:w="2560" w:type="dxa"/>
          </w:tcPr>
          <w:p w:rsidR="00DF3108" w:rsidRPr="00A91B53" w:rsidRDefault="00DF3108" w:rsidP="00A91B53">
            <w:proofErr w:type="spellStart"/>
            <w:r w:rsidRPr="00A91B53">
              <w:t>Taekwondo</w:t>
            </w:r>
            <w:proofErr w:type="spellEnd"/>
          </w:p>
        </w:tc>
        <w:tc>
          <w:tcPr>
            <w:tcW w:w="2068" w:type="dxa"/>
          </w:tcPr>
          <w:p w:rsidR="00DF3108" w:rsidRPr="00A91B53" w:rsidRDefault="00DF3108" w:rsidP="00A91B53">
            <w:pPr>
              <w:jc w:val="center"/>
            </w:pPr>
            <w:r w:rsidRPr="00A91B53">
              <w:t>20 horas</w:t>
            </w:r>
          </w:p>
        </w:tc>
      </w:tr>
    </w:tbl>
    <w:p w:rsidR="00C649A9" w:rsidRPr="00A91B53" w:rsidRDefault="002A24DD" w:rsidP="004F1EC8">
      <w:pPr>
        <w:spacing w:before="120"/>
        <w:ind w:left="1416"/>
        <w:rPr>
          <w:rFonts w:cs="Arial"/>
          <w:bCs/>
        </w:rPr>
      </w:pPr>
      <w:r w:rsidRPr="00A91B53">
        <w:rPr>
          <w:rFonts w:cs="Arial"/>
          <w:b/>
          <w:bCs/>
        </w:rPr>
        <w:t>2</w:t>
      </w:r>
      <w:r w:rsidR="004D533F" w:rsidRPr="00A91B53">
        <w:rPr>
          <w:rFonts w:cs="Arial"/>
          <w:b/>
          <w:bCs/>
        </w:rPr>
        <w:t>.2.</w:t>
      </w:r>
      <w:r w:rsidR="004F1EC8">
        <w:rPr>
          <w:rFonts w:cs="Arial"/>
          <w:b/>
          <w:bCs/>
        </w:rPr>
        <w:t>1.2.</w:t>
      </w:r>
      <w:r w:rsidR="001C64BF" w:rsidRPr="00A91B53">
        <w:rPr>
          <w:rFonts w:cs="Arial"/>
        </w:rPr>
        <w:t xml:space="preserve"> </w:t>
      </w:r>
      <w:r w:rsidR="004D533F" w:rsidRPr="00A91B53">
        <w:rPr>
          <w:rFonts w:cs="Arial"/>
          <w:b/>
        </w:rPr>
        <w:t>Profissionais de Educação Física</w:t>
      </w:r>
      <w:r w:rsidR="004D533F" w:rsidRPr="00A91B53">
        <w:rPr>
          <w:rFonts w:cs="Arial"/>
        </w:rPr>
        <w:t xml:space="preserve">, desde que registrados no CREF4/SP, responsáveis pelas atividades, salvo exceções </w:t>
      </w:r>
      <w:r w:rsidR="00D42DFD" w:rsidRPr="00A91B53">
        <w:rPr>
          <w:rFonts w:cs="Arial"/>
        </w:rPr>
        <w:t xml:space="preserve">previstas pelo próprio conselho </w:t>
      </w:r>
      <w:r w:rsidR="009C7A2A" w:rsidRPr="00A91B53">
        <w:rPr>
          <w:rFonts w:cs="Arial"/>
          <w:bCs/>
        </w:rPr>
        <w:t>ou profissionais de artes marciais com certificação reconhecida pela confederação e/ou federação da modalidade.</w:t>
      </w:r>
    </w:p>
    <w:p w:rsidR="00D42DFD" w:rsidRDefault="002A24DD" w:rsidP="004F1EC8">
      <w:pPr>
        <w:spacing w:before="120"/>
        <w:ind w:left="1416"/>
        <w:rPr>
          <w:rFonts w:cs="Arial"/>
          <w:bCs/>
        </w:rPr>
      </w:pPr>
      <w:r w:rsidRPr="00A91B53">
        <w:rPr>
          <w:rFonts w:cs="Arial"/>
          <w:b/>
          <w:bCs/>
        </w:rPr>
        <w:t>2</w:t>
      </w:r>
      <w:r w:rsidR="009C7A2A" w:rsidRPr="00A91B53">
        <w:rPr>
          <w:rFonts w:cs="Arial"/>
          <w:b/>
          <w:bCs/>
        </w:rPr>
        <w:t>.2.</w:t>
      </w:r>
      <w:r w:rsidR="004F1EC8">
        <w:rPr>
          <w:rFonts w:cs="Arial"/>
          <w:b/>
          <w:bCs/>
        </w:rPr>
        <w:t>1.</w:t>
      </w:r>
      <w:r w:rsidR="009C7A2A" w:rsidRPr="00A91B53">
        <w:rPr>
          <w:rFonts w:cs="Arial"/>
          <w:b/>
          <w:bCs/>
        </w:rPr>
        <w:t>3</w:t>
      </w:r>
      <w:r w:rsidR="004F1EC8">
        <w:rPr>
          <w:rFonts w:cs="Arial"/>
          <w:b/>
          <w:bCs/>
        </w:rPr>
        <w:t>.</w:t>
      </w:r>
      <w:r w:rsidR="009C7A2A" w:rsidRPr="00A91B53">
        <w:rPr>
          <w:rFonts w:cs="Arial"/>
          <w:b/>
          <w:bCs/>
        </w:rPr>
        <w:t xml:space="preserve"> </w:t>
      </w:r>
      <w:r w:rsidR="009C7A2A" w:rsidRPr="00226EDC">
        <w:rPr>
          <w:rFonts w:cs="Arial"/>
          <w:b/>
        </w:rPr>
        <w:t>Auxiliar administrativo</w:t>
      </w:r>
      <w:r w:rsidR="009C7A2A" w:rsidRPr="00226EDC">
        <w:rPr>
          <w:rFonts w:cs="Arial"/>
          <w:bCs/>
        </w:rPr>
        <w:t xml:space="preserve">, por grupamento, com carga horária de </w:t>
      </w:r>
      <w:r w:rsidR="005950A7" w:rsidRPr="00226EDC">
        <w:rPr>
          <w:rFonts w:cs="Arial"/>
          <w:bCs/>
        </w:rPr>
        <w:t>30</w:t>
      </w:r>
      <w:r w:rsidR="00226EDC">
        <w:rPr>
          <w:rFonts w:cs="Arial"/>
          <w:bCs/>
        </w:rPr>
        <w:t xml:space="preserve"> (trinta)</w:t>
      </w:r>
      <w:r w:rsidR="009C7A2A" w:rsidRPr="00226EDC">
        <w:rPr>
          <w:rFonts w:cs="Arial"/>
          <w:bCs/>
        </w:rPr>
        <w:t xml:space="preserve"> horas semanais</w:t>
      </w:r>
      <w:r w:rsidR="00D42DFD" w:rsidRPr="00226EDC">
        <w:rPr>
          <w:rFonts w:cs="Arial"/>
          <w:bCs/>
        </w:rPr>
        <w:t>.</w:t>
      </w:r>
    </w:p>
    <w:p w:rsidR="001755A5" w:rsidRPr="00A91B53" w:rsidRDefault="001755A5" w:rsidP="004F1EC8">
      <w:pPr>
        <w:spacing w:before="120"/>
        <w:ind w:left="1416"/>
        <w:rPr>
          <w:rFonts w:cs="Arial"/>
        </w:rPr>
      </w:pPr>
      <w:r>
        <w:rPr>
          <w:rFonts w:cs="Arial"/>
          <w:b/>
          <w:bCs/>
        </w:rPr>
        <w:t>2.2.</w:t>
      </w:r>
      <w:r w:rsidR="004F1EC8">
        <w:rPr>
          <w:rFonts w:cs="Arial"/>
          <w:b/>
          <w:bCs/>
        </w:rPr>
        <w:t>1.</w:t>
      </w:r>
      <w:r w:rsidR="00C8783E">
        <w:rPr>
          <w:rFonts w:cs="Arial"/>
          <w:b/>
          <w:bCs/>
        </w:rPr>
        <w:t xml:space="preserve">4. </w:t>
      </w:r>
      <w:r>
        <w:rPr>
          <w:rFonts w:cs="Arial"/>
          <w:b/>
          <w:bCs/>
        </w:rPr>
        <w:t xml:space="preserve">Contador, </w:t>
      </w:r>
      <w:r w:rsidRPr="001755A5">
        <w:rPr>
          <w:rFonts w:cs="Arial"/>
          <w:b/>
          <w:bCs/>
          <w:u w:val="single"/>
        </w:rPr>
        <w:t>por entidade</w:t>
      </w:r>
      <w:r>
        <w:rPr>
          <w:rFonts w:cs="Arial"/>
          <w:b/>
          <w:bCs/>
        </w:rPr>
        <w:t xml:space="preserve">, </w:t>
      </w:r>
      <w:r w:rsidRPr="008076AA">
        <w:rPr>
          <w:rFonts w:cs="Arial"/>
          <w:bCs/>
        </w:rPr>
        <w:t>responsável pela contabilidade e prestação de contas</w:t>
      </w:r>
      <w:r w:rsidR="00E22F5F">
        <w:rPr>
          <w:rFonts w:cs="Arial"/>
          <w:bCs/>
        </w:rPr>
        <w:t>.</w:t>
      </w:r>
    </w:p>
    <w:p w:rsidR="001755A5" w:rsidRDefault="001755A5" w:rsidP="00A91B53">
      <w:pPr>
        <w:spacing w:before="120"/>
        <w:ind w:left="720"/>
        <w:rPr>
          <w:rFonts w:cs="Arial"/>
          <w:b/>
          <w:bCs/>
        </w:rPr>
      </w:pPr>
    </w:p>
    <w:p w:rsidR="002C150F" w:rsidRPr="00A91B53" w:rsidRDefault="002A24DD" w:rsidP="00A91B53">
      <w:pPr>
        <w:spacing w:before="120"/>
        <w:rPr>
          <w:rFonts w:cs="Arial"/>
        </w:rPr>
      </w:pPr>
      <w:r w:rsidRPr="00A91B53">
        <w:rPr>
          <w:rFonts w:cs="Arial"/>
          <w:b/>
          <w:bCs/>
        </w:rPr>
        <w:t>2</w:t>
      </w:r>
      <w:r w:rsidR="004D533F" w:rsidRPr="00A91B53">
        <w:rPr>
          <w:rFonts w:cs="Arial"/>
          <w:b/>
          <w:bCs/>
        </w:rPr>
        <w:t>.3</w:t>
      </w:r>
      <w:r w:rsidR="00C715A3">
        <w:rPr>
          <w:rFonts w:cs="Arial"/>
        </w:rPr>
        <w:t xml:space="preserve">. </w:t>
      </w:r>
      <w:r w:rsidR="004D533F" w:rsidRPr="00A91B53">
        <w:rPr>
          <w:rFonts w:cs="Arial"/>
        </w:rPr>
        <w:t>Atribuições</w:t>
      </w:r>
    </w:p>
    <w:p w:rsidR="004D533F" w:rsidRPr="00A91B53" w:rsidRDefault="004D533F" w:rsidP="00A91B53">
      <w:pPr>
        <w:spacing w:before="12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029"/>
      </w:tblGrid>
      <w:tr w:rsidR="00C649A9" w:rsidRPr="00A91B53" w:rsidTr="001216CA">
        <w:trPr>
          <w:trHeight w:val="786"/>
        </w:trPr>
        <w:tc>
          <w:tcPr>
            <w:tcW w:w="2223" w:type="dxa"/>
          </w:tcPr>
          <w:p w:rsidR="002C2CA3" w:rsidRPr="00A91B53" w:rsidRDefault="002C2CA3" w:rsidP="00A91B53">
            <w:pPr>
              <w:rPr>
                <w:rFonts w:cs="Arial"/>
                <w:b/>
              </w:rPr>
            </w:pPr>
          </w:p>
          <w:p w:rsidR="002C2CA3" w:rsidRPr="00A91B53" w:rsidRDefault="002C2CA3" w:rsidP="00A91B53">
            <w:pPr>
              <w:rPr>
                <w:rFonts w:cs="Arial"/>
                <w:b/>
              </w:rPr>
            </w:pPr>
          </w:p>
          <w:p w:rsidR="00C649A9" w:rsidRPr="00A91B53" w:rsidRDefault="00C649A9" w:rsidP="00A91B53">
            <w:pPr>
              <w:jc w:val="left"/>
              <w:rPr>
                <w:rFonts w:cs="Arial"/>
                <w:b/>
              </w:rPr>
            </w:pPr>
            <w:r w:rsidRPr="00A91B53">
              <w:rPr>
                <w:rFonts w:cs="Arial"/>
                <w:b/>
              </w:rPr>
              <w:t>Atribuições</w:t>
            </w:r>
            <w:r w:rsidR="002C150F" w:rsidRPr="00A91B53">
              <w:rPr>
                <w:rFonts w:cs="Arial"/>
                <w:b/>
              </w:rPr>
              <w:t xml:space="preserve"> do C</w:t>
            </w:r>
            <w:r w:rsidRPr="00A91B53">
              <w:rPr>
                <w:rFonts w:cs="Arial"/>
                <w:b/>
              </w:rPr>
              <w:t>oordenador</w:t>
            </w:r>
          </w:p>
          <w:p w:rsidR="00C649A9" w:rsidRPr="00A91B53" w:rsidRDefault="00C649A9" w:rsidP="00A91B53">
            <w:pPr>
              <w:rPr>
                <w:rFonts w:cs="Arial"/>
              </w:rPr>
            </w:pPr>
          </w:p>
        </w:tc>
        <w:tc>
          <w:tcPr>
            <w:tcW w:w="7029" w:type="dxa"/>
          </w:tcPr>
          <w:p w:rsidR="000B7DA7" w:rsidRPr="00A91B53" w:rsidRDefault="000B7DA7" w:rsidP="00F64E4C">
            <w:pPr>
              <w:numPr>
                <w:ilvl w:val="0"/>
                <w:numId w:val="1"/>
              </w:numPr>
              <w:tabs>
                <w:tab w:val="left" w:pos="360"/>
              </w:tabs>
              <w:rPr>
                <w:rFonts w:cs="Arial"/>
              </w:rPr>
            </w:pPr>
            <w:r w:rsidRPr="00A91B53">
              <w:rPr>
                <w:rFonts w:cs="Arial"/>
              </w:rPr>
              <w:t>Elaborar o Planejamento Geral das atividades do clube em conjunto com os outros membros da equipe;</w:t>
            </w:r>
          </w:p>
          <w:p w:rsidR="002C2CA3" w:rsidRPr="00A91B53" w:rsidRDefault="00C649A9" w:rsidP="00F64E4C">
            <w:pPr>
              <w:numPr>
                <w:ilvl w:val="0"/>
                <w:numId w:val="1"/>
              </w:numPr>
              <w:rPr>
                <w:rFonts w:cs="Arial"/>
              </w:rPr>
            </w:pPr>
            <w:r w:rsidRPr="00A91B53">
              <w:rPr>
                <w:rFonts w:cs="Arial"/>
              </w:rPr>
              <w:t>Promover interlocução entre parceiros e comunidade</w:t>
            </w:r>
            <w:r w:rsidR="009A01FA">
              <w:rPr>
                <w:rFonts w:cs="Arial"/>
              </w:rPr>
              <w:t>;</w:t>
            </w:r>
          </w:p>
          <w:p w:rsidR="002C2CA3" w:rsidRPr="00A91B53" w:rsidRDefault="00C649A9" w:rsidP="00F64E4C">
            <w:pPr>
              <w:numPr>
                <w:ilvl w:val="0"/>
                <w:numId w:val="1"/>
              </w:numPr>
              <w:rPr>
                <w:rFonts w:cs="Arial"/>
              </w:rPr>
            </w:pPr>
            <w:r w:rsidRPr="00A91B53">
              <w:rPr>
                <w:rFonts w:cs="Arial"/>
              </w:rPr>
              <w:t>Organizar área Técnica</w:t>
            </w:r>
            <w:r w:rsidR="009A01FA">
              <w:rPr>
                <w:rFonts w:cs="Arial"/>
              </w:rPr>
              <w:t>;</w:t>
            </w:r>
          </w:p>
          <w:p w:rsidR="002C2CA3" w:rsidRPr="00A91B53" w:rsidRDefault="00DD1944" w:rsidP="00F64E4C">
            <w:pPr>
              <w:numPr>
                <w:ilvl w:val="0"/>
                <w:numId w:val="1"/>
              </w:numPr>
              <w:rPr>
                <w:rFonts w:cs="Arial"/>
              </w:rPr>
            </w:pPr>
            <w:r w:rsidRPr="00A91B53">
              <w:rPr>
                <w:rFonts w:cs="Arial"/>
              </w:rPr>
              <w:t xml:space="preserve">Elaborar </w:t>
            </w:r>
            <w:r w:rsidR="00C649A9" w:rsidRPr="00A91B53">
              <w:rPr>
                <w:rFonts w:cs="Arial"/>
              </w:rPr>
              <w:t xml:space="preserve">relatório </w:t>
            </w:r>
            <w:r w:rsidR="00F52687" w:rsidRPr="00A91B53">
              <w:rPr>
                <w:rFonts w:cs="Arial"/>
              </w:rPr>
              <w:t>circunstanciado</w:t>
            </w:r>
            <w:r w:rsidRPr="00A91B53">
              <w:rPr>
                <w:rFonts w:cs="Arial"/>
              </w:rPr>
              <w:t xml:space="preserve"> mensalmente</w:t>
            </w:r>
            <w:r w:rsidR="009A01FA">
              <w:rPr>
                <w:rFonts w:cs="Arial"/>
              </w:rPr>
              <w:t>;</w:t>
            </w:r>
          </w:p>
          <w:p w:rsidR="002C2CA3" w:rsidRPr="00A91B53" w:rsidRDefault="00C649A9" w:rsidP="00F64E4C">
            <w:pPr>
              <w:numPr>
                <w:ilvl w:val="0"/>
                <w:numId w:val="1"/>
              </w:numPr>
              <w:rPr>
                <w:rFonts w:cs="Arial"/>
              </w:rPr>
            </w:pPr>
            <w:r w:rsidRPr="00A91B53">
              <w:rPr>
                <w:rFonts w:cs="Arial"/>
              </w:rPr>
              <w:t>Monitorar a quantidade de crianças e jovens participantes</w:t>
            </w:r>
            <w:r w:rsidR="002C2CA3" w:rsidRPr="00A91B53">
              <w:rPr>
                <w:rFonts w:cs="Arial"/>
              </w:rPr>
              <w:t xml:space="preserve"> das at</w:t>
            </w:r>
            <w:r w:rsidR="009A01FA">
              <w:rPr>
                <w:rFonts w:cs="Arial"/>
              </w:rPr>
              <w:t>ividades;</w:t>
            </w:r>
            <w:r w:rsidR="002C2CA3" w:rsidRPr="00A91B53">
              <w:rPr>
                <w:rFonts w:cs="Arial"/>
              </w:rPr>
              <w:t xml:space="preserve">           </w:t>
            </w:r>
          </w:p>
          <w:p w:rsidR="00A862DD" w:rsidRPr="00A91B53" w:rsidRDefault="009A01FA" w:rsidP="00F64E4C">
            <w:pPr>
              <w:numPr>
                <w:ilvl w:val="0"/>
                <w:numId w:val="2"/>
              </w:numPr>
              <w:rPr>
                <w:rFonts w:cs="Arial"/>
              </w:rPr>
            </w:pPr>
            <w:r>
              <w:rPr>
                <w:rFonts w:cs="Arial"/>
              </w:rPr>
              <w:t>Organizar ações desenvolvidas;</w:t>
            </w:r>
          </w:p>
          <w:p w:rsidR="002C2CA3" w:rsidRPr="00A91B53" w:rsidRDefault="00C649A9" w:rsidP="00F64E4C">
            <w:pPr>
              <w:numPr>
                <w:ilvl w:val="0"/>
                <w:numId w:val="2"/>
              </w:numPr>
              <w:tabs>
                <w:tab w:val="left" w:pos="0"/>
              </w:tabs>
              <w:rPr>
                <w:rFonts w:cs="Arial"/>
              </w:rPr>
            </w:pPr>
            <w:r w:rsidRPr="00A91B53">
              <w:rPr>
                <w:rFonts w:cs="Arial"/>
              </w:rPr>
              <w:t xml:space="preserve">Avaliar o programa, as atividades, sua equipe e, sempre </w:t>
            </w:r>
            <w:r w:rsidRPr="00A91B53">
              <w:rPr>
                <w:rFonts w:cs="Arial"/>
              </w:rPr>
              <w:lastRenderedPageBreak/>
              <w:t xml:space="preserve">que necessário, buscar auxílio na Coordenação </w:t>
            </w:r>
            <w:r w:rsidR="002C2CA3" w:rsidRPr="00A91B53">
              <w:rPr>
                <w:rFonts w:cs="Arial"/>
              </w:rPr>
              <w:t>Geral do programa (SEME</w:t>
            </w:r>
            <w:r w:rsidR="004A3E08">
              <w:rPr>
                <w:rFonts w:cs="Arial"/>
              </w:rPr>
              <w:t>/</w:t>
            </w:r>
            <w:r w:rsidR="002C2CA3" w:rsidRPr="00A91B53">
              <w:rPr>
                <w:rFonts w:cs="Arial"/>
              </w:rPr>
              <w:t>CGPE</w:t>
            </w:r>
            <w:r w:rsidR="00CA1055">
              <w:rPr>
                <w:rFonts w:cs="Arial"/>
              </w:rPr>
              <w:t xml:space="preserve"> – </w:t>
            </w:r>
            <w:r w:rsidR="004A3E08">
              <w:rPr>
                <w:rFonts w:cs="Arial"/>
              </w:rPr>
              <w:t>SME/</w:t>
            </w:r>
            <w:r w:rsidR="00CA1055">
              <w:rPr>
                <w:rFonts w:cs="Arial"/>
              </w:rPr>
              <w:t>CEU</w:t>
            </w:r>
            <w:r w:rsidR="00C8783E">
              <w:rPr>
                <w:rFonts w:cs="Arial"/>
              </w:rPr>
              <w:t>);</w:t>
            </w:r>
          </w:p>
          <w:p w:rsidR="00C649A9" w:rsidRPr="00A91B53" w:rsidRDefault="00C649A9" w:rsidP="00F64E4C">
            <w:pPr>
              <w:numPr>
                <w:ilvl w:val="0"/>
                <w:numId w:val="2"/>
              </w:numPr>
              <w:tabs>
                <w:tab w:val="left" w:pos="0"/>
              </w:tabs>
              <w:rPr>
                <w:rFonts w:cs="Arial"/>
              </w:rPr>
            </w:pPr>
            <w:r w:rsidRPr="00A91B53">
              <w:rPr>
                <w:rFonts w:cs="Arial"/>
              </w:rPr>
              <w:t>Buscar parcerias para cont</w:t>
            </w:r>
            <w:r w:rsidR="00C8783E">
              <w:rPr>
                <w:rFonts w:cs="Arial"/>
              </w:rPr>
              <w:t>ribuir para melhoria do projeto;</w:t>
            </w:r>
          </w:p>
          <w:p w:rsidR="002C2CA3" w:rsidRPr="00A91B53" w:rsidRDefault="00C649A9" w:rsidP="00F64E4C">
            <w:pPr>
              <w:numPr>
                <w:ilvl w:val="0"/>
                <w:numId w:val="2"/>
              </w:numPr>
              <w:rPr>
                <w:rFonts w:cs="Arial"/>
              </w:rPr>
            </w:pPr>
            <w:r w:rsidRPr="00A91B53">
              <w:rPr>
                <w:rFonts w:cs="Arial"/>
              </w:rPr>
              <w:t xml:space="preserve">Participar de reuniões junto </w:t>
            </w:r>
            <w:r w:rsidR="00C8783E">
              <w:rPr>
                <w:rFonts w:cs="Arial"/>
              </w:rPr>
              <w:t>a COORDENAÇÃO quando solicitado;</w:t>
            </w:r>
          </w:p>
          <w:p w:rsidR="00C649A9" w:rsidRPr="00A91B53" w:rsidRDefault="00C649A9" w:rsidP="00F64E4C">
            <w:pPr>
              <w:numPr>
                <w:ilvl w:val="0"/>
                <w:numId w:val="2"/>
              </w:numPr>
              <w:rPr>
                <w:rFonts w:cs="Arial"/>
              </w:rPr>
            </w:pPr>
            <w:r w:rsidRPr="00A91B53">
              <w:rPr>
                <w:rFonts w:cs="Arial"/>
              </w:rPr>
              <w:t>Manter junto a cada Unidade um registro individual e atualizado dos alunos, contendo a autorização dos pais e/ou responsáveis, endereço/fone do aluno, escola onde está matriculado,</w:t>
            </w:r>
            <w:r w:rsidR="00C8783E">
              <w:rPr>
                <w:rFonts w:cs="Arial"/>
              </w:rPr>
              <w:t xml:space="preserve"> série/ano e período que estuda;</w:t>
            </w:r>
          </w:p>
          <w:p w:rsidR="00C649A9" w:rsidRPr="00A91B53" w:rsidRDefault="00C649A9" w:rsidP="00F64E4C">
            <w:pPr>
              <w:numPr>
                <w:ilvl w:val="0"/>
                <w:numId w:val="2"/>
              </w:numPr>
              <w:rPr>
                <w:rFonts w:cs="Arial"/>
              </w:rPr>
            </w:pPr>
            <w:r w:rsidRPr="00A91B53">
              <w:rPr>
                <w:rFonts w:cs="Arial"/>
              </w:rPr>
              <w:t>Providenciar a imediata substituição do professor em caso de ausência do mesmo, para que não haja prejuíz</w:t>
            </w:r>
            <w:r w:rsidR="00C8783E">
              <w:rPr>
                <w:rFonts w:cs="Arial"/>
              </w:rPr>
              <w:t>o no desenvolvimento das turmas;</w:t>
            </w:r>
          </w:p>
          <w:p w:rsidR="00C23E0F" w:rsidRPr="00A91B53" w:rsidRDefault="00C649A9" w:rsidP="00F64E4C">
            <w:pPr>
              <w:numPr>
                <w:ilvl w:val="0"/>
                <w:numId w:val="2"/>
              </w:numPr>
              <w:rPr>
                <w:rFonts w:cs="Arial"/>
              </w:rPr>
            </w:pPr>
            <w:r w:rsidRPr="00A91B53">
              <w:rPr>
                <w:rFonts w:cs="Arial"/>
              </w:rPr>
              <w:t xml:space="preserve">Encaminhar para análise e autorização prévia da COORDENAÇÃO do programa todas as </w:t>
            </w:r>
            <w:r w:rsidR="00C8783E">
              <w:rPr>
                <w:rFonts w:cs="Arial"/>
              </w:rPr>
              <w:t>alterações no Plano de Trabalho;</w:t>
            </w:r>
          </w:p>
          <w:p w:rsidR="00C23E0F" w:rsidRPr="00A91B53" w:rsidRDefault="00C23E0F" w:rsidP="00F64E4C">
            <w:pPr>
              <w:numPr>
                <w:ilvl w:val="0"/>
                <w:numId w:val="2"/>
              </w:numPr>
              <w:tabs>
                <w:tab w:val="left" w:pos="0"/>
              </w:tabs>
              <w:rPr>
                <w:rFonts w:cs="Arial"/>
              </w:rPr>
            </w:pPr>
            <w:r w:rsidRPr="00A91B53">
              <w:rPr>
                <w:rFonts w:cs="Arial"/>
              </w:rPr>
              <w:t xml:space="preserve">Controlar, distribuir e orientar o preenchimento dos formulários e demais itens necessários para a coleta das informações e dados em </w:t>
            </w:r>
            <w:r w:rsidR="00CA1055">
              <w:rPr>
                <w:rFonts w:cs="Arial"/>
              </w:rPr>
              <w:t xml:space="preserve">seu equipamento </w:t>
            </w:r>
            <w:r w:rsidRPr="00A91B53">
              <w:rPr>
                <w:rFonts w:cs="Arial"/>
              </w:rPr>
              <w:t xml:space="preserve">seguindo programação estabelecida pela </w:t>
            </w:r>
            <w:r w:rsidR="004A3E08" w:rsidRPr="00A91B53">
              <w:rPr>
                <w:rFonts w:cs="Arial"/>
              </w:rPr>
              <w:t>SEME</w:t>
            </w:r>
            <w:r w:rsidR="004A3E08">
              <w:rPr>
                <w:rFonts w:cs="Arial"/>
              </w:rPr>
              <w:t>/</w:t>
            </w:r>
            <w:r w:rsidR="004A3E08" w:rsidRPr="00A91B53">
              <w:rPr>
                <w:rFonts w:cs="Arial"/>
              </w:rPr>
              <w:t>CGPE</w:t>
            </w:r>
            <w:r w:rsidR="004A3E08">
              <w:rPr>
                <w:rFonts w:cs="Arial"/>
              </w:rPr>
              <w:t xml:space="preserve"> – SME/CEU</w:t>
            </w:r>
            <w:r w:rsidR="00CA1055" w:rsidRPr="00A91B53">
              <w:rPr>
                <w:rFonts w:cs="Arial"/>
              </w:rPr>
              <w:t xml:space="preserve"> </w:t>
            </w:r>
            <w:r w:rsidR="00C715A3">
              <w:rPr>
                <w:rFonts w:cs="Arial"/>
              </w:rPr>
              <w:t>em formulários específicos.</w:t>
            </w:r>
          </w:p>
          <w:p w:rsidR="00C23E0F" w:rsidRPr="00A91B53" w:rsidRDefault="00C23E0F" w:rsidP="00A91B53">
            <w:pPr>
              <w:rPr>
                <w:rFonts w:cs="Arial"/>
              </w:rPr>
            </w:pPr>
          </w:p>
        </w:tc>
      </w:tr>
      <w:tr w:rsidR="00C649A9" w:rsidRPr="00A91B53" w:rsidTr="004E4ABF">
        <w:trPr>
          <w:trHeight w:val="644"/>
        </w:trPr>
        <w:tc>
          <w:tcPr>
            <w:tcW w:w="2223" w:type="dxa"/>
          </w:tcPr>
          <w:p w:rsidR="002C2CA3" w:rsidRPr="00A91B53" w:rsidRDefault="002C2CA3" w:rsidP="00A91B53">
            <w:pPr>
              <w:rPr>
                <w:rFonts w:cs="Arial"/>
                <w:b/>
              </w:rPr>
            </w:pPr>
          </w:p>
          <w:p w:rsidR="002C2CA3" w:rsidRPr="00A91B53" w:rsidRDefault="002C2CA3" w:rsidP="00A91B53">
            <w:pPr>
              <w:rPr>
                <w:rFonts w:cs="Arial"/>
                <w:b/>
              </w:rPr>
            </w:pPr>
          </w:p>
          <w:p w:rsidR="002C2CA3" w:rsidRPr="00A91B53" w:rsidRDefault="002C2CA3" w:rsidP="00A91B53">
            <w:pPr>
              <w:rPr>
                <w:rFonts w:cs="Arial"/>
                <w:b/>
              </w:rPr>
            </w:pPr>
          </w:p>
          <w:p w:rsidR="00C649A9" w:rsidRPr="00A91B53" w:rsidRDefault="00C649A9" w:rsidP="00A91B53">
            <w:pPr>
              <w:rPr>
                <w:rFonts w:cs="Arial"/>
              </w:rPr>
            </w:pPr>
            <w:r w:rsidRPr="00A91B53">
              <w:rPr>
                <w:rFonts w:cs="Arial"/>
                <w:b/>
              </w:rPr>
              <w:t>Atribuições</w:t>
            </w:r>
            <w:r w:rsidR="002C150F" w:rsidRPr="00A91B53">
              <w:rPr>
                <w:rFonts w:cs="Arial"/>
                <w:b/>
              </w:rPr>
              <w:t xml:space="preserve"> do P</w:t>
            </w:r>
            <w:r w:rsidRPr="00A91B53">
              <w:rPr>
                <w:rFonts w:cs="Arial"/>
                <w:b/>
              </w:rPr>
              <w:t>rofessor</w:t>
            </w:r>
          </w:p>
        </w:tc>
        <w:tc>
          <w:tcPr>
            <w:tcW w:w="7029" w:type="dxa"/>
          </w:tcPr>
          <w:p w:rsidR="00C649A9" w:rsidRPr="00A91B53" w:rsidRDefault="00C649A9" w:rsidP="00F64E4C">
            <w:pPr>
              <w:numPr>
                <w:ilvl w:val="0"/>
                <w:numId w:val="3"/>
              </w:numPr>
              <w:tabs>
                <w:tab w:val="left" w:pos="360"/>
              </w:tabs>
              <w:rPr>
                <w:rFonts w:cs="Arial"/>
              </w:rPr>
            </w:pPr>
            <w:r w:rsidRPr="00A91B53">
              <w:rPr>
                <w:rFonts w:cs="Arial"/>
              </w:rPr>
              <w:t xml:space="preserve">Elaborar o plano diário das atividades do </w:t>
            </w:r>
            <w:r w:rsidR="00CC77AC">
              <w:rPr>
                <w:rFonts w:cs="Arial"/>
              </w:rPr>
              <w:t>equipamento</w:t>
            </w:r>
            <w:r w:rsidRPr="00A91B53">
              <w:rPr>
                <w:rFonts w:cs="Arial"/>
              </w:rPr>
              <w:t xml:space="preserve"> em conjunto c</w:t>
            </w:r>
            <w:r w:rsidR="009B79CF" w:rsidRPr="00A91B53">
              <w:rPr>
                <w:rFonts w:cs="Arial"/>
              </w:rPr>
              <w:t>o</w:t>
            </w:r>
            <w:r w:rsidR="00C715A3">
              <w:rPr>
                <w:rFonts w:cs="Arial"/>
              </w:rPr>
              <w:t>m os outros membros da equipe;</w:t>
            </w:r>
          </w:p>
          <w:p w:rsidR="00C649A9" w:rsidRPr="00A91B53" w:rsidRDefault="009B79CF" w:rsidP="00F64E4C">
            <w:pPr>
              <w:numPr>
                <w:ilvl w:val="0"/>
                <w:numId w:val="3"/>
              </w:numPr>
              <w:tabs>
                <w:tab w:val="left" w:pos="0"/>
              </w:tabs>
              <w:rPr>
                <w:rFonts w:cs="Arial"/>
              </w:rPr>
            </w:pPr>
            <w:r w:rsidRPr="00A91B53">
              <w:rPr>
                <w:rFonts w:cs="Arial"/>
              </w:rPr>
              <w:t>Informar</w:t>
            </w:r>
            <w:r w:rsidR="00C649A9" w:rsidRPr="00A91B53">
              <w:rPr>
                <w:rFonts w:cs="Arial"/>
              </w:rPr>
              <w:t xml:space="preserve"> eventuais situações ou ocorrências relevantes, registrando-as e reportando</w:t>
            </w:r>
            <w:r w:rsidRPr="00A91B53">
              <w:rPr>
                <w:rFonts w:cs="Arial"/>
              </w:rPr>
              <w:t xml:space="preserve"> as</w:t>
            </w:r>
            <w:r w:rsidR="00C649A9" w:rsidRPr="00A91B53">
              <w:rPr>
                <w:rFonts w:cs="Arial"/>
              </w:rPr>
              <w:t xml:space="preserve"> </w:t>
            </w:r>
            <w:r w:rsidR="00C715A3">
              <w:rPr>
                <w:rFonts w:cs="Arial"/>
              </w:rPr>
              <w:t>ao coordenador da organização;</w:t>
            </w:r>
            <w:r w:rsidR="00C649A9" w:rsidRPr="00A91B53">
              <w:rPr>
                <w:rFonts w:cs="Arial"/>
              </w:rPr>
              <w:t xml:space="preserve">  </w:t>
            </w:r>
          </w:p>
          <w:p w:rsidR="00C649A9" w:rsidRPr="00A91B53" w:rsidRDefault="00C649A9" w:rsidP="00F64E4C">
            <w:pPr>
              <w:numPr>
                <w:ilvl w:val="0"/>
                <w:numId w:val="3"/>
              </w:numPr>
              <w:tabs>
                <w:tab w:val="left" w:pos="0"/>
              </w:tabs>
              <w:rPr>
                <w:rFonts w:cs="Arial"/>
              </w:rPr>
            </w:pPr>
            <w:r w:rsidRPr="00A91B53">
              <w:rPr>
                <w:rFonts w:cs="Arial"/>
              </w:rPr>
              <w:t xml:space="preserve">Colaborar com o coordenador do equipamento, gestores técnicos bem como todos os colaboradores da unidade para </w:t>
            </w:r>
            <w:r w:rsidR="00C715A3">
              <w:rPr>
                <w:rFonts w:cs="Arial"/>
              </w:rPr>
              <w:t>o bom funcionamento do programa;</w:t>
            </w:r>
          </w:p>
          <w:p w:rsidR="00C649A9" w:rsidRPr="00A91B53" w:rsidRDefault="00C649A9" w:rsidP="00F64E4C">
            <w:pPr>
              <w:numPr>
                <w:ilvl w:val="0"/>
                <w:numId w:val="3"/>
              </w:numPr>
              <w:tabs>
                <w:tab w:val="left" w:pos="0"/>
              </w:tabs>
              <w:rPr>
                <w:rFonts w:cs="Arial"/>
              </w:rPr>
            </w:pPr>
            <w:r w:rsidRPr="00A91B53">
              <w:rPr>
                <w:rFonts w:cs="Arial"/>
              </w:rPr>
              <w:t>Adequar os objetivos e metas do projeto às suas capacidades pessoais, atuando com profissionalism</w:t>
            </w:r>
            <w:r w:rsidR="00C715A3">
              <w:rPr>
                <w:rFonts w:cs="Arial"/>
              </w:rPr>
              <w:t>o, ética, criatividade e prazer;</w:t>
            </w:r>
          </w:p>
          <w:p w:rsidR="00C649A9" w:rsidRPr="00A91B53" w:rsidRDefault="00C649A9" w:rsidP="00F64E4C">
            <w:pPr>
              <w:numPr>
                <w:ilvl w:val="0"/>
                <w:numId w:val="3"/>
              </w:numPr>
              <w:tabs>
                <w:tab w:val="left" w:pos="0"/>
              </w:tabs>
              <w:rPr>
                <w:rFonts w:cs="Arial"/>
              </w:rPr>
            </w:pPr>
            <w:r w:rsidRPr="00A91B53">
              <w:rPr>
                <w:rFonts w:cs="Arial"/>
              </w:rPr>
              <w:t>Monitorar a quantidade de crianças e jove</w:t>
            </w:r>
            <w:r w:rsidR="00632755" w:rsidRPr="00A91B53">
              <w:rPr>
                <w:rFonts w:cs="Arial"/>
              </w:rPr>
              <w:t>ns participantes das atividades e</w:t>
            </w:r>
            <w:r w:rsidR="002C2CA3" w:rsidRPr="00A91B53">
              <w:rPr>
                <w:rFonts w:cs="Arial"/>
              </w:rPr>
              <w:t xml:space="preserve"> organizar </w:t>
            </w:r>
            <w:r w:rsidR="00632755" w:rsidRPr="00A91B53">
              <w:rPr>
                <w:rFonts w:cs="Arial"/>
              </w:rPr>
              <w:t xml:space="preserve">as </w:t>
            </w:r>
            <w:r w:rsidR="00C715A3">
              <w:rPr>
                <w:rFonts w:cs="Arial"/>
              </w:rPr>
              <w:t>ações desenvolvidas;</w:t>
            </w:r>
          </w:p>
          <w:p w:rsidR="00C649A9" w:rsidRPr="00A91B53" w:rsidRDefault="00C649A9" w:rsidP="00F64E4C">
            <w:pPr>
              <w:numPr>
                <w:ilvl w:val="0"/>
                <w:numId w:val="4"/>
              </w:numPr>
              <w:rPr>
                <w:rFonts w:cs="Arial"/>
              </w:rPr>
            </w:pPr>
            <w:r w:rsidRPr="00A91B53">
              <w:rPr>
                <w:rFonts w:cs="Arial"/>
              </w:rPr>
              <w:t>Controlar diariamente a frequência dos alunos através de lista de presença. O modelo desse</w:t>
            </w:r>
            <w:r w:rsidR="002C2CA3" w:rsidRPr="00A91B53">
              <w:rPr>
                <w:rFonts w:cs="Arial"/>
              </w:rPr>
              <w:t xml:space="preserve"> </w:t>
            </w:r>
            <w:r w:rsidRPr="00A91B53">
              <w:rPr>
                <w:rFonts w:cs="Arial"/>
              </w:rPr>
              <w:t xml:space="preserve">documento será fornecido pela Coordenação e deverá estar à disposição na unidade para consulta da Coordenação do Programa </w:t>
            </w:r>
            <w:r w:rsidRPr="00A91B53">
              <w:rPr>
                <w:rFonts w:cs="Arial"/>
              </w:rPr>
              <w:lastRenderedPageBreak/>
              <w:t>a qualquer tempo.</w:t>
            </w:r>
          </w:p>
        </w:tc>
      </w:tr>
      <w:tr w:rsidR="00D42DFD" w:rsidRPr="00A91B53" w:rsidTr="004E4ABF">
        <w:trPr>
          <w:trHeight w:val="568"/>
        </w:trPr>
        <w:tc>
          <w:tcPr>
            <w:tcW w:w="2223" w:type="dxa"/>
          </w:tcPr>
          <w:p w:rsidR="00D42DFD" w:rsidRPr="00A91B53" w:rsidRDefault="007B7B16" w:rsidP="00A91B53">
            <w:pPr>
              <w:rPr>
                <w:rFonts w:cs="Arial"/>
                <w:b/>
              </w:rPr>
            </w:pPr>
            <w:r w:rsidRPr="00037A67">
              <w:rPr>
                <w:rFonts w:cs="Arial"/>
                <w:b/>
              </w:rPr>
              <w:lastRenderedPageBreak/>
              <w:t xml:space="preserve">Atribuições do </w:t>
            </w:r>
            <w:r w:rsidR="009C7A2A" w:rsidRPr="00A91B53">
              <w:rPr>
                <w:rFonts w:cs="Arial"/>
                <w:b/>
              </w:rPr>
              <w:t>Auxiliar</w:t>
            </w:r>
          </w:p>
          <w:p w:rsidR="00F06033" w:rsidRPr="00A91B53" w:rsidRDefault="009C7A2A" w:rsidP="00A91B53">
            <w:pPr>
              <w:rPr>
                <w:rFonts w:cs="Arial"/>
                <w:b/>
              </w:rPr>
            </w:pPr>
            <w:r w:rsidRPr="00A91B53">
              <w:rPr>
                <w:rFonts w:cs="Arial"/>
                <w:b/>
              </w:rPr>
              <w:t>Administrativo</w:t>
            </w:r>
          </w:p>
          <w:p w:rsidR="00F06033" w:rsidRPr="00A91B53" w:rsidRDefault="00F06033" w:rsidP="00A91B53">
            <w:pPr>
              <w:rPr>
                <w:rFonts w:cs="Arial"/>
                <w:b/>
                <w:color w:val="0000FF"/>
              </w:rPr>
            </w:pPr>
          </w:p>
        </w:tc>
        <w:tc>
          <w:tcPr>
            <w:tcW w:w="7029" w:type="dxa"/>
          </w:tcPr>
          <w:p w:rsidR="00D42DFD" w:rsidRPr="00A91B53" w:rsidRDefault="009C7A2A" w:rsidP="00F64E4C">
            <w:pPr>
              <w:numPr>
                <w:ilvl w:val="0"/>
                <w:numId w:val="4"/>
              </w:numPr>
              <w:tabs>
                <w:tab w:val="left" w:pos="360"/>
              </w:tabs>
              <w:rPr>
                <w:rFonts w:cs="Arial"/>
              </w:rPr>
            </w:pPr>
            <w:r w:rsidRPr="00A91B53">
              <w:rPr>
                <w:rFonts w:cs="Arial"/>
                <w:bCs/>
              </w:rPr>
              <w:t>Realizar as tarefas e rotinas administrativas</w:t>
            </w:r>
            <w:r w:rsidR="00671792" w:rsidRPr="00A91B53">
              <w:rPr>
                <w:rFonts w:cs="Arial"/>
                <w:bCs/>
              </w:rPr>
              <w:t>.</w:t>
            </w:r>
          </w:p>
        </w:tc>
      </w:tr>
      <w:tr w:rsidR="001755A5" w:rsidRPr="00A91B53" w:rsidTr="004E4ABF">
        <w:trPr>
          <w:trHeight w:val="723"/>
        </w:trPr>
        <w:tc>
          <w:tcPr>
            <w:tcW w:w="2223" w:type="dxa"/>
            <w:shd w:val="clear" w:color="auto" w:fill="auto"/>
            <w:vAlign w:val="center"/>
          </w:tcPr>
          <w:p w:rsidR="001755A5" w:rsidRPr="008076AA" w:rsidRDefault="001755A5" w:rsidP="002C0ACC">
            <w:pPr>
              <w:shd w:val="clear" w:color="auto" w:fill="FFFFFF"/>
              <w:jc w:val="center"/>
              <w:rPr>
                <w:rFonts w:cs="Arial"/>
                <w:b/>
              </w:rPr>
            </w:pPr>
            <w:r w:rsidRPr="008076AA">
              <w:rPr>
                <w:rFonts w:cs="Arial"/>
                <w:b/>
              </w:rPr>
              <w:t>Atribuições do Contador</w:t>
            </w:r>
          </w:p>
        </w:tc>
        <w:tc>
          <w:tcPr>
            <w:tcW w:w="7029" w:type="dxa"/>
            <w:shd w:val="clear" w:color="auto" w:fill="auto"/>
          </w:tcPr>
          <w:p w:rsidR="001755A5" w:rsidRPr="008076AA" w:rsidRDefault="001755A5" w:rsidP="00F64E4C">
            <w:pPr>
              <w:numPr>
                <w:ilvl w:val="0"/>
                <w:numId w:val="4"/>
              </w:numPr>
              <w:tabs>
                <w:tab w:val="left" w:pos="360"/>
              </w:tabs>
              <w:rPr>
                <w:rFonts w:cs="Arial"/>
                <w:bCs/>
              </w:rPr>
            </w:pPr>
            <w:r w:rsidRPr="008076AA">
              <w:rPr>
                <w:rFonts w:cs="Arial"/>
                <w:bCs/>
              </w:rPr>
              <w:t>Realizar a contabilidade e prestação de contas</w:t>
            </w:r>
            <w:r w:rsidR="00C715A3">
              <w:rPr>
                <w:rFonts w:cs="Arial"/>
                <w:bCs/>
              </w:rPr>
              <w:t>.</w:t>
            </w:r>
          </w:p>
        </w:tc>
      </w:tr>
    </w:tbl>
    <w:p w:rsidR="002018BB" w:rsidRPr="00A91B53" w:rsidRDefault="002018BB" w:rsidP="00A91B53">
      <w:pPr>
        <w:ind w:firstLine="708"/>
        <w:rPr>
          <w:rFonts w:cs="Arial"/>
          <w:b/>
        </w:rPr>
      </w:pPr>
    </w:p>
    <w:p w:rsidR="00632755" w:rsidRPr="00A91B53" w:rsidRDefault="005235D2" w:rsidP="00A91B53">
      <w:pPr>
        <w:jc w:val="center"/>
        <w:rPr>
          <w:rFonts w:cs="Arial"/>
          <w:b/>
        </w:rPr>
      </w:pPr>
      <w:r w:rsidRPr="00A91B53">
        <w:rPr>
          <w:rFonts w:cs="Arial"/>
          <w:b/>
        </w:rPr>
        <w:t>I</w:t>
      </w:r>
      <w:r w:rsidR="002A24DD" w:rsidRPr="00A91B53">
        <w:rPr>
          <w:rFonts w:cs="Arial"/>
          <w:b/>
        </w:rPr>
        <w:t>II</w:t>
      </w:r>
      <w:r w:rsidR="007139B5">
        <w:rPr>
          <w:rFonts w:cs="Arial"/>
          <w:b/>
        </w:rPr>
        <w:t xml:space="preserve"> – COMPOSIÇÃO DE CUSTOS</w:t>
      </w:r>
    </w:p>
    <w:p w:rsidR="00632755" w:rsidRPr="00A91B53" w:rsidRDefault="00632755" w:rsidP="00A91B53">
      <w:pPr>
        <w:jc w:val="center"/>
        <w:rPr>
          <w:rFonts w:cs="Arial"/>
          <w:b/>
        </w:rPr>
      </w:pPr>
    </w:p>
    <w:p w:rsidR="00632755" w:rsidRPr="00A91B53" w:rsidRDefault="002A24DD" w:rsidP="00A91B53">
      <w:pPr>
        <w:rPr>
          <w:rFonts w:cs="Arial"/>
        </w:rPr>
      </w:pPr>
      <w:r w:rsidRPr="00A91B53">
        <w:rPr>
          <w:rFonts w:cs="Arial"/>
          <w:b/>
        </w:rPr>
        <w:t>3</w:t>
      </w:r>
      <w:r w:rsidR="00632755" w:rsidRPr="00A91B53">
        <w:rPr>
          <w:rFonts w:cs="Arial"/>
          <w:b/>
        </w:rPr>
        <w:t>.1</w:t>
      </w:r>
      <w:r w:rsidR="001C64BF" w:rsidRPr="00A91B53">
        <w:rPr>
          <w:rFonts w:cs="Arial"/>
          <w:b/>
        </w:rPr>
        <w:t xml:space="preserve">. </w:t>
      </w:r>
      <w:r w:rsidR="000919DD" w:rsidRPr="00E34C97">
        <w:rPr>
          <w:rFonts w:cs="Arial"/>
          <w:b/>
          <w:u w:val="single"/>
        </w:rPr>
        <w:t>Teto</w:t>
      </w:r>
      <w:r w:rsidR="000919DD" w:rsidRPr="00A91B53">
        <w:rPr>
          <w:rFonts w:cs="Arial"/>
        </w:rPr>
        <w:t xml:space="preserve"> de valores de repasse para </w:t>
      </w:r>
      <w:r w:rsidR="00022460" w:rsidRPr="00A91B53">
        <w:rPr>
          <w:rFonts w:cs="Arial"/>
        </w:rPr>
        <w:t xml:space="preserve">os profissionais </w:t>
      </w:r>
      <w:r w:rsidR="006434B2" w:rsidRPr="00A91B53">
        <w:rPr>
          <w:rFonts w:cs="Arial"/>
        </w:rPr>
        <w:t>contratados:</w:t>
      </w:r>
    </w:p>
    <w:p w:rsidR="00E63EF7" w:rsidRPr="00A91B53" w:rsidRDefault="00E63EF7" w:rsidP="00A91B53">
      <w:pPr>
        <w:rPr>
          <w:rFonts w:cs="Arial"/>
        </w:rPr>
      </w:pPr>
      <w:r w:rsidRPr="00A91B53">
        <w:rPr>
          <w:rFonts w:cs="Arial"/>
        </w:rPr>
        <w:t xml:space="preserve">a) </w:t>
      </w:r>
      <w:r w:rsidR="0018782D" w:rsidRPr="00A91B53">
        <w:rPr>
          <w:rFonts w:cs="Arial"/>
        </w:rPr>
        <w:t xml:space="preserve">Coordenador – até </w:t>
      </w:r>
      <w:r w:rsidR="0018782D" w:rsidRPr="001A468D">
        <w:rPr>
          <w:rFonts w:cs="Arial"/>
        </w:rPr>
        <w:t xml:space="preserve">R$ </w:t>
      </w:r>
      <w:r w:rsidR="00C4478D" w:rsidRPr="001A468D">
        <w:rPr>
          <w:rFonts w:cs="Arial"/>
        </w:rPr>
        <w:t>28</w:t>
      </w:r>
      <w:r w:rsidR="005B74A2" w:rsidRPr="001A468D">
        <w:rPr>
          <w:rFonts w:cs="Arial"/>
        </w:rPr>
        <w:t>,00</w:t>
      </w:r>
      <w:r w:rsidR="00D13058">
        <w:rPr>
          <w:rFonts w:cs="Arial"/>
        </w:rPr>
        <w:t xml:space="preserve"> (vinte e o</w:t>
      </w:r>
      <w:r w:rsidR="001A468D">
        <w:rPr>
          <w:rFonts w:cs="Arial"/>
        </w:rPr>
        <w:t xml:space="preserve">ito </w:t>
      </w:r>
      <w:r w:rsidR="00D13058">
        <w:rPr>
          <w:rFonts w:cs="Arial"/>
        </w:rPr>
        <w:t>r</w:t>
      </w:r>
      <w:r w:rsidR="001A468D">
        <w:rPr>
          <w:rFonts w:cs="Arial"/>
        </w:rPr>
        <w:t>eais)</w:t>
      </w:r>
      <w:r w:rsidR="00EA392C" w:rsidRPr="00A91B53">
        <w:rPr>
          <w:rFonts w:cs="Arial"/>
        </w:rPr>
        <w:t xml:space="preserve"> hor</w:t>
      </w:r>
      <w:r w:rsidR="005B5D17" w:rsidRPr="00A91B53">
        <w:rPr>
          <w:rFonts w:cs="Arial"/>
        </w:rPr>
        <w:t xml:space="preserve">a/aula, </w:t>
      </w:r>
      <w:r w:rsidR="0018782D" w:rsidRPr="00A91B53">
        <w:rPr>
          <w:rFonts w:cs="Arial"/>
        </w:rPr>
        <w:t>mais enc</w:t>
      </w:r>
      <w:r w:rsidR="005B5D17" w:rsidRPr="00A91B53">
        <w:rPr>
          <w:rFonts w:cs="Arial"/>
        </w:rPr>
        <w:t>argos patronais</w:t>
      </w:r>
      <w:r w:rsidR="0018782D" w:rsidRPr="00A91B53">
        <w:rPr>
          <w:rFonts w:cs="Arial"/>
        </w:rPr>
        <w:t xml:space="preserve"> e benefícios</w:t>
      </w:r>
      <w:r w:rsidR="00C715A3">
        <w:rPr>
          <w:rFonts w:cs="Arial"/>
        </w:rPr>
        <w:t>;</w:t>
      </w:r>
    </w:p>
    <w:p w:rsidR="00E63EF7" w:rsidRPr="00A91B53" w:rsidRDefault="00E63EF7" w:rsidP="00A91B53">
      <w:pPr>
        <w:rPr>
          <w:rFonts w:cs="Arial"/>
        </w:rPr>
      </w:pPr>
      <w:r w:rsidRPr="00A91B53">
        <w:rPr>
          <w:rFonts w:cs="Arial"/>
        </w:rPr>
        <w:t xml:space="preserve">b) </w:t>
      </w:r>
      <w:r w:rsidR="00EA392C" w:rsidRPr="00A91B53">
        <w:rPr>
          <w:rFonts w:cs="Arial"/>
        </w:rPr>
        <w:t>Profissiona</w:t>
      </w:r>
      <w:r w:rsidR="0018782D" w:rsidRPr="00A91B53">
        <w:rPr>
          <w:rFonts w:cs="Arial"/>
        </w:rPr>
        <w:t>l de Educação Física</w:t>
      </w:r>
      <w:r w:rsidR="00F06033" w:rsidRPr="00A91B53">
        <w:rPr>
          <w:rFonts w:cs="Arial"/>
        </w:rPr>
        <w:t>/</w:t>
      </w:r>
      <w:r w:rsidR="00F06033" w:rsidRPr="00A91B53">
        <w:rPr>
          <w:rFonts w:cs="Arial"/>
          <w:bCs/>
          <w:color w:val="0000FF"/>
        </w:rPr>
        <w:t xml:space="preserve"> </w:t>
      </w:r>
      <w:r w:rsidR="009C7A2A" w:rsidRPr="00A91B53">
        <w:rPr>
          <w:rFonts w:cs="Arial"/>
          <w:bCs/>
        </w:rPr>
        <w:t>Profissional</w:t>
      </w:r>
      <w:r w:rsidR="00F06033" w:rsidRPr="00A91B53">
        <w:rPr>
          <w:rFonts w:cs="Arial"/>
          <w:bCs/>
        </w:rPr>
        <w:t xml:space="preserve"> </w:t>
      </w:r>
      <w:r w:rsidR="009C7A2A" w:rsidRPr="00A91B53">
        <w:rPr>
          <w:rFonts w:cs="Arial"/>
          <w:bCs/>
        </w:rPr>
        <w:t>de Artes Marciais</w:t>
      </w:r>
      <w:r w:rsidR="0018782D" w:rsidRPr="00A91B53">
        <w:rPr>
          <w:rFonts w:cs="Arial"/>
        </w:rPr>
        <w:t xml:space="preserve"> – até </w:t>
      </w:r>
      <w:r w:rsidR="0018782D" w:rsidRPr="005B74A2">
        <w:rPr>
          <w:rFonts w:cs="Arial"/>
          <w:bCs/>
        </w:rPr>
        <w:t xml:space="preserve">R$ </w:t>
      </w:r>
      <w:r w:rsidR="00C4478D" w:rsidRPr="001A468D">
        <w:rPr>
          <w:rFonts w:cs="Arial"/>
          <w:bCs/>
        </w:rPr>
        <w:t>28</w:t>
      </w:r>
      <w:r w:rsidR="00EA392C" w:rsidRPr="001A468D">
        <w:rPr>
          <w:rFonts w:cs="Arial"/>
          <w:bCs/>
        </w:rPr>
        <w:t>,00</w:t>
      </w:r>
      <w:r w:rsidR="001A468D">
        <w:rPr>
          <w:rFonts w:cs="Arial"/>
          <w:bCs/>
        </w:rPr>
        <w:t xml:space="preserve"> </w:t>
      </w:r>
      <w:r w:rsidR="001A468D">
        <w:rPr>
          <w:rFonts w:cs="Arial"/>
        </w:rPr>
        <w:t>(vinte e oito reais)</w:t>
      </w:r>
      <w:r w:rsidR="001A468D" w:rsidRPr="00A91B53">
        <w:rPr>
          <w:rFonts w:cs="Arial"/>
        </w:rPr>
        <w:t xml:space="preserve"> </w:t>
      </w:r>
      <w:r w:rsidR="00EA392C" w:rsidRPr="00A91B53">
        <w:rPr>
          <w:rFonts w:cs="Arial"/>
        </w:rPr>
        <w:t>hor</w:t>
      </w:r>
      <w:r w:rsidR="005B5D17" w:rsidRPr="00A91B53">
        <w:rPr>
          <w:rFonts w:cs="Arial"/>
        </w:rPr>
        <w:t xml:space="preserve">a/aula, </w:t>
      </w:r>
      <w:r w:rsidR="0018782D" w:rsidRPr="00A91B53">
        <w:rPr>
          <w:rFonts w:cs="Arial"/>
        </w:rPr>
        <w:t xml:space="preserve">mais </w:t>
      </w:r>
      <w:r w:rsidR="00C715A3">
        <w:rPr>
          <w:rFonts w:cs="Arial"/>
        </w:rPr>
        <w:t>encargos patronais e benefícios;</w:t>
      </w:r>
    </w:p>
    <w:p w:rsidR="00F06033" w:rsidRDefault="00E63EF7" w:rsidP="00A91B53">
      <w:pPr>
        <w:rPr>
          <w:rFonts w:cs="Arial"/>
          <w:bCs/>
        </w:rPr>
      </w:pPr>
      <w:r w:rsidRPr="00A91B53">
        <w:rPr>
          <w:rFonts w:cs="Arial"/>
        </w:rPr>
        <w:t xml:space="preserve">c) </w:t>
      </w:r>
      <w:r w:rsidR="009C7A2A" w:rsidRPr="00A91B53">
        <w:rPr>
          <w:rFonts w:cs="Arial"/>
          <w:bCs/>
        </w:rPr>
        <w:t>Auxiliar Administrativo –</w:t>
      </w:r>
      <w:r w:rsidR="00D26B5C">
        <w:rPr>
          <w:rFonts w:cs="Arial"/>
          <w:bCs/>
        </w:rPr>
        <w:t xml:space="preserve"> Até R$ 1.3</w:t>
      </w:r>
      <w:r w:rsidR="00435EEF" w:rsidRPr="00A91B53">
        <w:rPr>
          <w:rFonts w:cs="Arial"/>
          <w:bCs/>
        </w:rPr>
        <w:t>00,00</w:t>
      </w:r>
      <w:r w:rsidR="00430905">
        <w:rPr>
          <w:rFonts w:cs="Arial"/>
          <w:bCs/>
        </w:rPr>
        <w:t xml:space="preserve"> (</w:t>
      </w:r>
      <w:r w:rsidR="00D13058">
        <w:rPr>
          <w:rFonts w:cs="Arial"/>
          <w:bCs/>
        </w:rPr>
        <w:t>m</w:t>
      </w:r>
      <w:r w:rsidR="00430905">
        <w:rPr>
          <w:rFonts w:cs="Arial"/>
          <w:bCs/>
        </w:rPr>
        <w:t xml:space="preserve">il e </w:t>
      </w:r>
      <w:r w:rsidR="00D13058">
        <w:rPr>
          <w:rFonts w:cs="Arial"/>
          <w:bCs/>
        </w:rPr>
        <w:t>t</w:t>
      </w:r>
      <w:r w:rsidR="00430905">
        <w:rPr>
          <w:rFonts w:cs="Arial"/>
          <w:bCs/>
        </w:rPr>
        <w:t>rezentos</w:t>
      </w:r>
      <w:r w:rsidR="00E34C97">
        <w:rPr>
          <w:rFonts w:cs="Arial"/>
          <w:bCs/>
        </w:rPr>
        <w:t xml:space="preserve"> reais</w:t>
      </w:r>
      <w:r w:rsidR="00430905">
        <w:rPr>
          <w:rFonts w:cs="Arial"/>
          <w:bCs/>
        </w:rPr>
        <w:t>)</w:t>
      </w:r>
      <w:r w:rsidR="00435EEF" w:rsidRPr="00A91B53">
        <w:rPr>
          <w:rFonts w:cs="Arial"/>
          <w:bCs/>
        </w:rPr>
        <w:t xml:space="preserve"> por mês, mais encargos patronais e b</w:t>
      </w:r>
      <w:r w:rsidR="00C715A3">
        <w:rPr>
          <w:rFonts w:cs="Arial"/>
          <w:bCs/>
        </w:rPr>
        <w:t>enefícios;</w:t>
      </w:r>
    </w:p>
    <w:p w:rsidR="00C4478D" w:rsidRPr="001872FA" w:rsidRDefault="00C4478D" w:rsidP="00C4478D">
      <w:pPr>
        <w:rPr>
          <w:rFonts w:cs="Arial"/>
        </w:rPr>
      </w:pPr>
      <w:r>
        <w:rPr>
          <w:rFonts w:cs="Arial"/>
          <w:bCs/>
        </w:rPr>
        <w:t xml:space="preserve">d) </w:t>
      </w:r>
      <w:r w:rsidRPr="00226EDC">
        <w:rPr>
          <w:rFonts w:cs="Arial"/>
          <w:bCs/>
        </w:rPr>
        <w:t>Contador por entidade – até um salário mínimo.</w:t>
      </w:r>
    </w:p>
    <w:p w:rsidR="00C4478D" w:rsidRPr="00A91B53" w:rsidRDefault="00C4478D" w:rsidP="00A91B53">
      <w:pPr>
        <w:rPr>
          <w:rFonts w:cs="Arial"/>
        </w:rPr>
      </w:pPr>
    </w:p>
    <w:p w:rsidR="00E22F5F" w:rsidRDefault="00E22F5F" w:rsidP="00F62CC8">
      <w:pPr>
        <w:ind w:left="708"/>
        <w:rPr>
          <w:rFonts w:cs="Arial"/>
        </w:rPr>
      </w:pPr>
      <w:r w:rsidRPr="00360468">
        <w:rPr>
          <w:rFonts w:cs="Arial"/>
          <w:b/>
        </w:rPr>
        <w:t>3.1.1</w:t>
      </w:r>
      <w:r w:rsidR="00C715A3">
        <w:rPr>
          <w:rFonts w:cs="Arial"/>
          <w:b/>
        </w:rPr>
        <w:t xml:space="preserve">. </w:t>
      </w:r>
      <w:r w:rsidRPr="00EA107E">
        <w:rPr>
          <w:rFonts w:cs="Arial"/>
        </w:rPr>
        <w:t xml:space="preserve">Coordenador – 20 horas/semana – </w:t>
      </w:r>
      <w:r>
        <w:rPr>
          <w:rFonts w:cs="Arial"/>
        </w:rPr>
        <w:t>R$ 2.520,00</w:t>
      </w:r>
      <w:r w:rsidRPr="00EA107E">
        <w:rPr>
          <w:rFonts w:cs="Arial"/>
        </w:rPr>
        <w:t xml:space="preserve"> (</w:t>
      </w:r>
      <w:r w:rsidR="00532F8D">
        <w:rPr>
          <w:rFonts w:cs="Arial"/>
        </w:rPr>
        <w:t>d</w:t>
      </w:r>
      <w:r>
        <w:rPr>
          <w:rFonts w:cs="Arial"/>
        </w:rPr>
        <w:t xml:space="preserve">ois </w:t>
      </w:r>
      <w:r w:rsidR="00532F8D">
        <w:rPr>
          <w:rFonts w:cs="Arial"/>
        </w:rPr>
        <w:t>m</w:t>
      </w:r>
      <w:r>
        <w:rPr>
          <w:rFonts w:cs="Arial"/>
        </w:rPr>
        <w:t xml:space="preserve">il </w:t>
      </w:r>
      <w:r w:rsidR="00532F8D">
        <w:rPr>
          <w:rFonts w:cs="Arial"/>
        </w:rPr>
        <w:t>q</w:t>
      </w:r>
      <w:r>
        <w:rPr>
          <w:rFonts w:cs="Arial"/>
        </w:rPr>
        <w:t xml:space="preserve">uinhentos </w:t>
      </w:r>
      <w:r w:rsidR="00B1380B">
        <w:rPr>
          <w:rFonts w:cs="Arial"/>
        </w:rPr>
        <w:t xml:space="preserve">e </w:t>
      </w:r>
      <w:r w:rsidR="00532F8D">
        <w:rPr>
          <w:rFonts w:cs="Arial"/>
        </w:rPr>
        <w:t>v</w:t>
      </w:r>
      <w:r w:rsidRPr="00226EDC">
        <w:rPr>
          <w:rFonts w:cs="Arial"/>
        </w:rPr>
        <w:t>inte reais) por mês.</w:t>
      </w:r>
    </w:p>
    <w:p w:rsidR="00E22F5F" w:rsidRPr="00EA107E" w:rsidRDefault="00E22F5F" w:rsidP="00E22F5F">
      <w:pPr>
        <w:ind w:left="851"/>
        <w:rPr>
          <w:rFonts w:cs="Arial"/>
        </w:rPr>
      </w:pPr>
    </w:p>
    <w:p w:rsidR="00E22F5F" w:rsidRPr="00DB13D3" w:rsidRDefault="00C715A3" w:rsidP="00F64E4C">
      <w:pPr>
        <w:numPr>
          <w:ilvl w:val="2"/>
          <w:numId w:val="23"/>
        </w:numPr>
        <w:ind w:left="851" w:firstLine="0"/>
        <w:rPr>
          <w:rFonts w:cs="Arial"/>
        </w:rPr>
      </w:pPr>
      <w:r>
        <w:rPr>
          <w:rFonts w:cs="Arial"/>
          <w:bCs/>
        </w:rPr>
        <w:t xml:space="preserve">. </w:t>
      </w:r>
      <w:r w:rsidR="00E22F5F">
        <w:rPr>
          <w:rFonts w:cs="Arial"/>
          <w:bCs/>
        </w:rPr>
        <w:t>Profissionais responsáveis pelas aulas:</w:t>
      </w:r>
    </w:p>
    <w:p w:rsidR="008C52E3" w:rsidRDefault="008C52E3" w:rsidP="006C74C1">
      <w:pPr>
        <w:rPr>
          <w:rFonts w:cs="Arial"/>
        </w:rPr>
      </w:pPr>
    </w:p>
    <w:p w:rsidR="008C52E3" w:rsidRDefault="008C52E3" w:rsidP="00226EDC">
      <w:pPr>
        <w:ind w:left="1416"/>
        <w:rPr>
          <w:rFonts w:cs="Arial"/>
          <w:b/>
          <w:bCs/>
        </w:rPr>
      </w:pPr>
      <w:r w:rsidRPr="00226EDC">
        <w:rPr>
          <w:rFonts w:cs="Arial"/>
          <w:b/>
          <w:bCs/>
        </w:rPr>
        <w:t>3.1.2.</w:t>
      </w:r>
      <w:r w:rsidR="00C715A3">
        <w:rPr>
          <w:rFonts w:cs="Arial"/>
          <w:b/>
          <w:bCs/>
        </w:rPr>
        <w:t xml:space="preserve">1. </w:t>
      </w:r>
      <w:r w:rsidRPr="00226EDC">
        <w:rPr>
          <w:rFonts w:cs="Arial"/>
          <w:bCs/>
        </w:rPr>
        <w:t xml:space="preserve">Carga horária semanal </w:t>
      </w:r>
      <w:r>
        <w:rPr>
          <w:rFonts w:cs="Arial"/>
          <w:bCs/>
        </w:rPr>
        <w:t>24</w:t>
      </w:r>
      <w:r w:rsidRPr="00226EDC">
        <w:rPr>
          <w:rFonts w:cs="Arial"/>
          <w:bCs/>
        </w:rPr>
        <w:t xml:space="preserve"> horas/semana (</w:t>
      </w:r>
      <w:r>
        <w:rPr>
          <w:rFonts w:cs="Arial"/>
          <w:bCs/>
        </w:rPr>
        <w:t>12</w:t>
      </w:r>
      <w:r w:rsidRPr="00226EDC">
        <w:rPr>
          <w:rFonts w:cs="Arial"/>
          <w:bCs/>
        </w:rPr>
        <w:t xml:space="preserve"> turmas) – R$ </w:t>
      </w:r>
      <w:r>
        <w:rPr>
          <w:rFonts w:cs="Arial"/>
          <w:bCs/>
        </w:rPr>
        <w:t>3.024,00</w:t>
      </w:r>
      <w:r w:rsidRPr="00226EDC">
        <w:rPr>
          <w:rFonts w:cs="Arial"/>
          <w:bCs/>
        </w:rPr>
        <w:t xml:space="preserve"> (</w:t>
      </w:r>
      <w:r w:rsidR="006F0091">
        <w:rPr>
          <w:rFonts w:cs="Arial"/>
          <w:bCs/>
        </w:rPr>
        <w:t>t</w:t>
      </w:r>
      <w:r w:rsidR="00A91D5F">
        <w:rPr>
          <w:rFonts w:cs="Arial"/>
          <w:bCs/>
        </w:rPr>
        <w:t xml:space="preserve">rês </w:t>
      </w:r>
      <w:r w:rsidR="006F0091">
        <w:rPr>
          <w:rFonts w:cs="Arial"/>
          <w:bCs/>
        </w:rPr>
        <w:t>m</w:t>
      </w:r>
      <w:r>
        <w:rPr>
          <w:rFonts w:cs="Arial"/>
          <w:bCs/>
        </w:rPr>
        <w:t>il e vinte e quatro reais)</w:t>
      </w:r>
      <w:r w:rsidR="00C715A3">
        <w:rPr>
          <w:rFonts w:cs="Arial"/>
          <w:bCs/>
        </w:rPr>
        <w:t xml:space="preserve"> por mês.</w:t>
      </w:r>
    </w:p>
    <w:p w:rsidR="008C52E3" w:rsidRDefault="008C52E3" w:rsidP="00226EDC">
      <w:pPr>
        <w:ind w:left="1416"/>
        <w:rPr>
          <w:rFonts w:cs="Arial"/>
          <w:b/>
          <w:bCs/>
        </w:rPr>
      </w:pPr>
    </w:p>
    <w:p w:rsidR="008C52E3" w:rsidRDefault="00F62CC8" w:rsidP="00226EDC">
      <w:pPr>
        <w:ind w:left="1416"/>
        <w:rPr>
          <w:rFonts w:cs="Arial"/>
          <w:bCs/>
        </w:rPr>
      </w:pPr>
      <w:r>
        <w:rPr>
          <w:rFonts w:cs="Arial"/>
          <w:b/>
          <w:bCs/>
        </w:rPr>
        <w:t>3.1.2.2</w:t>
      </w:r>
      <w:r w:rsidR="00C715A3">
        <w:rPr>
          <w:rFonts w:cs="Arial"/>
          <w:b/>
          <w:bCs/>
        </w:rPr>
        <w:t xml:space="preserve">. </w:t>
      </w:r>
      <w:r w:rsidR="008C52E3" w:rsidRPr="00226EDC">
        <w:rPr>
          <w:rFonts w:cs="Arial"/>
          <w:bCs/>
        </w:rPr>
        <w:t xml:space="preserve">Carga horária semanal </w:t>
      </w:r>
      <w:r w:rsidR="008C52E3">
        <w:rPr>
          <w:rFonts w:cs="Arial"/>
          <w:bCs/>
        </w:rPr>
        <w:t>20</w:t>
      </w:r>
      <w:r w:rsidR="008C52E3" w:rsidRPr="00226EDC">
        <w:rPr>
          <w:rFonts w:cs="Arial"/>
          <w:bCs/>
        </w:rPr>
        <w:t xml:space="preserve"> horas/semana (</w:t>
      </w:r>
      <w:r w:rsidR="008C52E3">
        <w:rPr>
          <w:rFonts w:cs="Arial"/>
          <w:bCs/>
        </w:rPr>
        <w:t>10</w:t>
      </w:r>
      <w:r w:rsidR="008C52E3" w:rsidRPr="00226EDC">
        <w:rPr>
          <w:rFonts w:cs="Arial"/>
          <w:bCs/>
        </w:rPr>
        <w:t xml:space="preserve"> turmas) – R$ </w:t>
      </w:r>
      <w:r w:rsidR="00A26138">
        <w:rPr>
          <w:rFonts w:cs="Arial"/>
          <w:bCs/>
        </w:rPr>
        <w:t>2.520,00</w:t>
      </w:r>
      <w:r w:rsidR="008C52E3" w:rsidRPr="00226EDC">
        <w:rPr>
          <w:rFonts w:cs="Arial"/>
          <w:bCs/>
        </w:rPr>
        <w:t xml:space="preserve"> (</w:t>
      </w:r>
      <w:r w:rsidR="006F0091">
        <w:rPr>
          <w:rFonts w:cs="Arial"/>
          <w:bCs/>
        </w:rPr>
        <w:t>d</w:t>
      </w:r>
      <w:r w:rsidR="00A26138">
        <w:rPr>
          <w:rFonts w:cs="Arial"/>
          <w:bCs/>
        </w:rPr>
        <w:t xml:space="preserve">ois </w:t>
      </w:r>
      <w:r w:rsidR="006F0091">
        <w:rPr>
          <w:rFonts w:cs="Arial"/>
          <w:bCs/>
        </w:rPr>
        <w:t>m</w:t>
      </w:r>
      <w:r w:rsidR="00A26138">
        <w:rPr>
          <w:rFonts w:cs="Arial"/>
          <w:bCs/>
        </w:rPr>
        <w:t xml:space="preserve">il </w:t>
      </w:r>
      <w:r w:rsidR="006F0091">
        <w:rPr>
          <w:rFonts w:cs="Arial"/>
          <w:bCs/>
        </w:rPr>
        <w:t>q</w:t>
      </w:r>
      <w:r w:rsidR="00A26138">
        <w:rPr>
          <w:rFonts w:cs="Arial"/>
          <w:bCs/>
        </w:rPr>
        <w:t xml:space="preserve">uinhentos e </w:t>
      </w:r>
      <w:r w:rsidR="006F0091">
        <w:rPr>
          <w:rFonts w:cs="Arial"/>
          <w:bCs/>
        </w:rPr>
        <w:t>v</w:t>
      </w:r>
      <w:r w:rsidR="00A26138">
        <w:rPr>
          <w:rFonts w:cs="Arial"/>
          <w:bCs/>
        </w:rPr>
        <w:t xml:space="preserve">inte </w:t>
      </w:r>
      <w:r w:rsidR="006F0091">
        <w:rPr>
          <w:rFonts w:cs="Arial"/>
          <w:bCs/>
        </w:rPr>
        <w:t>r</w:t>
      </w:r>
      <w:r w:rsidR="00A26138">
        <w:rPr>
          <w:rFonts w:cs="Arial"/>
          <w:bCs/>
        </w:rPr>
        <w:t>eais</w:t>
      </w:r>
      <w:r w:rsidR="008C52E3">
        <w:rPr>
          <w:rFonts w:cs="Arial"/>
          <w:bCs/>
        </w:rPr>
        <w:t>)</w:t>
      </w:r>
      <w:r w:rsidR="00A26138">
        <w:rPr>
          <w:rFonts w:cs="Arial"/>
          <w:bCs/>
        </w:rPr>
        <w:t xml:space="preserve"> por mês</w:t>
      </w:r>
      <w:r w:rsidR="008C52E3" w:rsidRPr="00226EDC">
        <w:rPr>
          <w:rFonts w:cs="Arial"/>
          <w:bCs/>
        </w:rPr>
        <w:t>.</w:t>
      </w:r>
    </w:p>
    <w:p w:rsidR="008C52E3" w:rsidRDefault="008C52E3" w:rsidP="00226EDC">
      <w:pPr>
        <w:ind w:left="1416"/>
        <w:rPr>
          <w:rFonts w:cs="Arial"/>
          <w:b/>
          <w:bCs/>
        </w:rPr>
      </w:pPr>
    </w:p>
    <w:p w:rsidR="00DB13D3" w:rsidRPr="00226EDC" w:rsidRDefault="00DB13D3" w:rsidP="00226EDC">
      <w:pPr>
        <w:ind w:left="1416"/>
        <w:rPr>
          <w:rFonts w:cs="Arial"/>
          <w:bCs/>
        </w:rPr>
      </w:pPr>
      <w:r w:rsidRPr="00226EDC">
        <w:rPr>
          <w:rFonts w:cs="Arial"/>
          <w:b/>
          <w:bCs/>
        </w:rPr>
        <w:t>3.1.2.</w:t>
      </w:r>
      <w:r w:rsidR="00F62CC8">
        <w:rPr>
          <w:rFonts w:cs="Arial"/>
          <w:b/>
          <w:bCs/>
        </w:rPr>
        <w:t>3</w:t>
      </w:r>
      <w:r w:rsidR="00C715A3">
        <w:rPr>
          <w:rFonts w:cs="Arial"/>
          <w:b/>
          <w:bCs/>
        </w:rPr>
        <w:t xml:space="preserve">. </w:t>
      </w:r>
      <w:r w:rsidRPr="00226EDC">
        <w:rPr>
          <w:rFonts w:cs="Arial"/>
          <w:bCs/>
        </w:rPr>
        <w:t xml:space="preserve">Carga horária semanal </w:t>
      </w:r>
      <w:r w:rsidR="008C52E3">
        <w:rPr>
          <w:rFonts w:cs="Arial"/>
          <w:bCs/>
        </w:rPr>
        <w:t>16</w:t>
      </w:r>
      <w:r w:rsidRPr="00226EDC">
        <w:rPr>
          <w:rFonts w:cs="Arial"/>
          <w:bCs/>
        </w:rPr>
        <w:t xml:space="preserve"> horas/semana (</w:t>
      </w:r>
      <w:r w:rsidR="009C11BA">
        <w:rPr>
          <w:rFonts w:cs="Arial"/>
          <w:bCs/>
        </w:rPr>
        <w:t>0</w:t>
      </w:r>
      <w:r w:rsidRPr="00226EDC">
        <w:rPr>
          <w:rFonts w:cs="Arial"/>
          <w:bCs/>
        </w:rPr>
        <w:t>8 turmas) – R$ </w:t>
      </w:r>
      <w:r w:rsidR="00A26138">
        <w:rPr>
          <w:rFonts w:cs="Arial"/>
          <w:bCs/>
        </w:rPr>
        <w:t>2.016</w:t>
      </w:r>
      <w:r w:rsidRPr="00226EDC">
        <w:rPr>
          <w:rFonts w:cs="Arial"/>
          <w:bCs/>
        </w:rPr>
        <w:t xml:space="preserve"> (</w:t>
      </w:r>
      <w:r w:rsidR="009C11BA">
        <w:rPr>
          <w:rFonts w:cs="Arial"/>
          <w:bCs/>
        </w:rPr>
        <w:t>d</w:t>
      </w:r>
      <w:r w:rsidR="00A26138">
        <w:rPr>
          <w:rFonts w:cs="Arial"/>
          <w:bCs/>
        </w:rPr>
        <w:t xml:space="preserve">ois </w:t>
      </w:r>
      <w:r w:rsidR="009C11BA">
        <w:rPr>
          <w:rFonts w:cs="Arial"/>
          <w:bCs/>
        </w:rPr>
        <w:t>m</w:t>
      </w:r>
      <w:r w:rsidR="00A26138">
        <w:rPr>
          <w:rFonts w:cs="Arial"/>
          <w:bCs/>
        </w:rPr>
        <w:t xml:space="preserve">il e </w:t>
      </w:r>
      <w:r w:rsidR="009C11BA">
        <w:rPr>
          <w:rFonts w:cs="Arial"/>
          <w:bCs/>
        </w:rPr>
        <w:t>d</w:t>
      </w:r>
      <w:r w:rsidR="00A26138">
        <w:rPr>
          <w:rFonts w:cs="Arial"/>
          <w:bCs/>
        </w:rPr>
        <w:t xml:space="preserve">ezesseis </w:t>
      </w:r>
      <w:r w:rsidR="009C11BA">
        <w:rPr>
          <w:rFonts w:cs="Arial"/>
          <w:bCs/>
        </w:rPr>
        <w:t>r</w:t>
      </w:r>
      <w:r w:rsidR="00A26138">
        <w:rPr>
          <w:rFonts w:cs="Arial"/>
          <w:bCs/>
        </w:rPr>
        <w:t xml:space="preserve">eais) por mês.         </w:t>
      </w:r>
    </w:p>
    <w:p w:rsidR="00DB13D3" w:rsidRDefault="00DB13D3" w:rsidP="00226EDC">
      <w:pPr>
        <w:ind w:left="851"/>
        <w:rPr>
          <w:rFonts w:cs="Arial"/>
        </w:rPr>
      </w:pPr>
    </w:p>
    <w:p w:rsidR="00226EDC" w:rsidRDefault="00226EDC" w:rsidP="003069CE">
      <w:pPr>
        <w:ind w:left="1416"/>
        <w:rPr>
          <w:rFonts w:cs="Arial"/>
          <w:bCs/>
        </w:rPr>
      </w:pPr>
      <w:r>
        <w:rPr>
          <w:rFonts w:cs="Arial"/>
          <w:b/>
          <w:bCs/>
        </w:rPr>
        <w:t>3.1.2.</w:t>
      </w:r>
      <w:r w:rsidR="00F62CC8">
        <w:rPr>
          <w:rFonts w:cs="Arial"/>
          <w:b/>
          <w:bCs/>
        </w:rPr>
        <w:t>4</w:t>
      </w:r>
      <w:r w:rsidR="00C715A3">
        <w:rPr>
          <w:rFonts w:cs="Arial"/>
          <w:b/>
          <w:bCs/>
        </w:rPr>
        <w:t xml:space="preserve">. </w:t>
      </w:r>
      <w:r>
        <w:rPr>
          <w:rFonts w:cs="Arial"/>
          <w:bCs/>
        </w:rPr>
        <w:t xml:space="preserve">Carga horária semanal </w:t>
      </w:r>
      <w:r w:rsidR="008C52E3">
        <w:rPr>
          <w:rFonts w:cs="Arial"/>
          <w:bCs/>
        </w:rPr>
        <w:t>12</w:t>
      </w:r>
      <w:r>
        <w:rPr>
          <w:rFonts w:cs="Arial"/>
          <w:bCs/>
        </w:rPr>
        <w:t xml:space="preserve"> horas/semana (</w:t>
      </w:r>
      <w:r w:rsidR="009C11BA">
        <w:rPr>
          <w:rFonts w:cs="Arial"/>
          <w:bCs/>
        </w:rPr>
        <w:t>0</w:t>
      </w:r>
      <w:r>
        <w:rPr>
          <w:rFonts w:cs="Arial"/>
          <w:bCs/>
        </w:rPr>
        <w:t>6 turmas) – R$ </w:t>
      </w:r>
      <w:r w:rsidR="00A26138">
        <w:rPr>
          <w:rFonts w:cs="Arial"/>
          <w:bCs/>
        </w:rPr>
        <w:t>1.512,00</w:t>
      </w:r>
      <w:r>
        <w:rPr>
          <w:rFonts w:cs="Arial"/>
          <w:bCs/>
        </w:rPr>
        <w:t xml:space="preserve"> (</w:t>
      </w:r>
      <w:r w:rsidR="009C11BA">
        <w:rPr>
          <w:rFonts w:cs="Arial"/>
          <w:bCs/>
        </w:rPr>
        <w:t>m</w:t>
      </w:r>
      <w:r w:rsidR="00A91D5F">
        <w:rPr>
          <w:rFonts w:cs="Arial"/>
          <w:bCs/>
        </w:rPr>
        <w:t xml:space="preserve">il </w:t>
      </w:r>
      <w:r w:rsidR="009C11BA">
        <w:rPr>
          <w:rFonts w:cs="Arial"/>
          <w:bCs/>
        </w:rPr>
        <w:t>q</w:t>
      </w:r>
      <w:r w:rsidR="00A26138">
        <w:rPr>
          <w:rFonts w:cs="Arial"/>
          <w:bCs/>
        </w:rPr>
        <w:t>uinhentos e doze reais</w:t>
      </w:r>
      <w:r>
        <w:rPr>
          <w:rFonts w:cs="Arial"/>
          <w:bCs/>
        </w:rPr>
        <w:t xml:space="preserve">) por mês, </w:t>
      </w:r>
    </w:p>
    <w:p w:rsidR="00226EDC" w:rsidRDefault="00226EDC" w:rsidP="00226EDC">
      <w:pPr>
        <w:ind w:left="1560"/>
        <w:rPr>
          <w:rFonts w:cs="Arial"/>
          <w:bCs/>
        </w:rPr>
      </w:pPr>
    </w:p>
    <w:p w:rsidR="00E22F5F" w:rsidRDefault="00E22F5F" w:rsidP="0085226F">
      <w:pPr>
        <w:ind w:left="1416"/>
        <w:rPr>
          <w:rFonts w:cs="Arial"/>
          <w:bCs/>
        </w:rPr>
      </w:pPr>
      <w:r w:rsidRPr="00360468">
        <w:rPr>
          <w:rFonts w:cs="Arial"/>
          <w:b/>
          <w:bCs/>
        </w:rPr>
        <w:t>3.1.2.</w:t>
      </w:r>
      <w:r w:rsidR="00F62CC8">
        <w:rPr>
          <w:rFonts w:cs="Arial"/>
          <w:b/>
          <w:bCs/>
        </w:rPr>
        <w:t>5</w:t>
      </w:r>
      <w:r w:rsidR="00C715A3">
        <w:rPr>
          <w:rFonts w:cs="Arial"/>
          <w:b/>
          <w:bCs/>
        </w:rPr>
        <w:t xml:space="preserve">. </w:t>
      </w:r>
      <w:r>
        <w:rPr>
          <w:rFonts w:cs="Arial"/>
          <w:bCs/>
        </w:rPr>
        <w:t xml:space="preserve">Carga horária semanal </w:t>
      </w:r>
      <w:r w:rsidR="008C52E3">
        <w:rPr>
          <w:rFonts w:cs="Arial"/>
          <w:bCs/>
        </w:rPr>
        <w:t>8</w:t>
      </w:r>
      <w:r>
        <w:rPr>
          <w:rFonts w:cs="Arial"/>
          <w:bCs/>
        </w:rPr>
        <w:t xml:space="preserve"> horas/semana (</w:t>
      </w:r>
      <w:r w:rsidR="007B0220">
        <w:rPr>
          <w:rFonts w:cs="Arial"/>
          <w:bCs/>
        </w:rPr>
        <w:t>0</w:t>
      </w:r>
      <w:r w:rsidR="00B92446">
        <w:rPr>
          <w:rFonts w:cs="Arial"/>
          <w:bCs/>
        </w:rPr>
        <w:t>4 turmas</w:t>
      </w:r>
      <w:r>
        <w:rPr>
          <w:rFonts w:cs="Arial"/>
          <w:bCs/>
        </w:rPr>
        <w:t>) – R$ </w:t>
      </w:r>
      <w:r w:rsidR="00A26138">
        <w:rPr>
          <w:rFonts w:cs="Arial"/>
          <w:bCs/>
        </w:rPr>
        <w:t>1.008,00</w:t>
      </w:r>
      <w:r>
        <w:rPr>
          <w:rFonts w:cs="Arial"/>
          <w:bCs/>
        </w:rPr>
        <w:t xml:space="preserve"> (</w:t>
      </w:r>
      <w:r w:rsidR="007B0220">
        <w:rPr>
          <w:rFonts w:cs="Arial"/>
          <w:bCs/>
        </w:rPr>
        <w:t>m</w:t>
      </w:r>
      <w:r w:rsidR="00D40E44">
        <w:rPr>
          <w:rFonts w:cs="Arial"/>
          <w:bCs/>
        </w:rPr>
        <w:t xml:space="preserve">il e </w:t>
      </w:r>
      <w:r w:rsidR="007B0220">
        <w:rPr>
          <w:rFonts w:cs="Arial"/>
          <w:bCs/>
        </w:rPr>
        <w:t>o</w:t>
      </w:r>
      <w:r w:rsidR="00A26138">
        <w:rPr>
          <w:rFonts w:cs="Arial"/>
          <w:bCs/>
        </w:rPr>
        <w:t>ito</w:t>
      </w:r>
      <w:r w:rsidR="00D40E44">
        <w:rPr>
          <w:rFonts w:cs="Arial"/>
          <w:bCs/>
        </w:rPr>
        <w:t xml:space="preserve"> reais</w:t>
      </w:r>
      <w:r>
        <w:rPr>
          <w:rFonts w:cs="Arial"/>
          <w:bCs/>
        </w:rPr>
        <w:t>) por mês.</w:t>
      </w:r>
    </w:p>
    <w:p w:rsidR="00E22F5F" w:rsidRDefault="00E22F5F" w:rsidP="00E22F5F">
      <w:pPr>
        <w:ind w:left="1560"/>
        <w:rPr>
          <w:rFonts w:cs="Arial"/>
          <w:bCs/>
        </w:rPr>
      </w:pPr>
    </w:p>
    <w:p w:rsidR="00E22F5F" w:rsidRDefault="00E22F5F" w:rsidP="00776366">
      <w:pPr>
        <w:ind w:left="1416"/>
        <w:rPr>
          <w:rFonts w:cs="Arial"/>
          <w:bCs/>
        </w:rPr>
      </w:pPr>
      <w:r w:rsidRPr="00776366">
        <w:rPr>
          <w:rFonts w:cs="Arial"/>
          <w:b/>
          <w:bCs/>
        </w:rPr>
        <w:lastRenderedPageBreak/>
        <w:t>3.1.2.</w:t>
      </w:r>
      <w:r w:rsidR="00F62CC8">
        <w:rPr>
          <w:rFonts w:cs="Arial"/>
          <w:b/>
          <w:bCs/>
        </w:rPr>
        <w:t>6</w:t>
      </w:r>
      <w:r w:rsidR="00C715A3">
        <w:rPr>
          <w:rFonts w:cs="Arial"/>
          <w:b/>
          <w:bCs/>
        </w:rPr>
        <w:t xml:space="preserve">. </w:t>
      </w:r>
      <w:r w:rsidRPr="00776366">
        <w:rPr>
          <w:rFonts w:cs="Arial"/>
          <w:bCs/>
        </w:rPr>
        <w:t xml:space="preserve">Carga horária semanal </w:t>
      </w:r>
      <w:r w:rsidR="008C52E3">
        <w:rPr>
          <w:rFonts w:cs="Arial"/>
          <w:bCs/>
        </w:rPr>
        <w:t>4</w:t>
      </w:r>
      <w:r w:rsidRPr="00776366">
        <w:rPr>
          <w:rFonts w:cs="Arial"/>
          <w:bCs/>
        </w:rPr>
        <w:t xml:space="preserve"> horas/semana (</w:t>
      </w:r>
      <w:r w:rsidR="007B0220">
        <w:rPr>
          <w:rFonts w:cs="Arial"/>
          <w:bCs/>
        </w:rPr>
        <w:t>0</w:t>
      </w:r>
      <w:r w:rsidR="00B92446" w:rsidRPr="00776366">
        <w:rPr>
          <w:rFonts w:cs="Arial"/>
          <w:bCs/>
        </w:rPr>
        <w:t>2 turmas</w:t>
      </w:r>
      <w:r w:rsidRPr="00776366">
        <w:rPr>
          <w:rFonts w:cs="Arial"/>
          <w:bCs/>
        </w:rPr>
        <w:t xml:space="preserve">) – R$ </w:t>
      </w:r>
      <w:r w:rsidR="00A26138">
        <w:rPr>
          <w:rFonts w:cs="Arial"/>
          <w:bCs/>
        </w:rPr>
        <w:t>504</w:t>
      </w:r>
      <w:r w:rsidR="00D40E44" w:rsidRPr="00776366">
        <w:rPr>
          <w:rFonts w:cs="Arial"/>
          <w:bCs/>
        </w:rPr>
        <w:t>,00</w:t>
      </w:r>
      <w:r w:rsidRPr="00776366">
        <w:rPr>
          <w:rFonts w:cs="Arial"/>
          <w:bCs/>
        </w:rPr>
        <w:t> (</w:t>
      </w:r>
      <w:r w:rsidR="007B0220">
        <w:rPr>
          <w:rFonts w:cs="Arial"/>
          <w:bCs/>
        </w:rPr>
        <w:t>q</w:t>
      </w:r>
      <w:r w:rsidR="00A26138">
        <w:rPr>
          <w:rFonts w:cs="Arial"/>
          <w:bCs/>
        </w:rPr>
        <w:t xml:space="preserve">uinhentos e </w:t>
      </w:r>
      <w:r w:rsidR="007B0220">
        <w:rPr>
          <w:rFonts w:cs="Arial"/>
          <w:bCs/>
        </w:rPr>
        <w:t>q</w:t>
      </w:r>
      <w:r w:rsidR="00A26138">
        <w:rPr>
          <w:rFonts w:cs="Arial"/>
          <w:bCs/>
        </w:rPr>
        <w:t xml:space="preserve">uatro </w:t>
      </w:r>
      <w:r w:rsidR="007B0220">
        <w:rPr>
          <w:rFonts w:cs="Arial"/>
          <w:bCs/>
        </w:rPr>
        <w:t>r</w:t>
      </w:r>
      <w:r w:rsidR="00A26138">
        <w:rPr>
          <w:rFonts w:cs="Arial"/>
          <w:bCs/>
        </w:rPr>
        <w:t>eais</w:t>
      </w:r>
      <w:r w:rsidRPr="00776366">
        <w:rPr>
          <w:rFonts w:cs="Arial"/>
          <w:bCs/>
        </w:rPr>
        <w:t>) por mês.</w:t>
      </w:r>
    </w:p>
    <w:p w:rsidR="002C752C" w:rsidRDefault="002C752C" w:rsidP="002C752C">
      <w:pPr>
        <w:rPr>
          <w:rFonts w:cs="Arial"/>
          <w:b/>
          <w:bCs/>
        </w:rPr>
      </w:pPr>
    </w:p>
    <w:p w:rsidR="00E22F5F" w:rsidRDefault="00776366" w:rsidP="0010214B">
      <w:pPr>
        <w:ind w:left="708"/>
        <w:rPr>
          <w:rFonts w:cs="Arial"/>
          <w:bCs/>
        </w:rPr>
      </w:pPr>
      <w:r>
        <w:rPr>
          <w:rFonts w:cs="Arial"/>
          <w:b/>
          <w:bCs/>
        </w:rPr>
        <w:t>3.1.</w:t>
      </w:r>
      <w:r w:rsidR="0010214B">
        <w:rPr>
          <w:rFonts w:cs="Arial"/>
          <w:b/>
          <w:bCs/>
        </w:rPr>
        <w:t>3.</w:t>
      </w:r>
      <w:r w:rsidR="00E22F5F">
        <w:rPr>
          <w:rFonts w:cs="Arial"/>
          <w:bCs/>
        </w:rPr>
        <w:t xml:space="preserve"> Para carga horária diferente do proposto nos itens acima deverá ser utilizada a carga horária e os valores da hora/aula como referência para o cálculo.</w:t>
      </w:r>
    </w:p>
    <w:p w:rsidR="00E22F5F" w:rsidRDefault="00E22F5F" w:rsidP="00131C13">
      <w:pPr>
        <w:rPr>
          <w:rFonts w:cs="Arial"/>
        </w:rPr>
      </w:pPr>
    </w:p>
    <w:p w:rsidR="00E22F5F" w:rsidRDefault="00E22F5F" w:rsidP="00DF1383">
      <w:pPr>
        <w:ind w:left="708"/>
        <w:rPr>
          <w:rFonts w:cs="Arial"/>
          <w:bCs/>
        </w:rPr>
      </w:pPr>
      <w:r w:rsidRPr="00360468">
        <w:rPr>
          <w:rFonts w:cs="Arial"/>
          <w:b/>
          <w:bCs/>
        </w:rPr>
        <w:t>3.1.</w:t>
      </w:r>
      <w:r w:rsidR="00DF1383">
        <w:rPr>
          <w:rFonts w:cs="Arial"/>
          <w:b/>
          <w:bCs/>
        </w:rPr>
        <w:t xml:space="preserve">4. </w:t>
      </w:r>
      <w:r>
        <w:rPr>
          <w:rFonts w:cs="Arial"/>
          <w:bCs/>
        </w:rPr>
        <w:t xml:space="preserve"> </w:t>
      </w:r>
      <w:r w:rsidRPr="009C7A2A">
        <w:rPr>
          <w:rFonts w:cs="Arial"/>
          <w:bCs/>
        </w:rPr>
        <w:t>Aux</w:t>
      </w:r>
      <w:r>
        <w:rPr>
          <w:rFonts w:cs="Arial"/>
          <w:bCs/>
        </w:rPr>
        <w:t xml:space="preserve">iliar Administrativo – </w:t>
      </w:r>
      <w:r w:rsidR="00A3570F">
        <w:rPr>
          <w:rFonts w:cs="Arial"/>
          <w:bCs/>
        </w:rPr>
        <w:t xml:space="preserve">20 horas/semanal - </w:t>
      </w:r>
      <w:r>
        <w:rPr>
          <w:rFonts w:cs="Arial"/>
          <w:bCs/>
        </w:rPr>
        <w:t xml:space="preserve">até R$ </w:t>
      </w:r>
      <w:r w:rsidR="000959D5">
        <w:rPr>
          <w:rFonts w:cs="Arial"/>
          <w:bCs/>
        </w:rPr>
        <w:t>1.3</w:t>
      </w:r>
      <w:r w:rsidR="00D40E44">
        <w:rPr>
          <w:rFonts w:cs="Arial"/>
          <w:bCs/>
        </w:rPr>
        <w:t>00</w:t>
      </w:r>
      <w:r w:rsidRPr="009C7A2A">
        <w:rPr>
          <w:rFonts w:cs="Arial"/>
          <w:bCs/>
        </w:rPr>
        <w:t>,00</w:t>
      </w:r>
      <w:r>
        <w:rPr>
          <w:rFonts w:cs="Arial"/>
          <w:bCs/>
        </w:rPr>
        <w:t xml:space="preserve"> (</w:t>
      </w:r>
      <w:r w:rsidR="00131C13">
        <w:rPr>
          <w:rFonts w:cs="Arial"/>
          <w:bCs/>
        </w:rPr>
        <w:t>m</w:t>
      </w:r>
      <w:r w:rsidR="00D40E44">
        <w:rPr>
          <w:rFonts w:cs="Arial"/>
          <w:bCs/>
        </w:rPr>
        <w:t xml:space="preserve">il e </w:t>
      </w:r>
      <w:r w:rsidR="00131C13">
        <w:rPr>
          <w:rFonts w:cs="Arial"/>
          <w:bCs/>
        </w:rPr>
        <w:t>t</w:t>
      </w:r>
      <w:r w:rsidR="00F05237">
        <w:rPr>
          <w:rFonts w:cs="Arial"/>
          <w:bCs/>
        </w:rPr>
        <w:t>rezentos</w:t>
      </w:r>
      <w:r w:rsidR="00D40E44">
        <w:rPr>
          <w:rFonts w:cs="Arial"/>
          <w:bCs/>
        </w:rPr>
        <w:t xml:space="preserve"> reais)</w:t>
      </w:r>
      <w:r w:rsidRPr="009C7A2A">
        <w:rPr>
          <w:rFonts w:cs="Arial"/>
          <w:bCs/>
        </w:rPr>
        <w:t xml:space="preserve"> por </w:t>
      </w:r>
      <w:r>
        <w:rPr>
          <w:rFonts w:cs="Arial"/>
          <w:bCs/>
        </w:rPr>
        <w:t>mês, mais encargos patronais e b</w:t>
      </w:r>
      <w:r w:rsidRPr="009C7A2A">
        <w:rPr>
          <w:rFonts w:cs="Arial"/>
          <w:bCs/>
        </w:rPr>
        <w:t>enefícios</w:t>
      </w:r>
      <w:r>
        <w:rPr>
          <w:rFonts w:cs="Arial"/>
          <w:bCs/>
        </w:rPr>
        <w:t xml:space="preserve"> por grupamento</w:t>
      </w:r>
      <w:r w:rsidRPr="009C7A2A">
        <w:rPr>
          <w:rFonts w:cs="Arial"/>
          <w:bCs/>
        </w:rPr>
        <w:t>.</w:t>
      </w:r>
    </w:p>
    <w:p w:rsidR="00E22F5F" w:rsidRDefault="00E22F5F" w:rsidP="00776366">
      <w:pPr>
        <w:ind w:left="851"/>
        <w:rPr>
          <w:rFonts w:cs="Arial"/>
        </w:rPr>
      </w:pPr>
    </w:p>
    <w:p w:rsidR="00E22F5F" w:rsidRPr="001872FA" w:rsidRDefault="00E22F5F" w:rsidP="00DF1383">
      <w:pPr>
        <w:ind w:left="708"/>
        <w:rPr>
          <w:rFonts w:cs="Arial"/>
        </w:rPr>
      </w:pPr>
      <w:r w:rsidRPr="00360468">
        <w:rPr>
          <w:rFonts w:cs="Arial"/>
          <w:b/>
        </w:rPr>
        <w:t>3.1.</w:t>
      </w:r>
      <w:r w:rsidR="00DF1383">
        <w:rPr>
          <w:rFonts w:cs="Arial"/>
          <w:b/>
        </w:rPr>
        <w:t>5.</w:t>
      </w:r>
      <w:r>
        <w:rPr>
          <w:rFonts w:cs="Arial"/>
        </w:rPr>
        <w:t xml:space="preserve"> 01 (um) Contador por entidade – até um salário mínimo.</w:t>
      </w:r>
    </w:p>
    <w:p w:rsidR="00E22F5F" w:rsidRPr="00956A05" w:rsidRDefault="00E22F5F" w:rsidP="00E22F5F">
      <w:pPr>
        <w:ind w:left="1920"/>
        <w:rPr>
          <w:rFonts w:cs="Arial"/>
        </w:rPr>
      </w:pPr>
    </w:p>
    <w:p w:rsidR="00E22F5F" w:rsidRPr="00595846" w:rsidRDefault="00F867B5" w:rsidP="00E22F5F">
      <w:pPr>
        <w:rPr>
          <w:rFonts w:cs="Arial"/>
          <w:bCs/>
          <w:color w:val="FF0000"/>
        </w:rPr>
      </w:pPr>
      <w:r w:rsidRPr="00595846">
        <w:rPr>
          <w:rFonts w:cs="Arial"/>
          <w:b/>
          <w:bCs/>
        </w:rPr>
        <w:t xml:space="preserve">3.2. </w:t>
      </w:r>
      <w:r w:rsidR="00E22F5F" w:rsidRPr="00595846">
        <w:rPr>
          <w:rFonts w:cs="Arial"/>
          <w:b/>
          <w:bCs/>
        </w:rPr>
        <w:t xml:space="preserve"> </w:t>
      </w:r>
      <w:r w:rsidR="00E22F5F" w:rsidRPr="00595846">
        <w:rPr>
          <w:rFonts w:cs="Arial"/>
          <w:bCs/>
        </w:rPr>
        <w:t xml:space="preserve">Valores que incidirão sobre o salário: </w:t>
      </w:r>
    </w:p>
    <w:p w:rsidR="00E22F5F" w:rsidRPr="00595846" w:rsidRDefault="00E22F5F" w:rsidP="00E22F5F">
      <w:pPr>
        <w:rPr>
          <w:rFonts w:cs="Arial"/>
          <w:bCs/>
        </w:rPr>
      </w:pPr>
    </w:p>
    <w:p w:rsidR="00E22F5F" w:rsidRPr="00595846" w:rsidRDefault="00E22F5F" w:rsidP="00F64E4C">
      <w:pPr>
        <w:numPr>
          <w:ilvl w:val="0"/>
          <w:numId w:val="22"/>
        </w:numPr>
        <w:ind w:left="1560" w:firstLine="0"/>
        <w:rPr>
          <w:rFonts w:cs="Arial"/>
          <w:bCs/>
        </w:rPr>
      </w:pPr>
      <w:r w:rsidRPr="00595846">
        <w:rPr>
          <w:rFonts w:cs="Arial"/>
          <w:bCs/>
        </w:rPr>
        <w:t>29,4% - fundo provisionado</w:t>
      </w:r>
    </w:p>
    <w:p w:rsidR="00E22F5F" w:rsidRPr="00595846" w:rsidRDefault="00E22F5F" w:rsidP="00F64E4C">
      <w:pPr>
        <w:numPr>
          <w:ilvl w:val="0"/>
          <w:numId w:val="22"/>
        </w:numPr>
        <w:ind w:left="1560" w:firstLine="0"/>
        <w:rPr>
          <w:rFonts w:cs="Arial"/>
          <w:bCs/>
        </w:rPr>
      </w:pPr>
      <w:r w:rsidRPr="00595846">
        <w:rPr>
          <w:rFonts w:cs="Arial"/>
          <w:bCs/>
        </w:rPr>
        <w:t>37,8% - encargos patronais</w:t>
      </w:r>
    </w:p>
    <w:p w:rsidR="00E22F5F" w:rsidRPr="00595846" w:rsidRDefault="00E22F5F" w:rsidP="00E22F5F">
      <w:pPr>
        <w:rPr>
          <w:rFonts w:cs="Arial"/>
          <w:bC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08"/>
        <w:gridCol w:w="1134"/>
      </w:tblGrid>
      <w:tr w:rsidR="00E22F5F" w:rsidRPr="00595846" w:rsidTr="002C0ACC">
        <w:tc>
          <w:tcPr>
            <w:tcW w:w="3402" w:type="dxa"/>
            <w:shd w:val="clear" w:color="auto" w:fill="auto"/>
            <w:vAlign w:val="center"/>
          </w:tcPr>
          <w:p w:rsidR="00E22F5F" w:rsidRPr="00595846" w:rsidRDefault="00E22F5F" w:rsidP="002C0ACC">
            <w:pPr>
              <w:jc w:val="center"/>
              <w:rPr>
                <w:rFonts w:cs="Arial"/>
                <w:bCs/>
              </w:rPr>
            </w:pPr>
            <w:r w:rsidRPr="00595846">
              <w:rPr>
                <w:rFonts w:cs="Arial"/>
                <w:bCs/>
              </w:rPr>
              <w:t>INSS + Terceiros</w:t>
            </w:r>
          </w:p>
        </w:tc>
        <w:tc>
          <w:tcPr>
            <w:tcW w:w="708" w:type="dxa"/>
            <w:shd w:val="clear" w:color="auto" w:fill="auto"/>
            <w:vAlign w:val="center"/>
          </w:tcPr>
          <w:p w:rsidR="00E22F5F" w:rsidRPr="00595846" w:rsidRDefault="00E22F5F" w:rsidP="002C0ACC">
            <w:pPr>
              <w:jc w:val="center"/>
              <w:rPr>
                <w:rFonts w:cs="Arial"/>
                <w:bCs/>
              </w:rPr>
            </w:pPr>
            <w:r w:rsidRPr="00595846">
              <w:rPr>
                <w:rFonts w:cs="Arial"/>
                <w:bCs/>
              </w:rPr>
              <w:t>até</w:t>
            </w:r>
          </w:p>
        </w:tc>
        <w:tc>
          <w:tcPr>
            <w:tcW w:w="1134" w:type="dxa"/>
            <w:shd w:val="clear" w:color="auto" w:fill="auto"/>
            <w:vAlign w:val="center"/>
          </w:tcPr>
          <w:p w:rsidR="00E22F5F" w:rsidRPr="00595846" w:rsidRDefault="00E22F5F" w:rsidP="002C0ACC">
            <w:pPr>
              <w:jc w:val="center"/>
              <w:rPr>
                <w:rFonts w:cs="Arial"/>
                <w:bCs/>
              </w:rPr>
            </w:pPr>
            <w:r w:rsidRPr="00595846">
              <w:rPr>
                <w:rFonts w:cs="Arial"/>
                <w:bCs/>
              </w:rPr>
              <w:t>25,8%</w:t>
            </w:r>
          </w:p>
        </w:tc>
      </w:tr>
      <w:tr w:rsidR="00E22F5F" w:rsidRPr="00595846" w:rsidTr="002C0ACC">
        <w:tc>
          <w:tcPr>
            <w:tcW w:w="3402" w:type="dxa"/>
            <w:shd w:val="clear" w:color="auto" w:fill="auto"/>
            <w:vAlign w:val="center"/>
          </w:tcPr>
          <w:p w:rsidR="00E22F5F" w:rsidRPr="00595846" w:rsidRDefault="00E22F5F" w:rsidP="002C0ACC">
            <w:pPr>
              <w:jc w:val="center"/>
              <w:rPr>
                <w:rFonts w:cs="Arial"/>
                <w:bCs/>
              </w:rPr>
            </w:pPr>
            <w:r w:rsidRPr="00595846">
              <w:rPr>
                <w:rFonts w:cs="Arial"/>
                <w:bCs/>
              </w:rPr>
              <w:t>FGTS</w:t>
            </w:r>
          </w:p>
        </w:tc>
        <w:tc>
          <w:tcPr>
            <w:tcW w:w="708" w:type="dxa"/>
            <w:shd w:val="clear" w:color="auto" w:fill="auto"/>
            <w:vAlign w:val="center"/>
          </w:tcPr>
          <w:p w:rsidR="00E22F5F" w:rsidRPr="00595846" w:rsidRDefault="00E22F5F" w:rsidP="002C0ACC">
            <w:pPr>
              <w:jc w:val="center"/>
              <w:rPr>
                <w:rFonts w:cs="Arial"/>
                <w:bCs/>
              </w:rPr>
            </w:pPr>
          </w:p>
        </w:tc>
        <w:tc>
          <w:tcPr>
            <w:tcW w:w="1134" w:type="dxa"/>
            <w:shd w:val="clear" w:color="auto" w:fill="auto"/>
            <w:vAlign w:val="center"/>
          </w:tcPr>
          <w:p w:rsidR="00E22F5F" w:rsidRPr="00595846" w:rsidRDefault="00E22F5F" w:rsidP="002C0ACC">
            <w:pPr>
              <w:jc w:val="center"/>
              <w:rPr>
                <w:rFonts w:cs="Arial"/>
                <w:bCs/>
              </w:rPr>
            </w:pPr>
            <w:r w:rsidRPr="00595846">
              <w:rPr>
                <w:rFonts w:cs="Arial"/>
                <w:bCs/>
              </w:rPr>
              <w:t>8%</w:t>
            </w:r>
          </w:p>
        </w:tc>
      </w:tr>
      <w:tr w:rsidR="00E22F5F" w:rsidRPr="00595846" w:rsidTr="002C0ACC">
        <w:tc>
          <w:tcPr>
            <w:tcW w:w="3402" w:type="dxa"/>
            <w:shd w:val="clear" w:color="auto" w:fill="auto"/>
            <w:vAlign w:val="center"/>
          </w:tcPr>
          <w:p w:rsidR="00E22F5F" w:rsidRPr="00595846" w:rsidRDefault="00E22F5F" w:rsidP="002C0ACC">
            <w:pPr>
              <w:jc w:val="center"/>
              <w:rPr>
                <w:rFonts w:cs="Arial"/>
                <w:bCs/>
              </w:rPr>
            </w:pPr>
            <w:r w:rsidRPr="00595846">
              <w:rPr>
                <w:rFonts w:cs="Arial"/>
                <w:bCs/>
              </w:rPr>
              <w:t>SAT</w:t>
            </w:r>
          </w:p>
        </w:tc>
        <w:tc>
          <w:tcPr>
            <w:tcW w:w="708" w:type="dxa"/>
            <w:shd w:val="clear" w:color="auto" w:fill="auto"/>
            <w:vAlign w:val="center"/>
          </w:tcPr>
          <w:p w:rsidR="00E22F5F" w:rsidRPr="00595846" w:rsidRDefault="00E22F5F" w:rsidP="002C0ACC">
            <w:pPr>
              <w:jc w:val="center"/>
              <w:rPr>
                <w:rFonts w:cs="Arial"/>
                <w:bCs/>
              </w:rPr>
            </w:pPr>
            <w:r w:rsidRPr="00595846">
              <w:rPr>
                <w:rFonts w:cs="Arial"/>
                <w:bCs/>
              </w:rPr>
              <w:t>até</w:t>
            </w:r>
          </w:p>
        </w:tc>
        <w:tc>
          <w:tcPr>
            <w:tcW w:w="1134" w:type="dxa"/>
            <w:shd w:val="clear" w:color="auto" w:fill="auto"/>
            <w:vAlign w:val="center"/>
          </w:tcPr>
          <w:p w:rsidR="00E22F5F" w:rsidRPr="00595846" w:rsidRDefault="00E22F5F" w:rsidP="002C0ACC">
            <w:pPr>
              <w:jc w:val="center"/>
              <w:rPr>
                <w:rFonts w:cs="Arial"/>
                <w:bCs/>
              </w:rPr>
            </w:pPr>
            <w:r w:rsidRPr="00595846">
              <w:rPr>
                <w:rFonts w:cs="Arial"/>
                <w:bCs/>
              </w:rPr>
              <w:t>3%</w:t>
            </w:r>
          </w:p>
        </w:tc>
      </w:tr>
      <w:tr w:rsidR="00E22F5F" w:rsidRPr="00595846" w:rsidTr="002C0ACC">
        <w:tc>
          <w:tcPr>
            <w:tcW w:w="3402" w:type="dxa"/>
            <w:shd w:val="clear" w:color="auto" w:fill="auto"/>
            <w:vAlign w:val="center"/>
          </w:tcPr>
          <w:p w:rsidR="00E22F5F" w:rsidRPr="00595846" w:rsidRDefault="00E22F5F" w:rsidP="002C0ACC">
            <w:pPr>
              <w:jc w:val="center"/>
              <w:rPr>
                <w:rFonts w:cs="Arial"/>
                <w:bCs/>
              </w:rPr>
            </w:pPr>
            <w:r w:rsidRPr="00595846">
              <w:rPr>
                <w:rFonts w:cs="Arial"/>
                <w:bCs/>
              </w:rPr>
              <w:t>PIS s/ Folha de Pagamento</w:t>
            </w:r>
          </w:p>
        </w:tc>
        <w:tc>
          <w:tcPr>
            <w:tcW w:w="708" w:type="dxa"/>
            <w:shd w:val="clear" w:color="auto" w:fill="auto"/>
            <w:vAlign w:val="center"/>
          </w:tcPr>
          <w:p w:rsidR="00E22F5F" w:rsidRPr="00595846" w:rsidRDefault="00E22F5F" w:rsidP="002C0ACC">
            <w:pPr>
              <w:jc w:val="center"/>
              <w:rPr>
                <w:rFonts w:cs="Arial"/>
                <w:bCs/>
              </w:rPr>
            </w:pPr>
          </w:p>
        </w:tc>
        <w:tc>
          <w:tcPr>
            <w:tcW w:w="1134" w:type="dxa"/>
            <w:shd w:val="clear" w:color="auto" w:fill="auto"/>
            <w:vAlign w:val="center"/>
          </w:tcPr>
          <w:p w:rsidR="00E22F5F" w:rsidRPr="00595846" w:rsidRDefault="00E22F5F" w:rsidP="002C0ACC">
            <w:pPr>
              <w:jc w:val="center"/>
              <w:rPr>
                <w:rFonts w:cs="Arial"/>
                <w:bCs/>
              </w:rPr>
            </w:pPr>
            <w:r w:rsidRPr="00595846">
              <w:rPr>
                <w:rFonts w:cs="Arial"/>
                <w:bCs/>
              </w:rPr>
              <w:t>1%</w:t>
            </w:r>
          </w:p>
        </w:tc>
      </w:tr>
      <w:tr w:rsidR="00E22F5F" w:rsidRPr="00F205F2" w:rsidTr="002C0ACC">
        <w:tc>
          <w:tcPr>
            <w:tcW w:w="3402" w:type="dxa"/>
            <w:shd w:val="clear" w:color="auto" w:fill="auto"/>
            <w:vAlign w:val="center"/>
          </w:tcPr>
          <w:p w:rsidR="00E22F5F" w:rsidRPr="00595846" w:rsidRDefault="00E22F5F" w:rsidP="002C0ACC">
            <w:pPr>
              <w:jc w:val="center"/>
              <w:rPr>
                <w:rFonts w:cs="Arial"/>
                <w:bCs/>
              </w:rPr>
            </w:pPr>
            <w:r w:rsidRPr="00595846">
              <w:rPr>
                <w:rFonts w:cs="Arial"/>
                <w:bCs/>
              </w:rPr>
              <w:t>Total de Encargos Patronais</w:t>
            </w:r>
          </w:p>
        </w:tc>
        <w:tc>
          <w:tcPr>
            <w:tcW w:w="708" w:type="dxa"/>
            <w:shd w:val="clear" w:color="auto" w:fill="auto"/>
            <w:vAlign w:val="center"/>
          </w:tcPr>
          <w:p w:rsidR="00E22F5F" w:rsidRPr="00595846" w:rsidRDefault="00E22F5F" w:rsidP="002C0ACC">
            <w:pPr>
              <w:jc w:val="center"/>
              <w:rPr>
                <w:rFonts w:cs="Arial"/>
                <w:bCs/>
              </w:rPr>
            </w:pPr>
          </w:p>
        </w:tc>
        <w:tc>
          <w:tcPr>
            <w:tcW w:w="1134" w:type="dxa"/>
            <w:shd w:val="clear" w:color="auto" w:fill="auto"/>
            <w:vAlign w:val="center"/>
          </w:tcPr>
          <w:p w:rsidR="00E22F5F" w:rsidRPr="00F205F2" w:rsidRDefault="00E22F5F" w:rsidP="002C0ACC">
            <w:pPr>
              <w:jc w:val="center"/>
              <w:rPr>
                <w:rFonts w:cs="Arial"/>
                <w:bCs/>
              </w:rPr>
            </w:pPr>
            <w:r w:rsidRPr="00595846">
              <w:rPr>
                <w:rFonts w:cs="Arial"/>
                <w:bCs/>
              </w:rPr>
              <w:t>37,8%</w:t>
            </w:r>
          </w:p>
        </w:tc>
      </w:tr>
    </w:tbl>
    <w:p w:rsidR="00F33A0C" w:rsidRDefault="00F33A0C" w:rsidP="00A91B53">
      <w:pPr>
        <w:rPr>
          <w:rFonts w:cs="Arial"/>
          <w:b/>
        </w:rPr>
      </w:pPr>
    </w:p>
    <w:p w:rsidR="00E34C97" w:rsidRDefault="00E34C97" w:rsidP="00E34C97">
      <w:pPr>
        <w:rPr>
          <w:rFonts w:cs="Arial"/>
        </w:rPr>
      </w:pPr>
      <w:r w:rsidRPr="00A040D6">
        <w:rPr>
          <w:rFonts w:cs="Arial"/>
          <w:b/>
        </w:rPr>
        <w:t>3.3.</w:t>
      </w:r>
      <w:r>
        <w:rPr>
          <w:rFonts w:cs="Arial"/>
        </w:rPr>
        <w:t xml:space="preserve"> </w:t>
      </w:r>
      <w:r w:rsidRPr="00297635">
        <w:rPr>
          <w:rFonts w:cs="Arial"/>
          <w:b/>
        </w:rPr>
        <w:t xml:space="preserve">O repasse da SEME será feito em </w:t>
      </w:r>
      <w:proofErr w:type="gramStart"/>
      <w:r w:rsidRPr="00297635">
        <w:rPr>
          <w:rFonts w:cs="Arial"/>
          <w:b/>
        </w:rPr>
        <w:t>5</w:t>
      </w:r>
      <w:proofErr w:type="gramEnd"/>
      <w:r w:rsidRPr="00297635">
        <w:rPr>
          <w:rFonts w:cs="Arial"/>
          <w:b/>
        </w:rPr>
        <w:t xml:space="preserve"> parcelas, sendo as três primeiras trimestrais, a quarta bimestral e a quinta mensal, sendo que a prestação de contas será sempre mensal</w:t>
      </w:r>
      <w:r>
        <w:rPr>
          <w:rFonts w:cs="Arial"/>
        </w:rPr>
        <w:t>.</w:t>
      </w:r>
    </w:p>
    <w:p w:rsidR="00E34C97" w:rsidRDefault="00E34C97" w:rsidP="00A91B53">
      <w:pPr>
        <w:rPr>
          <w:rFonts w:cs="Arial"/>
          <w:b/>
        </w:rPr>
      </w:pPr>
    </w:p>
    <w:p w:rsidR="000213F2" w:rsidRPr="00A91B53" w:rsidRDefault="002A24DD" w:rsidP="00A91B53">
      <w:pPr>
        <w:jc w:val="center"/>
        <w:rPr>
          <w:rFonts w:cs="Arial"/>
          <w:b/>
        </w:rPr>
      </w:pPr>
      <w:r w:rsidRPr="00A91B53">
        <w:rPr>
          <w:rFonts w:cs="Arial"/>
          <w:b/>
        </w:rPr>
        <w:t>I</w:t>
      </w:r>
      <w:r w:rsidR="007F0D97" w:rsidRPr="00A91B53">
        <w:rPr>
          <w:rFonts w:cs="Arial"/>
          <w:b/>
        </w:rPr>
        <w:t>V – MAPEAMENTO E ARTICULAÇÃO DA REDE LOCAL</w:t>
      </w:r>
    </w:p>
    <w:p w:rsidR="00022460" w:rsidRPr="00A91B53" w:rsidRDefault="00022460" w:rsidP="00A91B53">
      <w:pPr>
        <w:jc w:val="center"/>
        <w:rPr>
          <w:rFonts w:cs="Arial"/>
          <w:b/>
        </w:rPr>
      </w:pPr>
    </w:p>
    <w:p w:rsidR="000213F2" w:rsidRPr="00A91B53" w:rsidRDefault="000213F2" w:rsidP="00A91B53">
      <w:pPr>
        <w:rPr>
          <w:rFonts w:cs="Arial"/>
          <w:b/>
        </w:rPr>
      </w:pPr>
    </w:p>
    <w:p w:rsidR="000213F2" w:rsidRPr="00A91B53" w:rsidRDefault="00AB2CA0" w:rsidP="00A91B53">
      <w:pPr>
        <w:rPr>
          <w:rFonts w:cs="Arial"/>
        </w:rPr>
      </w:pPr>
      <w:r w:rsidRPr="00A91B53">
        <w:rPr>
          <w:rFonts w:cs="Arial"/>
          <w:b/>
        </w:rPr>
        <w:t>4</w:t>
      </w:r>
      <w:r w:rsidR="00C715A3">
        <w:rPr>
          <w:rFonts w:cs="Arial"/>
          <w:b/>
        </w:rPr>
        <w:t xml:space="preserve">.1. </w:t>
      </w:r>
      <w:r w:rsidR="000213F2" w:rsidRPr="00A91B53">
        <w:rPr>
          <w:rFonts w:cs="Arial"/>
          <w:b/>
        </w:rPr>
        <w:t>Cabe à SEME</w:t>
      </w:r>
      <w:r w:rsidR="003E793A">
        <w:rPr>
          <w:rFonts w:cs="Arial"/>
          <w:b/>
        </w:rPr>
        <w:t>/SME</w:t>
      </w:r>
      <w:r w:rsidR="000213F2" w:rsidRPr="00A91B53">
        <w:rPr>
          <w:rFonts w:cs="Arial"/>
          <w:b/>
        </w:rPr>
        <w:t xml:space="preserve">, </w:t>
      </w:r>
      <w:r w:rsidR="004F7013" w:rsidRPr="00A91B53">
        <w:rPr>
          <w:rFonts w:cs="Arial"/>
          <w:b/>
        </w:rPr>
        <w:t xml:space="preserve">à Unidade </w:t>
      </w:r>
      <w:r w:rsidR="00306A60" w:rsidRPr="00A91B53">
        <w:rPr>
          <w:rFonts w:cs="Arial"/>
          <w:b/>
        </w:rPr>
        <w:t>do Centro Esportivo</w:t>
      </w:r>
      <w:r w:rsidR="003E793A">
        <w:rPr>
          <w:rFonts w:cs="Arial"/>
          <w:b/>
        </w:rPr>
        <w:t xml:space="preserve"> e CEU</w:t>
      </w:r>
      <w:r w:rsidR="00306A60" w:rsidRPr="00A91B53">
        <w:rPr>
          <w:rFonts w:cs="Arial"/>
          <w:b/>
        </w:rPr>
        <w:t xml:space="preserve"> </w:t>
      </w:r>
      <w:r w:rsidR="000213F2" w:rsidRPr="00A91B53">
        <w:rPr>
          <w:rFonts w:cs="Arial"/>
          <w:b/>
        </w:rPr>
        <w:t>e à</w:t>
      </w:r>
      <w:r w:rsidR="00022460" w:rsidRPr="00A91B53">
        <w:rPr>
          <w:rFonts w:cs="Arial"/>
          <w:b/>
        </w:rPr>
        <w:t>s</w:t>
      </w:r>
      <w:r w:rsidR="000213F2" w:rsidRPr="00A91B53">
        <w:rPr>
          <w:rFonts w:cs="Arial"/>
          <w:b/>
        </w:rPr>
        <w:t xml:space="preserve"> C</w:t>
      </w:r>
      <w:r w:rsidR="007F0D97" w:rsidRPr="00A91B53">
        <w:rPr>
          <w:rFonts w:cs="Arial"/>
          <w:b/>
        </w:rPr>
        <w:t>onvenentes</w:t>
      </w:r>
    </w:p>
    <w:p w:rsidR="000213F2" w:rsidRPr="00A91B53" w:rsidRDefault="000213F2" w:rsidP="00A91B53">
      <w:pPr>
        <w:rPr>
          <w:rFonts w:cs="Arial"/>
        </w:rPr>
      </w:pPr>
    </w:p>
    <w:p w:rsidR="000213F2" w:rsidRPr="00A91B53" w:rsidRDefault="00AB2CA0" w:rsidP="00A91B53">
      <w:pPr>
        <w:ind w:left="708"/>
        <w:rPr>
          <w:rFonts w:cs="Arial"/>
        </w:rPr>
      </w:pPr>
      <w:r w:rsidRPr="00A91B53">
        <w:rPr>
          <w:rFonts w:cs="Arial"/>
          <w:b/>
        </w:rPr>
        <w:t>4</w:t>
      </w:r>
      <w:r w:rsidR="007F0D97" w:rsidRPr="00A91B53">
        <w:rPr>
          <w:rFonts w:cs="Arial"/>
          <w:b/>
        </w:rPr>
        <w:t>.1.1</w:t>
      </w:r>
      <w:r w:rsidR="001C64BF" w:rsidRPr="00A91B53">
        <w:rPr>
          <w:rFonts w:cs="Arial"/>
          <w:b/>
        </w:rPr>
        <w:t xml:space="preserve">. </w:t>
      </w:r>
      <w:r w:rsidR="000213F2" w:rsidRPr="00A91B53">
        <w:rPr>
          <w:rFonts w:cs="Arial"/>
        </w:rPr>
        <w:t xml:space="preserve">Articular a Comunidade Local e representante de escolas públicas estaduais e municipais do entorno, visando dar visibilidade às ações a serem desenvolvidas nas Unidades Esportivas de Administração </w:t>
      </w:r>
      <w:r w:rsidR="00C520B5" w:rsidRPr="00A91B53">
        <w:rPr>
          <w:rFonts w:cs="Arial"/>
        </w:rPr>
        <w:t>Direta</w:t>
      </w:r>
      <w:r w:rsidR="000213F2" w:rsidRPr="00A91B53">
        <w:rPr>
          <w:rFonts w:cs="Arial"/>
        </w:rPr>
        <w:t>;</w:t>
      </w:r>
    </w:p>
    <w:p w:rsidR="000213F2" w:rsidRPr="00A91B53" w:rsidRDefault="000213F2" w:rsidP="00A91B53">
      <w:pPr>
        <w:rPr>
          <w:rFonts w:cs="Arial"/>
        </w:rPr>
      </w:pPr>
    </w:p>
    <w:p w:rsidR="000213F2" w:rsidRPr="00A91B53" w:rsidRDefault="00AB2CA0" w:rsidP="00A91B53">
      <w:pPr>
        <w:ind w:left="708"/>
        <w:rPr>
          <w:rFonts w:cs="Arial"/>
          <w:b/>
        </w:rPr>
      </w:pPr>
      <w:r w:rsidRPr="00A91B53">
        <w:rPr>
          <w:rFonts w:cs="Arial"/>
          <w:b/>
        </w:rPr>
        <w:t>4</w:t>
      </w:r>
      <w:r w:rsidR="007F0D97" w:rsidRPr="00A91B53">
        <w:rPr>
          <w:rFonts w:cs="Arial"/>
          <w:b/>
        </w:rPr>
        <w:t>.1.2</w:t>
      </w:r>
      <w:r w:rsidR="001C64BF" w:rsidRPr="00A91B53">
        <w:rPr>
          <w:rFonts w:cs="Arial"/>
          <w:b/>
        </w:rPr>
        <w:t xml:space="preserve">. </w:t>
      </w:r>
      <w:r w:rsidR="000213F2" w:rsidRPr="00A91B53">
        <w:rPr>
          <w:rFonts w:cs="Arial"/>
        </w:rPr>
        <w:t xml:space="preserve">Promover a divulgação do Programa Clube Escola e captar alunos para as atividades; </w:t>
      </w:r>
    </w:p>
    <w:p w:rsidR="000213F2" w:rsidRPr="00A91B53" w:rsidRDefault="000213F2" w:rsidP="00A91B53">
      <w:pPr>
        <w:rPr>
          <w:rFonts w:cs="Arial"/>
        </w:rPr>
      </w:pPr>
    </w:p>
    <w:p w:rsidR="006249E5" w:rsidRPr="00A91B53" w:rsidRDefault="002D5020" w:rsidP="00A91B53">
      <w:pPr>
        <w:tabs>
          <w:tab w:val="left" w:pos="720"/>
        </w:tabs>
        <w:ind w:left="708"/>
        <w:rPr>
          <w:rFonts w:cs="Arial"/>
        </w:rPr>
      </w:pPr>
      <w:r w:rsidRPr="00A91B53">
        <w:rPr>
          <w:rFonts w:cs="Arial"/>
          <w:b/>
        </w:rPr>
        <w:lastRenderedPageBreak/>
        <w:tab/>
      </w:r>
      <w:r w:rsidR="00AB2CA0" w:rsidRPr="00A91B53">
        <w:rPr>
          <w:rFonts w:cs="Arial"/>
          <w:b/>
        </w:rPr>
        <w:t>4</w:t>
      </w:r>
      <w:r w:rsidR="007F0D97" w:rsidRPr="00A91B53">
        <w:rPr>
          <w:rFonts w:cs="Arial"/>
          <w:b/>
        </w:rPr>
        <w:t>.1.3</w:t>
      </w:r>
      <w:r w:rsidR="001C64BF" w:rsidRPr="00A91B53">
        <w:rPr>
          <w:rFonts w:cs="Arial"/>
          <w:b/>
        </w:rPr>
        <w:t xml:space="preserve">. </w:t>
      </w:r>
      <w:r w:rsidR="000213F2" w:rsidRPr="00A91B53">
        <w:rPr>
          <w:rFonts w:cs="Arial"/>
        </w:rPr>
        <w:t>Garantir que não haja qualquer cobrança dos usuários nos</w:t>
      </w:r>
      <w:r w:rsidR="004F7013" w:rsidRPr="00A91B53">
        <w:rPr>
          <w:rFonts w:cs="Arial"/>
        </w:rPr>
        <w:t xml:space="preserve"> </w:t>
      </w:r>
      <w:r w:rsidR="000213F2" w:rsidRPr="00A91B53">
        <w:rPr>
          <w:rFonts w:cs="Arial"/>
        </w:rPr>
        <w:t>equipamentos em que as atividades forem desenvolvidas.</w:t>
      </w:r>
    </w:p>
    <w:p w:rsidR="00FE4838" w:rsidRPr="00A91B53" w:rsidRDefault="00FE4838" w:rsidP="00A91B53">
      <w:pPr>
        <w:tabs>
          <w:tab w:val="left" w:pos="720"/>
        </w:tabs>
        <w:ind w:left="708"/>
        <w:rPr>
          <w:rFonts w:cs="Arial"/>
        </w:rPr>
      </w:pPr>
    </w:p>
    <w:p w:rsidR="000213F2" w:rsidRPr="00A91B53" w:rsidRDefault="000213F2" w:rsidP="00A91B53">
      <w:pPr>
        <w:tabs>
          <w:tab w:val="left" w:pos="567"/>
        </w:tabs>
        <w:rPr>
          <w:rFonts w:cs="Arial"/>
        </w:rPr>
      </w:pPr>
    </w:p>
    <w:p w:rsidR="000213F2" w:rsidRPr="00A91B53" w:rsidRDefault="00AB2CA0" w:rsidP="00A91B53">
      <w:pPr>
        <w:jc w:val="center"/>
        <w:rPr>
          <w:rFonts w:cs="Arial"/>
          <w:b/>
        </w:rPr>
      </w:pPr>
      <w:r w:rsidRPr="00A91B53">
        <w:rPr>
          <w:rFonts w:cs="Arial"/>
          <w:b/>
        </w:rPr>
        <w:t>V</w:t>
      </w:r>
      <w:r w:rsidR="007F0D97" w:rsidRPr="00A91B53">
        <w:rPr>
          <w:rFonts w:cs="Arial"/>
          <w:b/>
        </w:rPr>
        <w:t xml:space="preserve"> – DAS RESPONSABILIDADES DAS PART</w:t>
      </w:r>
      <w:r w:rsidR="000B278F">
        <w:rPr>
          <w:rFonts w:cs="Arial"/>
          <w:b/>
        </w:rPr>
        <w:t>Í</w:t>
      </w:r>
      <w:r w:rsidR="007F0D97" w:rsidRPr="00A91B53">
        <w:rPr>
          <w:rFonts w:cs="Arial"/>
          <w:b/>
        </w:rPr>
        <w:t>CIPES</w:t>
      </w:r>
    </w:p>
    <w:p w:rsidR="00022460" w:rsidRPr="00A91B53" w:rsidRDefault="00022460" w:rsidP="00A91B53">
      <w:pPr>
        <w:jc w:val="center"/>
        <w:rPr>
          <w:rFonts w:cs="Arial"/>
          <w:b/>
        </w:rPr>
      </w:pPr>
    </w:p>
    <w:p w:rsidR="000213F2" w:rsidRPr="00A91B53" w:rsidRDefault="00AB2CA0" w:rsidP="00A91B53">
      <w:pPr>
        <w:rPr>
          <w:rFonts w:cs="Arial"/>
          <w:b/>
        </w:rPr>
      </w:pPr>
      <w:r w:rsidRPr="00A91B53">
        <w:rPr>
          <w:rFonts w:cs="Arial"/>
          <w:b/>
        </w:rPr>
        <w:t>5</w:t>
      </w:r>
      <w:r w:rsidR="002D6225" w:rsidRPr="00A91B53">
        <w:rPr>
          <w:rFonts w:cs="Arial"/>
          <w:b/>
        </w:rPr>
        <w:t>.1</w:t>
      </w:r>
      <w:r w:rsidR="000213F2" w:rsidRPr="00A91B53">
        <w:rPr>
          <w:rFonts w:cs="Arial"/>
          <w:b/>
        </w:rPr>
        <w:t>.</w:t>
      </w:r>
      <w:r w:rsidR="00C715A3">
        <w:rPr>
          <w:rFonts w:cs="Arial"/>
          <w:b/>
        </w:rPr>
        <w:t xml:space="preserve"> </w:t>
      </w:r>
      <w:r w:rsidR="000213F2" w:rsidRPr="00A91B53">
        <w:rPr>
          <w:rFonts w:cs="Arial"/>
          <w:b/>
        </w:rPr>
        <w:t>Caberá às CONVENENTES (</w:t>
      </w:r>
      <w:r w:rsidR="00F06068" w:rsidRPr="00A91B53">
        <w:rPr>
          <w:rFonts w:cs="Arial"/>
          <w:b/>
        </w:rPr>
        <w:t>Federações/Confederações</w:t>
      </w:r>
      <w:r w:rsidR="000213F2" w:rsidRPr="00A91B53">
        <w:rPr>
          <w:rFonts w:cs="Arial"/>
          <w:b/>
        </w:rPr>
        <w:t xml:space="preserve">): </w:t>
      </w:r>
    </w:p>
    <w:p w:rsidR="000213F2" w:rsidRPr="00A91B53" w:rsidRDefault="000213F2" w:rsidP="00A91B53">
      <w:pPr>
        <w:rPr>
          <w:rFonts w:cs="Arial"/>
        </w:rPr>
      </w:pPr>
    </w:p>
    <w:p w:rsidR="000213F2" w:rsidRPr="00A91B53" w:rsidRDefault="00AB2CA0" w:rsidP="00A91B53">
      <w:pPr>
        <w:ind w:left="708"/>
        <w:rPr>
          <w:rFonts w:cs="Arial"/>
        </w:rPr>
      </w:pPr>
      <w:r w:rsidRPr="00A91B53">
        <w:rPr>
          <w:rFonts w:cs="Arial"/>
          <w:b/>
        </w:rPr>
        <w:t>5</w:t>
      </w:r>
      <w:r w:rsidR="002D6225" w:rsidRPr="00A91B53">
        <w:rPr>
          <w:rFonts w:cs="Arial"/>
          <w:b/>
        </w:rPr>
        <w:t>.1.1</w:t>
      </w:r>
      <w:r w:rsidR="001C64BF" w:rsidRPr="00A91B53">
        <w:rPr>
          <w:rFonts w:cs="Arial"/>
          <w:b/>
        </w:rPr>
        <w:t xml:space="preserve">. </w:t>
      </w:r>
      <w:r w:rsidR="000213F2" w:rsidRPr="00A91B53">
        <w:rPr>
          <w:rFonts w:cs="Arial"/>
        </w:rPr>
        <w:t xml:space="preserve">Contratar profissionais com experiência comprovada na área de atuação para ministrarem as aulas, apresentando </w:t>
      </w:r>
      <w:r w:rsidR="000213F2" w:rsidRPr="00A91B53">
        <w:rPr>
          <w:rFonts w:cs="Arial"/>
          <w:i/>
        </w:rPr>
        <w:t xml:space="preserve">Curriculum Vitae, </w:t>
      </w:r>
      <w:r w:rsidR="000213F2" w:rsidRPr="00A91B53">
        <w:rPr>
          <w:rFonts w:cs="Arial"/>
        </w:rPr>
        <w:t>respectivos certificados na contratação, bem como CREF, salvo exceções previstas pelo próprio Conselho.</w:t>
      </w:r>
    </w:p>
    <w:p w:rsidR="000213F2" w:rsidRPr="00A91B53" w:rsidRDefault="000213F2" w:rsidP="00A91B53">
      <w:pPr>
        <w:rPr>
          <w:rFonts w:cs="Arial"/>
        </w:rPr>
      </w:pPr>
    </w:p>
    <w:p w:rsidR="000213F2" w:rsidRPr="00A91B53" w:rsidRDefault="00AB2CA0" w:rsidP="00A91B53">
      <w:pPr>
        <w:ind w:left="708"/>
        <w:rPr>
          <w:rFonts w:cs="Arial"/>
        </w:rPr>
      </w:pPr>
      <w:r w:rsidRPr="00A91B53">
        <w:rPr>
          <w:rFonts w:cs="Arial"/>
          <w:b/>
        </w:rPr>
        <w:t>5</w:t>
      </w:r>
      <w:r w:rsidR="002D6225" w:rsidRPr="00A91B53">
        <w:rPr>
          <w:rFonts w:cs="Arial"/>
          <w:b/>
        </w:rPr>
        <w:t>.1.2</w:t>
      </w:r>
      <w:r w:rsidR="001C64BF" w:rsidRPr="00A91B53">
        <w:rPr>
          <w:rFonts w:cs="Arial"/>
        </w:rPr>
        <w:t xml:space="preserve">. </w:t>
      </w:r>
      <w:r w:rsidR="000213F2" w:rsidRPr="00A91B53">
        <w:rPr>
          <w:rFonts w:cs="Arial"/>
        </w:rPr>
        <w:t>Controlar diariamente a frequência dos alunos através de lis</w:t>
      </w:r>
      <w:r w:rsidR="00666CDC" w:rsidRPr="00A91B53">
        <w:rPr>
          <w:rFonts w:cs="Arial"/>
        </w:rPr>
        <w:t xml:space="preserve">ta de presença. O modelo desse </w:t>
      </w:r>
      <w:r w:rsidR="000213F2" w:rsidRPr="00A91B53">
        <w:rPr>
          <w:rFonts w:cs="Arial"/>
        </w:rPr>
        <w:t>documento será fornecido pela Coordenação e deverá estar à disposição na unidade para consulta da Coordenação do Programa a qualquer tempo.</w:t>
      </w:r>
    </w:p>
    <w:p w:rsidR="000213F2" w:rsidRPr="00A91B53" w:rsidRDefault="000213F2" w:rsidP="00A91B53">
      <w:pPr>
        <w:rPr>
          <w:rFonts w:cs="Arial"/>
        </w:rPr>
      </w:pPr>
    </w:p>
    <w:p w:rsidR="000213F2" w:rsidRPr="00A91B53" w:rsidRDefault="00AB2CA0" w:rsidP="00A91B53">
      <w:pPr>
        <w:ind w:left="708"/>
        <w:rPr>
          <w:rFonts w:cs="Arial"/>
        </w:rPr>
      </w:pPr>
      <w:r w:rsidRPr="00A91B53">
        <w:rPr>
          <w:rFonts w:cs="Arial"/>
          <w:b/>
        </w:rPr>
        <w:t>5</w:t>
      </w:r>
      <w:r w:rsidR="002D6225" w:rsidRPr="00A91B53">
        <w:rPr>
          <w:rFonts w:cs="Arial"/>
          <w:b/>
        </w:rPr>
        <w:t>.1.3</w:t>
      </w:r>
      <w:r w:rsidR="001C64BF" w:rsidRPr="00A91B53">
        <w:rPr>
          <w:rFonts w:cs="Arial"/>
          <w:b/>
        </w:rPr>
        <w:t xml:space="preserve">. </w:t>
      </w:r>
      <w:r w:rsidR="000213F2" w:rsidRPr="00A91B53">
        <w:rPr>
          <w:rFonts w:cs="Arial"/>
        </w:rPr>
        <w:t xml:space="preserve">Participar de reuniões junto a COORDENAÇÃO </w:t>
      </w:r>
      <w:r w:rsidR="007F0EE0">
        <w:rPr>
          <w:rFonts w:cs="Arial"/>
        </w:rPr>
        <w:t>SEME</w:t>
      </w:r>
      <w:r w:rsidR="006E69EC">
        <w:rPr>
          <w:rFonts w:cs="Arial"/>
        </w:rPr>
        <w:t>/SME</w:t>
      </w:r>
      <w:r w:rsidR="007F0EE0">
        <w:rPr>
          <w:rFonts w:cs="Arial"/>
        </w:rPr>
        <w:t xml:space="preserve"> </w:t>
      </w:r>
      <w:r w:rsidR="000B278F">
        <w:rPr>
          <w:rFonts w:cs="Arial"/>
        </w:rPr>
        <w:t>quando solicitado.</w:t>
      </w:r>
    </w:p>
    <w:p w:rsidR="000213F2" w:rsidRPr="00A91B53" w:rsidRDefault="000213F2" w:rsidP="00A91B53">
      <w:pPr>
        <w:rPr>
          <w:rFonts w:cs="Arial"/>
        </w:rPr>
      </w:pPr>
    </w:p>
    <w:p w:rsidR="000213F2" w:rsidRPr="00A91B53" w:rsidRDefault="00AB2CA0" w:rsidP="00A91B53">
      <w:pPr>
        <w:ind w:left="708"/>
        <w:rPr>
          <w:rFonts w:cs="Arial"/>
        </w:rPr>
      </w:pPr>
      <w:r w:rsidRPr="00A91B53">
        <w:rPr>
          <w:rFonts w:cs="Arial"/>
          <w:b/>
        </w:rPr>
        <w:t>5</w:t>
      </w:r>
      <w:r w:rsidR="002D6225" w:rsidRPr="00A91B53">
        <w:rPr>
          <w:rFonts w:cs="Arial"/>
          <w:b/>
        </w:rPr>
        <w:t>.1.4</w:t>
      </w:r>
      <w:r w:rsidR="001C64BF" w:rsidRPr="00A91B53">
        <w:rPr>
          <w:rFonts w:cs="Arial"/>
          <w:b/>
        </w:rPr>
        <w:t xml:space="preserve">. </w:t>
      </w:r>
      <w:r w:rsidR="00C520B5" w:rsidRPr="00A91B53">
        <w:rPr>
          <w:rFonts w:cs="Arial"/>
        </w:rPr>
        <w:t xml:space="preserve">Manter junto </w:t>
      </w:r>
      <w:r w:rsidR="002601B5" w:rsidRPr="00A91B53">
        <w:rPr>
          <w:rFonts w:cs="Arial"/>
        </w:rPr>
        <w:t>a</w:t>
      </w:r>
      <w:r w:rsidR="000213F2" w:rsidRPr="00A91B53">
        <w:rPr>
          <w:rFonts w:cs="Arial"/>
        </w:rPr>
        <w:t xml:space="preserve"> cada </w:t>
      </w:r>
      <w:r w:rsidR="00C735EE">
        <w:rPr>
          <w:rFonts w:cs="Arial"/>
        </w:rPr>
        <w:t>equipamento</w:t>
      </w:r>
      <w:r w:rsidR="000213F2" w:rsidRPr="00A91B53">
        <w:rPr>
          <w:rFonts w:cs="Arial"/>
        </w:rPr>
        <w:t xml:space="preserve"> um registro individual e atualizado dos alunos, contendo a autorização dos pais e/ou responsáveis, endereço/fone do aluno, escola onde </w:t>
      </w:r>
      <w:r w:rsidR="002601B5" w:rsidRPr="00A91B53">
        <w:rPr>
          <w:rFonts w:cs="Arial"/>
        </w:rPr>
        <w:t>estão</w:t>
      </w:r>
      <w:r w:rsidR="000213F2" w:rsidRPr="00A91B53">
        <w:rPr>
          <w:rFonts w:cs="Arial"/>
        </w:rPr>
        <w:t xml:space="preserve"> </w:t>
      </w:r>
      <w:r w:rsidR="002601B5" w:rsidRPr="00A91B53">
        <w:rPr>
          <w:rFonts w:cs="Arial"/>
        </w:rPr>
        <w:t>matriculados, série/ano e período que estuda</w:t>
      </w:r>
      <w:r w:rsidR="000213F2" w:rsidRPr="00A91B53">
        <w:rPr>
          <w:rFonts w:cs="Arial"/>
        </w:rPr>
        <w:t>.</w:t>
      </w:r>
    </w:p>
    <w:p w:rsidR="000213F2" w:rsidRPr="00A91B53" w:rsidRDefault="000213F2" w:rsidP="00A91B53">
      <w:pPr>
        <w:rPr>
          <w:rFonts w:cs="Arial"/>
        </w:rPr>
      </w:pPr>
    </w:p>
    <w:p w:rsidR="000213F2" w:rsidRPr="00A91B53" w:rsidRDefault="00AB2CA0" w:rsidP="00A91B53">
      <w:pPr>
        <w:ind w:left="708"/>
        <w:rPr>
          <w:rFonts w:cs="Arial"/>
        </w:rPr>
      </w:pPr>
      <w:r w:rsidRPr="00A91B53">
        <w:rPr>
          <w:rFonts w:cs="Arial"/>
          <w:b/>
        </w:rPr>
        <w:t>5</w:t>
      </w:r>
      <w:r w:rsidR="002D6225" w:rsidRPr="00A91B53">
        <w:rPr>
          <w:rFonts w:cs="Arial"/>
          <w:b/>
        </w:rPr>
        <w:t>.1.5</w:t>
      </w:r>
      <w:r w:rsidR="001C64BF" w:rsidRPr="00A91B53">
        <w:rPr>
          <w:rFonts w:cs="Arial"/>
          <w:b/>
        </w:rPr>
        <w:t xml:space="preserve">. </w:t>
      </w:r>
      <w:r w:rsidR="000213F2" w:rsidRPr="00A91B53">
        <w:rPr>
          <w:rFonts w:cs="Arial"/>
        </w:rPr>
        <w:t>Providenciar a imediata substituição do professor em caso de ausência do mesmo, para que não haja prejuízo no desenvolvimento das turmas.</w:t>
      </w:r>
    </w:p>
    <w:p w:rsidR="000213F2" w:rsidRPr="00A91B53" w:rsidRDefault="000213F2" w:rsidP="00A91B53">
      <w:pPr>
        <w:rPr>
          <w:rFonts w:cs="Arial"/>
        </w:rPr>
      </w:pPr>
    </w:p>
    <w:p w:rsidR="000213F2" w:rsidRPr="00A91B53" w:rsidRDefault="00AB2CA0" w:rsidP="00A91B53">
      <w:pPr>
        <w:tabs>
          <w:tab w:val="left" w:pos="120"/>
        </w:tabs>
        <w:ind w:left="708"/>
        <w:rPr>
          <w:rFonts w:cs="Arial"/>
        </w:rPr>
      </w:pPr>
      <w:r w:rsidRPr="00A91B53">
        <w:rPr>
          <w:rFonts w:cs="Arial"/>
          <w:b/>
        </w:rPr>
        <w:t>5</w:t>
      </w:r>
      <w:r w:rsidR="002D6225" w:rsidRPr="00A91B53">
        <w:rPr>
          <w:rFonts w:cs="Arial"/>
          <w:b/>
        </w:rPr>
        <w:t>.1.6</w:t>
      </w:r>
      <w:r w:rsidR="001C64BF" w:rsidRPr="00A91B53">
        <w:rPr>
          <w:rFonts w:cs="Arial"/>
          <w:b/>
        </w:rPr>
        <w:t xml:space="preserve">. </w:t>
      </w:r>
      <w:r w:rsidR="000213F2" w:rsidRPr="00A91B53">
        <w:rPr>
          <w:rFonts w:cs="Arial"/>
        </w:rPr>
        <w:t>Garan</w:t>
      </w:r>
      <w:r w:rsidR="003169E2" w:rsidRPr="00A91B53">
        <w:rPr>
          <w:rFonts w:cs="Arial"/>
        </w:rPr>
        <w:t>tir o preenchimento regular de 100% (cem</w:t>
      </w:r>
      <w:r w:rsidR="000213F2" w:rsidRPr="00A91B53">
        <w:rPr>
          <w:rFonts w:cs="Arial"/>
        </w:rPr>
        <w:t xml:space="preserve"> por cento) das vagas estipuladas (matrículas), obrigatoriamente a partir do </w:t>
      </w:r>
      <w:r w:rsidR="00C517DA">
        <w:rPr>
          <w:rFonts w:cs="Arial"/>
        </w:rPr>
        <w:t>4</w:t>
      </w:r>
      <w:r w:rsidR="000213F2" w:rsidRPr="00A91B53">
        <w:rPr>
          <w:rFonts w:cs="Arial"/>
        </w:rPr>
        <w:t>º mês, conforme cronograma de funcionamento das turmas. A saber:</w:t>
      </w:r>
    </w:p>
    <w:p w:rsidR="00022460" w:rsidRPr="00A91B53" w:rsidRDefault="00022460" w:rsidP="00A91B53">
      <w:pPr>
        <w:ind w:left="708" w:firstLine="708"/>
        <w:rPr>
          <w:rFonts w:cs="Arial"/>
        </w:rPr>
      </w:pPr>
    </w:p>
    <w:p w:rsidR="009A47CA" w:rsidRPr="00701F87" w:rsidRDefault="009A47CA" w:rsidP="009A47CA">
      <w:pPr>
        <w:ind w:left="1416"/>
        <w:rPr>
          <w:rFonts w:cs="Arial"/>
        </w:rPr>
      </w:pPr>
      <w:r w:rsidRPr="00701F87">
        <w:rPr>
          <w:rFonts w:cs="Arial"/>
        </w:rPr>
        <w:t>a) 1º mês – divulgação, inscrição e início das atividades;</w:t>
      </w:r>
    </w:p>
    <w:p w:rsidR="009A47CA" w:rsidRPr="00701F87" w:rsidRDefault="009A47CA" w:rsidP="009A47CA">
      <w:pPr>
        <w:ind w:left="1416"/>
        <w:rPr>
          <w:rFonts w:cs="Arial"/>
        </w:rPr>
      </w:pPr>
      <w:r w:rsidRPr="00701F87">
        <w:rPr>
          <w:rFonts w:cs="Arial"/>
        </w:rPr>
        <w:t>b) 2º mês - complementação das inscrições e preenchimento de no mínimo, 60% (sessenta p</w:t>
      </w:r>
      <w:r w:rsidR="000B278F">
        <w:rPr>
          <w:rFonts w:cs="Arial"/>
        </w:rPr>
        <w:t>or cento) das vagas estipuladas;</w:t>
      </w:r>
      <w:r w:rsidRPr="00701F87">
        <w:rPr>
          <w:rFonts w:cs="Arial"/>
        </w:rPr>
        <w:t xml:space="preserve"> </w:t>
      </w:r>
    </w:p>
    <w:p w:rsidR="009A47CA" w:rsidRPr="00701F87" w:rsidRDefault="009A47CA" w:rsidP="009A47CA">
      <w:pPr>
        <w:ind w:left="1416"/>
        <w:rPr>
          <w:rFonts w:cs="Arial"/>
        </w:rPr>
      </w:pPr>
      <w:r w:rsidRPr="00701F87">
        <w:rPr>
          <w:rFonts w:cs="Arial"/>
        </w:rPr>
        <w:t>c) 3° mês - complementação das inscrições e preenchimento de no mínimo, 80% (oitenta por cento) das vagas estipuladas</w:t>
      </w:r>
      <w:r w:rsidR="000B278F">
        <w:rPr>
          <w:rFonts w:cs="Arial"/>
        </w:rPr>
        <w:t>;</w:t>
      </w:r>
    </w:p>
    <w:p w:rsidR="009A47CA" w:rsidRDefault="009A47CA" w:rsidP="009A47CA">
      <w:pPr>
        <w:ind w:left="1416"/>
        <w:rPr>
          <w:rFonts w:cs="Arial"/>
        </w:rPr>
      </w:pPr>
      <w:r w:rsidRPr="00701F87">
        <w:rPr>
          <w:rFonts w:cs="Arial"/>
        </w:rPr>
        <w:t>d) 4º mês - consolidação da meta com preenc</w:t>
      </w:r>
      <w:r w:rsidR="00701F87" w:rsidRPr="00701F87">
        <w:rPr>
          <w:rFonts w:cs="Arial"/>
        </w:rPr>
        <w:t>himento de 100% (cem por cento).</w:t>
      </w:r>
    </w:p>
    <w:p w:rsidR="003F08BD" w:rsidRPr="00A91B53" w:rsidRDefault="003F08BD" w:rsidP="00A91B53">
      <w:pPr>
        <w:rPr>
          <w:rFonts w:cs="Arial"/>
        </w:rPr>
      </w:pPr>
    </w:p>
    <w:p w:rsidR="000213F2" w:rsidRPr="00A91B53" w:rsidRDefault="00AB2CA0" w:rsidP="00A91B53">
      <w:pPr>
        <w:ind w:left="708"/>
        <w:rPr>
          <w:rFonts w:cs="Arial"/>
        </w:rPr>
      </w:pPr>
      <w:r w:rsidRPr="006C4FB6">
        <w:rPr>
          <w:rFonts w:cs="Arial"/>
          <w:b/>
        </w:rPr>
        <w:lastRenderedPageBreak/>
        <w:t>5</w:t>
      </w:r>
      <w:r w:rsidR="002D6225" w:rsidRPr="006C4FB6">
        <w:rPr>
          <w:rFonts w:cs="Arial"/>
          <w:b/>
        </w:rPr>
        <w:t>.1.7</w:t>
      </w:r>
      <w:r w:rsidR="001C64BF" w:rsidRPr="006C4FB6">
        <w:rPr>
          <w:rFonts w:cs="Arial"/>
        </w:rPr>
        <w:t xml:space="preserve">. </w:t>
      </w:r>
      <w:r w:rsidR="000213F2" w:rsidRPr="006C4FB6">
        <w:rPr>
          <w:rFonts w:cs="Arial"/>
        </w:rPr>
        <w:t>A frequência mensal deverá manter-se na média de 80% do total de inscritos.</w:t>
      </w:r>
    </w:p>
    <w:p w:rsidR="000213F2" w:rsidRPr="00A91B53" w:rsidRDefault="000213F2" w:rsidP="009A47CA">
      <w:pPr>
        <w:rPr>
          <w:rFonts w:cs="Arial"/>
        </w:rPr>
      </w:pPr>
    </w:p>
    <w:p w:rsidR="00AF69BD" w:rsidRPr="00A91B53" w:rsidRDefault="00AB2CA0" w:rsidP="001166C8">
      <w:pPr>
        <w:ind w:left="708"/>
        <w:rPr>
          <w:rFonts w:cs="Arial"/>
        </w:rPr>
      </w:pPr>
      <w:r w:rsidRPr="00A91B53">
        <w:rPr>
          <w:rFonts w:cs="Arial"/>
          <w:b/>
        </w:rPr>
        <w:t>5</w:t>
      </w:r>
      <w:r w:rsidR="00BB027F" w:rsidRPr="00A91B53">
        <w:rPr>
          <w:rFonts w:cs="Arial"/>
          <w:b/>
        </w:rPr>
        <w:t>.1.8</w:t>
      </w:r>
      <w:r w:rsidR="001C64BF" w:rsidRPr="00A91B53">
        <w:rPr>
          <w:rFonts w:cs="Arial"/>
          <w:b/>
        </w:rPr>
        <w:t xml:space="preserve">. </w:t>
      </w:r>
      <w:r w:rsidR="0063660A" w:rsidRPr="00A91B53">
        <w:rPr>
          <w:rFonts w:cs="Arial"/>
        </w:rPr>
        <w:t>A</w:t>
      </w:r>
      <w:r w:rsidR="000213F2" w:rsidRPr="00A91B53">
        <w:rPr>
          <w:rFonts w:cs="Arial"/>
        </w:rPr>
        <w:t xml:space="preserve"> contratação de serviços com</w:t>
      </w:r>
      <w:r w:rsidR="000B278F">
        <w:rPr>
          <w:rFonts w:cs="Arial"/>
        </w:rPr>
        <w:t xml:space="preserve"> recursos deste Convênio deverá</w:t>
      </w:r>
      <w:r w:rsidR="000213F2" w:rsidRPr="00A91B53">
        <w:rPr>
          <w:rFonts w:cs="Arial"/>
        </w:rPr>
        <w:t xml:space="preserve"> observar os princípios da impessoalidade, moralidade e economicidade, sendo necessária, no mínimo, a cotação prévia de 03 (três) orçamentos de preços no mercado antes da celebração e efetivação da compra, a ser demonstrada na prestação de contas respectiva. </w:t>
      </w:r>
    </w:p>
    <w:p w:rsidR="00F82373" w:rsidRPr="00A91B53" w:rsidRDefault="00AB2CA0" w:rsidP="00A91B53">
      <w:pPr>
        <w:ind w:left="708" w:firstLine="705"/>
        <w:rPr>
          <w:rFonts w:cs="Arial"/>
        </w:rPr>
      </w:pPr>
      <w:r w:rsidRPr="00A91B53">
        <w:rPr>
          <w:rFonts w:cs="Arial"/>
          <w:b/>
          <w:bCs/>
        </w:rPr>
        <w:t>5</w:t>
      </w:r>
      <w:r w:rsidR="00BB027F" w:rsidRPr="00A91B53">
        <w:rPr>
          <w:rFonts w:cs="Arial"/>
          <w:b/>
          <w:bCs/>
        </w:rPr>
        <w:t>.1.8</w:t>
      </w:r>
      <w:r w:rsidR="00F82373" w:rsidRPr="00A91B53">
        <w:rPr>
          <w:rFonts w:cs="Arial"/>
          <w:b/>
          <w:bCs/>
        </w:rPr>
        <w:t>.1</w:t>
      </w:r>
      <w:r w:rsidR="001C64BF" w:rsidRPr="00A91B53">
        <w:rPr>
          <w:rFonts w:cs="Arial"/>
        </w:rPr>
        <w:t>.</w:t>
      </w:r>
      <w:r w:rsidR="00F82373" w:rsidRPr="00A91B53">
        <w:rPr>
          <w:rFonts w:cs="Arial"/>
        </w:rPr>
        <w:t xml:space="preserve"> Não serão admitidos orçamentos de fornecedores vinculados à entidade conveniada e seus dirigentes ou administradores.</w:t>
      </w:r>
    </w:p>
    <w:p w:rsidR="00F82373" w:rsidRPr="00A91B53" w:rsidRDefault="00F82373" w:rsidP="00A91B53">
      <w:pPr>
        <w:ind w:left="708" w:firstLine="705"/>
        <w:rPr>
          <w:rFonts w:cs="Arial"/>
        </w:rPr>
      </w:pPr>
    </w:p>
    <w:p w:rsidR="000213F2" w:rsidRPr="00A91B53" w:rsidRDefault="00AB2CA0" w:rsidP="00A91B53">
      <w:pPr>
        <w:ind w:left="708"/>
        <w:rPr>
          <w:rFonts w:cs="Arial"/>
        </w:rPr>
      </w:pPr>
      <w:r w:rsidRPr="00A91B53">
        <w:rPr>
          <w:rFonts w:cs="Arial"/>
          <w:b/>
        </w:rPr>
        <w:t>5</w:t>
      </w:r>
      <w:r w:rsidR="00BB027F" w:rsidRPr="00A91B53">
        <w:rPr>
          <w:rFonts w:cs="Arial"/>
          <w:b/>
        </w:rPr>
        <w:t>.1.9</w:t>
      </w:r>
      <w:r w:rsidR="001C64BF" w:rsidRPr="00A91B53">
        <w:rPr>
          <w:rFonts w:cs="Arial"/>
          <w:b/>
        </w:rPr>
        <w:t xml:space="preserve">. </w:t>
      </w:r>
      <w:r w:rsidR="000213F2" w:rsidRPr="00A91B53">
        <w:rPr>
          <w:rFonts w:cs="Arial"/>
        </w:rPr>
        <w:t xml:space="preserve">Utilizar </w:t>
      </w:r>
      <w:r w:rsidR="00784F56" w:rsidRPr="00A91B53">
        <w:rPr>
          <w:rFonts w:cs="Arial"/>
        </w:rPr>
        <w:t xml:space="preserve">a unidade </w:t>
      </w:r>
      <w:r w:rsidR="000213F2" w:rsidRPr="00A91B53">
        <w:rPr>
          <w:rFonts w:cs="Arial"/>
        </w:rPr>
        <w:t>nas condições físicas que se encontram</w:t>
      </w:r>
      <w:r w:rsidR="00F82373" w:rsidRPr="00A91B53">
        <w:rPr>
          <w:rFonts w:cs="Arial"/>
        </w:rPr>
        <w:t>.</w:t>
      </w:r>
    </w:p>
    <w:p w:rsidR="000213F2" w:rsidRPr="00A91B53" w:rsidRDefault="000213F2" w:rsidP="00A91B53">
      <w:pPr>
        <w:rPr>
          <w:rFonts w:cs="Arial"/>
        </w:rPr>
      </w:pPr>
    </w:p>
    <w:p w:rsidR="000213F2" w:rsidRPr="00A91B53" w:rsidRDefault="00AB2CA0" w:rsidP="00A91B53">
      <w:pPr>
        <w:ind w:left="708"/>
        <w:rPr>
          <w:rFonts w:cs="Arial"/>
        </w:rPr>
      </w:pPr>
      <w:smartTag w:uri="urn:schemas-microsoft-com:office:smarttags" w:element="date">
        <w:smartTagPr>
          <w:attr w:name="ls" w:val="trans"/>
          <w:attr w:name="Month" w:val="1"/>
          <w:attr w:name="Day" w:val="5"/>
          <w:attr w:name="Year" w:val="10"/>
        </w:smartTagPr>
        <w:r w:rsidRPr="00A91B53">
          <w:rPr>
            <w:rFonts w:cs="Arial"/>
            <w:b/>
          </w:rPr>
          <w:t>5</w:t>
        </w:r>
        <w:r w:rsidR="00BB027F" w:rsidRPr="00A91B53">
          <w:rPr>
            <w:rFonts w:cs="Arial"/>
            <w:b/>
          </w:rPr>
          <w:t>.1.10</w:t>
        </w:r>
        <w:r w:rsidR="001C64BF" w:rsidRPr="00A91B53">
          <w:rPr>
            <w:rFonts w:cs="Arial"/>
            <w:b/>
          </w:rPr>
          <w:t>.</w:t>
        </w:r>
      </w:smartTag>
      <w:r w:rsidR="001C64BF" w:rsidRPr="00A91B53">
        <w:rPr>
          <w:rFonts w:cs="Arial"/>
          <w:b/>
        </w:rPr>
        <w:t xml:space="preserve"> </w:t>
      </w:r>
      <w:r w:rsidR="000213F2" w:rsidRPr="00A91B53">
        <w:rPr>
          <w:rFonts w:cs="Arial"/>
        </w:rPr>
        <w:t xml:space="preserve">Fica vedada a contratação de empresas terceirizadas para prestação de serviço, salvo nos casos permitidos por lei, </w:t>
      </w:r>
      <w:r w:rsidR="00F82373" w:rsidRPr="00A91B53">
        <w:rPr>
          <w:rFonts w:cs="Arial"/>
        </w:rPr>
        <w:t>mediante prévia anuência por parte</w:t>
      </w:r>
      <w:r w:rsidR="004F7013" w:rsidRPr="00A91B53">
        <w:rPr>
          <w:rFonts w:cs="Arial"/>
        </w:rPr>
        <w:t xml:space="preserve"> </w:t>
      </w:r>
      <w:r w:rsidR="000213F2" w:rsidRPr="00A91B53">
        <w:rPr>
          <w:rFonts w:cs="Arial"/>
        </w:rPr>
        <w:t>da SEME.</w:t>
      </w:r>
    </w:p>
    <w:p w:rsidR="000213F2" w:rsidRPr="00A91B53" w:rsidRDefault="000213F2" w:rsidP="00A91B53">
      <w:pPr>
        <w:rPr>
          <w:rFonts w:cs="Arial"/>
        </w:rPr>
      </w:pPr>
    </w:p>
    <w:p w:rsidR="000213F2" w:rsidRPr="009A47CA" w:rsidRDefault="00AB2CA0" w:rsidP="00A91B53">
      <w:pPr>
        <w:ind w:left="708"/>
        <w:rPr>
          <w:rFonts w:cs="Arial"/>
        </w:rPr>
      </w:pPr>
      <w:smartTag w:uri="urn:schemas-microsoft-com:office:smarttags" w:element="date">
        <w:smartTagPr>
          <w:attr w:name="ls" w:val="trans"/>
          <w:attr w:name="Month" w:val="1"/>
          <w:attr w:name="Day" w:val="5"/>
          <w:attr w:name="Year" w:val="11"/>
        </w:smartTagPr>
        <w:r w:rsidRPr="00A91B53">
          <w:rPr>
            <w:rFonts w:cs="Arial"/>
            <w:b/>
          </w:rPr>
          <w:t>5</w:t>
        </w:r>
        <w:r w:rsidR="00BB027F" w:rsidRPr="00A91B53">
          <w:rPr>
            <w:rFonts w:cs="Arial"/>
            <w:b/>
          </w:rPr>
          <w:t>.1.11</w:t>
        </w:r>
        <w:r w:rsidR="001C64BF" w:rsidRPr="00A91B53">
          <w:rPr>
            <w:rFonts w:cs="Arial"/>
            <w:b/>
          </w:rPr>
          <w:t>.</w:t>
        </w:r>
      </w:smartTag>
      <w:r w:rsidR="001C64BF" w:rsidRPr="00A91B53">
        <w:rPr>
          <w:rFonts w:cs="Arial"/>
          <w:b/>
        </w:rPr>
        <w:t xml:space="preserve"> </w:t>
      </w:r>
      <w:r w:rsidR="000213F2" w:rsidRPr="009A47CA">
        <w:rPr>
          <w:rFonts w:cs="Arial"/>
        </w:rPr>
        <w:t>Encaminhar para análise e autorização prévia da COORDENAÇÃO do programa todas as alterações no Plano de Trabalho.</w:t>
      </w:r>
    </w:p>
    <w:p w:rsidR="000213F2" w:rsidRPr="009A47CA" w:rsidRDefault="000213F2" w:rsidP="00A91B53">
      <w:pPr>
        <w:rPr>
          <w:rFonts w:cs="Arial"/>
        </w:rPr>
      </w:pPr>
    </w:p>
    <w:p w:rsidR="000213F2" w:rsidRPr="00A91B53" w:rsidRDefault="00AB2CA0" w:rsidP="00A91B53">
      <w:pPr>
        <w:ind w:left="708"/>
        <w:rPr>
          <w:rFonts w:cs="Arial"/>
        </w:rPr>
      </w:pPr>
      <w:smartTag w:uri="urn:schemas-microsoft-com:office:smarttags" w:element="date">
        <w:smartTagPr>
          <w:attr w:name="ls" w:val="trans"/>
          <w:attr w:name="Month" w:val="1"/>
          <w:attr w:name="Day" w:val="5"/>
          <w:attr w:name="Year" w:val="12"/>
        </w:smartTagPr>
        <w:r w:rsidRPr="00A91B53">
          <w:rPr>
            <w:rFonts w:cs="Arial"/>
            <w:b/>
          </w:rPr>
          <w:t>5</w:t>
        </w:r>
        <w:r w:rsidR="00BB027F" w:rsidRPr="00A91B53">
          <w:rPr>
            <w:rFonts w:cs="Arial"/>
            <w:b/>
          </w:rPr>
          <w:t>.1.12</w:t>
        </w:r>
        <w:r w:rsidR="001C64BF" w:rsidRPr="00A91B53">
          <w:rPr>
            <w:rFonts w:cs="Arial"/>
            <w:b/>
          </w:rPr>
          <w:t>.</w:t>
        </w:r>
      </w:smartTag>
      <w:r w:rsidR="001C64BF" w:rsidRPr="00A91B53">
        <w:rPr>
          <w:rFonts w:cs="Arial"/>
          <w:b/>
        </w:rPr>
        <w:t xml:space="preserve"> </w:t>
      </w:r>
      <w:r w:rsidR="000213F2" w:rsidRPr="00A91B53">
        <w:rPr>
          <w:rFonts w:cs="Arial"/>
        </w:rPr>
        <w:t xml:space="preserve">Cabe a convenente assegurar que todo aluno pertencente ao projeto possua: </w:t>
      </w:r>
    </w:p>
    <w:p w:rsidR="00E55808" w:rsidRPr="00A91B53" w:rsidRDefault="00F42BFE" w:rsidP="00A91B53">
      <w:pPr>
        <w:ind w:left="708"/>
        <w:rPr>
          <w:rFonts w:cs="Arial"/>
        </w:rPr>
      </w:pPr>
      <w:r w:rsidRPr="00A91B53">
        <w:rPr>
          <w:rFonts w:cs="Arial"/>
        </w:rPr>
        <w:t xml:space="preserve">   </w:t>
      </w:r>
      <w:r w:rsidR="000213F2" w:rsidRPr="00A91B53">
        <w:rPr>
          <w:rFonts w:cs="Arial"/>
        </w:rPr>
        <w:t>a)</w:t>
      </w:r>
      <w:r w:rsidR="000B278F">
        <w:rPr>
          <w:rFonts w:cs="Arial"/>
        </w:rPr>
        <w:t xml:space="preserve"> </w:t>
      </w:r>
      <w:r w:rsidR="000213F2" w:rsidRPr="00A91B53">
        <w:rPr>
          <w:rFonts w:cs="Arial"/>
        </w:rPr>
        <w:t>Ficha de inscrição devidamente preenchida</w:t>
      </w:r>
      <w:r w:rsidR="00E55808" w:rsidRPr="00A91B53">
        <w:rPr>
          <w:rFonts w:cs="Arial"/>
        </w:rPr>
        <w:t>;</w:t>
      </w:r>
    </w:p>
    <w:p w:rsidR="000213F2" w:rsidRPr="00A91B53" w:rsidRDefault="000213F2" w:rsidP="00A91B53">
      <w:pPr>
        <w:ind w:left="720" w:hanging="720"/>
        <w:rPr>
          <w:rFonts w:cs="Arial"/>
        </w:rPr>
      </w:pPr>
      <w:r w:rsidRPr="00A91B53">
        <w:rPr>
          <w:rFonts w:cs="Arial"/>
        </w:rPr>
        <w:t xml:space="preserve"> </w:t>
      </w:r>
      <w:r w:rsidR="00AB2CA0" w:rsidRPr="00A91B53">
        <w:rPr>
          <w:rFonts w:cs="Arial"/>
        </w:rPr>
        <w:tab/>
      </w:r>
      <w:r w:rsidR="00F42BFE" w:rsidRPr="00A91B53">
        <w:rPr>
          <w:rFonts w:cs="Arial"/>
        </w:rPr>
        <w:t xml:space="preserve">   b)</w:t>
      </w:r>
      <w:r w:rsidRPr="00A91B53">
        <w:rPr>
          <w:rFonts w:cs="Arial"/>
        </w:rPr>
        <w:t xml:space="preserve">Termo de autorização e responsabilidade assinado pelos pais ou </w:t>
      </w:r>
      <w:r w:rsidR="00F42BFE" w:rsidRPr="00A91B53">
        <w:rPr>
          <w:rFonts w:cs="Arial"/>
        </w:rPr>
        <w:t xml:space="preserve">  </w:t>
      </w:r>
      <w:r w:rsidR="00E63EF7" w:rsidRPr="00A91B53">
        <w:rPr>
          <w:rFonts w:cs="Arial"/>
        </w:rPr>
        <w:t>responsáveis.</w:t>
      </w:r>
    </w:p>
    <w:p w:rsidR="000213F2" w:rsidRPr="00A91B53" w:rsidRDefault="000213F2" w:rsidP="00A91B53">
      <w:pPr>
        <w:ind w:firstLine="708"/>
        <w:rPr>
          <w:rFonts w:cs="Arial"/>
        </w:rPr>
      </w:pPr>
    </w:p>
    <w:p w:rsidR="000213F2" w:rsidRPr="00A91B53" w:rsidRDefault="00AB2CA0" w:rsidP="00A91B53">
      <w:pPr>
        <w:ind w:left="708"/>
        <w:rPr>
          <w:rFonts w:cs="Arial"/>
        </w:rPr>
      </w:pPr>
      <w:smartTag w:uri="urn:schemas-microsoft-com:office:smarttags" w:element="date">
        <w:smartTagPr>
          <w:attr w:name="ls" w:val="trans"/>
          <w:attr w:name="Month" w:val="1"/>
          <w:attr w:name="Day" w:val="5"/>
          <w:attr w:name="Year" w:val="13"/>
        </w:smartTagPr>
        <w:r w:rsidRPr="00A91B53">
          <w:rPr>
            <w:rFonts w:cs="Arial"/>
            <w:b/>
          </w:rPr>
          <w:t>5</w:t>
        </w:r>
        <w:r w:rsidR="00435EEF" w:rsidRPr="00A91B53">
          <w:rPr>
            <w:rFonts w:cs="Arial"/>
            <w:b/>
          </w:rPr>
          <w:t>.1.13</w:t>
        </w:r>
        <w:r w:rsidR="001C64BF" w:rsidRPr="00A91B53">
          <w:rPr>
            <w:rFonts w:cs="Arial"/>
            <w:b/>
          </w:rPr>
          <w:t>.</w:t>
        </w:r>
      </w:smartTag>
      <w:r w:rsidR="001C64BF" w:rsidRPr="00A91B53">
        <w:rPr>
          <w:rFonts w:cs="Arial"/>
          <w:b/>
        </w:rPr>
        <w:t xml:space="preserve"> </w:t>
      </w:r>
      <w:r w:rsidR="000213F2" w:rsidRPr="00A91B53">
        <w:rPr>
          <w:rFonts w:cs="Arial"/>
        </w:rPr>
        <w:t>É de responsabilidade da convenente o preenchimento, atualização e e</w:t>
      </w:r>
      <w:r w:rsidR="007A4E21" w:rsidRPr="00A91B53">
        <w:rPr>
          <w:rFonts w:cs="Arial"/>
        </w:rPr>
        <w:t>ntrega dos documentos, na secretaria</w:t>
      </w:r>
      <w:r w:rsidR="00D94880" w:rsidRPr="00A91B53">
        <w:rPr>
          <w:rFonts w:cs="Arial"/>
        </w:rPr>
        <w:t xml:space="preserve"> bem como sua disponibilização</w:t>
      </w:r>
      <w:r w:rsidR="007A4E21" w:rsidRPr="00A91B53">
        <w:rPr>
          <w:rFonts w:cs="Arial"/>
        </w:rPr>
        <w:t xml:space="preserve"> à </w:t>
      </w:r>
      <w:r w:rsidR="00D94880" w:rsidRPr="00A91B53">
        <w:rPr>
          <w:rFonts w:cs="Arial"/>
        </w:rPr>
        <w:t xml:space="preserve">COORDENAÇÃO </w:t>
      </w:r>
      <w:r w:rsidR="007A4E21" w:rsidRPr="00A91B53">
        <w:rPr>
          <w:rFonts w:cs="Arial"/>
        </w:rPr>
        <w:t>do Programa a qualquer tempo.</w:t>
      </w:r>
    </w:p>
    <w:p w:rsidR="007A4E21" w:rsidRPr="00A91B53" w:rsidRDefault="007A4E21" w:rsidP="00A91B53">
      <w:pPr>
        <w:ind w:left="708" w:firstLine="708"/>
        <w:rPr>
          <w:rFonts w:cs="Arial"/>
          <w:b/>
        </w:rPr>
      </w:pPr>
    </w:p>
    <w:p w:rsidR="000213F2" w:rsidRPr="00A91B53" w:rsidRDefault="00AB2CA0" w:rsidP="00A91B53">
      <w:pPr>
        <w:ind w:left="708"/>
        <w:rPr>
          <w:rFonts w:cs="Arial"/>
        </w:rPr>
      </w:pPr>
      <w:smartTag w:uri="urn:schemas-microsoft-com:office:smarttags" w:element="date">
        <w:smartTagPr>
          <w:attr w:name="ls" w:val="trans"/>
          <w:attr w:name="Month" w:val="1"/>
          <w:attr w:name="Day" w:val="5"/>
          <w:attr w:name="Year" w:val="14"/>
        </w:smartTagPr>
        <w:r w:rsidRPr="00A91B53">
          <w:rPr>
            <w:rFonts w:cs="Arial"/>
            <w:b/>
          </w:rPr>
          <w:t>5</w:t>
        </w:r>
        <w:r w:rsidR="00435EEF" w:rsidRPr="00A91B53">
          <w:rPr>
            <w:rFonts w:cs="Arial"/>
            <w:b/>
          </w:rPr>
          <w:t>.1.14</w:t>
        </w:r>
        <w:r w:rsidR="001C64BF" w:rsidRPr="00A91B53">
          <w:rPr>
            <w:rFonts w:cs="Arial"/>
            <w:b/>
          </w:rPr>
          <w:t>.</w:t>
        </w:r>
      </w:smartTag>
      <w:r w:rsidR="001C64BF" w:rsidRPr="00A91B53">
        <w:rPr>
          <w:rFonts w:cs="Arial"/>
          <w:b/>
        </w:rPr>
        <w:t xml:space="preserve"> </w:t>
      </w:r>
      <w:r w:rsidR="000213F2" w:rsidRPr="00A91B53">
        <w:rPr>
          <w:rFonts w:cs="Arial"/>
        </w:rPr>
        <w:t>As férias dos profissionais de Educação Física</w:t>
      </w:r>
      <w:r w:rsidR="00BF190D" w:rsidRPr="00A91B53">
        <w:rPr>
          <w:rFonts w:cs="Arial"/>
        </w:rPr>
        <w:t xml:space="preserve">/ </w:t>
      </w:r>
      <w:r w:rsidR="009C7A2A" w:rsidRPr="00A91B53">
        <w:rPr>
          <w:rFonts w:cs="Arial"/>
        </w:rPr>
        <w:t>Profissionais de</w:t>
      </w:r>
      <w:r w:rsidR="009C7A2A" w:rsidRPr="00A91B53">
        <w:rPr>
          <w:rFonts w:cs="Arial"/>
          <w:color w:val="0000FF"/>
        </w:rPr>
        <w:t xml:space="preserve"> </w:t>
      </w:r>
      <w:r w:rsidR="009C7A2A" w:rsidRPr="00A91B53">
        <w:rPr>
          <w:rFonts w:cs="Arial"/>
        </w:rPr>
        <w:t>Artes Marciais</w:t>
      </w:r>
      <w:r w:rsidR="000213F2" w:rsidRPr="00A91B53">
        <w:rPr>
          <w:rFonts w:cs="Arial"/>
        </w:rPr>
        <w:t xml:space="preserve"> deverão ocorrer conforme previsto em lei e</w:t>
      </w:r>
      <w:r w:rsidR="00D94880" w:rsidRPr="00A91B53">
        <w:rPr>
          <w:rFonts w:cs="Arial"/>
        </w:rPr>
        <w:t>,</w:t>
      </w:r>
      <w:r w:rsidR="000213F2" w:rsidRPr="00A91B53">
        <w:rPr>
          <w:rFonts w:cs="Arial"/>
        </w:rPr>
        <w:t xml:space="preserve"> preferencialmente</w:t>
      </w:r>
      <w:r w:rsidR="00D94880" w:rsidRPr="00A91B53">
        <w:rPr>
          <w:rFonts w:cs="Arial"/>
        </w:rPr>
        <w:t>,</w:t>
      </w:r>
      <w:r w:rsidR="000213F2" w:rsidRPr="00A91B53">
        <w:rPr>
          <w:rFonts w:cs="Arial"/>
        </w:rPr>
        <w:t xml:space="preserve"> nos meses de Dezembro, Janeiro e Julho, em esquema de rodízio visando </w:t>
      </w:r>
      <w:r w:rsidR="00F40996">
        <w:rPr>
          <w:rFonts w:cs="Arial"/>
        </w:rPr>
        <w:t>a</w:t>
      </w:r>
      <w:r w:rsidR="000213F2" w:rsidRPr="00A91B53">
        <w:rPr>
          <w:rFonts w:cs="Arial"/>
        </w:rPr>
        <w:t xml:space="preserve"> manuten</w:t>
      </w:r>
      <w:r w:rsidR="00261783">
        <w:rPr>
          <w:rFonts w:cs="Arial"/>
        </w:rPr>
        <w:t>ção das atividades.</w:t>
      </w:r>
    </w:p>
    <w:p w:rsidR="000213F2" w:rsidRPr="00A91B53" w:rsidRDefault="000213F2" w:rsidP="00A91B53">
      <w:pPr>
        <w:rPr>
          <w:rFonts w:cs="Arial"/>
        </w:rPr>
      </w:pPr>
    </w:p>
    <w:p w:rsidR="000213F2" w:rsidRPr="00A91B53" w:rsidRDefault="00AB2CA0" w:rsidP="00A91B53">
      <w:pPr>
        <w:tabs>
          <w:tab w:val="left" w:pos="0"/>
        </w:tabs>
        <w:ind w:left="708"/>
        <w:rPr>
          <w:rFonts w:cs="Arial"/>
        </w:rPr>
      </w:pPr>
      <w:smartTag w:uri="urn:schemas-microsoft-com:office:smarttags" w:element="date">
        <w:smartTagPr>
          <w:attr w:name="ls" w:val="trans"/>
          <w:attr w:name="Month" w:val="1"/>
          <w:attr w:name="Day" w:val="5"/>
          <w:attr w:name="Year" w:val="15"/>
        </w:smartTagPr>
        <w:r w:rsidRPr="00A91B53">
          <w:rPr>
            <w:rFonts w:cs="Arial"/>
            <w:b/>
          </w:rPr>
          <w:t>5</w:t>
        </w:r>
        <w:r w:rsidR="00AF69BD" w:rsidRPr="00A91B53">
          <w:rPr>
            <w:rFonts w:cs="Arial"/>
            <w:b/>
          </w:rPr>
          <w:t>.1.1</w:t>
        </w:r>
        <w:r w:rsidR="00435EEF" w:rsidRPr="00A91B53">
          <w:rPr>
            <w:rFonts w:cs="Arial"/>
            <w:b/>
          </w:rPr>
          <w:t>5</w:t>
        </w:r>
        <w:r w:rsidR="001C64BF" w:rsidRPr="00A91B53">
          <w:rPr>
            <w:rFonts w:cs="Arial"/>
          </w:rPr>
          <w:t>.</w:t>
        </w:r>
      </w:smartTag>
      <w:r w:rsidR="001C64BF" w:rsidRPr="00A91B53">
        <w:rPr>
          <w:rFonts w:cs="Arial"/>
        </w:rPr>
        <w:t xml:space="preserve"> </w:t>
      </w:r>
      <w:r w:rsidR="00E55808" w:rsidRPr="00A91B53">
        <w:rPr>
          <w:rFonts w:cs="Arial"/>
        </w:rPr>
        <w:t xml:space="preserve">A convenente deverá entregar na coordenação do programa (CGPE), até o </w:t>
      </w:r>
      <w:r w:rsidR="00C273F5" w:rsidRPr="00A91B53">
        <w:rPr>
          <w:rFonts w:cs="Arial"/>
        </w:rPr>
        <w:t xml:space="preserve">dia </w:t>
      </w:r>
      <w:r w:rsidR="00E55808" w:rsidRPr="00A91B53">
        <w:rPr>
          <w:rFonts w:cs="Arial"/>
        </w:rPr>
        <w:t>5 de cada mês, o relatório circun</w:t>
      </w:r>
      <w:r w:rsidR="00666CDC" w:rsidRPr="00A91B53">
        <w:rPr>
          <w:rFonts w:cs="Arial"/>
        </w:rPr>
        <w:t>stanciado</w:t>
      </w:r>
      <w:r w:rsidR="00697D0A" w:rsidRPr="00A91B53">
        <w:rPr>
          <w:rFonts w:cs="Arial"/>
        </w:rPr>
        <w:t xml:space="preserve"> de cada </w:t>
      </w:r>
      <w:r w:rsidR="00D15F5C" w:rsidRPr="00A91B53">
        <w:rPr>
          <w:rFonts w:cs="Arial"/>
        </w:rPr>
        <w:t>unidade</w:t>
      </w:r>
      <w:r w:rsidR="003169E2" w:rsidRPr="00A91B53">
        <w:rPr>
          <w:rFonts w:cs="Arial"/>
        </w:rPr>
        <w:t>, conforme A</w:t>
      </w:r>
      <w:r w:rsidR="00666CDC" w:rsidRPr="00A91B53">
        <w:rPr>
          <w:rFonts w:cs="Arial"/>
        </w:rPr>
        <w:t>nexo I</w:t>
      </w:r>
      <w:r w:rsidR="004F7013" w:rsidRPr="00A91B53">
        <w:rPr>
          <w:rFonts w:cs="Arial"/>
        </w:rPr>
        <w:t xml:space="preserve"> e II</w:t>
      </w:r>
      <w:r w:rsidR="00E55808" w:rsidRPr="00A91B53">
        <w:rPr>
          <w:rFonts w:cs="Arial"/>
        </w:rPr>
        <w:t>, devidamente preench</w:t>
      </w:r>
      <w:r w:rsidR="00F675B4">
        <w:rPr>
          <w:rFonts w:cs="Arial"/>
        </w:rPr>
        <w:t>ido, bem como as fichas de frequ</w:t>
      </w:r>
      <w:r w:rsidR="00E55808" w:rsidRPr="00A91B53">
        <w:rPr>
          <w:rFonts w:cs="Arial"/>
        </w:rPr>
        <w:t>ência dos alunos</w:t>
      </w:r>
      <w:r w:rsidR="00D15F5C" w:rsidRPr="00A91B53">
        <w:rPr>
          <w:rFonts w:cs="Arial"/>
        </w:rPr>
        <w:t xml:space="preserve"> e dos profissionais</w:t>
      </w:r>
      <w:r w:rsidR="00E55808" w:rsidRPr="00A91B53">
        <w:rPr>
          <w:rFonts w:cs="Arial"/>
        </w:rPr>
        <w:t xml:space="preserve"> do mês anterior.</w:t>
      </w:r>
    </w:p>
    <w:p w:rsidR="00113E55" w:rsidRPr="00A91B53" w:rsidRDefault="00113E55" w:rsidP="00A91B53">
      <w:pPr>
        <w:tabs>
          <w:tab w:val="left" w:pos="0"/>
        </w:tabs>
        <w:ind w:left="708"/>
        <w:rPr>
          <w:rFonts w:cs="Arial"/>
        </w:rPr>
      </w:pPr>
    </w:p>
    <w:p w:rsidR="00EB717F" w:rsidRDefault="00113E55" w:rsidP="00B90983">
      <w:pPr>
        <w:ind w:left="708"/>
        <w:rPr>
          <w:rFonts w:cs="Arial"/>
        </w:rPr>
      </w:pPr>
      <w:smartTag w:uri="urn:schemas-microsoft-com:office:smarttags" w:element="date">
        <w:smartTagPr>
          <w:attr w:name="ls" w:val="trans"/>
          <w:attr w:name="Month" w:val="1"/>
          <w:attr w:name="Day" w:val="5"/>
          <w:attr w:name="Year" w:val="16"/>
        </w:smartTagPr>
        <w:r w:rsidRPr="00A91B53">
          <w:rPr>
            <w:rFonts w:cs="Arial"/>
            <w:b/>
          </w:rPr>
          <w:lastRenderedPageBreak/>
          <w:t>5.1.16.</w:t>
        </w:r>
      </w:smartTag>
      <w:r w:rsidRPr="00A91B53">
        <w:rPr>
          <w:rFonts w:cs="Arial"/>
        </w:rPr>
        <w:t xml:space="preserve"> </w:t>
      </w:r>
      <w:r w:rsidR="007F0EE0" w:rsidRPr="003C643A">
        <w:rPr>
          <w:rFonts w:cs="Arial"/>
          <w:shd w:val="clear" w:color="auto" w:fill="FFFFFF"/>
        </w:rPr>
        <w:t>A prestação de contas será parcial / mensal</w:t>
      </w:r>
      <w:r w:rsidR="00C41B26">
        <w:rPr>
          <w:rFonts w:cs="Arial"/>
        </w:rPr>
        <w:t>, c</w:t>
      </w:r>
      <w:r w:rsidR="00C41B26" w:rsidRPr="008076AA">
        <w:rPr>
          <w:rFonts w:cs="Arial"/>
        </w:rPr>
        <w:t>onforme</w:t>
      </w:r>
      <w:r w:rsidR="00EB717F" w:rsidRPr="008076AA">
        <w:rPr>
          <w:rFonts w:cs="Arial"/>
        </w:rPr>
        <w:t xml:space="preserve"> manual de celebração de convênios e de prestação de contas da </w:t>
      </w:r>
      <w:r w:rsidR="00EB717F">
        <w:rPr>
          <w:rFonts w:cs="Arial"/>
        </w:rPr>
        <w:t>SEME</w:t>
      </w:r>
      <w:r w:rsidR="00EB717F" w:rsidRPr="008076AA">
        <w:rPr>
          <w:rFonts w:cs="Arial"/>
        </w:rPr>
        <w:t>, instituído pela portaria</w:t>
      </w:r>
      <w:r w:rsidR="00187790">
        <w:rPr>
          <w:rFonts w:cs="Arial"/>
        </w:rPr>
        <w:t xml:space="preserve"> nº 26/SEME</w:t>
      </w:r>
      <w:r w:rsidR="00EB717F">
        <w:rPr>
          <w:rFonts w:cs="Arial"/>
        </w:rPr>
        <w:t>/2014</w:t>
      </w:r>
      <w:r w:rsidR="00F675B4">
        <w:rPr>
          <w:rFonts w:cs="Arial"/>
        </w:rPr>
        <w:t xml:space="preserve"> e alterações</w:t>
      </w:r>
      <w:r w:rsidR="00EB717F">
        <w:rPr>
          <w:rFonts w:cs="Arial"/>
        </w:rPr>
        <w:t>.</w:t>
      </w:r>
    </w:p>
    <w:p w:rsidR="001303A4" w:rsidRPr="00A91B53" w:rsidRDefault="001303A4" w:rsidP="00A91B53">
      <w:pPr>
        <w:rPr>
          <w:rFonts w:cs="Arial"/>
        </w:rPr>
      </w:pPr>
    </w:p>
    <w:p w:rsidR="00E55808" w:rsidRPr="00A91B53" w:rsidRDefault="00AB2CA0" w:rsidP="00A91B53">
      <w:pPr>
        <w:tabs>
          <w:tab w:val="left" w:pos="0"/>
        </w:tabs>
        <w:suppressAutoHyphens/>
        <w:rPr>
          <w:rFonts w:cs="Arial"/>
          <w:b/>
        </w:rPr>
      </w:pPr>
      <w:r w:rsidRPr="00A91B53">
        <w:rPr>
          <w:rFonts w:cs="Arial"/>
          <w:b/>
        </w:rPr>
        <w:t>5</w:t>
      </w:r>
      <w:r w:rsidR="00AF69BD" w:rsidRPr="00A91B53">
        <w:rPr>
          <w:rFonts w:cs="Arial"/>
          <w:b/>
        </w:rPr>
        <w:t>.2</w:t>
      </w:r>
      <w:r w:rsidR="001C64BF" w:rsidRPr="00A91B53">
        <w:rPr>
          <w:rFonts w:cs="Arial"/>
          <w:b/>
        </w:rPr>
        <w:t xml:space="preserve">. </w:t>
      </w:r>
      <w:r w:rsidR="00E55808" w:rsidRPr="00A91B53">
        <w:rPr>
          <w:rFonts w:cs="Arial"/>
          <w:b/>
        </w:rPr>
        <w:t>Caberá à</w:t>
      </w:r>
      <w:r w:rsidR="004D5591">
        <w:rPr>
          <w:rFonts w:cs="Arial"/>
          <w:b/>
        </w:rPr>
        <w:t>s Secretarias</w:t>
      </w:r>
      <w:r w:rsidR="00E55808" w:rsidRPr="00A91B53">
        <w:rPr>
          <w:rFonts w:cs="Arial"/>
          <w:b/>
        </w:rPr>
        <w:t>, por interm</w:t>
      </w:r>
      <w:r w:rsidR="004D5591">
        <w:rPr>
          <w:rFonts w:cs="Arial"/>
          <w:b/>
        </w:rPr>
        <w:t>édio da Coordenação do Programa</w:t>
      </w:r>
      <w:r w:rsidR="000B56F6">
        <w:rPr>
          <w:rFonts w:cs="Arial"/>
          <w:b/>
        </w:rPr>
        <w:t>:</w:t>
      </w:r>
    </w:p>
    <w:p w:rsidR="00081B8C" w:rsidRPr="00A91B53" w:rsidRDefault="00081B8C" w:rsidP="00A91B53">
      <w:pPr>
        <w:suppressAutoHyphens/>
        <w:rPr>
          <w:rFonts w:cs="Arial"/>
        </w:rPr>
      </w:pPr>
    </w:p>
    <w:p w:rsidR="00E55808" w:rsidRPr="00A91B53" w:rsidRDefault="00AB2CA0" w:rsidP="00A91B53">
      <w:pPr>
        <w:suppressAutoHyphens/>
        <w:ind w:left="708"/>
        <w:rPr>
          <w:rFonts w:cs="Arial"/>
        </w:rPr>
      </w:pPr>
      <w:r w:rsidRPr="00A91B53">
        <w:rPr>
          <w:rFonts w:cs="Arial"/>
          <w:b/>
        </w:rPr>
        <w:t>5</w:t>
      </w:r>
      <w:r w:rsidR="009566B2" w:rsidRPr="00A91B53">
        <w:rPr>
          <w:rFonts w:cs="Arial"/>
          <w:b/>
        </w:rPr>
        <w:t>.2.1</w:t>
      </w:r>
      <w:r w:rsidR="00F40996">
        <w:rPr>
          <w:rFonts w:cs="Arial"/>
          <w:b/>
        </w:rPr>
        <w:t>.</w:t>
      </w:r>
      <w:r w:rsidR="009E1DCE" w:rsidRPr="00A91B53">
        <w:rPr>
          <w:rFonts w:cs="Arial"/>
          <w:b/>
        </w:rPr>
        <w:t xml:space="preserve"> </w:t>
      </w:r>
      <w:r w:rsidR="00E55808" w:rsidRPr="00A91B53">
        <w:rPr>
          <w:rFonts w:cs="Arial"/>
        </w:rPr>
        <w:t>Acompanhar e avaliar as atividades realizadas pela Convenente, podendo propor a substituição das referidas atividades bem com transferir o programa para outro local, quando julgar necessário.</w:t>
      </w:r>
    </w:p>
    <w:p w:rsidR="00081B8C" w:rsidRPr="00A91B53" w:rsidRDefault="00081B8C" w:rsidP="00A91B53">
      <w:pPr>
        <w:suppressAutoHyphens/>
        <w:ind w:left="708"/>
        <w:rPr>
          <w:rFonts w:cs="Arial"/>
        </w:rPr>
      </w:pPr>
    </w:p>
    <w:p w:rsidR="00081B8C" w:rsidRPr="00A91B53" w:rsidRDefault="005A0ED3" w:rsidP="00A91B53">
      <w:pPr>
        <w:tabs>
          <w:tab w:val="num" w:pos="1320"/>
        </w:tabs>
        <w:ind w:left="720"/>
        <w:rPr>
          <w:rFonts w:cs="Arial"/>
        </w:rPr>
      </w:pPr>
      <w:r w:rsidRPr="00A91B53">
        <w:rPr>
          <w:rFonts w:cs="Arial"/>
          <w:b/>
        </w:rPr>
        <w:t>5.2.2</w:t>
      </w:r>
      <w:r w:rsidR="00F40996">
        <w:rPr>
          <w:rFonts w:cs="Arial"/>
          <w:b/>
        </w:rPr>
        <w:t>.</w:t>
      </w:r>
      <w:r w:rsidR="004F7013" w:rsidRPr="00A91B53">
        <w:rPr>
          <w:rFonts w:cs="Arial"/>
        </w:rPr>
        <w:t xml:space="preserve"> </w:t>
      </w:r>
      <w:r w:rsidR="00E55808" w:rsidRPr="006C4FB6">
        <w:rPr>
          <w:rFonts w:cs="Arial"/>
        </w:rPr>
        <w:t xml:space="preserve">Advertir por escrito, quando não atingido após o </w:t>
      </w:r>
      <w:r w:rsidR="001D188E" w:rsidRPr="006C4FB6">
        <w:rPr>
          <w:rFonts w:cs="Arial"/>
        </w:rPr>
        <w:t>3</w:t>
      </w:r>
      <w:r w:rsidR="00E55808" w:rsidRPr="006C4FB6">
        <w:rPr>
          <w:rFonts w:cs="Arial"/>
        </w:rPr>
        <w:t>° (</w:t>
      </w:r>
      <w:r w:rsidR="001D188E" w:rsidRPr="006C4FB6">
        <w:rPr>
          <w:rFonts w:cs="Arial"/>
        </w:rPr>
        <w:t>terceiro</w:t>
      </w:r>
      <w:r w:rsidR="00BC232B">
        <w:rPr>
          <w:rFonts w:cs="Arial"/>
        </w:rPr>
        <w:t>) mês o</w:t>
      </w:r>
      <w:r w:rsidR="00C776A6">
        <w:rPr>
          <w:rFonts w:cs="Arial"/>
        </w:rPr>
        <w:t xml:space="preserve"> número mínimo de alunos </w:t>
      </w:r>
      <w:r w:rsidR="00E55808" w:rsidRPr="006C4FB6">
        <w:rPr>
          <w:rFonts w:cs="Arial"/>
        </w:rPr>
        <w:t xml:space="preserve">de 80% (oitenta por cento) determinados à Convenente, que terá o prazo de 30 (trinta) dias para sanar o problema, ficando sujeita à </w:t>
      </w:r>
      <w:r w:rsidR="004B0939" w:rsidRPr="006C4FB6">
        <w:rPr>
          <w:rFonts w:cs="Arial"/>
        </w:rPr>
        <w:t>redução de turmas</w:t>
      </w:r>
      <w:r w:rsidR="001D188E" w:rsidRPr="006C4FB6">
        <w:rPr>
          <w:rFonts w:cs="Arial"/>
        </w:rPr>
        <w:t>, remanejamento</w:t>
      </w:r>
      <w:r w:rsidR="004B0939" w:rsidRPr="006C4FB6">
        <w:rPr>
          <w:rFonts w:cs="Arial"/>
        </w:rPr>
        <w:t xml:space="preserve"> e</w:t>
      </w:r>
      <w:r w:rsidR="001D188E" w:rsidRPr="006C4FB6">
        <w:rPr>
          <w:rFonts w:cs="Arial"/>
        </w:rPr>
        <w:t xml:space="preserve"> posterior</w:t>
      </w:r>
      <w:r w:rsidR="004B0939" w:rsidRPr="006C4FB6">
        <w:rPr>
          <w:rFonts w:cs="Arial"/>
        </w:rPr>
        <w:t xml:space="preserve"> readequação do plano de trabalho.</w:t>
      </w:r>
      <w:r w:rsidR="004B0939" w:rsidRPr="00A91B53">
        <w:rPr>
          <w:rFonts w:cs="Arial"/>
          <w:shd w:val="clear" w:color="auto" w:fill="FFFFFF"/>
        </w:rPr>
        <w:t xml:space="preserve"> </w:t>
      </w:r>
      <w:r w:rsidR="00E55808" w:rsidRPr="00A91B53">
        <w:rPr>
          <w:rFonts w:cs="Arial"/>
          <w:shd w:val="clear" w:color="auto" w:fill="FFFFFF"/>
        </w:rPr>
        <w:t xml:space="preserve"> </w:t>
      </w:r>
    </w:p>
    <w:p w:rsidR="00081B8C" w:rsidRPr="00A91B53" w:rsidRDefault="00081B8C" w:rsidP="00A91B53">
      <w:pPr>
        <w:ind w:left="720"/>
        <w:rPr>
          <w:rFonts w:cs="Arial"/>
          <w:shd w:val="clear" w:color="auto" w:fill="FFFFFF"/>
        </w:rPr>
      </w:pPr>
    </w:p>
    <w:p w:rsidR="001272E6" w:rsidRDefault="005A0ED3" w:rsidP="003C643A">
      <w:pPr>
        <w:tabs>
          <w:tab w:val="num" w:pos="1320"/>
        </w:tabs>
        <w:ind w:left="708"/>
        <w:rPr>
          <w:rFonts w:cs="Arial"/>
          <w:shd w:val="clear" w:color="auto" w:fill="FFFFFF"/>
        </w:rPr>
      </w:pPr>
      <w:r w:rsidRPr="00A91B53">
        <w:rPr>
          <w:rFonts w:cs="Arial"/>
          <w:b/>
          <w:shd w:val="clear" w:color="auto" w:fill="FFFFFF"/>
        </w:rPr>
        <w:t>5.2.3</w:t>
      </w:r>
      <w:r w:rsidR="00F40996">
        <w:rPr>
          <w:rFonts w:cs="Arial"/>
          <w:b/>
          <w:shd w:val="clear" w:color="auto" w:fill="FFFFFF"/>
        </w:rPr>
        <w:t>.</w:t>
      </w:r>
      <w:r w:rsidRPr="00A91B53">
        <w:rPr>
          <w:rFonts w:cs="Arial"/>
          <w:b/>
          <w:shd w:val="clear" w:color="auto" w:fill="FFFFFF"/>
        </w:rPr>
        <w:t xml:space="preserve"> </w:t>
      </w:r>
      <w:r w:rsidR="00B172A6" w:rsidRPr="00A91B53">
        <w:rPr>
          <w:rFonts w:cs="Arial"/>
          <w:shd w:val="clear" w:color="auto" w:fill="FFFFFF"/>
        </w:rPr>
        <w:t xml:space="preserve">Repassar </w:t>
      </w:r>
      <w:r w:rsidR="005F77D7" w:rsidRPr="00A91B53">
        <w:rPr>
          <w:rFonts w:cs="Arial"/>
          <w:shd w:val="clear" w:color="auto" w:fill="FFFFFF"/>
        </w:rPr>
        <w:t>quadri</w:t>
      </w:r>
      <w:r w:rsidR="00FE4838" w:rsidRPr="00A91B53">
        <w:rPr>
          <w:rFonts w:cs="Arial"/>
          <w:shd w:val="clear" w:color="auto" w:fill="FFFFFF"/>
        </w:rPr>
        <w:t>mestralmente os valores apurados</w:t>
      </w:r>
      <w:r w:rsidR="001272E6">
        <w:rPr>
          <w:rFonts w:cs="Arial"/>
          <w:shd w:val="clear" w:color="auto" w:fill="FFFFFF"/>
        </w:rPr>
        <w:t>.</w:t>
      </w:r>
    </w:p>
    <w:p w:rsidR="006C4FB6" w:rsidRPr="00865191" w:rsidRDefault="001272E6" w:rsidP="001272E6">
      <w:pPr>
        <w:tabs>
          <w:tab w:val="num" w:pos="1320"/>
        </w:tabs>
        <w:ind w:left="1416"/>
        <w:rPr>
          <w:rFonts w:cs="Arial"/>
          <w:shd w:val="clear" w:color="auto" w:fill="FFFFFF"/>
        </w:rPr>
      </w:pPr>
      <w:r w:rsidRPr="00865191">
        <w:rPr>
          <w:rFonts w:cs="Arial"/>
          <w:b/>
          <w:shd w:val="clear" w:color="auto" w:fill="FFFFFF"/>
        </w:rPr>
        <w:t>5.2.3.1</w:t>
      </w:r>
      <w:r w:rsidR="00F40996">
        <w:rPr>
          <w:rFonts w:cs="Arial"/>
          <w:b/>
          <w:shd w:val="clear" w:color="auto" w:fill="FFFFFF"/>
        </w:rPr>
        <w:t>.</w:t>
      </w:r>
      <w:r w:rsidRPr="00865191">
        <w:rPr>
          <w:rFonts w:cs="Arial"/>
          <w:b/>
          <w:shd w:val="clear" w:color="auto" w:fill="FFFFFF"/>
        </w:rPr>
        <w:t xml:space="preserve"> </w:t>
      </w:r>
      <w:r w:rsidR="00F40996">
        <w:rPr>
          <w:rFonts w:cs="Arial"/>
          <w:shd w:val="clear" w:color="auto" w:fill="FFFFFF"/>
        </w:rPr>
        <w:t>No</w:t>
      </w:r>
      <w:r w:rsidR="001D188E" w:rsidRPr="00865191">
        <w:rPr>
          <w:rFonts w:cs="Arial"/>
          <w:shd w:val="clear" w:color="auto" w:fill="FFFFFF"/>
        </w:rPr>
        <w:t xml:space="preserve"> último </w:t>
      </w:r>
      <w:r w:rsidRPr="00865191">
        <w:rPr>
          <w:rFonts w:cs="Arial"/>
          <w:shd w:val="clear" w:color="auto" w:fill="FFFFFF"/>
        </w:rPr>
        <w:t xml:space="preserve">quadrimestre </w:t>
      </w:r>
      <w:r w:rsidR="001D188E" w:rsidRPr="00865191">
        <w:rPr>
          <w:rFonts w:cs="Arial"/>
          <w:shd w:val="clear" w:color="auto" w:fill="FFFFFF"/>
        </w:rPr>
        <w:t xml:space="preserve">será </w:t>
      </w:r>
      <w:r w:rsidR="000B56F6" w:rsidRPr="00865191">
        <w:rPr>
          <w:rFonts w:cs="Arial"/>
          <w:shd w:val="clear" w:color="auto" w:fill="FFFFFF"/>
        </w:rPr>
        <w:t>repassada</w:t>
      </w:r>
      <w:r w:rsidR="001D188E" w:rsidRPr="00865191">
        <w:rPr>
          <w:rFonts w:cs="Arial"/>
          <w:shd w:val="clear" w:color="auto" w:fill="FFFFFF"/>
        </w:rPr>
        <w:t xml:space="preserve"> </w:t>
      </w:r>
      <w:r w:rsidR="00FF583D" w:rsidRPr="00865191">
        <w:rPr>
          <w:rFonts w:cs="Arial"/>
          <w:shd w:val="clear" w:color="auto" w:fill="FFFFFF"/>
        </w:rPr>
        <w:t>uma parcela trimestral</w:t>
      </w:r>
      <w:r w:rsidR="00F40996">
        <w:rPr>
          <w:rFonts w:cs="Arial"/>
          <w:shd w:val="clear" w:color="auto" w:fill="FFFFFF"/>
        </w:rPr>
        <w:t>.</w:t>
      </w:r>
    </w:p>
    <w:p w:rsidR="004D5591" w:rsidRDefault="006C4FB6" w:rsidP="000B56F6">
      <w:pPr>
        <w:tabs>
          <w:tab w:val="num" w:pos="1320"/>
        </w:tabs>
        <w:ind w:left="1416"/>
        <w:rPr>
          <w:rFonts w:cs="Arial"/>
          <w:shd w:val="clear" w:color="auto" w:fill="FFFFFF"/>
        </w:rPr>
      </w:pPr>
      <w:r w:rsidRPr="00865191">
        <w:rPr>
          <w:rFonts w:cs="Arial"/>
          <w:b/>
          <w:shd w:val="clear" w:color="auto" w:fill="FFFFFF"/>
        </w:rPr>
        <w:t>5.2.3.2</w:t>
      </w:r>
      <w:r w:rsidR="00F40996">
        <w:rPr>
          <w:rFonts w:cs="Arial"/>
          <w:b/>
          <w:shd w:val="clear" w:color="auto" w:fill="FFFFFF"/>
        </w:rPr>
        <w:t>.</w:t>
      </w:r>
      <w:r w:rsidRPr="00865191">
        <w:rPr>
          <w:rFonts w:cs="Arial"/>
          <w:b/>
          <w:shd w:val="clear" w:color="auto" w:fill="FFFFFF"/>
        </w:rPr>
        <w:t xml:space="preserve"> </w:t>
      </w:r>
      <w:r w:rsidR="00F40996">
        <w:rPr>
          <w:rFonts w:cs="Arial"/>
          <w:shd w:val="clear" w:color="auto" w:fill="FFFFFF"/>
        </w:rPr>
        <w:t>A</w:t>
      </w:r>
      <w:r w:rsidR="00FF583D" w:rsidRPr="00865191">
        <w:rPr>
          <w:rFonts w:cs="Arial"/>
          <w:shd w:val="clear" w:color="auto" w:fill="FFFFFF"/>
        </w:rPr>
        <w:t xml:space="preserve">pós a prestação de conta </w:t>
      </w:r>
      <w:r w:rsidR="005D1A20" w:rsidRPr="00865191">
        <w:rPr>
          <w:rFonts w:cs="Arial"/>
          <w:shd w:val="clear" w:color="auto" w:fill="FFFFFF"/>
        </w:rPr>
        <w:t>da parcela trimestral</w:t>
      </w:r>
      <w:r w:rsidR="00FF583D" w:rsidRPr="00865191">
        <w:rPr>
          <w:rFonts w:cs="Arial"/>
          <w:shd w:val="clear" w:color="auto" w:fill="FFFFFF"/>
        </w:rPr>
        <w:t xml:space="preserve"> </w:t>
      </w:r>
      <w:r w:rsidRPr="00865191">
        <w:rPr>
          <w:rFonts w:cs="Arial"/>
          <w:shd w:val="clear" w:color="auto" w:fill="FFFFFF"/>
        </w:rPr>
        <w:t xml:space="preserve">será repassada </w:t>
      </w:r>
      <w:r w:rsidR="00FF583D" w:rsidRPr="00865191">
        <w:rPr>
          <w:rFonts w:cs="Arial"/>
          <w:shd w:val="clear" w:color="auto" w:fill="FFFFFF"/>
        </w:rPr>
        <w:t>a última parcela mensal, conforme portaria nº 26/2014 – SEME.G</w:t>
      </w:r>
      <w:r w:rsidR="00F40996">
        <w:rPr>
          <w:rFonts w:cs="Arial"/>
          <w:shd w:val="clear" w:color="auto" w:fill="FFFFFF"/>
        </w:rPr>
        <w:t>.</w:t>
      </w:r>
    </w:p>
    <w:p w:rsidR="004D5591" w:rsidRDefault="00B649F9" w:rsidP="003775D2">
      <w:pPr>
        <w:shd w:val="clear" w:color="auto" w:fill="FFFFFF"/>
        <w:tabs>
          <w:tab w:val="num" w:pos="1320"/>
        </w:tabs>
        <w:ind w:left="1416"/>
        <w:rPr>
          <w:rFonts w:cs="Arial"/>
          <w:shd w:val="clear" w:color="auto" w:fill="FFFFFF"/>
        </w:rPr>
      </w:pPr>
      <w:r w:rsidRPr="00793C09">
        <w:rPr>
          <w:rFonts w:cs="Arial"/>
          <w:b/>
          <w:shd w:val="clear" w:color="auto" w:fill="FFFFFF"/>
        </w:rPr>
        <w:t>5.2.3.</w:t>
      </w:r>
      <w:r w:rsidR="000B56F6">
        <w:rPr>
          <w:rFonts w:cs="Arial"/>
          <w:b/>
          <w:shd w:val="clear" w:color="auto" w:fill="FFFFFF"/>
        </w:rPr>
        <w:t>3</w:t>
      </w:r>
      <w:r w:rsidR="00F40996">
        <w:rPr>
          <w:rFonts w:cs="Arial"/>
          <w:b/>
          <w:shd w:val="clear" w:color="auto" w:fill="FFFFFF"/>
        </w:rPr>
        <w:t>.</w:t>
      </w:r>
      <w:r w:rsidR="004D5591" w:rsidRPr="00793C09">
        <w:rPr>
          <w:rFonts w:cs="Arial"/>
          <w:b/>
          <w:shd w:val="clear" w:color="auto" w:fill="FFFFFF"/>
        </w:rPr>
        <w:t xml:space="preserve"> </w:t>
      </w:r>
      <w:r w:rsidR="004D5591" w:rsidRPr="00793C09">
        <w:rPr>
          <w:rFonts w:cs="Arial"/>
          <w:shd w:val="clear" w:color="auto" w:fill="FFFFFF"/>
        </w:rPr>
        <w:t>Caberá a SME fazer a transferência</w:t>
      </w:r>
      <w:r w:rsidR="006D502A" w:rsidRPr="00793C09">
        <w:rPr>
          <w:rFonts w:cs="Arial"/>
          <w:shd w:val="clear" w:color="auto" w:fill="FFFFFF"/>
        </w:rPr>
        <w:t xml:space="preserve"> </w:t>
      </w:r>
      <w:r w:rsidR="004D5591" w:rsidRPr="00793C09">
        <w:rPr>
          <w:rFonts w:cs="Arial"/>
          <w:shd w:val="clear" w:color="auto" w:fill="FFFFFF"/>
        </w:rPr>
        <w:t>de recursos</w:t>
      </w:r>
      <w:r w:rsidRPr="00793C09">
        <w:rPr>
          <w:rFonts w:cs="Arial"/>
          <w:shd w:val="clear" w:color="auto" w:fill="FFFFFF"/>
        </w:rPr>
        <w:t xml:space="preserve"> para SEME</w:t>
      </w:r>
      <w:r w:rsidR="004D5591" w:rsidRPr="00793C09">
        <w:rPr>
          <w:rFonts w:cs="Arial"/>
          <w:shd w:val="clear" w:color="auto" w:fill="FFFFFF"/>
        </w:rPr>
        <w:t xml:space="preserve"> referentes aos grupamentos dos </w:t>
      </w:r>
      <w:proofErr w:type="spellStart"/>
      <w:r w:rsidR="004D5591" w:rsidRPr="00793C09">
        <w:rPr>
          <w:rFonts w:cs="Arial"/>
          <w:shd w:val="clear" w:color="auto" w:fill="FFFFFF"/>
        </w:rPr>
        <w:t>CEU’s</w:t>
      </w:r>
      <w:proofErr w:type="spellEnd"/>
      <w:r w:rsidR="00071D38">
        <w:rPr>
          <w:rFonts w:cs="Arial"/>
          <w:shd w:val="clear" w:color="auto" w:fill="FFFFFF"/>
        </w:rPr>
        <w:t>.</w:t>
      </w:r>
    </w:p>
    <w:p w:rsidR="003C643A" w:rsidRDefault="003C643A" w:rsidP="001272E6">
      <w:pPr>
        <w:tabs>
          <w:tab w:val="num" w:pos="1320"/>
        </w:tabs>
        <w:ind w:left="1416"/>
        <w:rPr>
          <w:rFonts w:cs="Arial"/>
          <w:shd w:val="clear" w:color="auto" w:fill="FFFFFF"/>
        </w:rPr>
      </w:pPr>
    </w:p>
    <w:p w:rsidR="009566B2" w:rsidRPr="00A91B53" w:rsidRDefault="003C643A" w:rsidP="003C643A">
      <w:pPr>
        <w:tabs>
          <w:tab w:val="num" w:pos="1320"/>
        </w:tabs>
        <w:ind w:left="708"/>
        <w:rPr>
          <w:rFonts w:cs="Arial"/>
        </w:rPr>
      </w:pPr>
      <w:r>
        <w:rPr>
          <w:rFonts w:cs="Arial"/>
          <w:b/>
        </w:rPr>
        <w:t>5.2.</w:t>
      </w:r>
      <w:r w:rsidR="00B649F9">
        <w:rPr>
          <w:rFonts w:cs="Arial"/>
          <w:b/>
        </w:rPr>
        <w:t>4</w:t>
      </w:r>
      <w:r w:rsidR="00F40996">
        <w:rPr>
          <w:rFonts w:cs="Arial"/>
          <w:b/>
        </w:rPr>
        <w:t xml:space="preserve">. </w:t>
      </w:r>
      <w:r w:rsidR="005A0ED3" w:rsidRPr="00A91B53">
        <w:rPr>
          <w:rFonts w:cs="Arial"/>
          <w:b/>
        </w:rPr>
        <w:t xml:space="preserve"> </w:t>
      </w:r>
      <w:r w:rsidR="00E55808" w:rsidRPr="00A91B53">
        <w:rPr>
          <w:rFonts w:cs="Arial"/>
        </w:rPr>
        <w:t>G</w:t>
      </w:r>
      <w:r w:rsidR="0079259F">
        <w:rPr>
          <w:rFonts w:cs="Arial"/>
        </w:rPr>
        <w:t>arantir o cumprimento das metas.</w:t>
      </w:r>
    </w:p>
    <w:p w:rsidR="009566B2" w:rsidRPr="00A91B53" w:rsidRDefault="009566B2" w:rsidP="00A91B53">
      <w:pPr>
        <w:ind w:left="720"/>
        <w:rPr>
          <w:rFonts w:cs="Arial"/>
        </w:rPr>
      </w:pPr>
    </w:p>
    <w:p w:rsidR="00E55808" w:rsidRPr="00A91B53" w:rsidRDefault="003C643A" w:rsidP="00A91B53">
      <w:pPr>
        <w:tabs>
          <w:tab w:val="num" w:pos="1320"/>
        </w:tabs>
        <w:ind w:left="720"/>
        <w:rPr>
          <w:rFonts w:cs="Arial"/>
        </w:rPr>
      </w:pPr>
      <w:r>
        <w:rPr>
          <w:rFonts w:cs="Arial"/>
          <w:b/>
        </w:rPr>
        <w:t>5.2.</w:t>
      </w:r>
      <w:r w:rsidR="00B649F9">
        <w:rPr>
          <w:rFonts w:cs="Arial"/>
          <w:b/>
        </w:rPr>
        <w:t>5</w:t>
      </w:r>
      <w:r w:rsidR="00F40996">
        <w:rPr>
          <w:rFonts w:cs="Arial"/>
          <w:b/>
        </w:rPr>
        <w:t>.</w:t>
      </w:r>
      <w:r>
        <w:rPr>
          <w:rFonts w:cs="Arial"/>
          <w:b/>
        </w:rPr>
        <w:t xml:space="preserve"> </w:t>
      </w:r>
      <w:r w:rsidR="00E55808" w:rsidRPr="00A91B53">
        <w:rPr>
          <w:rFonts w:cs="Arial"/>
        </w:rPr>
        <w:t>Solicitar a substituição de qualquer profissional, se entender que o mesmo não está</w:t>
      </w:r>
      <w:r w:rsidR="009566B2" w:rsidRPr="00A91B53">
        <w:rPr>
          <w:rFonts w:cs="Arial"/>
        </w:rPr>
        <w:t xml:space="preserve"> </w:t>
      </w:r>
      <w:r w:rsidR="00E55808" w:rsidRPr="00A91B53">
        <w:rPr>
          <w:rFonts w:cs="Arial"/>
        </w:rPr>
        <w:t>cumprindo as metas estipuladas ou não cumpre com as diretrizes didático-pedagógicas estabelecidas. O prazo para o atendimento da substituição será de 05 (cinco) dias, após notificação à Convenente.</w:t>
      </w:r>
    </w:p>
    <w:p w:rsidR="009566B2" w:rsidRPr="00A91B53" w:rsidRDefault="009566B2" w:rsidP="00A91B53">
      <w:pPr>
        <w:ind w:left="1416"/>
        <w:rPr>
          <w:rFonts w:cs="Arial"/>
        </w:rPr>
      </w:pPr>
    </w:p>
    <w:p w:rsidR="009566B2" w:rsidRPr="00A91B53" w:rsidRDefault="005A0ED3" w:rsidP="00A91B53">
      <w:pPr>
        <w:suppressAutoHyphens/>
        <w:rPr>
          <w:rFonts w:cs="Arial"/>
          <w:b/>
          <w:dstrike/>
        </w:rPr>
      </w:pPr>
      <w:r w:rsidRPr="00A91B53">
        <w:rPr>
          <w:rFonts w:cs="Arial"/>
          <w:b/>
          <w:bCs/>
        </w:rPr>
        <w:t>5</w:t>
      </w:r>
      <w:r w:rsidR="00563CAE" w:rsidRPr="00A91B53">
        <w:rPr>
          <w:rFonts w:cs="Arial"/>
          <w:b/>
          <w:bCs/>
        </w:rPr>
        <w:t>.3</w:t>
      </w:r>
      <w:r w:rsidR="00F40996">
        <w:rPr>
          <w:rFonts w:cs="Arial"/>
        </w:rPr>
        <w:t xml:space="preserve">. </w:t>
      </w:r>
      <w:r w:rsidR="009566B2" w:rsidRPr="00A91B53">
        <w:rPr>
          <w:rFonts w:cs="Arial"/>
        </w:rPr>
        <w:t xml:space="preserve"> </w:t>
      </w:r>
      <w:r w:rsidR="0029713B">
        <w:rPr>
          <w:rFonts w:cs="Arial"/>
          <w:b/>
        </w:rPr>
        <w:t>Caberá</w:t>
      </w:r>
      <w:r w:rsidR="009566B2" w:rsidRPr="00A91B53">
        <w:rPr>
          <w:rFonts w:cs="Arial"/>
          <w:b/>
        </w:rPr>
        <w:t xml:space="preserve"> </w:t>
      </w:r>
      <w:r w:rsidR="00853A64">
        <w:rPr>
          <w:rFonts w:cs="Arial"/>
          <w:b/>
        </w:rPr>
        <w:t>às Secretarias</w:t>
      </w:r>
      <w:r w:rsidR="004C4C19">
        <w:rPr>
          <w:rFonts w:cs="Arial"/>
          <w:b/>
        </w:rPr>
        <w:t>:</w:t>
      </w:r>
    </w:p>
    <w:p w:rsidR="009566B2" w:rsidRPr="00A91B53" w:rsidRDefault="009566B2" w:rsidP="00A91B53">
      <w:pPr>
        <w:suppressAutoHyphens/>
        <w:ind w:left="708"/>
        <w:rPr>
          <w:rFonts w:cs="Arial"/>
          <w:b/>
        </w:rPr>
      </w:pPr>
    </w:p>
    <w:p w:rsidR="009566B2" w:rsidRPr="00A91B53" w:rsidRDefault="005A0ED3" w:rsidP="00A91B53">
      <w:pPr>
        <w:tabs>
          <w:tab w:val="num" w:pos="2040"/>
        </w:tabs>
        <w:suppressAutoHyphens/>
        <w:ind w:left="600"/>
        <w:rPr>
          <w:rFonts w:cs="Arial"/>
          <w:b/>
        </w:rPr>
      </w:pPr>
      <w:r w:rsidRPr="00A91B53">
        <w:rPr>
          <w:rFonts w:cs="Arial"/>
          <w:b/>
        </w:rPr>
        <w:t>5.3.1</w:t>
      </w:r>
      <w:r w:rsidR="00F40996">
        <w:rPr>
          <w:rFonts w:cs="Arial"/>
          <w:b/>
        </w:rPr>
        <w:t>.</w:t>
      </w:r>
      <w:r w:rsidRPr="00A91B53">
        <w:rPr>
          <w:rFonts w:cs="Arial"/>
        </w:rPr>
        <w:t xml:space="preserve"> </w:t>
      </w:r>
      <w:r w:rsidR="00B27681" w:rsidRPr="00A91B53">
        <w:rPr>
          <w:rFonts w:cs="Arial"/>
        </w:rPr>
        <w:t>A manutenção dos equipamentos.</w:t>
      </w:r>
    </w:p>
    <w:p w:rsidR="009566B2" w:rsidRPr="00A91B53" w:rsidRDefault="009566B2" w:rsidP="00A91B53">
      <w:pPr>
        <w:suppressAutoHyphens/>
        <w:ind w:left="1416"/>
        <w:rPr>
          <w:rFonts w:cs="Arial"/>
          <w:b/>
        </w:rPr>
      </w:pPr>
    </w:p>
    <w:p w:rsidR="009566B2" w:rsidRPr="00A91B53" w:rsidRDefault="005A0ED3" w:rsidP="00A91B53">
      <w:pPr>
        <w:suppressAutoHyphens/>
        <w:ind w:left="600"/>
        <w:rPr>
          <w:rFonts w:cs="Arial"/>
          <w:b/>
        </w:rPr>
      </w:pPr>
      <w:r w:rsidRPr="00A91B53">
        <w:rPr>
          <w:rFonts w:cs="Arial"/>
          <w:b/>
        </w:rPr>
        <w:t>5.3.2</w:t>
      </w:r>
      <w:r w:rsidR="00F40996">
        <w:rPr>
          <w:rFonts w:cs="Arial"/>
          <w:b/>
        </w:rPr>
        <w:t>.</w:t>
      </w:r>
      <w:r w:rsidRPr="00A91B53">
        <w:rPr>
          <w:rFonts w:cs="Arial"/>
          <w:b/>
        </w:rPr>
        <w:t xml:space="preserve"> </w:t>
      </w:r>
      <w:r w:rsidR="00B27681" w:rsidRPr="00A91B53">
        <w:rPr>
          <w:rFonts w:cs="Arial"/>
        </w:rPr>
        <w:t xml:space="preserve">Informar oficialmente à COORDENAÇÃO do programa todas e quaisquer irregularidades ou dúvidas sobre a execução dos serviços que possam surgir durante o período de vigência do convênio. </w:t>
      </w:r>
    </w:p>
    <w:p w:rsidR="009566B2" w:rsidRPr="00A91B53" w:rsidRDefault="009566B2" w:rsidP="00A91B53">
      <w:pPr>
        <w:suppressAutoHyphens/>
        <w:rPr>
          <w:rFonts w:cs="Arial"/>
        </w:rPr>
      </w:pPr>
    </w:p>
    <w:p w:rsidR="009566B2" w:rsidRPr="00A91B53" w:rsidRDefault="005A0ED3" w:rsidP="00A91B53">
      <w:pPr>
        <w:tabs>
          <w:tab w:val="num" w:pos="2040"/>
        </w:tabs>
        <w:suppressAutoHyphens/>
        <w:ind w:left="1320" w:hanging="720"/>
        <w:rPr>
          <w:rFonts w:cs="Arial"/>
          <w:b/>
        </w:rPr>
      </w:pPr>
      <w:r w:rsidRPr="00A91B53">
        <w:rPr>
          <w:rFonts w:cs="Arial"/>
          <w:b/>
        </w:rPr>
        <w:t>5.3.3</w:t>
      </w:r>
      <w:r w:rsidR="00F40996">
        <w:rPr>
          <w:rFonts w:cs="Arial"/>
          <w:b/>
        </w:rPr>
        <w:t xml:space="preserve">. </w:t>
      </w:r>
      <w:r w:rsidR="00B27681" w:rsidRPr="00A91B53">
        <w:rPr>
          <w:rFonts w:cs="Arial"/>
        </w:rPr>
        <w:t>Conhecer e acompanhar a execução do convênio.</w:t>
      </w:r>
    </w:p>
    <w:p w:rsidR="009566B2" w:rsidRPr="00A91B53" w:rsidRDefault="009566B2" w:rsidP="00A91B53">
      <w:pPr>
        <w:suppressAutoHyphens/>
        <w:rPr>
          <w:rFonts w:cs="Arial"/>
        </w:rPr>
      </w:pPr>
    </w:p>
    <w:p w:rsidR="00D21F73" w:rsidRDefault="00CA20F0" w:rsidP="00D21F73">
      <w:pPr>
        <w:tabs>
          <w:tab w:val="num" w:pos="2040"/>
        </w:tabs>
        <w:suppressAutoHyphens/>
        <w:ind w:left="600"/>
        <w:rPr>
          <w:rFonts w:cs="Arial"/>
        </w:rPr>
      </w:pPr>
      <w:r w:rsidRPr="00A91B53">
        <w:rPr>
          <w:rFonts w:cs="Arial"/>
          <w:b/>
        </w:rPr>
        <w:lastRenderedPageBreak/>
        <w:t>5.3.4</w:t>
      </w:r>
      <w:r w:rsidR="00F40996">
        <w:rPr>
          <w:rFonts w:cs="Arial"/>
          <w:b/>
        </w:rPr>
        <w:t>.</w:t>
      </w:r>
      <w:r w:rsidRPr="00A91B53">
        <w:rPr>
          <w:rFonts w:cs="Arial"/>
          <w:b/>
        </w:rPr>
        <w:t xml:space="preserve"> </w:t>
      </w:r>
      <w:r w:rsidR="00B27681" w:rsidRPr="00A91B53">
        <w:rPr>
          <w:rFonts w:cs="Arial"/>
        </w:rPr>
        <w:t>Auxiliar a</w:t>
      </w:r>
      <w:r w:rsidR="004C4C19">
        <w:rPr>
          <w:rFonts w:cs="Arial"/>
        </w:rPr>
        <w:t xml:space="preserve"> convenente</w:t>
      </w:r>
      <w:r w:rsidR="00B27681" w:rsidRPr="00A91B53">
        <w:rPr>
          <w:rFonts w:cs="Arial"/>
        </w:rPr>
        <w:t xml:space="preserve"> na implementação do programa colaborando na divulgação e manutenção dos alunos, sendo vedada qualquer atitude por parte dos </w:t>
      </w:r>
      <w:r w:rsidR="00C273F5" w:rsidRPr="00A91B53">
        <w:rPr>
          <w:rFonts w:cs="Arial"/>
        </w:rPr>
        <w:t>Coordenadores de E</w:t>
      </w:r>
      <w:r w:rsidR="004F7013" w:rsidRPr="00A91B53">
        <w:rPr>
          <w:rFonts w:cs="Arial"/>
        </w:rPr>
        <w:t>q</w:t>
      </w:r>
      <w:r w:rsidR="00DC6977" w:rsidRPr="00A91B53">
        <w:rPr>
          <w:rFonts w:cs="Arial"/>
        </w:rPr>
        <w:t>uipamento e demais funcionários</w:t>
      </w:r>
      <w:r w:rsidR="00B27681" w:rsidRPr="00A91B53">
        <w:rPr>
          <w:rFonts w:cs="Arial"/>
        </w:rPr>
        <w:t>, que caracterizem prevaricação ou dificultem a boa execução das atividades do Programa, causando prejuízos à convenente e/ou poder público.</w:t>
      </w:r>
      <w:r w:rsidR="00D21F73">
        <w:rPr>
          <w:rFonts w:cs="Arial"/>
        </w:rPr>
        <w:t xml:space="preserve"> </w:t>
      </w:r>
    </w:p>
    <w:p w:rsidR="00D21F73" w:rsidRDefault="00D21F73" w:rsidP="00D21F73">
      <w:pPr>
        <w:tabs>
          <w:tab w:val="num" w:pos="2040"/>
        </w:tabs>
        <w:suppressAutoHyphens/>
        <w:ind w:left="600"/>
        <w:rPr>
          <w:rFonts w:cs="Arial"/>
        </w:rPr>
      </w:pPr>
    </w:p>
    <w:p w:rsidR="009566B2" w:rsidRPr="00A91B53" w:rsidRDefault="00D21F73" w:rsidP="00D21F73">
      <w:pPr>
        <w:tabs>
          <w:tab w:val="num" w:pos="2040"/>
        </w:tabs>
        <w:suppressAutoHyphens/>
        <w:ind w:left="600"/>
        <w:rPr>
          <w:rFonts w:cs="Arial"/>
          <w:b/>
        </w:rPr>
      </w:pPr>
      <w:r w:rsidRPr="00D21F73">
        <w:rPr>
          <w:rFonts w:cs="Arial"/>
          <w:b/>
        </w:rPr>
        <w:t>5.3.5.</w:t>
      </w:r>
      <w:r>
        <w:rPr>
          <w:rFonts w:cs="Arial"/>
        </w:rPr>
        <w:t xml:space="preserve"> </w:t>
      </w:r>
      <w:r w:rsidR="00B27681" w:rsidRPr="00A91B53">
        <w:rPr>
          <w:rFonts w:cs="Arial"/>
        </w:rPr>
        <w:t>Promover a guarda e o zelo dos materiais adquiridos e usados pela Convenente, facilitando o transporte e utilização dos mesmos.</w:t>
      </w:r>
    </w:p>
    <w:p w:rsidR="009566B2" w:rsidRPr="00A91B53" w:rsidRDefault="009566B2" w:rsidP="00A91B53">
      <w:pPr>
        <w:suppressAutoHyphens/>
        <w:ind w:left="600"/>
        <w:rPr>
          <w:rFonts w:cs="Arial"/>
        </w:rPr>
      </w:pPr>
    </w:p>
    <w:p w:rsidR="00B27681" w:rsidRPr="00A91B53" w:rsidRDefault="006C70E8" w:rsidP="00D21F73">
      <w:pPr>
        <w:suppressAutoHyphens/>
        <w:ind w:left="600"/>
        <w:rPr>
          <w:rFonts w:cs="Arial"/>
          <w:b/>
        </w:rPr>
      </w:pPr>
      <w:r>
        <w:rPr>
          <w:rFonts w:cs="Arial"/>
          <w:b/>
        </w:rPr>
        <w:t>5.3</w:t>
      </w:r>
      <w:r w:rsidR="00D21F73" w:rsidRPr="00D21F73">
        <w:rPr>
          <w:rFonts w:cs="Arial"/>
          <w:b/>
        </w:rPr>
        <w:t>.6.</w:t>
      </w:r>
      <w:r w:rsidR="00D21F73">
        <w:rPr>
          <w:rFonts w:cs="Arial"/>
        </w:rPr>
        <w:t xml:space="preserve"> </w:t>
      </w:r>
      <w:r w:rsidR="00B27681" w:rsidRPr="00A91B53">
        <w:rPr>
          <w:rFonts w:cs="Arial"/>
        </w:rPr>
        <w:t>Facilitar o acesso dos munícipes às informações sobre as atividades oferecidas, fomentando e promovendo conjuntamente a divulgação das mesmas.</w:t>
      </w:r>
    </w:p>
    <w:p w:rsidR="007F0EE0" w:rsidRPr="00A91B53" w:rsidRDefault="007F0EE0" w:rsidP="00A91B53">
      <w:pPr>
        <w:autoSpaceDE w:val="0"/>
        <w:autoSpaceDN w:val="0"/>
        <w:adjustRightInd w:val="0"/>
        <w:rPr>
          <w:rFonts w:cs="Arial"/>
        </w:rPr>
      </w:pPr>
    </w:p>
    <w:p w:rsidR="0019372E" w:rsidRPr="00A91B53" w:rsidRDefault="00CA20F0" w:rsidP="00A91B53">
      <w:pPr>
        <w:jc w:val="center"/>
        <w:rPr>
          <w:rFonts w:cs="Arial"/>
          <w:b/>
        </w:rPr>
      </w:pPr>
      <w:r w:rsidRPr="00A91B53">
        <w:rPr>
          <w:rFonts w:cs="Arial"/>
          <w:b/>
        </w:rPr>
        <w:t>VI</w:t>
      </w:r>
      <w:r w:rsidR="009566B2" w:rsidRPr="00A91B53">
        <w:rPr>
          <w:rFonts w:cs="Arial"/>
          <w:b/>
        </w:rPr>
        <w:t xml:space="preserve"> – DA CONTRAPARTIDA</w:t>
      </w:r>
    </w:p>
    <w:p w:rsidR="009566B2" w:rsidRPr="00A91B53" w:rsidRDefault="009566B2" w:rsidP="00A91B53">
      <w:pPr>
        <w:jc w:val="center"/>
        <w:rPr>
          <w:rFonts w:cs="Arial"/>
          <w:b/>
        </w:rPr>
      </w:pPr>
    </w:p>
    <w:p w:rsidR="009566B2" w:rsidRPr="00A91B53" w:rsidRDefault="00CA20F0" w:rsidP="00A91B53">
      <w:pPr>
        <w:rPr>
          <w:rFonts w:cs="Arial"/>
        </w:rPr>
      </w:pPr>
      <w:r w:rsidRPr="00A91B53">
        <w:rPr>
          <w:rFonts w:cs="Arial"/>
          <w:b/>
        </w:rPr>
        <w:t>6</w:t>
      </w:r>
      <w:r w:rsidR="009566B2" w:rsidRPr="00A91B53">
        <w:rPr>
          <w:rFonts w:cs="Arial"/>
          <w:b/>
        </w:rPr>
        <w:t>.1</w:t>
      </w:r>
      <w:r w:rsidR="001C64BF" w:rsidRPr="00A91B53">
        <w:rPr>
          <w:rFonts w:cs="Arial"/>
          <w:b/>
        </w:rPr>
        <w:t xml:space="preserve">. </w:t>
      </w:r>
      <w:r w:rsidR="000213F2" w:rsidRPr="00A91B53">
        <w:rPr>
          <w:rFonts w:cs="Arial"/>
        </w:rPr>
        <w:t>A título de contrapartida</w:t>
      </w:r>
      <w:r w:rsidR="00B11FA8" w:rsidRPr="00A91B53">
        <w:rPr>
          <w:rFonts w:cs="Arial"/>
        </w:rPr>
        <w:t xml:space="preserve">, </w:t>
      </w:r>
      <w:r w:rsidR="000213F2" w:rsidRPr="00A91B53">
        <w:rPr>
          <w:rFonts w:cs="Arial"/>
        </w:rPr>
        <w:t>a con</w:t>
      </w:r>
      <w:r w:rsidR="00B11FA8" w:rsidRPr="00A91B53">
        <w:rPr>
          <w:rFonts w:cs="Arial"/>
        </w:rPr>
        <w:t>venente alocará a esse convênio</w:t>
      </w:r>
      <w:r w:rsidR="000213F2" w:rsidRPr="00A91B53">
        <w:rPr>
          <w:rFonts w:cs="Arial"/>
        </w:rPr>
        <w:t xml:space="preserve"> a prestação de serviços mensuráveis de acordo com a</w:t>
      </w:r>
      <w:r w:rsidR="00563CAE" w:rsidRPr="00A91B53">
        <w:rPr>
          <w:rFonts w:cs="Arial"/>
        </w:rPr>
        <w:t>s</w:t>
      </w:r>
      <w:r w:rsidR="000213F2" w:rsidRPr="00A91B53">
        <w:rPr>
          <w:rFonts w:cs="Arial"/>
        </w:rPr>
        <w:t xml:space="preserve"> Portaria</w:t>
      </w:r>
      <w:r w:rsidR="00B11FA8" w:rsidRPr="00A91B53">
        <w:rPr>
          <w:rFonts w:cs="Arial"/>
        </w:rPr>
        <w:t>s vigentes</w:t>
      </w:r>
      <w:r w:rsidR="000213F2" w:rsidRPr="00A91B53">
        <w:rPr>
          <w:rFonts w:cs="Arial"/>
        </w:rPr>
        <w:t xml:space="preserve"> correspondente</w:t>
      </w:r>
      <w:r w:rsidR="00BA3736" w:rsidRPr="00A91B53">
        <w:rPr>
          <w:rFonts w:cs="Arial"/>
        </w:rPr>
        <w:t>s</w:t>
      </w:r>
      <w:r w:rsidR="000213F2" w:rsidRPr="00A91B53">
        <w:rPr>
          <w:rFonts w:cs="Arial"/>
        </w:rPr>
        <w:t xml:space="preserve"> a</w:t>
      </w:r>
      <w:r w:rsidR="00B11FA8" w:rsidRPr="00A91B53">
        <w:rPr>
          <w:rFonts w:cs="Arial"/>
        </w:rPr>
        <w:t xml:space="preserve"> no </w:t>
      </w:r>
      <w:r w:rsidR="00B75ECE" w:rsidRPr="00A91B53">
        <w:rPr>
          <w:rFonts w:cs="Arial"/>
        </w:rPr>
        <w:t>mínimo</w:t>
      </w:r>
      <w:r w:rsidR="00BF190D" w:rsidRPr="00A91B53">
        <w:rPr>
          <w:rFonts w:cs="Arial"/>
        </w:rPr>
        <w:t xml:space="preserve"> </w:t>
      </w:r>
      <w:r w:rsidR="00EE2F8F" w:rsidRPr="00F00BDD">
        <w:rPr>
          <w:rFonts w:cs="Arial"/>
          <w:b/>
          <w:bCs/>
        </w:rPr>
        <w:t>2</w:t>
      </w:r>
      <w:r w:rsidR="00BF190D" w:rsidRPr="00F00BDD">
        <w:rPr>
          <w:rFonts w:cs="Arial"/>
        </w:rPr>
        <w:t>% (</w:t>
      </w:r>
      <w:r w:rsidR="005E6FDA">
        <w:rPr>
          <w:rFonts w:cs="Arial"/>
        </w:rPr>
        <w:t>dois</w:t>
      </w:r>
      <w:r w:rsidR="000213F2" w:rsidRPr="00F00BDD">
        <w:rPr>
          <w:rFonts w:cs="Arial"/>
        </w:rPr>
        <w:t xml:space="preserve"> por c</w:t>
      </w:r>
      <w:r w:rsidR="00E42046" w:rsidRPr="00F00BDD">
        <w:rPr>
          <w:rFonts w:cs="Arial"/>
        </w:rPr>
        <w:t>ento</w:t>
      </w:r>
      <w:r w:rsidR="005E6FDA">
        <w:rPr>
          <w:rFonts w:cs="Arial"/>
        </w:rPr>
        <w:t>)</w:t>
      </w:r>
      <w:r w:rsidR="00E42046" w:rsidRPr="00F00BDD">
        <w:rPr>
          <w:rFonts w:cs="Arial"/>
        </w:rPr>
        <w:t xml:space="preserve"> do valor total do repasse, devendo ser in</w:t>
      </w:r>
      <w:r w:rsidR="00255011" w:rsidRPr="00F00BDD">
        <w:rPr>
          <w:rFonts w:cs="Arial"/>
        </w:rPr>
        <w:t>cluída as despesas com materiais</w:t>
      </w:r>
      <w:r w:rsidR="00E42046" w:rsidRPr="00F00BDD">
        <w:rPr>
          <w:rFonts w:cs="Arial"/>
        </w:rPr>
        <w:t xml:space="preserve"> de escritório</w:t>
      </w:r>
      <w:r w:rsidR="00BF190D" w:rsidRPr="00A91B53">
        <w:rPr>
          <w:rFonts w:cs="Arial"/>
        </w:rPr>
        <w:t xml:space="preserve">, </w:t>
      </w:r>
      <w:r w:rsidR="003A031A" w:rsidRPr="00A91B53">
        <w:rPr>
          <w:rFonts w:cs="Arial"/>
        </w:rPr>
        <w:t>material de divulgação</w:t>
      </w:r>
      <w:r w:rsidR="00E42046" w:rsidRPr="00A91B53">
        <w:rPr>
          <w:rFonts w:cs="Arial"/>
        </w:rPr>
        <w:t>.</w:t>
      </w:r>
      <w:r w:rsidR="00CF37B3">
        <w:rPr>
          <w:rFonts w:cs="Arial"/>
        </w:rPr>
        <w:t xml:space="preserve"> Também poderão ser incluídos eventos esportivos para troca de faixas e graduação.</w:t>
      </w:r>
      <w:r w:rsidR="000213F2" w:rsidRPr="00A91B53">
        <w:rPr>
          <w:rFonts w:cs="Arial"/>
        </w:rPr>
        <w:t xml:space="preserve"> A contrapartida deverá estar discriminada no Plan</w:t>
      </w:r>
      <w:r w:rsidR="00CF36D0" w:rsidRPr="00A91B53">
        <w:rPr>
          <w:rFonts w:cs="Arial"/>
        </w:rPr>
        <w:t xml:space="preserve">o de Trabalho conforme Quadro </w:t>
      </w:r>
      <w:r w:rsidR="00CF36D0" w:rsidRPr="001303A4">
        <w:rPr>
          <w:rFonts w:cs="Arial"/>
        </w:rPr>
        <w:t>08</w:t>
      </w:r>
      <w:r w:rsidR="000213F2" w:rsidRPr="00A91B53">
        <w:rPr>
          <w:rFonts w:cs="Arial"/>
        </w:rPr>
        <w:t xml:space="preserve"> do Anexo </w:t>
      </w:r>
      <w:r w:rsidR="00CF36D0" w:rsidRPr="00A91B53">
        <w:rPr>
          <w:rFonts w:cs="Arial"/>
        </w:rPr>
        <w:t>I</w:t>
      </w:r>
      <w:r w:rsidR="000213F2" w:rsidRPr="00A91B53">
        <w:rPr>
          <w:rFonts w:cs="Arial"/>
        </w:rPr>
        <w:t>II.</w:t>
      </w:r>
    </w:p>
    <w:p w:rsidR="00C273F5" w:rsidRPr="00A91B53" w:rsidRDefault="00C273F5" w:rsidP="00A91B53">
      <w:pPr>
        <w:rPr>
          <w:rFonts w:cs="Arial"/>
        </w:rPr>
      </w:pPr>
    </w:p>
    <w:p w:rsidR="00C273F5" w:rsidRPr="00A91B53" w:rsidRDefault="00CA20F0" w:rsidP="00A91B53">
      <w:pPr>
        <w:rPr>
          <w:rFonts w:cs="Arial"/>
          <w:b/>
        </w:rPr>
      </w:pPr>
      <w:r w:rsidRPr="00A91B53">
        <w:rPr>
          <w:rFonts w:cs="Arial"/>
          <w:b/>
        </w:rPr>
        <w:t>6</w:t>
      </w:r>
      <w:r w:rsidR="00BA3736" w:rsidRPr="00A91B53">
        <w:rPr>
          <w:rFonts w:cs="Arial"/>
          <w:b/>
        </w:rPr>
        <w:t>.2</w:t>
      </w:r>
      <w:r w:rsidR="001C64BF" w:rsidRPr="00A91B53">
        <w:rPr>
          <w:rFonts w:cs="Arial"/>
          <w:b/>
        </w:rPr>
        <w:t xml:space="preserve">. </w:t>
      </w:r>
      <w:r w:rsidR="00C273F5" w:rsidRPr="00A93CDB">
        <w:rPr>
          <w:rFonts w:cs="Arial"/>
        </w:rPr>
        <w:t>Material de divulgação</w:t>
      </w:r>
    </w:p>
    <w:p w:rsidR="00C273F5" w:rsidRPr="00A91B53" w:rsidRDefault="00C273F5" w:rsidP="00A91B53">
      <w:pPr>
        <w:ind w:firstLine="708"/>
        <w:rPr>
          <w:rFonts w:cs="Arial"/>
          <w:b/>
        </w:rPr>
      </w:pPr>
    </w:p>
    <w:p w:rsidR="00853A64" w:rsidRDefault="00CA20F0" w:rsidP="001166C8">
      <w:pPr>
        <w:ind w:left="708"/>
        <w:rPr>
          <w:rFonts w:cs="Arial"/>
        </w:rPr>
      </w:pPr>
      <w:r w:rsidRPr="00A91B53">
        <w:rPr>
          <w:rFonts w:cs="Arial"/>
          <w:b/>
        </w:rPr>
        <w:t>6</w:t>
      </w:r>
      <w:r w:rsidR="00BA3736" w:rsidRPr="00A91B53">
        <w:rPr>
          <w:rFonts w:cs="Arial"/>
          <w:b/>
        </w:rPr>
        <w:t>.2</w:t>
      </w:r>
      <w:r w:rsidRPr="00A91B53">
        <w:rPr>
          <w:rFonts w:cs="Arial"/>
          <w:b/>
        </w:rPr>
        <w:t>.1</w:t>
      </w:r>
      <w:r w:rsidR="001C64BF" w:rsidRPr="00A91B53">
        <w:rPr>
          <w:rFonts w:cs="Arial"/>
          <w:b/>
        </w:rPr>
        <w:t xml:space="preserve">. </w:t>
      </w:r>
      <w:r w:rsidR="00C273F5" w:rsidRPr="00A91B53">
        <w:rPr>
          <w:rFonts w:cs="Arial"/>
        </w:rPr>
        <w:t>O material de divulgação</w:t>
      </w:r>
      <w:r w:rsidR="007930C2">
        <w:rPr>
          <w:rFonts w:cs="Arial"/>
        </w:rPr>
        <w:t>,</w:t>
      </w:r>
      <w:r w:rsidR="00C273F5" w:rsidRPr="00A91B53">
        <w:rPr>
          <w:rFonts w:cs="Arial"/>
        </w:rPr>
        <w:t xml:space="preserve"> como panfletos e “banners”, será de responsabilidade da convenente, que deverá garantir que o produto de divulgação faça menção à Prefeitura de São Paulo</w:t>
      </w:r>
      <w:r w:rsidR="00853A64">
        <w:rPr>
          <w:rFonts w:cs="Arial"/>
        </w:rPr>
        <w:t xml:space="preserve">, </w:t>
      </w:r>
      <w:r w:rsidR="00C273F5" w:rsidRPr="00A91B53">
        <w:rPr>
          <w:rFonts w:cs="Arial"/>
        </w:rPr>
        <w:t>à Secretaria Municipal de Esportes, Lazer e Recreação</w:t>
      </w:r>
      <w:r w:rsidR="00853A64">
        <w:rPr>
          <w:rFonts w:cs="Arial"/>
        </w:rPr>
        <w:t xml:space="preserve"> e a Secretaria Municipal da Educação</w:t>
      </w:r>
      <w:r w:rsidR="00C273F5" w:rsidRPr="00A91B53">
        <w:rPr>
          <w:rFonts w:cs="Arial"/>
        </w:rPr>
        <w:t xml:space="preserve"> por meio da utilização d</w:t>
      </w:r>
      <w:r w:rsidR="005F77D7" w:rsidRPr="00A91B53">
        <w:rPr>
          <w:rFonts w:cs="Arial"/>
        </w:rPr>
        <w:t>o brasão da Prefeitura e d</w:t>
      </w:r>
      <w:r w:rsidR="00C273F5" w:rsidRPr="00A91B53">
        <w:rPr>
          <w:rFonts w:cs="Arial"/>
        </w:rPr>
        <w:t xml:space="preserve">a logomarca </w:t>
      </w:r>
      <w:r w:rsidR="005F77D7" w:rsidRPr="00A91B53">
        <w:rPr>
          <w:rFonts w:cs="Arial"/>
        </w:rPr>
        <w:t>da SEME</w:t>
      </w:r>
      <w:r w:rsidR="00853A64">
        <w:rPr>
          <w:rFonts w:cs="Arial"/>
        </w:rPr>
        <w:t>/SME</w:t>
      </w:r>
      <w:r w:rsidR="005F77D7" w:rsidRPr="00A91B53">
        <w:rPr>
          <w:rFonts w:cs="Arial"/>
        </w:rPr>
        <w:t xml:space="preserve"> </w:t>
      </w:r>
      <w:r w:rsidR="00C273F5" w:rsidRPr="00A91B53">
        <w:rPr>
          <w:rFonts w:cs="Arial"/>
        </w:rPr>
        <w:t xml:space="preserve">e por clara denominação, após aprovação da SEME através da Assessoria de Comunicação. Fica </w:t>
      </w:r>
      <w:r w:rsidR="00853A64" w:rsidRPr="00A91B53">
        <w:rPr>
          <w:rFonts w:cs="Arial"/>
        </w:rPr>
        <w:t>proibida</w:t>
      </w:r>
      <w:r w:rsidR="00C273F5" w:rsidRPr="00A91B53">
        <w:rPr>
          <w:rFonts w:cs="Arial"/>
        </w:rPr>
        <w:t xml:space="preserve"> qualquer outra logomarca.</w:t>
      </w:r>
    </w:p>
    <w:p w:rsidR="00853A64" w:rsidRPr="00A91B53" w:rsidRDefault="00853A64" w:rsidP="00853A64">
      <w:pPr>
        <w:ind w:left="1416"/>
        <w:rPr>
          <w:rFonts w:cs="Arial"/>
        </w:rPr>
      </w:pPr>
      <w:r w:rsidRPr="00853A64">
        <w:rPr>
          <w:rFonts w:cs="Arial"/>
          <w:b/>
        </w:rPr>
        <w:t>6.2.1.1</w:t>
      </w:r>
      <w:r>
        <w:rPr>
          <w:rFonts w:cs="Arial"/>
        </w:rPr>
        <w:t xml:space="preserve">. O </w:t>
      </w:r>
      <w:r w:rsidRPr="00A91B53">
        <w:rPr>
          <w:rFonts w:cs="Arial"/>
        </w:rPr>
        <w:t>convenente</w:t>
      </w:r>
      <w:r>
        <w:rPr>
          <w:rFonts w:cs="Arial"/>
        </w:rPr>
        <w:t xml:space="preserve"> ao confeccionar o material de divulgação com a modalidade implantada nos Centros Educacionais Unificados deverá colocar a logomarca da SEME e SME</w:t>
      </w:r>
      <w:r w:rsidR="00B7524D">
        <w:rPr>
          <w:rFonts w:cs="Arial"/>
        </w:rPr>
        <w:t>.</w:t>
      </w:r>
    </w:p>
    <w:p w:rsidR="00C273F5" w:rsidRPr="00A91B53" w:rsidRDefault="00C273F5" w:rsidP="00A91B53">
      <w:pPr>
        <w:rPr>
          <w:rFonts w:cs="Arial"/>
        </w:rPr>
      </w:pPr>
    </w:p>
    <w:p w:rsidR="00C273F5" w:rsidRPr="00A91B53" w:rsidRDefault="00CA20F0" w:rsidP="00A91B53">
      <w:pPr>
        <w:ind w:left="708"/>
        <w:rPr>
          <w:rFonts w:cs="Arial"/>
        </w:rPr>
      </w:pPr>
      <w:r w:rsidRPr="00A91B53">
        <w:rPr>
          <w:rFonts w:cs="Arial"/>
          <w:b/>
        </w:rPr>
        <w:t>6.2.2</w:t>
      </w:r>
      <w:r w:rsidR="001C64BF" w:rsidRPr="00A91B53">
        <w:rPr>
          <w:rFonts w:cs="Arial"/>
          <w:b/>
        </w:rPr>
        <w:t xml:space="preserve">. </w:t>
      </w:r>
      <w:r w:rsidR="00C273F5" w:rsidRPr="00A91B53">
        <w:rPr>
          <w:rFonts w:cs="Arial"/>
        </w:rPr>
        <w:t>Os impressos</w:t>
      </w:r>
      <w:proofErr w:type="gramStart"/>
      <w:r w:rsidR="00C273F5" w:rsidRPr="00A91B53">
        <w:rPr>
          <w:rFonts w:cs="Arial"/>
        </w:rPr>
        <w:t>, tais como fichas de inscrição e panfle</w:t>
      </w:r>
      <w:r w:rsidR="00067D73" w:rsidRPr="00A91B53">
        <w:rPr>
          <w:rFonts w:cs="Arial"/>
        </w:rPr>
        <w:t>tos, deverão</w:t>
      </w:r>
      <w:proofErr w:type="gramEnd"/>
      <w:r w:rsidR="00067D73" w:rsidRPr="00A91B53">
        <w:rPr>
          <w:rFonts w:cs="Arial"/>
        </w:rPr>
        <w:t xml:space="preserve"> conter</w:t>
      </w:r>
      <w:r w:rsidR="00C273F5" w:rsidRPr="00A91B53">
        <w:rPr>
          <w:rFonts w:cs="Arial"/>
        </w:rPr>
        <w:t xml:space="preserve"> logomarca da Prefeitura em “layout” aprovado pela assessoria de comunicação desta pasta.</w:t>
      </w:r>
    </w:p>
    <w:p w:rsidR="00C273F5" w:rsidRPr="00A91B53" w:rsidRDefault="00C273F5" w:rsidP="00A91B53">
      <w:pPr>
        <w:pStyle w:val="PargrafodaLista"/>
        <w:spacing w:before="120" w:after="0" w:line="240" w:lineRule="auto"/>
        <w:ind w:left="0"/>
        <w:jc w:val="both"/>
        <w:rPr>
          <w:rFonts w:ascii="Arial" w:hAnsi="Arial" w:cs="Arial"/>
          <w:sz w:val="24"/>
          <w:szCs w:val="24"/>
        </w:rPr>
      </w:pPr>
      <w:r w:rsidRPr="00A91B53">
        <w:rPr>
          <w:rFonts w:ascii="Arial" w:hAnsi="Arial" w:cs="Arial"/>
          <w:sz w:val="24"/>
          <w:szCs w:val="24"/>
        </w:rPr>
        <w:tab/>
      </w:r>
    </w:p>
    <w:p w:rsidR="00C273F5" w:rsidRPr="00A91B53" w:rsidRDefault="00C273F5" w:rsidP="00A91B53">
      <w:pPr>
        <w:pStyle w:val="PargrafodaLista"/>
        <w:spacing w:before="120" w:after="0" w:line="240" w:lineRule="auto"/>
        <w:ind w:left="0"/>
        <w:jc w:val="both"/>
        <w:rPr>
          <w:rFonts w:ascii="Arial" w:hAnsi="Arial" w:cs="Arial"/>
          <w:sz w:val="24"/>
          <w:szCs w:val="24"/>
        </w:rPr>
      </w:pPr>
      <w:r w:rsidRPr="00A91B53">
        <w:rPr>
          <w:rFonts w:ascii="Arial" w:hAnsi="Arial" w:cs="Arial"/>
          <w:sz w:val="24"/>
          <w:szCs w:val="24"/>
        </w:rPr>
        <w:tab/>
      </w:r>
      <w:r w:rsidR="00CA20F0" w:rsidRPr="00A91B53">
        <w:rPr>
          <w:rFonts w:ascii="Arial" w:hAnsi="Arial" w:cs="Arial"/>
          <w:b/>
          <w:sz w:val="24"/>
          <w:szCs w:val="24"/>
        </w:rPr>
        <w:t>6</w:t>
      </w:r>
      <w:r w:rsidR="00BA3736" w:rsidRPr="00A91B53">
        <w:rPr>
          <w:rFonts w:ascii="Arial" w:hAnsi="Arial" w:cs="Arial"/>
          <w:b/>
          <w:sz w:val="24"/>
          <w:szCs w:val="24"/>
        </w:rPr>
        <w:t>.2</w:t>
      </w:r>
      <w:r w:rsidRPr="00A91B53">
        <w:rPr>
          <w:rFonts w:ascii="Arial" w:hAnsi="Arial" w:cs="Arial"/>
          <w:b/>
          <w:sz w:val="24"/>
          <w:szCs w:val="24"/>
        </w:rPr>
        <w:t>.</w:t>
      </w:r>
      <w:r w:rsidR="00CA20F0" w:rsidRPr="00A91B53">
        <w:rPr>
          <w:rFonts w:ascii="Arial" w:hAnsi="Arial" w:cs="Arial"/>
          <w:b/>
          <w:sz w:val="24"/>
          <w:szCs w:val="24"/>
        </w:rPr>
        <w:t>3</w:t>
      </w:r>
      <w:r w:rsidR="00B7524D">
        <w:rPr>
          <w:rFonts w:ascii="Arial" w:hAnsi="Arial" w:cs="Arial"/>
          <w:sz w:val="24"/>
          <w:szCs w:val="24"/>
        </w:rPr>
        <w:t xml:space="preserve">. </w:t>
      </w:r>
      <w:r w:rsidR="001303A4">
        <w:rPr>
          <w:rFonts w:ascii="Arial" w:hAnsi="Arial" w:cs="Arial"/>
          <w:sz w:val="24"/>
          <w:szCs w:val="24"/>
        </w:rPr>
        <w:t>D</w:t>
      </w:r>
      <w:r w:rsidRPr="00A91B53">
        <w:rPr>
          <w:rFonts w:ascii="Arial" w:hAnsi="Arial" w:cs="Arial"/>
          <w:sz w:val="24"/>
          <w:szCs w:val="24"/>
        </w:rPr>
        <w:t>escrição do material de divulgação por unidade:</w:t>
      </w:r>
    </w:p>
    <w:p w:rsidR="00C273F5" w:rsidRPr="00A91B53" w:rsidRDefault="00C273F5" w:rsidP="00A91B53">
      <w:pPr>
        <w:pStyle w:val="PargrafodaLista"/>
        <w:spacing w:before="120" w:after="0" w:line="240" w:lineRule="auto"/>
        <w:ind w:left="0"/>
        <w:jc w:val="both"/>
        <w:rPr>
          <w:rFonts w:ascii="Arial" w:hAnsi="Arial" w:cs="Arial"/>
          <w:sz w:val="24"/>
          <w:szCs w:val="24"/>
        </w:rPr>
      </w:pPr>
    </w:p>
    <w:tbl>
      <w:tblPr>
        <w:tblW w:w="0" w:type="auto"/>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1"/>
        <w:gridCol w:w="3515"/>
      </w:tblGrid>
      <w:tr w:rsidR="001303A4" w:rsidRPr="00A91B53" w:rsidTr="00810E47">
        <w:trPr>
          <w:trHeight w:val="260"/>
        </w:trPr>
        <w:tc>
          <w:tcPr>
            <w:tcW w:w="3771" w:type="dxa"/>
            <w:shd w:val="clear" w:color="auto" w:fill="auto"/>
          </w:tcPr>
          <w:p w:rsidR="001303A4" w:rsidRPr="00A91B53" w:rsidRDefault="001303A4" w:rsidP="00A91B53">
            <w:pPr>
              <w:pStyle w:val="PargrafodaLista"/>
              <w:spacing w:after="0" w:line="240" w:lineRule="auto"/>
              <w:ind w:left="0"/>
              <w:jc w:val="center"/>
              <w:rPr>
                <w:rFonts w:ascii="Arial" w:hAnsi="Arial" w:cs="Arial"/>
                <w:b/>
                <w:sz w:val="24"/>
                <w:szCs w:val="24"/>
              </w:rPr>
            </w:pPr>
            <w:r w:rsidRPr="00A91B53">
              <w:rPr>
                <w:rFonts w:ascii="Arial" w:hAnsi="Arial" w:cs="Arial"/>
                <w:b/>
                <w:sz w:val="24"/>
                <w:szCs w:val="24"/>
              </w:rPr>
              <w:t>Tipo</w:t>
            </w:r>
          </w:p>
        </w:tc>
        <w:tc>
          <w:tcPr>
            <w:tcW w:w="3515" w:type="dxa"/>
            <w:shd w:val="clear" w:color="auto" w:fill="auto"/>
          </w:tcPr>
          <w:p w:rsidR="001303A4" w:rsidRPr="00A91B53" w:rsidRDefault="001303A4" w:rsidP="00A91B53">
            <w:pPr>
              <w:pStyle w:val="PargrafodaLista"/>
              <w:spacing w:after="0" w:line="240" w:lineRule="auto"/>
              <w:ind w:left="0"/>
              <w:jc w:val="center"/>
              <w:rPr>
                <w:rFonts w:ascii="Arial" w:hAnsi="Arial" w:cs="Arial"/>
                <w:b/>
                <w:sz w:val="24"/>
                <w:szCs w:val="24"/>
              </w:rPr>
            </w:pPr>
            <w:r w:rsidRPr="00A91B53">
              <w:rPr>
                <w:rFonts w:ascii="Arial" w:hAnsi="Arial" w:cs="Arial"/>
                <w:b/>
                <w:sz w:val="24"/>
                <w:szCs w:val="24"/>
              </w:rPr>
              <w:t>Previsão de compras</w:t>
            </w:r>
          </w:p>
        </w:tc>
      </w:tr>
      <w:tr w:rsidR="001303A4" w:rsidRPr="00A91B53" w:rsidTr="00810E47">
        <w:tc>
          <w:tcPr>
            <w:tcW w:w="3771" w:type="dxa"/>
            <w:shd w:val="clear" w:color="auto" w:fill="auto"/>
          </w:tcPr>
          <w:p w:rsidR="001303A4" w:rsidRPr="00A91B53" w:rsidRDefault="001303A4" w:rsidP="00A91B53">
            <w:pPr>
              <w:pStyle w:val="PargrafodaLista"/>
              <w:spacing w:after="0" w:line="240" w:lineRule="auto"/>
              <w:ind w:left="0"/>
              <w:rPr>
                <w:rFonts w:ascii="Arial" w:eastAsia="Times New Roman" w:hAnsi="Arial" w:cs="Arial"/>
                <w:sz w:val="24"/>
                <w:szCs w:val="24"/>
                <w:lang w:eastAsia="pt-BR"/>
              </w:rPr>
            </w:pPr>
            <w:r w:rsidRPr="00A91B53">
              <w:rPr>
                <w:rFonts w:ascii="Arial" w:eastAsia="Times New Roman" w:hAnsi="Arial" w:cs="Arial"/>
                <w:sz w:val="24"/>
                <w:szCs w:val="24"/>
                <w:lang w:eastAsia="pt-BR"/>
              </w:rPr>
              <w:t xml:space="preserve">Panfletos - 70 </w:t>
            </w:r>
            <w:proofErr w:type="spellStart"/>
            <w:r w:rsidRPr="00A91B53">
              <w:rPr>
                <w:rFonts w:ascii="Arial" w:eastAsia="Times New Roman" w:hAnsi="Arial" w:cs="Arial"/>
                <w:sz w:val="24"/>
                <w:szCs w:val="24"/>
                <w:lang w:eastAsia="pt-BR"/>
              </w:rPr>
              <w:t>gr</w:t>
            </w:r>
            <w:proofErr w:type="spellEnd"/>
            <w:r w:rsidRPr="00A91B53">
              <w:rPr>
                <w:rFonts w:ascii="Arial" w:eastAsia="Times New Roman" w:hAnsi="Arial" w:cs="Arial"/>
                <w:sz w:val="24"/>
                <w:szCs w:val="24"/>
                <w:lang w:eastAsia="pt-BR"/>
              </w:rPr>
              <w:t xml:space="preserve"> (8X20) papel </w:t>
            </w:r>
            <w:proofErr w:type="spellStart"/>
            <w:r w:rsidRPr="00A91B53">
              <w:rPr>
                <w:rFonts w:ascii="Arial" w:eastAsia="Times New Roman" w:hAnsi="Arial" w:cs="Arial"/>
                <w:sz w:val="24"/>
                <w:szCs w:val="24"/>
                <w:lang w:eastAsia="pt-BR"/>
              </w:rPr>
              <w:t>couche</w:t>
            </w:r>
            <w:proofErr w:type="spellEnd"/>
            <w:r w:rsidRPr="00A91B53">
              <w:rPr>
                <w:rFonts w:ascii="Arial" w:eastAsia="Times New Roman" w:hAnsi="Arial" w:cs="Arial"/>
                <w:sz w:val="24"/>
                <w:szCs w:val="24"/>
                <w:lang w:eastAsia="pt-BR"/>
              </w:rPr>
              <w:t xml:space="preserve"> para divulgação das atividades</w:t>
            </w:r>
          </w:p>
        </w:tc>
        <w:tc>
          <w:tcPr>
            <w:tcW w:w="3515" w:type="dxa"/>
            <w:shd w:val="clear" w:color="auto" w:fill="auto"/>
          </w:tcPr>
          <w:p w:rsidR="001303A4" w:rsidRPr="00A91B53" w:rsidRDefault="001303A4" w:rsidP="00A91B53">
            <w:pPr>
              <w:pStyle w:val="PargrafodaLista"/>
              <w:spacing w:after="0" w:line="240" w:lineRule="auto"/>
              <w:ind w:left="0"/>
              <w:jc w:val="center"/>
              <w:rPr>
                <w:rFonts w:ascii="Arial" w:eastAsia="Times New Roman" w:hAnsi="Arial" w:cs="Arial"/>
                <w:sz w:val="24"/>
                <w:szCs w:val="24"/>
                <w:lang w:eastAsia="pt-BR"/>
              </w:rPr>
            </w:pPr>
          </w:p>
          <w:p w:rsidR="001303A4" w:rsidRPr="00A91B53" w:rsidRDefault="001303A4" w:rsidP="00A91B53">
            <w:pPr>
              <w:pStyle w:val="PargrafodaLista"/>
              <w:spacing w:after="0" w:line="240" w:lineRule="auto"/>
              <w:ind w:left="0"/>
              <w:jc w:val="center"/>
              <w:rPr>
                <w:rFonts w:ascii="Arial" w:eastAsia="Times New Roman" w:hAnsi="Arial" w:cs="Arial"/>
                <w:sz w:val="24"/>
                <w:szCs w:val="24"/>
                <w:lang w:eastAsia="pt-BR"/>
              </w:rPr>
            </w:pPr>
            <w:r w:rsidRPr="00A91B53">
              <w:rPr>
                <w:rFonts w:ascii="Arial" w:eastAsia="Times New Roman" w:hAnsi="Arial" w:cs="Arial"/>
                <w:sz w:val="24"/>
                <w:szCs w:val="24"/>
                <w:lang w:eastAsia="pt-BR"/>
              </w:rPr>
              <w:t>Semestral</w:t>
            </w:r>
          </w:p>
        </w:tc>
      </w:tr>
      <w:tr w:rsidR="001303A4" w:rsidRPr="00A91B53" w:rsidTr="00810E47">
        <w:tc>
          <w:tcPr>
            <w:tcW w:w="3771" w:type="dxa"/>
            <w:shd w:val="clear" w:color="auto" w:fill="auto"/>
          </w:tcPr>
          <w:p w:rsidR="001303A4" w:rsidRPr="00A91B53" w:rsidRDefault="001303A4" w:rsidP="00A91B53">
            <w:pPr>
              <w:pStyle w:val="PargrafodaLista"/>
              <w:spacing w:after="0" w:line="240" w:lineRule="auto"/>
              <w:ind w:left="0"/>
              <w:rPr>
                <w:rFonts w:ascii="Arial" w:eastAsia="Times New Roman" w:hAnsi="Arial" w:cs="Arial"/>
                <w:sz w:val="24"/>
                <w:szCs w:val="24"/>
                <w:lang w:eastAsia="pt-BR"/>
              </w:rPr>
            </w:pPr>
            <w:r w:rsidRPr="00A91B53">
              <w:rPr>
                <w:rFonts w:ascii="Arial" w:eastAsia="Times New Roman" w:hAnsi="Arial" w:cs="Arial"/>
                <w:sz w:val="24"/>
                <w:szCs w:val="24"/>
                <w:lang w:eastAsia="pt-BR"/>
              </w:rPr>
              <w:t xml:space="preserve">Banners - lona </w:t>
            </w:r>
            <w:proofErr w:type="spellStart"/>
            <w:r w:rsidRPr="00A91B53">
              <w:rPr>
                <w:rFonts w:ascii="Arial" w:eastAsia="Times New Roman" w:hAnsi="Arial" w:cs="Arial"/>
                <w:sz w:val="24"/>
                <w:szCs w:val="24"/>
                <w:lang w:eastAsia="pt-BR"/>
              </w:rPr>
              <w:t>kp</w:t>
            </w:r>
            <w:proofErr w:type="spellEnd"/>
            <w:r w:rsidRPr="00A91B53">
              <w:rPr>
                <w:rFonts w:ascii="Arial" w:eastAsia="Times New Roman" w:hAnsi="Arial" w:cs="Arial"/>
                <w:sz w:val="24"/>
                <w:szCs w:val="24"/>
                <w:lang w:eastAsia="pt-BR"/>
              </w:rPr>
              <w:t xml:space="preserve"> 500 - 1,60m X 1m (medidas oficiais – com instalação</w:t>
            </w:r>
            <w:r w:rsidR="00810E47">
              <w:rPr>
                <w:rFonts w:ascii="Arial" w:eastAsia="Times New Roman" w:hAnsi="Arial" w:cs="Arial"/>
                <w:sz w:val="24"/>
                <w:szCs w:val="24"/>
                <w:lang w:eastAsia="pt-BR"/>
              </w:rPr>
              <w:t>)</w:t>
            </w:r>
            <w:r w:rsidRPr="00A91B53">
              <w:rPr>
                <w:rFonts w:ascii="Arial" w:eastAsia="Times New Roman" w:hAnsi="Arial" w:cs="Arial"/>
                <w:sz w:val="24"/>
                <w:szCs w:val="24"/>
                <w:lang w:eastAsia="pt-BR"/>
              </w:rPr>
              <w:t xml:space="preserve">. </w:t>
            </w:r>
          </w:p>
        </w:tc>
        <w:tc>
          <w:tcPr>
            <w:tcW w:w="3515" w:type="dxa"/>
            <w:shd w:val="clear" w:color="auto" w:fill="auto"/>
          </w:tcPr>
          <w:p w:rsidR="001303A4" w:rsidRPr="00A91B53" w:rsidRDefault="001303A4" w:rsidP="00A91B53">
            <w:pPr>
              <w:pStyle w:val="PargrafodaLista"/>
              <w:spacing w:after="0" w:line="240" w:lineRule="auto"/>
              <w:ind w:left="0"/>
              <w:jc w:val="center"/>
              <w:rPr>
                <w:rFonts w:ascii="Arial" w:eastAsia="Times New Roman" w:hAnsi="Arial" w:cs="Arial"/>
                <w:sz w:val="24"/>
                <w:szCs w:val="24"/>
                <w:lang w:eastAsia="pt-BR"/>
              </w:rPr>
            </w:pPr>
          </w:p>
          <w:p w:rsidR="001303A4" w:rsidRPr="00A91B53" w:rsidRDefault="001303A4" w:rsidP="00A91B53">
            <w:pPr>
              <w:pStyle w:val="PargrafodaLista"/>
              <w:spacing w:after="0" w:line="240" w:lineRule="auto"/>
              <w:ind w:left="0"/>
              <w:jc w:val="center"/>
              <w:rPr>
                <w:rFonts w:ascii="Arial" w:eastAsia="Times New Roman" w:hAnsi="Arial" w:cs="Arial"/>
                <w:sz w:val="24"/>
                <w:szCs w:val="24"/>
                <w:lang w:eastAsia="pt-BR"/>
              </w:rPr>
            </w:pPr>
            <w:r w:rsidRPr="00A91B53">
              <w:rPr>
                <w:rFonts w:ascii="Arial" w:eastAsia="Times New Roman" w:hAnsi="Arial" w:cs="Arial"/>
                <w:sz w:val="24"/>
                <w:szCs w:val="24"/>
                <w:lang w:eastAsia="pt-BR"/>
              </w:rPr>
              <w:t>Semestral</w:t>
            </w:r>
          </w:p>
        </w:tc>
      </w:tr>
    </w:tbl>
    <w:p w:rsidR="00C273F5" w:rsidRPr="00A91B53" w:rsidRDefault="00C273F5" w:rsidP="00A91B53">
      <w:pPr>
        <w:rPr>
          <w:rFonts w:cs="Arial"/>
          <w:b/>
        </w:rPr>
      </w:pPr>
    </w:p>
    <w:p w:rsidR="00C273F5" w:rsidRPr="00A91B53" w:rsidRDefault="00CA20F0" w:rsidP="00CF37B3">
      <w:pPr>
        <w:ind w:firstLine="708"/>
        <w:rPr>
          <w:rFonts w:cs="Arial"/>
          <w:bCs/>
        </w:rPr>
      </w:pPr>
      <w:r w:rsidRPr="00A91B53">
        <w:rPr>
          <w:rFonts w:cs="Arial"/>
          <w:b/>
        </w:rPr>
        <w:t>6</w:t>
      </w:r>
      <w:r w:rsidR="00BA3736" w:rsidRPr="00A91B53">
        <w:rPr>
          <w:rFonts w:cs="Arial"/>
          <w:b/>
        </w:rPr>
        <w:t>.2</w:t>
      </w:r>
      <w:r w:rsidRPr="00A91B53">
        <w:rPr>
          <w:rFonts w:cs="Arial"/>
          <w:b/>
        </w:rPr>
        <w:t>.</w:t>
      </w:r>
      <w:r w:rsidR="00CF37B3">
        <w:rPr>
          <w:rFonts w:cs="Arial"/>
          <w:b/>
        </w:rPr>
        <w:t>4.</w:t>
      </w:r>
      <w:r w:rsidR="001C64BF" w:rsidRPr="00A91B53">
        <w:rPr>
          <w:rFonts w:cs="Arial"/>
          <w:bCs/>
        </w:rPr>
        <w:t xml:space="preserve"> </w:t>
      </w:r>
      <w:r w:rsidR="00C273F5" w:rsidRPr="00A91B53">
        <w:rPr>
          <w:rFonts w:cs="Arial"/>
          <w:bCs/>
        </w:rPr>
        <w:t xml:space="preserve">Na utilização dos materiais de divulgação deverá ser observada a “Lei Cidade Limpa” (Lei Municipal nº 14.223, de </w:t>
      </w:r>
      <w:smartTag w:uri="urn:schemas-microsoft-com:office:smarttags" w:element="date">
        <w:smartTagPr>
          <w:attr w:name="ls" w:val="trans"/>
          <w:attr w:name="Month" w:val="9"/>
          <w:attr w:name="Day" w:val="26"/>
          <w:attr w:name="Year" w:val="2006"/>
        </w:smartTagPr>
        <w:r w:rsidR="00C273F5" w:rsidRPr="00A91B53">
          <w:rPr>
            <w:rFonts w:cs="Arial"/>
            <w:bCs/>
          </w:rPr>
          <w:t>26 de setembro de 2006</w:t>
        </w:r>
      </w:smartTag>
      <w:r w:rsidR="00C273F5" w:rsidRPr="00A91B53">
        <w:rPr>
          <w:rFonts w:cs="Arial"/>
          <w:bCs/>
        </w:rPr>
        <w:t>).</w:t>
      </w:r>
    </w:p>
    <w:p w:rsidR="00C273F5" w:rsidRPr="00A91B53" w:rsidRDefault="00C273F5" w:rsidP="00A91B53">
      <w:pPr>
        <w:ind w:firstLine="708"/>
        <w:rPr>
          <w:rFonts w:cs="Arial"/>
          <w:bCs/>
        </w:rPr>
      </w:pPr>
    </w:p>
    <w:p w:rsidR="0063676F" w:rsidRDefault="00CA20F0" w:rsidP="00CF37B3">
      <w:pPr>
        <w:ind w:left="708"/>
      </w:pPr>
      <w:r w:rsidRPr="00A91B53">
        <w:rPr>
          <w:rFonts w:cs="Arial"/>
          <w:b/>
        </w:rPr>
        <w:t>6</w:t>
      </w:r>
      <w:r w:rsidR="00CF37B3">
        <w:rPr>
          <w:rFonts w:cs="Arial"/>
          <w:b/>
        </w:rPr>
        <w:t>.2.5.</w:t>
      </w:r>
      <w:r w:rsidR="001C64BF" w:rsidRPr="00A91B53">
        <w:rPr>
          <w:rFonts w:cs="Arial"/>
          <w:b/>
        </w:rPr>
        <w:t xml:space="preserve"> </w:t>
      </w:r>
      <w:r w:rsidR="0019372E" w:rsidRPr="004A4235">
        <w:t xml:space="preserve">Será considerado como material de escritório tudo o que for necessário para o atendimento, bem como cartório, correio, cópias reprográficas e afins, cuja validação </w:t>
      </w:r>
      <w:r w:rsidR="00B11FA8" w:rsidRPr="004A4235">
        <w:t xml:space="preserve">dar-se-á </w:t>
      </w:r>
      <w:r w:rsidR="0019372E" w:rsidRPr="004A4235">
        <w:t>mediante comprovação com notas fiscais e documentos legais, constante no relatório de contrapartida.</w:t>
      </w:r>
    </w:p>
    <w:p w:rsidR="00CF37B3" w:rsidRDefault="00CF37B3" w:rsidP="00CF37B3">
      <w:pPr>
        <w:ind w:left="708"/>
      </w:pPr>
    </w:p>
    <w:p w:rsidR="00CF37B3" w:rsidRDefault="00CF37B3" w:rsidP="00CF37B3">
      <w:pPr>
        <w:ind w:left="708"/>
      </w:pPr>
      <w:r w:rsidRPr="00CF37B3">
        <w:rPr>
          <w:b/>
        </w:rPr>
        <w:t>6.2.6.</w:t>
      </w:r>
      <w:r>
        <w:t xml:space="preserve"> Para real</w:t>
      </w:r>
      <w:r w:rsidR="00B7524D">
        <w:t>ização dos eventos</w:t>
      </w:r>
      <w:r>
        <w:t xml:space="preserve"> os monitores/prof</w:t>
      </w:r>
      <w:r w:rsidR="00B7524D">
        <w:t>essores poderão ser remunerados</w:t>
      </w:r>
      <w:r>
        <w:t xml:space="preserve"> conforme hora/aula estipulada por este edital.</w:t>
      </w:r>
    </w:p>
    <w:p w:rsidR="00CF37B3" w:rsidRPr="004A4235" w:rsidRDefault="00CF37B3" w:rsidP="00CF37B3">
      <w:pPr>
        <w:ind w:left="1416"/>
      </w:pPr>
      <w:r w:rsidRPr="00CF37B3">
        <w:rPr>
          <w:b/>
        </w:rPr>
        <w:t>6.2.6.1</w:t>
      </w:r>
      <w:r>
        <w:t>. Os valores para remunerar os m</w:t>
      </w:r>
      <w:r w:rsidR="00E115F6">
        <w:t>onitores/professores não poderá</w:t>
      </w:r>
      <w:r>
        <w:t xml:space="preserve"> ultrapassar </w:t>
      </w:r>
      <w:r w:rsidR="007930C2">
        <w:t>0</w:t>
      </w:r>
      <w:r>
        <w:t>4 (quatro) horas por evento.</w:t>
      </w:r>
    </w:p>
    <w:p w:rsidR="00B75ECE" w:rsidRPr="00A91B53" w:rsidRDefault="00B75ECE" w:rsidP="00A91B53">
      <w:pPr>
        <w:rPr>
          <w:rFonts w:cs="Arial"/>
        </w:rPr>
      </w:pPr>
    </w:p>
    <w:p w:rsidR="00B75ECE" w:rsidRDefault="00CA20F0" w:rsidP="00A91B53">
      <w:pPr>
        <w:rPr>
          <w:rFonts w:cs="Arial"/>
        </w:rPr>
      </w:pPr>
      <w:r w:rsidRPr="00A91B53">
        <w:rPr>
          <w:rFonts w:cs="Arial"/>
          <w:b/>
        </w:rPr>
        <w:t>6</w:t>
      </w:r>
      <w:r w:rsidR="00B75ECE" w:rsidRPr="00A91B53">
        <w:rPr>
          <w:rFonts w:cs="Arial"/>
          <w:b/>
        </w:rPr>
        <w:t>.</w:t>
      </w:r>
      <w:r w:rsidR="00CF37B3">
        <w:rPr>
          <w:rFonts w:cs="Arial"/>
          <w:b/>
        </w:rPr>
        <w:t>3.</w:t>
      </w:r>
      <w:r w:rsidR="00B7524D">
        <w:rPr>
          <w:rFonts w:cs="Arial"/>
          <w:b/>
        </w:rPr>
        <w:t xml:space="preserve"> </w:t>
      </w:r>
      <w:r w:rsidR="00B75ECE" w:rsidRPr="00A91B53">
        <w:rPr>
          <w:rFonts w:cs="Arial"/>
        </w:rPr>
        <w:t xml:space="preserve"> A contrapartida deverá s</w:t>
      </w:r>
      <w:r w:rsidR="00434D3A">
        <w:rPr>
          <w:rFonts w:cs="Arial"/>
        </w:rPr>
        <w:t xml:space="preserve">er apresenta em planilha aberta no quadro </w:t>
      </w:r>
      <w:r w:rsidR="00691A9A">
        <w:rPr>
          <w:rFonts w:cs="Arial"/>
        </w:rPr>
        <w:t>0</w:t>
      </w:r>
      <w:r w:rsidR="00434D3A">
        <w:rPr>
          <w:rFonts w:cs="Arial"/>
        </w:rPr>
        <w:t>8.</w:t>
      </w:r>
    </w:p>
    <w:p w:rsidR="00844843" w:rsidRPr="00A91B53" w:rsidRDefault="00844843" w:rsidP="00A91B53">
      <w:pPr>
        <w:rPr>
          <w:rFonts w:cs="Arial"/>
        </w:rPr>
      </w:pPr>
    </w:p>
    <w:p w:rsidR="004A4235" w:rsidRPr="003E645E" w:rsidRDefault="004A4235" w:rsidP="004A4235">
      <w:pPr>
        <w:spacing w:line="320" w:lineRule="exact"/>
        <w:jc w:val="center"/>
        <w:rPr>
          <w:b/>
        </w:rPr>
      </w:pPr>
      <w:r>
        <w:rPr>
          <w:b/>
        </w:rPr>
        <w:t xml:space="preserve">VII - </w:t>
      </w:r>
      <w:r w:rsidRPr="003E645E">
        <w:rPr>
          <w:b/>
        </w:rPr>
        <w:t>PROCESSO SELETIVO</w:t>
      </w:r>
    </w:p>
    <w:p w:rsidR="004A4235" w:rsidRPr="003E645E" w:rsidRDefault="004A4235" w:rsidP="004A4235">
      <w:pPr>
        <w:spacing w:line="320" w:lineRule="exact"/>
        <w:ind w:left="284" w:hanging="284"/>
      </w:pPr>
    </w:p>
    <w:p w:rsidR="004A4235" w:rsidRDefault="004A4235" w:rsidP="00C73F44">
      <w:pPr>
        <w:spacing w:line="320" w:lineRule="exact"/>
      </w:pPr>
      <w:r>
        <w:rPr>
          <w:b/>
        </w:rPr>
        <w:t>7.1</w:t>
      </w:r>
      <w:r w:rsidR="00B7524D">
        <w:rPr>
          <w:b/>
        </w:rPr>
        <w:t xml:space="preserve">. </w:t>
      </w:r>
      <w:r w:rsidR="00C73F44" w:rsidRPr="00C015D6">
        <w:rPr>
          <w:rFonts w:cs="Arial"/>
        </w:rPr>
        <w:t>A seleção dentre os interessados para celebração do convênio será feita pelas Coordenadorias da SEME, sendo que CGPO será responsável pela análise da documentação, CGPE pelas propostas de acordo com os anexos do edital e NOF-CEPC pelas planilhas financeiras, não necessariamente nessa ordem</w:t>
      </w:r>
      <w:r w:rsidR="00C73F44">
        <w:rPr>
          <w:rFonts w:cs="Arial"/>
        </w:rPr>
        <w:t>.</w:t>
      </w:r>
    </w:p>
    <w:p w:rsidR="004A4235" w:rsidRDefault="004A4235" w:rsidP="004A4235">
      <w:pPr>
        <w:spacing w:line="320" w:lineRule="exact"/>
      </w:pPr>
    </w:p>
    <w:p w:rsidR="004A4235" w:rsidRDefault="00C73F44" w:rsidP="004A4235">
      <w:pPr>
        <w:spacing w:line="320" w:lineRule="exact"/>
      </w:pPr>
      <w:r>
        <w:rPr>
          <w:b/>
        </w:rPr>
        <w:t>7.2</w:t>
      </w:r>
      <w:r w:rsidR="00E115F6">
        <w:rPr>
          <w:b/>
        </w:rPr>
        <w:t>.</w:t>
      </w:r>
      <w:r w:rsidR="004A4235">
        <w:t xml:space="preserve"> Caso algum dos setores acima detecte falhas na documentação, poderá abrir prazo para a entidade interessada sanar as irregularidades, a fim de possibilitar o prosseguimento com o processo seletivo.</w:t>
      </w:r>
    </w:p>
    <w:p w:rsidR="004A4235" w:rsidRDefault="004A4235" w:rsidP="004A4235">
      <w:pPr>
        <w:spacing w:line="320" w:lineRule="exact"/>
      </w:pPr>
    </w:p>
    <w:p w:rsidR="00CE16B0" w:rsidRPr="00A91B53" w:rsidRDefault="00C73F44" w:rsidP="00CE16B0">
      <w:pPr>
        <w:rPr>
          <w:rFonts w:cs="Arial"/>
        </w:rPr>
      </w:pPr>
      <w:r>
        <w:rPr>
          <w:b/>
        </w:rPr>
        <w:t>7.3</w:t>
      </w:r>
      <w:r w:rsidR="00E115F6">
        <w:rPr>
          <w:b/>
        </w:rPr>
        <w:t xml:space="preserve">. </w:t>
      </w:r>
      <w:r w:rsidR="00CE16B0" w:rsidRPr="00A91B53">
        <w:rPr>
          <w:rFonts w:cs="Arial"/>
        </w:rPr>
        <w:t xml:space="preserve">Caso a entidade proponente seja classificada em primeiro lugar em mais de uma modalidade para o qual tenha concorrido, esta deverá fazer a opção por apenas uma delas; somente em caso de não haver outra proposta classificada para a mesma </w:t>
      </w:r>
      <w:r w:rsidR="00CE16B0" w:rsidRPr="00A91B53">
        <w:rPr>
          <w:rFonts w:cs="Arial"/>
        </w:rPr>
        <w:lastRenderedPageBreak/>
        <w:t>modalidade é que a Federação/Confederação poderá ser classificada para outra(s) modalidades(s).</w:t>
      </w:r>
    </w:p>
    <w:p w:rsidR="000F79B6" w:rsidRDefault="000F79B6" w:rsidP="004A4235">
      <w:pPr>
        <w:spacing w:line="320" w:lineRule="exact"/>
      </w:pPr>
    </w:p>
    <w:p w:rsidR="000F79B6" w:rsidRPr="00A91B53" w:rsidRDefault="000F79B6" w:rsidP="000F79B6">
      <w:pPr>
        <w:autoSpaceDE w:val="0"/>
        <w:autoSpaceDN w:val="0"/>
        <w:adjustRightInd w:val="0"/>
        <w:rPr>
          <w:rFonts w:cs="Arial"/>
        </w:rPr>
      </w:pPr>
      <w:r w:rsidRPr="000F79B6">
        <w:rPr>
          <w:b/>
        </w:rPr>
        <w:t>7.</w:t>
      </w:r>
      <w:r w:rsidR="00C73F44">
        <w:rPr>
          <w:b/>
        </w:rPr>
        <w:t>4</w:t>
      </w:r>
      <w:r w:rsidR="00E115F6">
        <w:t xml:space="preserve">. </w:t>
      </w:r>
      <w:r w:rsidRPr="000F79B6">
        <w:rPr>
          <w:rFonts w:cs="Arial"/>
        </w:rPr>
        <w:t xml:space="preserve">No caso de empate na pontuação das propostas para a mesma modalidade, </w:t>
      </w:r>
      <w:r>
        <w:rPr>
          <w:rFonts w:cs="Arial"/>
        </w:rPr>
        <w:t xml:space="preserve">será </w:t>
      </w:r>
      <w:proofErr w:type="gramStart"/>
      <w:r>
        <w:rPr>
          <w:rFonts w:cs="Arial"/>
        </w:rPr>
        <w:t>considerado</w:t>
      </w:r>
      <w:proofErr w:type="gramEnd"/>
      <w:r>
        <w:rPr>
          <w:rFonts w:cs="Arial"/>
        </w:rPr>
        <w:t xml:space="preserve"> a comprovação de execução de </w:t>
      </w:r>
      <w:r w:rsidRPr="000F79B6">
        <w:rPr>
          <w:rFonts w:cs="Arial"/>
        </w:rPr>
        <w:t>programa</w:t>
      </w:r>
      <w:r>
        <w:rPr>
          <w:rFonts w:cs="Arial"/>
        </w:rPr>
        <w:t>s</w:t>
      </w:r>
      <w:r w:rsidRPr="000F79B6">
        <w:rPr>
          <w:rFonts w:cs="Arial"/>
        </w:rPr>
        <w:t xml:space="preserve"> continuados, </w:t>
      </w:r>
      <w:r>
        <w:rPr>
          <w:rFonts w:cs="Arial"/>
        </w:rPr>
        <w:t xml:space="preserve">firmados com o </w:t>
      </w:r>
      <w:r w:rsidR="00C73F44">
        <w:rPr>
          <w:rFonts w:cs="Arial"/>
        </w:rPr>
        <w:t>M</w:t>
      </w:r>
      <w:r>
        <w:rPr>
          <w:rFonts w:cs="Arial"/>
        </w:rPr>
        <w:t>unícipio de</w:t>
      </w:r>
      <w:r w:rsidRPr="000F79B6">
        <w:rPr>
          <w:rFonts w:cs="Arial"/>
        </w:rPr>
        <w:t xml:space="preserve">ntro </w:t>
      </w:r>
      <w:r>
        <w:rPr>
          <w:rFonts w:cs="Arial"/>
        </w:rPr>
        <w:t>d</w:t>
      </w:r>
      <w:r w:rsidRPr="000F79B6">
        <w:rPr>
          <w:rFonts w:cs="Arial"/>
        </w:rPr>
        <w:t xml:space="preserve">os últimos </w:t>
      </w:r>
      <w:r w:rsidR="006F785D">
        <w:rPr>
          <w:rFonts w:cs="Arial"/>
        </w:rPr>
        <w:t>0</w:t>
      </w:r>
      <w:r w:rsidRPr="000F79B6">
        <w:rPr>
          <w:rFonts w:cs="Arial"/>
        </w:rPr>
        <w:t>3 (três) anos</w:t>
      </w:r>
      <w:r>
        <w:rPr>
          <w:rFonts w:cs="Arial"/>
        </w:rPr>
        <w:t xml:space="preserve">, para </w:t>
      </w:r>
      <w:r w:rsidRPr="000F79B6">
        <w:rPr>
          <w:rFonts w:cs="Arial"/>
        </w:rPr>
        <w:t>critério para desempate.</w:t>
      </w:r>
    </w:p>
    <w:p w:rsidR="000F79B6" w:rsidRDefault="000F79B6" w:rsidP="004A4235">
      <w:pPr>
        <w:spacing w:line="320" w:lineRule="exact"/>
      </w:pPr>
    </w:p>
    <w:p w:rsidR="004A4235" w:rsidRDefault="004A4235" w:rsidP="00CE16B0">
      <w:r w:rsidRPr="00B64F92">
        <w:rPr>
          <w:b/>
        </w:rPr>
        <w:t>7.</w:t>
      </w:r>
      <w:r w:rsidR="00910016">
        <w:rPr>
          <w:b/>
        </w:rPr>
        <w:t>5</w:t>
      </w:r>
      <w:r w:rsidR="00E115F6">
        <w:rPr>
          <w:b/>
        </w:rPr>
        <w:t xml:space="preserve">. </w:t>
      </w:r>
      <w:r w:rsidRPr="00671792">
        <w:rPr>
          <w:rFonts w:cs="Arial"/>
        </w:rPr>
        <w:t xml:space="preserve">As </w:t>
      </w:r>
      <w:r w:rsidRPr="00453C03">
        <w:rPr>
          <w:rFonts w:cs="Arial"/>
          <w:bCs/>
          <w:iCs/>
        </w:rPr>
        <w:t>entidades</w:t>
      </w:r>
      <w:r>
        <w:rPr>
          <w:rFonts w:cs="Arial"/>
        </w:rPr>
        <w:t xml:space="preserve"> </w:t>
      </w:r>
      <w:r w:rsidRPr="00671792">
        <w:rPr>
          <w:rFonts w:cs="Arial"/>
        </w:rPr>
        <w:t>classificadas nas demais posições (</w:t>
      </w:r>
      <w:r>
        <w:rPr>
          <w:rFonts w:cs="Arial"/>
        </w:rPr>
        <w:t>e</w:t>
      </w:r>
      <w:r w:rsidRPr="00671792">
        <w:rPr>
          <w:rFonts w:cs="Arial"/>
        </w:rPr>
        <w:t>x</w:t>
      </w:r>
      <w:r>
        <w:rPr>
          <w:rFonts w:cs="Arial"/>
        </w:rPr>
        <w:t>.</w:t>
      </w:r>
      <w:r w:rsidRPr="00671792">
        <w:rPr>
          <w:rFonts w:cs="Arial"/>
        </w:rPr>
        <w:t>: segundo e terceiro lugar</w:t>
      </w:r>
      <w:r>
        <w:rPr>
          <w:rFonts w:cs="Arial"/>
        </w:rPr>
        <w:t>es</w:t>
      </w:r>
      <w:r w:rsidRPr="00671792">
        <w:rPr>
          <w:rFonts w:cs="Arial"/>
        </w:rPr>
        <w:t xml:space="preserve">) formarão cadastro </w:t>
      </w:r>
      <w:r>
        <w:rPr>
          <w:rFonts w:cs="Arial"/>
        </w:rPr>
        <w:t xml:space="preserve">de </w:t>
      </w:r>
      <w:r w:rsidRPr="00671792">
        <w:rPr>
          <w:rFonts w:cs="Arial"/>
        </w:rPr>
        <w:t>reserva e poderão ser chamadas a substituir àquelas classificadas em primeiro lugar caso haja necessidade, observando-se a ordem de classificação</w:t>
      </w:r>
      <w:r>
        <w:rPr>
          <w:rFonts w:cs="Arial"/>
        </w:rPr>
        <w:t>.</w:t>
      </w:r>
    </w:p>
    <w:p w:rsidR="00CE16B0" w:rsidRDefault="00CE16B0" w:rsidP="004A4235">
      <w:pPr>
        <w:spacing w:line="320" w:lineRule="exact"/>
        <w:rPr>
          <w:rFonts w:cs="Arial"/>
          <w:b/>
          <w:bCs/>
        </w:rPr>
      </w:pPr>
    </w:p>
    <w:p w:rsidR="004A4235" w:rsidRDefault="004A4235" w:rsidP="004A4235">
      <w:pPr>
        <w:spacing w:line="320" w:lineRule="exact"/>
      </w:pPr>
      <w:r>
        <w:rPr>
          <w:rFonts w:cs="Arial"/>
          <w:b/>
          <w:bCs/>
        </w:rPr>
        <w:t>7</w:t>
      </w:r>
      <w:r w:rsidRPr="0054308D">
        <w:rPr>
          <w:rFonts w:cs="Arial"/>
          <w:b/>
          <w:bCs/>
        </w:rPr>
        <w:t>.</w:t>
      </w:r>
      <w:r w:rsidR="00910016">
        <w:rPr>
          <w:rFonts w:cs="Arial"/>
          <w:b/>
          <w:bCs/>
        </w:rPr>
        <w:t>6</w:t>
      </w:r>
      <w:r w:rsidR="00E115F6">
        <w:rPr>
          <w:rFonts w:cs="Arial"/>
        </w:rPr>
        <w:t xml:space="preserve">. </w:t>
      </w:r>
      <w:r>
        <w:t>O resultado da análise das propostas será enviado ao Secretário para homologação, mediante publicação no Diário Oficial e na página da SEME na internet.</w:t>
      </w:r>
    </w:p>
    <w:p w:rsidR="00CE16B0" w:rsidRDefault="00CE16B0" w:rsidP="00A91B53">
      <w:pPr>
        <w:ind w:firstLine="708"/>
        <w:jc w:val="center"/>
        <w:rPr>
          <w:rFonts w:cs="Arial"/>
          <w:b/>
          <w:bCs/>
        </w:rPr>
      </w:pPr>
    </w:p>
    <w:p w:rsidR="009D70E1" w:rsidRPr="00A91B53" w:rsidRDefault="009566B2" w:rsidP="00A91B53">
      <w:pPr>
        <w:ind w:firstLine="708"/>
        <w:jc w:val="center"/>
        <w:rPr>
          <w:rFonts w:cs="Arial"/>
          <w:b/>
          <w:bCs/>
        </w:rPr>
      </w:pPr>
      <w:r w:rsidRPr="00A91B53">
        <w:rPr>
          <w:rFonts w:cs="Arial"/>
          <w:b/>
          <w:bCs/>
        </w:rPr>
        <w:t xml:space="preserve">VIII – CRITÉRIOS PARA ANÁLISE E SELEÇÃO DOS PROJETOS   </w:t>
      </w:r>
    </w:p>
    <w:p w:rsidR="00E53775" w:rsidRPr="00A91B53" w:rsidRDefault="00E53775" w:rsidP="00A91B53">
      <w:pPr>
        <w:ind w:firstLine="708"/>
        <w:jc w:val="center"/>
        <w:rPr>
          <w:rFonts w:cs="Arial"/>
          <w:b/>
          <w:bCs/>
        </w:rPr>
      </w:pPr>
    </w:p>
    <w:p w:rsidR="009566B2" w:rsidRPr="00A91B53" w:rsidRDefault="009566B2" w:rsidP="00A91B53">
      <w:pPr>
        <w:rPr>
          <w:rFonts w:cs="Arial"/>
        </w:rPr>
      </w:pPr>
      <w:r w:rsidRPr="00A91B53">
        <w:rPr>
          <w:rFonts w:cs="Arial"/>
          <w:b/>
        </w:rPr>
        <w:t>8.1</w:t>
      </w:r>
      <w:r w:rsidR="001C64BF" w:rsidRPr="00A91B53">
        <w:rPr>
          <w:rFonts w:cs="Arial"/>
          <w:b/>
        </w:rPr>
        <w:t xml:space="preserve">. </w:t>
      </w:r>
      <w:r w:rsidR="0063676F" w:rsidRPr="00A91B53">
        <w:rPr>
          <w:rFonts w:cs="Arial"/>
        </w:rPr>
        <w:t>A análise de projeto será feita de forma transparente e clara considerando sua adequação aos critérios de seleção abaixo.</w:t>
      </w:r>
    </w:p>
    <w:p w:rsidR="009566B2" w:rsidRPr="00A91B53" w:rsidRDefault="009566B2" w:rsidP="00A91B53">
      <w:pPr>
        <w:ind w:firstLine="708"/>
        <w:rPr>
          <w:rFonts w:cs="Arial"/>
        </w:rPr>
      </w:pPr>
    </w:p>
    <w:p w:rsidR="00800D0F" w:rsidRPr="00A91B53" w:rsidRDefault="009566B2" w:rsidP="00CE16B0">
      <w:pPr>
        <w:ind w:left="720"/>
        <w:rPr>
          <w:rFonts w:cs="Arial"/>
          <w:bCs/>
          <w:iCs/>
        </w:rPr>
      </w:pPr>
      <w:r w:rsidRPr="00A91B53">
        <w:rPr>
          <w:rFonts w:cs="Arial"/>
          <w:b/>
          <w:bCs/>
          <w:iCs/>
        </w:rPr>
        <w:t>8.1.1</w:t>
      </w:r>
      <w:r w:rsidR="00A93CDB">
        <w:rPr>
          <w:rFonts w:cs="Arial"/>
          <w:b/>
          <w:bCs/>
          <w:iCs/>
        </w:rPr>
        <w:t xml:space="preserve">. </w:t>
      </w:r>
      <w:r w:rsidRPr="00A91B53">
        <w:rPr>
          <w:rFonts w:cs="Arial"/>
          <w:bCs/>
          <w:iCs/>
        </w:rPr>
        <w:t xml:space="preserve"> </w:t>
      </w:r>
      <w:r w:rsidR="00800D0F" w:rsidRPr="00A91B53">
        <w:rPr>
          <w:rFonts w:cs="Arial"/>
          <w:bCs/>
          <w:iCs/>
        </w:rPr>
        <w:t>Histórico da entidade</w:t>
      </w:r>
      <w:r w:rsidR="00F03ED5" w:rsidRPr="00A91B53">
        <w:rPr>
          <w:rFonts w:cs="Arial"/>
          <w:bCs/>
          <w:iCs/>
        </w:rPr>
        <w:t>,</w:t>
      </w:r>
      <w:r w:rsidR="006F785D">
        <w:rPr>
          <w:rFonts w:cs="Arial"/>
          <w:bCs/>
          <w:iCs/>
        </w:rPr>
        <w:t xml:space="preserve"> no qual</w:t>
      </w:r>
      <w:r w:rsidR="00A93CDB">
        <w:rPr>
          <w:rFonts w:cs="Arial"/>
          <w:bCs/>
          <w:iCs/>
        </w:rPr>
        <w:t xml:space="preserve"> deverá</w:t>
      </w:r>
      <w:r w:rsidR="00800D0F" w:rsidRPr="00A91B53">
        <w:rPr>
          <w:rFonts w:cs="Arial"/>
          <w:bCs/>
          <w:iCs/>
        </w:rPr>
        <w:t xml:space="preserve"> constar os trabalhos realizados na área de esportes</w:t>
      </w:r>
      <w:r w:rsidR="00F44B79" w:rsidRPr="00A91B53">
        <w:rPr>
          <w:rFonts w:cs="Arial"/>
          <w:bCs/>
          <w:iCs/>
        </w:rPr>
        <w:t xml:space="preserve"> e sua compatibilidade com o serviço a ser executado à luz do currículo de experiências na área de ensino de esportes e </w:t>
      </w:r>
      <w:r w:rsidR="00BA3736" w:rsidRPr="00A91B53">
        <w:rPr>
          <w:rFonts w:cs="Arial"/>
          <w:bCs/>
          <w:iCs/>
        </w:rPr>
        <w:t>reconhecimento de suas práticas -</w:t>
      </w:r>
      <w:r w:rsidR="00F44B79" w:rsidRPr="00A91B53">
        <w:rPr>
          <w:rFonts w:cs="Arial"/>
          <w:bCs/>
          <w:iCs/>
        </w:rPr>
        <w:t xml:space="preserve"> (3 pontos).</w:t>
      </w:r>
    </w:p>
    <w:p w:rsidR="00CC44D8" w:rsidRPr="00A91B53" w:rsidRDefault="00CC44D8" w:rsidP="00CE16B0">
      <w:pPr>
        <w:ind w:left="720"/>
        <w:rPr>
          <w:rFonts w:cs="Arial"/>
          <w:b/>
          <w:bCs/>
          <w:iCs/>
        </w:rPr>
      </w:pPr>
      <w:r w:rsidRPr="00A91B53">
        <w:rPr>
          <w:rFonts w:cs="Arial"/>
          <w:b/>
          <w:bCs/>
          <w:iCs/>
        </w:rPr>
        <w:t>8.1.2</w:t>
      </w:r>
      <w:r w:rsidR="00A93CDB">
        <w:rPr>
          <w:rFonts w:cs="Arial"/>
          <w:bCs/>
          <w:iCs/>
        </w:rPr>
        <w:t xml:space="preserve">. </w:t>
      </w:r>
      <w:r w:rsidR="00F44B79" w:rsidRPr="00A91B53">
        <w:rPr>
          <w:rFonts w:cs="Arial"/>
          <w:bCs/>
          <w:iCs/>
        </w:rPr>
        <w:t>Qualidade da proposta de trabalho no que diz respeito ao conteúdo de atividades programadas com base nas Diret</w:t>
      </w:r>
      <w:r w:rsidR="00BA3736" w:rsidRPr="00A91B53">
        <w:rPr>
          <w:rFonts w:cs="Arial"/>
          <w:bCs/>
          <w:iCs/>
        </w:rPr>
        <w:t xml:space="preserve">rizes do Programa Clube Escola - </w:t>
      </w:r>
      <w:r w:rsidR="00F44B79" w:rsidRPr="00A91B53">
        <w:rPr>
          <w:rFonts w:cs="Arial"/>
          <w:bCs/>
          <w:iCs/>
        </w:rPr>
        <w:t>(</w:t>
      </w:r>
      <w:proofErr w:type="gramStart"/>
      <w:r w:rsidR="00F44B79" w:rsidRPr="00A91B53">
        <w:rPr>
          <w:rFonts w:cs="Arial"/>
          <w:bCs/>
          <w:iCs/>
        </w:rPr>
        <w:t>3</w:t>
      </w:r>
      <w:proofErr w:type="gramEnd"/>
      <w:r w:rsidR="00F44B79" w:rsidRPr="00A91B53">
        <w:rPr>
          <w:rFonts w:cs="Arial"/>
          <w:bCs/>
          <w:iCs/>
        </w:rPr>
        <w:t xml:space="preserve"> pontos</w:t>
      </w:r>
      <w:r w:rsidR="00F44B79" w:rsidRPr="003C14F1">
        <w:rPr>
          <w:rFonts w:cs="Arial"/>
          <w:bCs/>
          <w:iCs/>
        </w:rPr>
        <w:t>)</w:t>
      </w:r>
      <w:r w:rsidR="00534785" w:rsidRPr="003C14F1">
        <w:rPr>
          <w:rFonts w:cs="Arial"/>
          <w:bCs/>
          <w:iCs/>
        </w:rPr>
        <w:t>.</w:t>
      </w:r>
    </w:p>
    <w:p w:rsidR="00CC44D8" w:rsidRPr="00A91B53" w:rsidRDefault="00CC44D8" w:rsidP="00CE16B0">
      <w:pPr>
        <w:ind w:left="720"/>
        <w:rPr>
          <w:rFonts w:cs="Arial"/>
        </w:rPr>
      </w:pPr>
      <w:r w:rsidRPr="00A91B53">
        <w:rPr>
          <w:rFonts w:cs="Arial"/>
          <w:b/>
          <w:bCs/>
          <w:iCs/>
        </w:rPr>
        <w:t>8.1.3</w:t>
      </w:r>
      <w:r w:rsidR="001C64BF" w:rsidRPr="00A91B53">
        <w:rPr>
          <w:rFonts w:cs="Arial"/>
          <w:b/>
          <w:bCs/>
          <w:iCs/>
        </w:rPr>
        <w:t xml:space="preserve">. </w:t>
      </w:r>
      <w:r w:rsidR="0063676F" w:rsidRPr="00A91B53">
        <w:rPr>
          <w:rFonts w:cs="Arial"/>
          <w:bCs/>
          <w:iCs/>
        </w:rPr>
        <w:t xml:space="preserve">Clareza de objetivos e metas: </w:t>
      </w:r>
      <w:r w:rsidR="0063676F" w:rsidRPr="00A91B53">
        <w:rPr>
          <w:rFonts w:cs="Arial"/>
        </w:rPr>
        <w:t>projetos que possam ser me</w:t>
      </w:r>
      <w:r w:rsidR="00BA3736" w:rsidRPr="00A91B53">
        <w:rPr>
          <w:rFonts w:cs="Arial"/>
        </w:rPr>
        <w:t xml:space="preserve">nsurados em aspectos tangíveis - </w:t>
      </w:r>
      <w:r w:rsidR="0063676F" w:rsidRPr="00A91B53">
        <w:rPr>
          <w:rFonts w:cs="Arial"/>
        </w:rPr>
        <w:t>(</w:t>
      </w:r>
      <w:r w:rsidR="00226C4B" w:rsidRPr="00A91B53">
        <w:rPr>
          <w:rFonts w:cs="Arial"/>
        </w:rPr>
        <w:t>3</w:t>
      </w:r>
      <w:r w:rsidR="0063676F" w:rsidRPr="00A91B53">
        <w:rPr>
          <w:rFonts w:cs="Arial"/>
        </w:rPr>
        <w:t xml:space="preserve"> pontos)</w:t>
      </w:r>
      <w:r w:rsidR="00534785">
        <w:rPr>
          <w:rFonts w:cs="Arial"/>
        </w:rPr>
        <w:t>.</w:t>
      </w:r>
    </w:p>
    <w:p w:rsidR="0063676F" w:rsidRPr="00A91B53" w:rsidRDefault="00CC44D8" w:rsidP="00CE16B0">
      <w:pPr>
        <w:ind w:left="720"/>
        <w:rPr>
          <w:rFonts w:cs="Arial"/>
        </w:rPr>
      </w:pPr>
      <w:r w:rsidRPr="00A91B53">
        <w:rPr>
          <w:rFonts w:cs="Arial"/>
          <w:b/>
          <w:bCs/>
          <w:iCs/>
        </w:rPr>
        <w:t>8.1.4</w:t>
      </w:r>
      <w:r w:rsidR="001C64BF" w:rsidRPr="00A91B53">
        <w:rPr>
          <w:rFonts w:cs="Arial"/>
          <w:b/>
          <w:bCs/>
          <w:iCs/>
        </w:rPr>
        <w:t>.</w:t>
      </w:r>
      <w:r w:rsidRPr="00A91B53">
        <w:rPr>
          <w:rFonts w:cs="Arial"/>
          <w:b/>
          <w:bCs/>
          <w:iCs/>
        </w:rPr>
        <w:t xml:space="preserve"> </w:t>
      </w:r>
      <w:r w:rsidR="0063676F" w:rsidRPr="00A91B53">
        <w:rPr>
          <w:rFonts w:cs="Arial"/>
        </w:rPr>
        <w:t>Compatibilidade entre custos e benefícios: custos compatíveis com a proposta e apresentad</w:t>
      </w:r>
      <w:r w:rsidR="00BA3736" w:rsidRPr="00A91B53">
        <w:rPr>
          <w:rFonts w:cs="Arial"/>
        </w:rPr>
        <w:t xml:space="preserve">os de forma aberta e detalhada - </w:t>
      </w:r>
      <w:r w:rsidR="0063676F" w:rsidRPr="00A91B53">
        <w:rPr>
          <w:rFonts w:cs="Arial"/>
        </w:rPr>
        <w:t>(</w:t>
      </w:r>
      <w:r w:rsidR="00226C4B" w:rsidRPr="00A91B53">
        <w:rPr>
          <w:rFonts w:cs="Arial"/>
        </w:rPr>
        <w:t>3</w:t>
      </w:r>
      <w:r w:rsidR="0063676F" w:rsidRPr="00A91B53">
        <w:rPr>
          <w:rFonts w:cs="Arial"/>
        </w:rPr>
        <w:t xml:space="preserve"> pontos)</w:t>
      </w:r>
      <w:r w:rsidR="00534785">
        <w:rPr>
          <w:rFonts w:cs="Arial"/>
        </w:rPr>
        <w:t>.</w:t>
      </w:r>
    </w:p>
    <w:p w:rsidR="007333DC" w:rsidRPr="00A91B53" w:rsidRDefault="007333DC" w:rsidP="00A91B53">
      <w:pPr>
        <w:rPr>
          <w:rFonts w:cs="Arial"/>
        </w:rPr>
      </w:pPr>
    </w:p>
    <w:p w:rsidR="007333DC" w:rsidRDefault="007333DC" w:rsidP="00A91B53">
      <w:pPr>
        <w:rPr>
          <w:rFonts w:cs="Arial"/>
          <w:b/>
        </w:rPr>
      </w:pPr>
      <w:r w:rsidRPr="00A91B53">
        <w:rPr>
          <w:rFonts w:cs="Arial"/>
          <w:b/>
        </w:rPr>
        <w:t>8.2</w:t>
      </w:r>
      <w:r w:rsidR="00A93CDB">
        <w:rPr>
          <w:rFonts w:cs="Arial"/>
        </w:rPr>
        <w:t xml:space="preserve">. </w:t>
      </w:r>
      <w:r w:rsidRPr="00A91B53">
        <w:rPr>
          <w:rFonts w:cs="Arial"/>
        </w:rPr>
        <w:t xml:space="preserve"> </w:t>
      </w:r>
      <w:r w:rsidRPr="00A93CDB">
        <w:rPr>
          <w:rFonts w:cs="Arial"/>
        </w:rPr>
        <w:t>Em caráter eliminatório:</w:t>
      </w:r>
    </w:p>
    <w:p w:rsidR="00CE16B0" w:rsidRPr="00A91B53" w:rsidRDefault="00CE16B0" w:rsidP="00A91B53">
      <w:pPr>
        <w:rPr>
          <w:rFonts w:cs="Arial"/>
        </w:rPr>
      </w:pPr>
    </w:p>
    <w:p w:rsidR="007333DC" w:rsidRPr="00A91B53" w:rsidRDefault="007333DC" w:rsidP="00A91B53">
      <w:pPr>
        <w:ind w:left="708"/>
        <w:rPr>
          <w:rFonts w:cs="Arial"/>
        </w:rPr>
      </w:pPr>
      <w:r w:rsidRPr="00A91B53">
        <w:rPr>
          <w:rFonts w:cs="Arial"/>
          <w:b/>
        </w:rPr>
        <w:t>8.2.1</w:t>
      </w:r>
      <w:r w:rsidR="00534785">
        <w:rPr>
          <w:rFonts w:cs="Arial"/>
        </w:rPr>
        <w:t xml:space="preserve">. </w:t>
      </w:r>
      <w:r w:rsidR="00F03ED5" w:rsidRPr="00A91B53">
        <w:rPr>
          <w:rFonts w:cs="Arial"/>
        </w:rPr>
        <w:t>Caso a entidade tenha sido conveniada com a SEME, deverá apresentar as respec</w:t>
      </w:r>
      <w:r w:rsidR="003A031A" w:rsidRPr="00A91B53">
        <w:rPr>
          <w:rFonts w:cs="Arial"/>
        </w:rPr>
        <w:t xml:space="preserve">tivas Certidões e os Atestados </w:t>
      </w:r>
      <w:r w:rsidRPr="00A91B53">
        <w:rPr>
          <w:rFonts w:cs="Arial"/>
        </w:rPr>
        <w:t>que comprovem o histórico de</w:t>
      </w:r>
      <w:r w:rsidR="00F03ED5" w:rsidRPr="00A91B53">
        <w:rPr>
          <w:rFonts w:cs="Arial"/>
        </w:rPr>
        <w:t xml:space="preserve"> “</w:t>
      </w:r>
      <w:proofErr w:type="spellStart"/>
      <w:r w:rsidR="00F03ED5" w:rsidRPr="00A91B53">
        <w:rPr>
          <w:rFonts w:cs="Arial"/>
        </w:rPr>
        <w:t>satisfatoriedade</w:t>
      </w:r>
      <w:proofErr w:type="spellEnd"/>
      <w:r w:rsidR="00F03ED5" w:rsidRPr="00A91B53">
        <w:rPr>
          <w:rFonts w:cs="Arial"/>
        </w:rPr>
        <w:t xml:space="preserve">” </w:t>
      </w:r>
      <w:r w:rsidRPr="00A91B53">
        <w:rPr>
          <w:rFonts w:cs="Arial"/>
        </w:rPr>
        <w:t>da Entidade Proponente emitidos pelo setor de Prestação de Contas e pela Coordenação do Programa</w:t>
      </w:r>
      <w:r w:rsidR="00F03ED5" w:rsidRPr="00A91B53">
        <w:rPr>
          <w:rFonts w:cs="Arial"/>
        </w:rPr>
        <w:t>.</w:t>
      </w:r>
    </w:p>
    <w:p w:rsidR="007333DC" w:rsidRPr="00A91B53" w:rsidRDefault="007333DC" w:rsidP="00A91B53">
      <w:pPr>
        <w:ind w:left="708"/>
        <w:rPr>
          <w:rFonts w:cs="Arial"/>
        </w:rPr>
      </w:pPr>
      <w:r w:rsidRPr="00A91B53">
        <w:rPr>
          <w:rFonts w:cs="Arial"/>
          <w:b/>
        </w:rPr>
        <w:lastRenderedPageBreak/>
        <w:t>8.2.2</w:t>
      </w:r>
      <w:r w:rsidR="00534785">
        <w:rPr>
          <w:rFonts w:cs="Arial"/>
        </w:rPr>
        <w:t xml:space="preserve">. </w:t>
      </w:r>
      <w:r w:rsidR="00F03ED5" w:rsidRPr="00A91B53">
        <w:rPr>
          <w:rFonts w:cs="Arial"/>
        </w:rPr>
        <w:t>As entidades participantes deverão apresentar a devida justificativa dos valores unitários constantes de suas propostas, o que poderá ser feito mediante pesquisas de mercado (pelo menos três orçamentos) ou utilização de tabelas ofici</w:t>
      </w:r>
      <w:r w:rsidR="00186113" w:rsidRPr="00A91B53">
        <w:rPr>
          <w:rFonts w:cs="Arial"/>
        </w:rPr>
        <w:t>ais utilizadas por órgão e entidades responsáveis por acom</w:t>
      </w:r>
      <w:r w:rsidR="00A57C42" w:rsidRPr="00A91B53">
        <w:rPr>
          <w:rFonts w:cs="Arial"/>
        </w:rPr>
        <w:t>panhamento de preços. Para a aná</w:t>
      </w:r>
      <w:r w:rsidR="00186113" w:rsidRPr="00A91B53">
        <w:rPr>
          <w:rFonts w:cs="Arial"/>
        </w:rPr>
        <w:t>lise desses valores, a Comissão de avaliação também levará em consideração aqueles praticados nos convênios em vigência, comparando-os com os apresentados pelas demais proponentes e com aqueles normalmente praticados pela própria SEME, na realização de outros eventos ou programas.</w:t>
      </w:r>
      <w:r w:rsidRPr="00A91B53">
        <w:rPr>
          <w:rFonts w:cs="Arial"/>
        </w:rPr>
        <w:t xml:space="preserve">  </w:t>
      </w:r>
    </w:p>
    <w:p w:rsidR="002374EB" w:rsidRPr="00A91B53" w:rsidRDefault="002374EB" w:rsidP="00A91B53">
      <w:pPr>
        <w:rPr>
          <w:rFonts w:cs="Arial"/>
        </w:rPr>
      </w:pPr>
    </w:p>
    <w:p w:rsidR="005D52C5" w:rsidRPr="006551FF" w:rsidRDefault="001C64BF" w:rsidP="00A91B53">
      <w:pPr>
        <w:autoSpaceDE w:val="0"/>
        <w:autoSpaceDN w:val="0"/>
        <w:adjustRightInd w:val="0"/>
        <w:rPr>
          <w:rFonts w:cs="Arial"/>
          <w:bCs/>
        </w:rPr>
      </w:pPr>
      <w:r w:rsidRPr="00A91B53">
        <w:rPr>
          <w:rFonts w:cs="Arial"/>
          <w:b/>
          <w:bCs/>
        </w:rPr>
        <w:t xml:space="preserve">8.3. </w:t>
      </w:r>
      <w:r w:rsidR="005D52C5" w:rsidRPr="006551FF">
        <w:rPr>
          <w:rFonts w:cs="Arial"/>
          <w:bCs/>
        </w:rPr>
        <w:t>Pontuação</w:t>
      </w:r>
      <w:r w:rsidR="006F785D">
        <w:rPr>
          <w:rFonts w:cs="Arial"/>
          <w:bCs/>
        </w:rPr>
        <w:t>:</w:t>
      </w:r>
    </w:p>
    <w:p w:rsidR="00CC44D8" w:rsidRPr="00A91B53" w:rsidRDefault="00CC44D8" w:rsidP="00A91B53">
      <w:pPr>
        <w:autoSpaceDE w:val="0"/>
        <w:autoSpaceDN w:val="0"/>
        <w:adjustRightInd w:val="0"/>
        <w:ind w:firstLine="708"/>
        <w:rPr>
          <w:rFonts w:cs="Arial"/>
          <w:b/>
          <w:bCs/>
        </w:rPr>
      </w:pPr>
    </w:p>
    <w:p w:rsidR="00CC44D8" w:rsidRPr="00A91B53" w:rsidRDefault="00DF3F7C" w:rsidP="00BC22C4">
      <w:pPr>
        <w:autoSpaceDE w:val="0"/>
        <w:autoSpaceDN w:val="0"/>
        <w:adjustRightInd w:val="0"/>
        <w:ind w:firstLine="708"/>
        <w:rPr>
          <w:rFonts w:cs="Arial"/>
          <w:b/>
          <w:bCs/>
        </w:rPr>
      </w:pPr>
      <w:r w:rsidRPr="00A91B53">
        <w:rPr>
          <w:rFonts w:cs="Arial"/>
          <w:b/>
          <w:bCs/>
        </w:rPr>
        <w:t>8.3</w:t>
      </w:r>
      <w:r w:rsidR="00CC44D8" w:rsidRPr="00A91B53">
        <w:rPr>
          <w:rFonts w:cs="Arial"/>
          <w:b/>
          <w:bCs/>
        </w:rPr>
        <w:t>.1</w:t>
      </w:r>
      <w:r w:rsidR="001C64BF" w:rsidRPr="00A91B53">
        <w:rPr>
          <w:rFonts w:cs="Arial"/>
          <w:b/>
          <w:bCs/>
        </w:rPr>
        <w:t>.</w:t>
      </w:r>
      <w:r w:rsidR="00CC44D8" w:rsidRPr="00A91B53">
        <w:rPr>
          <w:rFonts w:cs="Arial"/>
          <w:b/>
          <w:bCs/>
        </w:rPr>
        <w:t xml:space="preserve"> </w:t>
      </w:r>
      <w:r w:rsidR="00CC44D8" w:rsidRPr="00A91B53">
        <w:rPr>
          <w:rFonts w:cs="Arial"/>
          <w:bCs/>
        </w:rPr>
        <w:t xml:space="preserve">A pontuação obedecerá </w:t>
      </w:r>
      <w:r w:rsidR="00F44B79" w:rsidRPr="00A91B53">
        <w:rPr>
          <w:rFonts w:cs="Arial"/>
          <w:bCs/>
        </w:rPr>
        <w:t>a</w:t>
      </w:r>
      <w:r w:rsidR="00CC44D8" w:rsidRPr="00A91B53">
        <w:rPr>
          <w:rFonts w:cs="Arial"/>
          <w:bCs/>
        </w:rPr>
        <w:t>os critérios abaixo descritos</w:t>
      </w:r>
      <w:r w:rsidR="00F44B79" w:rsidRPr="00A91B53">
        <w:rPr>
          <w:rFonts w:cs="Arial"/>
          <w:bCs/>
        </w:rPr>
        <w:t>:</w:t>
      </w:r>
    </w:p>
    <w:p w:rsidR="00680F4B" w:rsidRPr="00A91B53" w:rsidRDefault="00CC44D8" w:rsidP="00F64E4C">
      <w:pPr>
        <w:numPr>
          <w:ilvl w:val="0"/>
          <w:numId w:val="24"/>
        </w:numPr>
        <w:rPr>
          <w:rFonts w:cs="Arial"/>
        </w:rPr>
      </w:pPr>
      <w:r w:rsidRPr="00A91B53">
        <w:rPr>
          <w:rFonts w:cs="Arial"/>
        </w:rPr>
        <w:t>0</w:t>
      </w:r>
      <w:r w:rsidR="00BC22C4">
        <w:rPr>
          <w:rFonts w:cs="Arial"/>
        </w:rPr>
        <w:t xml:space="preserve"> (zero)</w:t>
      </w:r>
      <w:r w:rsidRPr="00A91B53">
        <w:rPr>
          <w:rFonts w:cs="Arial"/>
        </w:rPr>
        <w:t xml:space="preserve"> ponto</w:t>
      </w:r>
      <w:r w:rsidR="006551FF">
        <w:rPr>
          <w:rFonts w:cs="Arial"/>
        </w:rPr>
        <w:t xml:space="preserve"> </w:t>
      </w:r>
      <w:r w:rsidRPr="00A91B53">
        <w:rPr>
          <w:rFonts w:cs="Arial"/>
        </w:rPr>
        <w:t xml:space="preserve"> - </w:t>
      </w:r>
      <w:r w:rsidR="006551FF">
        <w:rPr>
          <w:rFonts w:cs="Arial"/>
        </w:rPr>
        <w:t xml:space="preserve"> </w:t>
      </w:r>
      <w:r w:rsidR="005D52C5" w:rsidRPr="00A91B53">
        <w:rPr>
          <w:rFonts w:cs="Arial"/>
        </w:rPr>
        <w:t>Não atende</w:t>
      </w:r>
      <w:r w:rsidR="00F44B79" w:rsidRPr="00A91B53">
        <w:rPr>
          <w:rFonts w:cs="Arial"/>
        </w:rPr>
        <w:t>: Não contem</w:t>
      </w:r>
      <w:r w:rsidR="006551FF">
        <w:rPr>
          <w:rFonts w:cs="Arial"/>
        </w:rPr>
        <w:t>pla as necessidades solicitadas;</w:t>
      </w:r>
    </w:p>
    <w:p w:rsidR="00F44B79" w:rsidRPr="00A91B53" w:rsidRDefault="00CC44D8" w:rsidP="00F64E4C">
      <w:pPr>
        <w:numPr>
          <w:ilvl w:val="0"/>
          <w:numId w:val="24"/>
        </w:numPr>
        <w:rPr>
          <w:rFonts w:cs="Arial"/>
        </w:rPr>
      </w:pPr>
      <w:r w:rsidRPr="00A91B53">
        <w:rPr>
          <w:rFonts w:cs="Arial"/>
        </w:rPr>
        <w:t>1</w:t>
      </w:r>
      <w:r w:rsidR="006F785D">
        <w:rPr>
          <w:rFonts w:cs="Arial"/>
        </w:rPr>
        <w:t xml:space="preserve"> </w:t>
      </w:r>
      <w:r w:rsidR="00BC22C4">
        <w:rPr>
          <w:rFonts w:cs="Arial"/>
        </w:rPr>
        <w:t>(um)</w:t>
      </w:r>
      <w:r w:rsidRPr="00A91B53">
        <w:rPr>
          <w:rFonts w:cs="Arial"/>
        </w:rPr>
        <w:t xml:space="preserve"> ponto</w:t>
      </w:r>
      <w:r w:rsidR="006551FF">
        <w:rPr>
          <w:rFonts w:cs="Arial"/>
        </w:rPr>
        <w:t xml:space="preserve"> </w:t>
      </w:r>
      <w:r w:rsidRPr="00A91B53">
        <w:rPr>
          <w:rFonts w:cs="Arial"/>
        </w:rPr>
        <w:t xml:space="preserve"> - </w:t>
      </w:r>
      <w:r w:rsidR="006551FF">
        <w:rPr>
          <w:rFonts w:cs="Arial"/>
        </w:rPr>
        <w:t xml:space="preserve"> </w:t>
      </w:r>
      <w:r w:rsidR="005D52C5" w:rsidRPr="00A91B53">
        <w:rPr>
          <w:rFonts w:cs="Arial"/>
        </w:rPr>
        <w:t>Insuficiente</w:t>
      </w:r>
      <w:r w:rsidR="00F44B79" w:rsidRPr="00A91B53">
        <w:rPr>
          <w:rFonts w:cs="Arial"/>
        </w:rPr>
        <w:t xml:space="preserve">: Atende de forma simplificada </w:t>
      </w:r>
      <w:r w:rsidR="006551FF">
        <w:rPr>
          <w:rFonts w:cs="Arial"/>
        </w:rPr>
        <w:t>as necessidades     solicitadas;</w:t>
      </w:r>
    </w:p>
    <w:p w:rsidR="00DE63CB" w:rsidRDefault="00F44B79" w:rsidP="00F64E4C">
      <w:pPr>
        <w:numPr>
          <w:ilvl w:val="0"/>
          <w:numId w:val="24"/>
        </w:numPr>
        <w:rPr>
          <w:rFonts w:cs="Arial"/>
        </w:rPr>
      </w:pPr>
      <w:r w:rsidRPr="00A91B53">
        <w:rPr>
          <w:rFonts w:cs="Arial"/>
        </w:rPr>
        <w:t>2</w:t>
      </w:r>
      <w:r w:rsidR="006F785D">
        <w:rPr>
          <w:rFonts w:cs="Arial"/>
        </w:rPr>
        <w:t xml:space="preserve"> </w:t>
      </w:r>
      <w:r w:rsidR="00BC22C4">
        <w:rPr>
          <w:rFonts w:cs="Arial"/>
        </w:rPr>
        <w:t>(dois)</w:t>
      </w:r>
      <w:r w:rsidR="005D52C5" w:rsidRPr="00A91B53">
        <w:rPr>
          <w:rFonts w:cs="Arial"/>
        </w:rPr>
        <w:t xml:space="preserve"> </w:t>
      </w:r>
      <w:r w:rsidR="00CC44D8" w:rsidRPr="00A91B53">
        <w:rPr>
          <w:rFonts w:cs="Arial"/>
        </w:rPr>
        <w:t xml:space="preserve">pontos - </w:t>
      </w:r>
      <w:r w:rsidR="005D52C5" w:rsidRPr="00A91B53">
        <w:rPr>
          <w:rFonts w:cs="Arial"/>
        </w:rPr>
        <w:t>Regular:</w:t>
      </w:r>
      <w:r w:rsidR="00DE63CB" w:rsidRPr="00A91B53">
        <w:rPr>
          <w:rFonts w:cs="Arial"/>
        </w:rPr>
        <w:t xml:space="preserve"> Apresenta alternativas mínimas</w:t>
      </w:r>
      <w:r w:rsidR="005D52C5" w:rsidRPr="00A91B53">
        <w:rPr>
          <w:rFonts w:cs="Arial"/>
        </w:rPr>
        <w:t xml:space="preserve">, com detalhamento </w:t>
      </w:r>
      <w:r w:rsidR="00680F4B" w:rsidRPr="00A91B53">
        <w:rPr>
          <w:rFonts w:cs="Arial"/>
        </w:rPr>
        <w:t>reduzido dos procedimentos, processos,</w:t>
      </w:r>
      <w:r w:rsidR="006551FF">
        <w:rPr>
          <w:rFonts w:cs="Arial"/>
        </w:rPr>
        <w:t xml:space="preserve"> metas e sistemas de avaliação;</w:t>
      </w:r>
      <w:r w:rsidR="00680F4B" w:rsidRPr="00A91B53">
        <w:rPr>
          <w:rFonts w:cs="Arial"/>
        </w:rPr>
        <w:t xml:space="preserve"> </w:t>
      </w:r>
    </w:p>
    <w:p w:rsidR="004D0E21" w:rsidRPr="00A91B53" w:rsidRDefault="00DE63CB" w:rsidP="00F64E4C">
      <w:pPr>
        <w:numPr>
          <w:ilvl w:val="0"/>
          <w:numId w:val="24"/>
        </w:numPr>
        <w:rPr>
          <w:rFonts w:cs="Arial"/>
        </w:rPr>
      </w:pPr>
      <w:r w:rsidRPr="00A91B53">
        <w:rPr>
          <w:rFonts w:cs="Arial"/>
        </w:rPr>
        <w:t>3</w:t>
      </w:r>
      <w:r w:rsidR="00BC22C4">
        <w:rPr>
          <w:rFonts w:cs="Arial"/>
        </w:rPr>
        <w:t xml:space="preserve"> (três)</w:t>
      </w:r>
      <w:r w:rsidR="005D52C5" w:rsidRPr="00A91B53">
        <w:rPr>
          <w:rFonts w:cs="Arial"/>
        </w:rPr>
        <w:t xml:space="preserve"> </w:t>
      </w:r>
      <w:r w:rsidR="00CC44D8" w:rsidRPr="00A91B53">
        <w:rPr>
          <w:rFonts w:cs="Arial"/>
        </w:rPr>
        <w:t xml:space="preserve">pontos - </w:t>
      </w:r>
      <w:r w:rsidRPr="00A91B53">
        <w:rPr>
          <w:rFonts w:cs="Arial"/>
        </w:rPr>
        <w:t>Su</w:t>
      </w:r>
      <w:r w:rsidR="008F59DB" w:rsidRPr="00A91B53">
        <w:rPr>
          <w:rFonts w:cs="Arial"/>
        </w:rPr>
        <w:t>ficiente</w:t>
      </w:r>
      <w:r w:rsidR="005D52C5" w:rsidRPr="00A91B53">
        <w:rPr>
          <w:rFonts w:cs="Arial"/>
          <w:b/>
        </w:rPr>
        <w:t>:</w:t>
      </w:r>
      <w:r w:rsidRPr="00A91B53">
        <w:rPr>
          <w:rFonts w:cs="Arial"/>
        </w:rPr>
        <w:t xml:space="preserve"> Apresenta</w:t>
      </w:r>
      <w:r w:rsidR="005D52C5" w:rsidRPr="00A91B53">
        <w:rPr>
          <w:rFonts w:cs="Arial"/>
        </w:rPr>
        <w:t xml:space="preserve"> alternativas e propostas consistentes, com</w:t>
      </w:r>
      <w:r w:rsidR="00BC22C4">
        <w:rPr>
          <w:rFonts w:cs="Arial"/>
        </w:rPr>
        <w:t xml:space="preserve"> </w:t>
      </w:r>
      <w:r w:rsidR="008B0731" w:rsidRPr="00A91B53">
        <w:rPr>
          <w:rFonts w:cs="Arial"/>
        </w:rPr>
        <w:t>d</w:t>
      </w:r>
      <w:r w:rsidR="004D0E21" w:rsidRPr="00A91B53">
        <w:rPr>
          <w:rFonts w:cs="Arial"/>
        </w:rPr>
        <w:t>etalhamento de procedimentos, processos, metas e sistemas de avaliação,</w:t>
      </w:r>
      <w:r w:rsidR="000F79B6">
        <w:rPr>
          <w:rFonts w:cs="Arial"/>
        </w:rPr>
        <w:t xml:space="preserve"> </w:t>
      </w:r>
      <w:r w:rsidR="004D0E21" w:rsidRPr="00A91B53">
        <w:rPr>
          <w:rFonts w:cs="Arial"/>
        </w:rPr>
        <w:t>atendendo satisfatoriamente às nece</w:t>
      </w:r>
      <w:r w:rsidR="006551FF">
        <w:rPr>
          <w:rFonts w:cs="Arial"/>
        </w:rPr>
        <w:t>ssidades de execução do projeto.</w:t>
      </w:r>
    </w:p>
    <w:p w:rsidR="004666AC" w:rsidRPr="00A91B53" w:rsidRDefault="004666AC" w:rsidP="00A91B53">
      <w:pPr>
        <w:rPr>
          <w:rFonts w:cs="Arial"/>
        </w:rPr>
      </w:pPr>
    </w:p>
    <w:p w:rsidR="00A03639" w:rsidRPr="00A91B53" w:rsidRDefault="00BD1997" w:rsidP="00A91B53">
      <w:pPr>
        <w:ind w:left="708" w:hanging="708"/>
        <w:jc w:val="center"/>
        <w:rPr>
          <w:rFonts w:cs="Arial"/>
          <w:b/>
        </w:rPr>
      </w:pPr>
      <w:r w:rsidRPr="00A91B53">
        <w:rPr>
          <w:rFonts w:cs="Arial"/>
          <w:b/>
        </w:rPr>
        <w:t>IX-</w:t>
      </w:r>
      <w:r w:rsidR="00A03639" w:rsidRPr="00A91B53">
        <w:rPr>
          <w:rFonts w:cs="Arial"/>
          <w:b/>
        </w:rPr>
        <w:t xml:space="preserve"> DO PRAZO E FORMA DE APRESENTAÇÃO DOS PROJETOS/PLANOS </w:t>
      </w:r>
      <w:r w:rsidR="00563CAE" w:rsidRPr="00A91B53">
        <w:rPr>
          <w:rFonts w:cs="Arial"/>
          <w:b/>
        </w:rPr>
        <w:t xml:space="preserve">DE </w:t>
      </w:r>
      <w:r w:rsidR="00A03639" w:rsidRPr="00A91B53">
        <w:rPr>
          <w:rFonts w:cs="Arial"/>
          <w:b/>
        </w:rPr>
        <w:t>TRABALHO</w:t>
      </w:r>
    </w:p>
    <w:p w:rsidR="00A03639" w:rsidRPr="00A91B53" w:rsidRDefault="00A03639" w:rsidP="00A91B53">
      <w:pPr>
        <w:rPr>
          <w:rFonts w:cs="Arial"/>
        </w:rPr>
      </w:pPr>
    </w:p>
    <w:p w:rsidR="00A03639" w:rsidRPr="00A91B53" w:rsidRDefault="00A03639" w:rsidP="00A91B53">
      <w:pPr>
        <w:rPr>
          <w:rFonts w:cs="Arial"/>
        </w:rPr>
      </w:pPr>
      <w:r w:rsidRPr="00A91B53">
        <w:rPr>
          <w:rFonts w:cs="Arial"/>
        </w:rPr>
        <w:t xml:space="preserve">As propostas/projetos deverão ser </w:t>
      </w:r>
      <w:proofErr w:type="gramStart"/>
      <w:r w:rsidRPr="00A91B53">
        <w:rPr>
          <w:rFonts w:cs="Arial"/>
        </w:rPr>
        <w:t>protocolados</w:t>
      </w:r>
      <w:proofErr w:type="gramEnd"/>
      <w:r w:rsidRPr="00A91B53">
        <w:rPr>
          <w:rFonts w:cs="Arial"/>
        </w:rPr>
        <w:t>,</w:t>
      </w:r>
      <w:r w:rsidR="00AE5DD0">
        <w:rPr>
          <w:rFonts w:cs="Arial"/>
          <w:b/>
        </w:rPr>
        <w:t xml:space="preserve"> durante o período</w:t>
      </w:r>
      <w:r w:rsidR="00AE5DD0" w:rsidRPr="00AE5DD0">
        <w:rPr>
          <w:rFonts w:cs="Arial"/>
          <w:b/>
          <w:highlight w:val="yellow"/>
        </w:rPr>
        <w:t xml:space="preserve"> </w:t>
      </w:r>
      <w:r w:rsidR="008B5562">
        <w:rPr>
          <w:rFonts w:cs="Arial"/>
          <w:b/>
          <w:highlight w:val="yellow"/>
        </w:rPr>
        <w:t>de 30 de junho a 13</w:t>
      </w:r>
      <w:r w:rsidR="00AE5DD0" w:rsidRPr="001A12D9">
        <w:rPr>
          <w:rFonts w:cs="Arial"/>
          <w:b/>
          <w:highlight w:val="yellow"/>
        </w:rPr>
        <w:t xml:space="preserve"> de julho de 2015</w:t>
      </w:r>
      <w:r w:rsidR="003C14F1">
        <w:rPr>
          <w:rFonts w:cs="Arial"/>
          <w:b/>
        </w:rPr>
        <w:t>, no horário das 10</w:t>
      </w:r>
      <w:r w:rsidRPr="00A91B53">
        <w:rPr>
          <w:rFonts w:cs="Arial"/>
          <w:b/>
        </w:rPr>
        <w:t xml:space="preserve">h00 às </w:t>
      </w:r>
      <w:smartTag w:uri="urn:schemas-microsoft-com:office:smarttags" w:element="time">
        <w:smartTagPr>
          <w:attr w:name="Hour" w:val="17"/>
          <w:attr w:name="Minute" w:val="00"/>
        </w:smartTagPr>
        <w:r w:rsidRPr="00A91B53">
          <w:rPr>
            <w:rFonts w:cs="Arial"/>
            <w:b/>
          </w:rPr>
          <w:t>17h00</w:t>
        </w:r>
      </w:smartTag>
      <w:r w:rsidRPr="00A91B53">
        <w:rPr>
          <w:rFonts w:cs="Arial"/>
          <w:b/>
        </w:rPr>
        <w:t xml:space="preserve">, </w:t>
      </w:r>
      <w:r w:rsidR="003C14F1">
        <w:rPr>
          <w:rFonts w:cs="Arial"/>
          <w:b/>
        </w:rPr>
        <w:t>no Setor de Protocolo da Secreta</w:t>
      </w:r>
      <w:r w:rsidRPr="00A91B53">
        <w:rPr>
          <w:rFonts w:cs="Arial"/>
          <w:b/>
        </w:rPr>
        <w:t>ria Municipal de Esportes, Lazer e Recreação - SEME</w:t>
      </w:r>
      <w:r w:rsidRPr="00A91B53">
        <w:rPr>
          <w:rFonts w:cs="Arial"/>
        </w:rPr>
        <w:t>, sito à Rua Pedro de Toledo, 1591 – Térreo.</w:t>
      </w:r>
    </w:p>
    <w:p w:rsidR="00E60425" w:rsidRPr="00A91B53" w:rsidRDefault="00E60425" w:rsidP="00A91B53">
      <w:pPr>
        <w:rPr>
          <w:rFonts w:cs="Arial"/>
        </w:rPr>
      </w:pPr>
    </w:p>
    <w:p w:rsidR="00E60425" w:rsidRPr="00A91B53" w:rsidRDefault="00E60425" w:rsidP="00A91B53">
      <w:pPr>
        <w:rPr>
          <w:rFonts w:cs="Arial"/>
        </w:rPr>
      </w:pPr>
      <w:r w:rsidRPr="00A91B53">
        <w:rPr>
          <w:rFonts w:cs="Arial"/>
        </w:rPr>
        <w:t xml:space="preserve">Cada proponente deverá apresentar, na mesma oportunidade, 01 (um) único </w:t>
      </w:r>
      <w:r w:rsidRPr="00A91B53">
        <w:rPr>
          <w:rFonts w:cs="Arial"/>
          <w:b/>
        </w:rPr>
        <w:t xml:space="preserve">Envelope, </w:t>
      </w:r>
      <w:r w:rsidRPr="00A91B53">
        <w:rPr>
          <w:rFonts w:cs="Arial"/>
        </w:rPr>
        <w:t xml:space="preserve">contendo a “Proposta de Trabalho” - e respectiva “Planilha de Custos” (Anexo III) e o requerimento de inscrição (Anexo </w:t>
      </w:r>
      <w:r w:rsidR="001C64BF" w:rsidRPr="00A91B53">
        <w:rPr>
          <w:rFonts w:cs="Arial"/>
        </w:rPr>
        <w:t>I</w:t>
      </w:r>
      <w:r w:rsidRPr="00A91B53">
        <w:rPr>
          <w:rFonts w:cs="Arial"/>
        </w:rPr>
        <w:t>V) - para cada modalidade em que esteja participando.</w:t>
      </w:r>
    </w:p>
    <w:p w:rsidR="00E60425" w:rsidRPr="00A91B53" w:rsidRDefault="00E60425" w:rsidP="00A91B53">
      <w:pPr>
        <w:rPr>
          <w:rFonts w:cs="Arial"/>
        </w:rPr>
      </w:pPr>
    </w:p>
    <w:p w:rsidR="00E60425" w:rsidRPr="006551FF" w:rsidRDefault="00CA20F0" w:rsidP="00A91B53">
      <w:pPr>
        <w:rPr>
          <w:rFonts w:cs="Arial"/>
        </w:rPr>
      </w:pPr>
      <w:r w:rsidRPr="00A91B53">
        <w:rPr>
          <w:rFonts w:cs="Arial"/>
          <w:b/>
        </w:rPr>
        <w:t>9.1</w:t>
      </w:r>
      <w:r w:rsidR="00E60425" w:rsidRPr="00A91B53">
        <w:rPr>
          <w:rFonts w:cs="Arial"/>
          <w:b/>
        </w:rPr>
        <w:t>.</w:t>
      </w:r>
      <w:r w:rsidR="00E60425" w:rsidRPr="00A91B53">
        <w:rPr>
          <w:rFonts w:cs="Arial"/>
        </w:rPr>
        <w:t xml:space="preserve"> </w:t>
      </w:r>
      <w:r w:rsidR="00E60425" w:rsidRPr="00A91B53">
        <w:rPr>
          <w:rFonts w:cs="Arial"/>
        </w:rPr>
        <w:tab/>
      </w:r>
      <w:r w:rsidR="00E60425" w:rsidRPr="006551FF">
        <w:rPr>
          <w:rFonts w:cs="Arial"/>
        </w:rPr>
        <w:t>C</w:t>
      </w:r>
      <w:r w:rsidR="00E42060">
        <w:rPr>
          <w:rFonts w:cs="Arial"/>
        </w:rPr>
        <w:t>onteúdo e forma de apresentação</w:t>
      </w:r>
      <w:r w:rsidR="003F5ED7">
        <w:rPr>
          <w:rFonts w:cs="Arial"/>
        </w:rPr>
        <w:t>:</w:t>
      </w:r>
    </w:p>
    <w:p w:rsidR="00E60425" w:rsidRPr="00A91B53" w:rsidRDefault="00E60425" w:rsidP="00A91B53">
      <w:pPr>
        <w:rPr>
          <w:rFonts w:cs="Arial"/>
          <w:b/>
        </w:rPr>
      </w:pPr>
    </w:p>
    <w:p w:rsidR="00E60425" w:rsidRPr="00A91B53" w:rsidRDefault="00E60425" w:rsidP="00A91B53">
      <w:pPr>
        <w:rPr>
          <w:rFonts w:cs="Arial"/>
        </w:rPr>
      </w:pPr>
      <w:r w:rsidRPr="00A91B53">
        <w:rPr>
          <w:rFonts w:cs="Arial"/>
        </w:rPr>
        <w:t xml:space="preserve">O projeto deverá ser apresentado </w:t>
      </w:r>
      <w:smartTag w:uri="urn:schemas-microsoft-com:office:smarttags" w:element="PersonName">
        <w:smartTagPr>
          <w:attr w:name="ProductID" w:val="em papel A"/>
        </w:smartTagPr>
        <w:r w:rsidRPr="00A91B53">
          <w:rPr>
            <w:rFonts w:cs="Arial"/>
          </w:rPr>
          <w:t>em papel A</w:t>
        </w:r>
      </w:smartTag>
      <w:r w:rsidRPr="00A91B53">
        <w:rPr>
          <w:rFonts w:cs="Arial"/>
        </w:rPr>
        <w:t>4, encadernado, com páginas numeradas e contendo, nesta ordem:</w:t>
      </w:r>
    </w:p>
    <w:p w:rsidR="00E60425" w:rsidRPr="00A91B53" w:rsidRDefault="00CA20F0" w:rsidP="00A91B53">
      <w:pPr>
        <w:ind w:left="720"/>
        <w:rPr>
          <w:rFonts w:cs="Arial"/>
        </w:rPr>
      </w:pPr>
      <w:r w:rsidRPr="00A91B53">
        <w:rPr>
          <w:rFonts w:cs="Arial"/>
          <w:b/>
        </w:rPr>
        <w:lastRenderedPageBreak/>
        <w:t>9.1</w:t>
      </w:r>
      <w:r w:rsidR="00E60425" w:rsidRPr="00A91B53">
        <w:rPr>
          <w:rFonts w:cs="Arial"/>
          <w:b/>
        </w:rPr>
        <w:t>.1.</w:t>
      </w:r>
      <w:r w:rsidR="00E60425" w:rsidRPr="00A91B53">
        <w:rPr>
          <w:rFonts w:cs="Arial"/>
        </w:rPr>
        <w:tab/>
        <w:t xml:space="preserve">requerimento de inscrição, obrigatoriamente conforme modelo do </w:t>
      </w:r>
      <w:r w:rsidR="00E60425" w:rsidRPr="00A91B53">
        <w:rPr>
          <w:rFonts w:cs="Arial"/>
          <w:b/>
        </w:rPr>
        <w:t xml:space="preserve">Anexo </w:t>
      </w:r>
      <w:r w:rsidR="00E63EF7" w:rsidRPr="00A91B53">
        <w:rPr>
          <w:rFonts w:cs="Arial"/>
          <w:b/>
        </w:rPr>
        <w:t>I</w:t>
      </w:r>
      <w:r w:rsidR="00E60425" w:rsidRPr="00A91B53">
        <w:rPr>
          <w:rFonts w:cs="Arial"/>
          <w:b/>
        </w:rPr>
        <w:t>V</w:t>
      </w:r>
      <w:r w:rsidR="00E60425" w:rsidRPr="00A91B53">
        <w:rPr>
          <w:rFonts w:cs="Arial"/>
        </w:rPr>
        <w:t xml:space="preserve"> deste Edital, firmado pelo representante legal do </w:t>
      </w:r>
      <w:r w:rsidR="00E60425" w:rsidRPr="00A91B53">
        <w:rPr>
          <w:rFonts w:cs="Arial"/>
          <w:b/>
        </w:rPr>
        <w:t>proponente</w:t>
      </w:r>
      <w:r w:rsidR="00E60425" w:rsidRPr="00A91B53">
        <w:rPr>
          <w:rFonts w:cs="Arial"/>
        </w:rPr>
        <w:t xml:space="preserve"> ou com a apresentação da respectiva procuração com poderes específicos para tal fim;</w:t>
      </w:r>
    </w:p>
    <w:p w:rsidR="00E60425" w:rsidRPr="00A91B53" w:rsidRDefault="00CA20F0" w:rsidP="00A91B53">
      <w:pPr>
        <w:ind w:left="720"/>
        <w:rPr>
          <w:rFonts w:cs="Arial"/>
        </w:rPr>
      </w:pPr>
      <w:r w:rsidRPr="00A91B53">
        <w:rPr>
          <w:rFonts w:cs="Arial"/>
          <w:b/>
        </w:rPr>
        <w:t>9.1</w:t>
      </w:r>
      <w:r w:rsidR="00E60425" w:rsidRPr="00A91B53">
        <w:rPr>
          <w:rFonts w:cs="Arial"/>
          <w:b/>
        </w:rPr>
        <w:t>.2.</w:t>
      </w:r>
      <w:r w:rsidR="00E60425" w:rsidRPr="00A91B53">
        <w:rPr>
          <w:rFonts w:cs="Arial"/>
        </w:rPr>
        <w:t xml:space="preserve"> </w:t>
      </w:r>
      <w:r w:rsidR="00E60425" w:rsidRPr="00A91B53">
        <w:rPr>
          <w:rFonts w:cs="Arial"/>
        </w:rPr>
        <w:tab/>
        <w:t xml:space="preserve">dados do projeto e de seu </w:t>
      </w:r>
      <w:r w:rsidR="00E60425" w:rsidRPr="00A91B53">
        <w:rPr>
          <w:rFonts w:cs="Arial"/>
          <w:b/>
        </w:rPr>
        <w:t>proponente</w:t>
      </w:r>
      <w:r w:rsidR="00E60425" w:rsidRPr="00A91B53">
        <w:rPr>
          <w:rFonts w:cs="Arial"/>
        </w:rPr>
        <w:t xml:space="preserve">, apresentados obrigatoriamente conforme modelo constante do </w:t>
      </w:r>
      <w:r w:rsidR="00E60425" w:rsidRPr="00A91B53">
        <w:rPr>
          <w:rFonts w:cs="Arial"/>
          <w:b/>
        </w:rPr>
        <w:t>Anexo III</w:t>
      </w:r>
      <w:r w:rsidR="00E60425" w:rsidRPr="00A91B53">
        <w:rPr>
          <w:rFonts w:cs="Arial"/>
        </w:rPr>
        <w:t xml:space="preserve"> deste Edital;</w:t>
      </w:r>
    </w:p>
    <w:p w:rsidR="00E60425" w:rsidRPr="00A91B53" w:rsidRDefault="00CA20F0" w:rsidP="00A91B53">
      <w:pPr>
        <w:ind w:left="720"/>
        <w:rPr>
          <w:rFonts w:cs="Arial"/>
        </w:rPr>
      </w:pPr>
      <w:r w:rsidRPr="00A91B53">
        <w:rPr>
          <w:rFonts w:cs="Arial"/>
          <w:b/>
        </w:rPr>
        <w:t>9.1</w:t>
      </w:r>
      <w:r w:rsidR="00E60425" w:rsidRPr="00A91B53">
        <w:rPr>
          <w:rFonts w:cs="Arial"/>
          <w:b/>
        </w:rPr>
        <w:t>.3.</w:t>
      </w:r>
      <w:r w:rsidR="00E60425" w:rsidRPr="00A91B53">
        <w:rPr>
          <w:rFonts w:cs="Arial"/>
        </w:rPr>
        <w:t xml:space="preserve"> documentos pertinentes ao projeto, exigidos neste Edital;</w:t>
      </w:r>
    </w:p>
    <w:p w:rsidR="00E60425" w:rsidRPr="00A91B53" w:rsidRDefault="00CA20F0" w:rsidP="00A91B53">
      <w:pPr>
        <w:ind w:left="720"/>
        <w:rPr>
          <w:rFonts w:cs="Arial"/>
        </w:rPr>
      </w:pPr>
      <w:r w:rsidRPr="00A91B53">
        <w:rPr>
          <w:rFonts w:cs="Arial"/>
          <w:b/>
        </w:rPr>
        <w:t>9</w:t>
      </w:r>
      <w:r w:rsidR="00E60425" w:rsidRPr="00A91B53">
        <w:rPr>
          <w:rFonts w:cs="Arial"/>
          <w:b/>
        </w:rPr>
        <w:t>.</w:t>
      </w:r>
      <w:r w:rsidRPr="00A91B53">
        <w:rPr>
          <w:rFonts w:cs="Arial"/>
          <w:b/>
        </w:rPr>
        <w:t>1</w:t>
      </w:r>
      <w:r w:rsidR="00E60425" w:rsidRPr="00A91B53">
        <w:rPr>
          <w:rFonts w:cs="Arial"/>
          <w:b/>
        </w:rPr>
        <w:t>.4.</w:t>
      </w:r>
      <w:r w:rsidR="00E60425" w:rsidRPr="00A91B53">
        <w:rPr>
          <w:rFonts w:cs="Arial"/>
        </w:rPr>
        <w:t xml:space="preserve"> outros documentos ou informações pertinentes ou necessários, exigidos ao longo deste Edital, especialmente:</w:t>
      </w:r>
    </w:p>
    <w:p w:rsidR="00E60425" w:rsidRPr="00A91B53" w:rsidRDefault="00E60425" w:rsidP="00A91B53">
      <w:pPr>
        <w:ind w:left="720"/>
        <w:rPr>
          <w:rFonts w:cs="Arial"/>
        </w:rPr>
      </w:pPr>
      <w:r w:rsidRPr="00A91B53">
        <w:rPr>
          <w:rFonts w:cs="Arial"/>
        </w:rPr>
        <w:t>a)</w:t>
      </w:r>
      <w:r w:rsidR="00E42060">
        <w:rPr>
          <w:rFonts w:cs="Arial"/>
        </w:rPr>
        <w:t xml:space="preserve"> H</w:t>
      </w:r>
      <w:r w:rsidRPr="00A91B53">
        <w:rPr>
          <w:rFonts w:cs="Arial"/>
        </w:rPr>
        <w:t>istórico da proponente, descrevendo data e forma de criação, programas e projetos já desenvolvidos pela entidade, destacando experiências anteriores em eventos e convênios já celebrados com a SEME ou outros órgãos públicos;</w:t>
      </w:r>
    </w:p>
    <w:p w:rsidR="00E60425" w:rsidRPr="00A91B53" w:rsidRDefault="00E42060" w:rsidP="00A91B53">
      <w:pPr>
        <w:ind w:left="720"/>
        <w:rPr>
          <w:rFonts w:cs="Arial"/>
        </w:rPr>
      </w:pPr>
      <w:r>
        <w:rPr>
          <w:rFonts w:cs="Arial"/>
        </w:rPr>
        <w:t>b)</w:t>
      </w:r>
      <w:r w:rsidR="00A57482">
        <w:rPr>
          <w:rFonts w:cs="Arial"/>
        </w:rPr>
        <w:t xml:space="preserve"> </w:t>
      </w:r>
      <w:r>
        <w:rPr>
          <w:rFonts w:cs="Arial"/>
        </w:rPr>
        <w:t>C</w:t>
      </w:r>
      <w:r w:rsidR="00E60425" w:rsidRPr="00A91B53">
        <w:rPr>
          <w:rFonts w:cs="Arial"/>
        </w:rPr>
        <w:t>urrículos da equipe técnica envolvida no projeto, destacando o responsável técnico pelo projeto;</w:t>
      </w:r>
    </w:p>
    <w:p w:rsidR="00E60425" w:rsidRPr="00A91B53" w:rsidRDefault="00E42060" w:rsidP="00A91B53">
      <w:pPr>
        <w:ind w:left="720"/>
        <w:rPr>
          <w:rFonts w:cs="Arial"/>
        </w:rPr>
      </w:pPr>
      <w:r>
        <w:rPr>
          <w:rFonts w:cs="Arial"/>
        </w:rPr>
        <w:t>c)</w:t>
      </w:r>
      <w:r w:rsidR="00A57482">
        <w:rPr>
          <w:rFonts w:cs="Arial"/>
        </w:rPr>
        <w:t xml:space="preserve"> </w:t>
      </w:r>
      <w:r>
        <w:rPr>
          <w:rFonts w:cs="Arial"/>
        </w:rPr>
        <w:t>D</w:t>
      </w:r>
      <w:r w:rsidR="00E60425" w:rsidRPr="00A91B53">
        <w:rPr>
          <w:rFonts w:cs="Arial"/>
        </w:rPr>
        <w:t>eclaração dos integrantes da equipe técnica de que conhecem o projeto e que dele participarão (a apresentação do currículo não supre esta declaração);</w:t>
      </w:r>
    </w:p>
    <w:p w:rsidR="00E60425" w:rsidRPr="00A91B53" w:rsidRDefault="00E42060" w:rsidP="00A91B53">
      <w:pPr>
        <w:ind w:left="720"/>
        <w:rPr>
          <w:rFonts w:cs="Arial"/>
        </w:rPr>
      </w:pPr>
      <w:r>
        <w:rPr>
          <w:rFonts w:cs="Arial"/>
        </w:rPr>
        <w:t>d)</w:t>
      </w:r>
      <w:r w:rsidR="00A57482">
        <w:rPr>
          <w:rFonts w:cs="Arial"/>
        </w:rPr>
        <w:t xml:space="preserve"> </w:t>
      </w:r>
      <w:r>
        <w:rPr>
          <w:rFonts w:cs="Arial"/>
        </w:rPr>
        <w:t>O</w:t>
      </w:r>
      <w:r w:rsidR="00E60425" w:rsidRPr="00A91B53">
        <w:rPr>
          <w:rFonts w:cs="Arial"/>
        </w:rPr>
        <w:t>utros documentos ou informações que, a juízo da proponente, permita</w:t>
      </w:r>
      <w:r>
        <w:rPr>
          <w:rFonts w:cs="Arial"/>
        </w:rPr>
        <w:t>m explicar cabalmente o projeto.</w:t>
      </w:r>
    </w:p>
    <w:p w:rsidR="00E60425" w:rsidRPr="00A91B53" w:rsidRDefault="00CA20F0" w:rsidP="00A91B53">
      <w:pPr>
        <w:ind w:left="720"/>
        <w:rPr>
          <w:rFonts w:cs="Arial"/>
        </w:rPr>
      </w:pPr>
      <w:r w:rsidRPr="00A91B53">
        <w:rPr>
          <w:rFonts w:cs="Arial"/>
          <w:b/>
        </w:rPr>
        <w:t>9.1</w:t>
      </w:r>
      <w:r w:rsidR="00E60425" w:rsidRPr="00A91B53">
        <w:rPr>
          <w:rFonts w:cs="Arial"/>
          <w:b/>
        </w:rPr>
        <w:t>.5.</w:t>
      </w:r>
      <w:r w:rsidR="00E42060">
        <w:rPr>
          <w:rFonts w:cs="Arial"/>
        </w:rPr>
        <w:t xml:space="preserve"> </w:t>
      </w:r>
      <w:r w:rsidR="00E42060">
        <w:rPr>
          <w:rFonts w:cs="Arial"/>
        </w:rPr>
        <w:tab/>
        <w:t>D</w:t>
      </w:r>
      <w:r w:rsidR="00E60425" w:rsidRPr="00A91B53">
        <w:rPr>
          <w:rFonts w:cs="Arial"/>
        </w:rPr>
        <w:t>eclaração de ciência e anuência com o projeto dos eventuais detentores do direito autoral ou de qualquer bem envolvido no projeto cuja execução demande direito autoral ou patrimonial.</w:t>
      </w:r>
    </w:p>
    <w:p w:rsidR="00E60425" w:rsidRPr="00A91B53" w:rsidRDefault="00E60425" w:rsidP="00A91B53">
      <w:pPr>
        <w:rPr>
          <w:rFonts w:cs="Arial"/>
        </w:rPr>
      </w:pPr>
    </w:p>
    <w:p w:rsidR="00E60425" w:rsidRPr="00E42060" w:rsidRDefault="00CA20F0" w:rsidP="00A91B53">
      <w:pPr>
        <w:rPr>
          <w:rFonts w:cs="Arial"/>
        </w:rPr>
      </w:pPr>
      <w:r w:rsidRPr="00A91B53">
        <w:rPr>
          <w:rFonts w:cs="Arial"/>
          <w:b/>
        </w:rPr>
        <w:t>9.2</w:t>
      </w:r>
      <w:r w:rsidR="00E60425" w:rsidRPr="00A91B53">
        <w:rPr>
          <w:rFonts w:cs="Arial"/>
          <w:b/>
        </w:rPr>
        <w:t xml:space="preserve">. </w:t>
      </w:r>
      <w:r w:rsidR="00E60425" w:rsidRPr="00E42060">
        <w:rPr>
          <w:rFonts w:cs="Arial"/>
        </w:rPr>
        <w:t>Regularidade</w:t>
      </w:r>
      <w:r w:rsidR="00901E37">
        <w:rPr>
          <w:rFonts w:cs="Arial"/>
        </w:rPr>
        <w:t xml:space="preserve"> Jurídica, Fiscal e Trabalhista</w:t>
      </w:r>
      <w:r w:rsidR="00A57482">
        <w:rPr>
          <w:rFonts w:cs="Arial"/>
        </w:rPr>
        <w:t>:</w:t>
      </w:r>
    </w:p>
    <w:p w:rsidR="00E60425" w:rsidRPr="00A91B53" w:rsidRDefault="00E60425" w:rsidP="00A91B53">
      <w:pPr>
        <w:pStyle w:val="NormalWeb"/>
        <w:spacing w:before="0" w:beforeAutospacing="0" w:after="0" w:afterAutospacing="0" w:line="360" w:lineRule="auto"/>
        <w:ind w:left="708"/>
        <w:jc w:val="both"/>
        <w:rPr>
          <w:rFonts w:ascii="Arial" w:hAnsi="Arial" w:cs="Arial"/>
          <w:b/>
        </w:rPr>
      </w:pPr>
    </w:p>
    <w:p w:rsidR="00E60425" w:rsidRPr="00A91B53" w:rsidRDefault="00CA20F0" w:rsidP="00A91B53">
      <w:pPr>
        <w:pStyle w:val="NormalWeb"/>
        <w:spacing w:before="0" w:beforeAutospacing="0" w:after="0" w:afterAutospacing="0"/>
        <w:ind w:left="709"/>
        <w:jc w:val="both"/>
        <w:rPr>
          <w:rFonts w:ascii="Arial" w:hAnsi="Arial" w:cs="Arial"/>
        </w:rPr>
      </w:pPr>
      <w:r w:rsidRPr="00A91B53">
        <w:rPr>
          <w:rFonts w:ascii="Arial" w:hAnsi="Arial" w:cs="Arial"/>
          <w:b/>
        </w:rPr>
        <w:t>9.2</w:t>
      </w:r>
      <w:r w:rsidR="00E60425" w:rsidRPr="00A91B53">
        <w:rPr>
          <w:rFonts w:ascii="Arial" w:hAnsi="Arial" w:cs="Arial"/>
          <w:b/>
        </w:rPr>
        <w:t>.1.</w:t>
      </w:r>
      <w:r w:rsidR="00E60425" w:rsidRPr="00A91B53">
        <w:rPr>
          <w:rFonts w:ascii="Arial" w:hAnsi="Arial" w:cs="Arial"/>
        </w:rPr>
        <w:t xml:space="preserve"> Após a junção, conforme a natureza do projeto, dos d</w:t>
      </w:r>
      <w:r w:rsidR="001E4A6C" w:rsidRPr="00A91B53">
        <w:rPr>
          <w:rFonts w:ascii="Arial" w:hAnsi="Arial" w:cs="Arial"/>
        </w:rPr>
        <w:t>ocumentos elencados no item 9.1.1</w:t>
      </w:r>
      <w:r w:rsidR="00E60425" w:rsidRPr="00A91B53">
        <w:rPr>
          <w:rFonts w:ascii="Arial" w:hAnsi="Arial" w:cs="Arial"/>
        </w:rPr>
        <w:t xml:space="preserve"> e seus subitens, deverá ser juntada a seguinte “Documentação de Habilitação”, dentro do prazo de validade:</w:t>
      </w:r>
    </w:p>
    <w:p w:rsidR="00E60425" w:rsidRPr="00A91B53" w:rsidRDefault="00E60425" w:rsidP="00A91B53">
      <w:pPr>
        <w:rPr>
          <w:rFonts w:cs="Arial"/>
          <w:b/>
        </w:rPr>
      </w:pPr>
    </w:p>
    <w:p w:rsidR="00A03639" w:rsidRPr="00A91B53" w:rsidRDefault="00A03639" w:rsidP="00A91B53">
      <w:pPr>
        <w:ind w:left="709" w:firstLine="11"/>
        <w:rPr>
          <w:rFonts w:cs="Arial"/>
        </w:rPr>
      </w:pPr>
      <w:r w:rsidRPr="003C14F1">
        <w:rPr>
          <w:rFonts w:cs="Arial"/>
          <w:b/>
        </w:rPr>
        <w:t>a)</w:t>
      </w:r>
      <w:r w:rsidRPr="00A91B53">
        <w:rPr>
          <w:rFonts w:cs="Arial"/>
        </w:rPr>
        <w:t xml:space="preserve"> Cópia da ata da </w:t>
      </w:r>
      <w:r w:rsidR="003C14F1" w:rsidRPr="00A91B53">
        <w:rPr>
          <w:rFonts w:cs="Arial"/>
        </w:rPr>
        <w:t>assembleia</w:t>
      </w:r>
      <w:r w:rsidRPr="00A91B53">
        <w:rPr>
          <w:rFonts w:cs="Arial"/>
        </w:rPr>
        <w:t xml:space="preserve"> da eleição e posse da diretoria em exercício, registrada no Cartório de registro Civil de Pessoa Jurídica;</w:t>
      </w:r>
    </w:p>
    <w:p w:rsidR="00A03639" w:rsidRPr="00A91B53" w:rsidRDefault="00A03639" w:rsidP="00A91B53">
      <w:pPr>
        <w:ind w:left="709" w:firstLine="11"/>
        <w:rPr>
          <w:rFonts w:cs="Arial"/>
        </w:rPr>
      </w:pPr>
      <w:r w:rsidRPr="003C14F1">
        <w:rPr>
          <w:rFonts w:cs="Arial"/>
          <w:b/>
        </w:rPr>
        <w:t>b)</w:t>
      </w:r>
      <w:r w:rsidRPr="00A91B53">
        <w:rPr>
          <w:rFonts w:cs="Arial"/>
        </w:rPr>
        <w:t xml:space="preserve"> Cópia do Estatuto Social atualizado e registrado no Cartório Civil competente; </w:t>
      </w:r>
    </w:p>
    <w:p w:rsidR="00A03639" w:rsidRPr="00A91B53" w:rsidRDefault="00A03639" w:rsidP="00A91B53">
      <w:pPr>
        <w:ind w:left="709" w:firstLine="11"/>
        <w:rPr>
          <w:rFonts w:cs="Arial"/>
        </w:rPr>
      </w:pPr>
      <w:r w:rsidRPr="003C14F1">
        <w:rPr>
          <w:rFonts w:cs="Arial"/>
          <w:b/>
        </w:rPr>
        <w:t>c)</w:t>
      </w:r>
      <w:r w:rsidRPr="00A91B53">
        <w:rPr>
          <w:rFonts w:cs="Arial"/>
        </w:rPr>
        <w:t xml:space="preserve"> Cópia atualizada da inscrição no Cadastro Nacional de Pessoas Jurídicas – CNPJ; </w:t>
      </w:r>
    </w:p>
    <w:p w:rsidR="00241047" w:rsidRPr="00A91B53" w:rsidRDefault="00901E37" w:rsidP="00A91B53">
      <w:pPr>
        <w:ind w:left="709" w:firstLine="11"/>
        <w:rPr>
          <w:rFonts w:cs="Arial"/>
        </w:rPr>
      </w:pPr>
      <w:r w:rsidRPr="003C14F1">
        <w:rPr>
          <w:rFonts w:cs="Arial"/>
          <w:b/>
        </w:rPr>
        <w:t>d)</w:t>
      </w:r>
      <w:r>
        <w:rPr>
          <w:rFonts w:cs="Arial"/>
        </w:rPr>
        <w:t xml:space="preserve"> C</w:t>
      </w:r>
      <w:r w:rsidR="00241047" w:rsidRPr="00A91B53">
        <w:rPr>
          <w:rFonts w:cs="Arial"/>
        </w:rPr>
        <w:t>édula de identidade do representante legal que firmou o formulário de inscrição;</w:t>
      </w:r>
    </w:p>
    <w:p w:rsidR="00A03639" w:rsidRPr="00A91B53" w:rsidRDefault="00241047" w:rsidP="00A91B53">
      <w:pPr>
        <w:ind w:left="709" w:firstLine="11"/>
        <w:rPr>
          <w:rFonts w:cs="Arial"/>
        </w:rPr>
      </w:pPr>
      <w:r w:rsidRPr="003C14F1">
        <w:rPr>
          <w:rFonts w:cs="Arial"/>
          <w:b/>
        </w:rPr>
        <w:t>e</w:t>
      </w:r>
      <w:r w:rsidR="00A03639" w:rsidRPr="003C14F1">
        <w:rPr>
          <w:rFonts w:cs="Arial"/>
          <w:b/>
        </w:rPr>
        <w:t>)</w:t>
      </w:r>
      <w:r w:rsidR="00A03639" w:rsidRPr="00A91B53">
        <w:rPr>
          <w:rFonts w:cs="Arial"/>
        </w:rPr>
        <w:t xml:space="preserve"> Cópia da certidão negativa de débito (CND) junto ao Instituto Nacional de Seguridade Social – INSS, com prazo de validade em vigência; </w:t>
      </w:r>
    </w:p>
    <w:p w:rsidR="00A03639" w:rsidRPr="00A91B53" w:rsidRDefault="00241047" w:rsidP="00A91B53">
      <w:pPr>
        <w:ind w:left="709" w:firstLine="11"/>
        <w:rPr>
          <w:rFonts w:cs="Arial"/>
        </w:rPr>
      </w:pPr>
      <w:r w:rsidRPr="003C14F1">
        <w:rPr>
          <w:rFonts w:cs="Arial"/>
          <w:b/>
        </w:rPr>
        <w:lastRenderedPageBreak/>
        <w:t>f</w:t>
      </w:r>
      <w:r w:rsidR="00A03639" w:rsidRPr="003C14F1">
        <w:rPr>
          <w:rFonts w:cs="Arial"/>
          <w:b/>
        </w:rPr>
        <w:t>)</w:t>
      </w:r>
      <w:r w:rsidR="00A03639" w:rsidRPr="00A91B53">
        <w:rPr>
          <w:rFonts w:cs="Arial"/>
        </w:rPr>
        <w:t xml:space="preserve"> Cópia de Certidão Conjunta de Débitos Relativos a Tributos Federais e à Dívida Ativa da União, com prazo de validade em vigência; </w:t>
      </w:r>
    </w:p>
    <w:p w:rsidR="00A03639" w:rsidRPr="00A91B53" w:rsidRDefault="00241047" w:rsidP="00A91B53">
      <w:pPr>
        <w:ind w:left="709" w:firstLine="11"/>
        <w:rPr>
          <w:rFonts w:cs="Arial"/>
        </w:rPr>
      </w:pPr>
      <w:r w:rsidRPr="003C14F1">
        <w:rPr>
          <w:rFonts w:cs="Arial"/>
          <w:b/>
        </w:rPr>
        <w:t>g</w:t>
      </w:r>
      <w:r w:rsidR="00A03639" w:rsidRPr="003C14F1">
        <w:rPr>
          <w:rFonts w:cs="Arial"/>
          <w:b/>
        </w:rPr>
        <w:t>)</w:t>
      </w:r>
      <w:r w:rsidR="00A03639" w:rsidRPr="00A91B53">
        <w:rPr>
          <w:rFonts w:cs="Arial"/>
        </w:rPr>
        <w:t xml:space="preserve"> Cópia da certidão de regularidade referente ao Fundo de Garantia por Tempo de Serviço – FGTS, com prazo de validade em vigência; </w:t>
      </w:r>
    </w:p>
    <w:p w:rsidR="00A03639" w:rsidRPr="00A91B53" w:rsidRDefault="00241047" w:rsidP="00A91B53">
      <w:pPr>
        <w:ind w:left="709" w:firstLine="11"/>
        <w:rPr>
          <w:rFonts w:cs="Arial"/>
        </w:rPr>
      </w:pPr>
      <w:r w:rsidRPr="003C14F1">
        <w:rPr>
          <w:rFonts w:cs="Arial"/>
          <w:b/>
        </w:rPr>
        <w:t>h</w:t>
      </w:r>
      <w:r w:rsidR="00A03639" w:rsidRPr="003C14F1">
        <w:rPr>
          <w:rFonts w:cs="Arial"/>
          <w:b/>
        </w:rPr>
        <w:t>)</w:t>
      </w:r>
      <w:r w:rsidR="00A03639" w:rsidRPr="00A91B53">
        <w:rPr>
          <w:rFonts w:cs="Arial"/>
        </w:rPr>
        <w:t xml:space="preserve"> Cópia da Ficha de Dados Cadastrais – FDC, comprovando inscrição no Cadastro de Contribuintes Mobiliários da Prefeitura Municipal de São Paulo, (para as entidades estabelecidas no Município de São Paulo), </w:t>
      </w:r>
      <w:r w:rsidR="00A03639" w:rsidRPr="00A91B53">
        <w:rPr>
          <w:rFonts w:cs="Arial"/>
          <w:u w:val="single"/>
        </w:rPr>
        <w:t>com a respectiva inscrição nos códigos de serviços correspondentes</w:t>
      </w:r>
      <w:r w:rsidR="00C52FB6">
        <w:rPr>
          <w:rFonts w:cs="Arial"/>
        </w:rPr>
        <w:t>;</w:t>
      </w:r>
    </w:p>
    <w:p w:rsidR="00A03639" w:rsidRPr="00A91B53" w:rsidRDefault="00241047" w:rsidP="00A91B53">
      <w:pPr>
        <w:ind w:left="709" w:firstLine="11"/>
        <w:rPr>
          <w:rFonts w:cs="Arial"/>
        </w:rPr>
      </w:pPr>
      <w:r w:rsidRPr="003C14F1">
        <w:rPr>
          <w:rFonts w:cs="Arial"/>
          <w:b/>
        </w:rPr>
        <w:t>i</w:t>
      </w:r>
      <w:r w:rsidR="0095566A" w:rsidRPr="003C14F1">
        <w:rPr>
          <w:rFonts w:cs="Arial"/>
          <w:b/>
        </w:rPr>
        <w:t>)</w:t>
      </w:r>
      <w:r w:rsidR="0095566A" w:rsidRPr="00A91B53">
        <w:rPr>
          <w:rFonts w:cs="Arial"/>
        </w:rPr>
        <w:t xml:space="preserve"> </w:t>
      </w:r>
      <w:r w:rsidR="00A03639" w:rsidRPr="00A91B53">
        <w:rPr>
          <w:rFonts w:cs="Arial"/>
        </w:rPr>
        <w:t>Cópia da Certidão Negativa de Débitos Tributários Mobiliários, relativo ao Município sede e, na hipótese da proponente não ser cadastrada como contribuinte no Município de São Paulo</w:t>
      </w:r>
      <w:proofErr w:type="gramStart"/>
      <w:r w:rsidR="00A03639" w:rsidRPr="00A91B53">
        <w:rPr>
          <w:rFonts w:cs="Arial"/>
        </w:rPr>
        <w:t>, deverá</w:t>
      </w:r>
      <w:proofErr w:type="gramEnd"/>
      <w:r w:rsidR="00A03639" w:rsidRPr="00A91B53">
        <w:rPr>
          <w:rFonts w:cs="Arial"/>
        </w:rPr>
        <w:t xml:space="preserve"> apresentar também declaração firmada por seu representante legal ou procurador, sob as penas da lei, de que não está cadastrada e de que não se encontra em mora ou em débito quanto a esses tributos; </w:t>
      </w:r>
    </w:p>
    <w:p w:rsidR="0095566A" w:rsidRPr="00A91B53" w:rsidRDefault="00241047" w:rsidP="00A91B53">
      <w:pPr>
        <w:ind w:left="709" w:firstLine="11"/>
        <w:rPr>
          <w:rFonts w:cs="Arial"/>
        </w:rPr>
      </w:pPr>
      <w:r w:rsidRPr="003C14F1">
        <w:rPr>
          <w:rFonts w:cs="Arial"/>
          <w:b/>
        </w:rPr>
        <w:t>j</w:t>
      </w:r>
      <w:r w:rsidR="0095566A" w:rsidRPr="003C14F1">
        <w:rPr>
          <w:rFonts w:cs="Arial"/>
          <w:b/>
        </w:rPr>
        <w:t>)</w:t>
      </w:r>
      <w:r w:rsidR="0095566A" w:rsidRPr="00A91B53">
        <w:rPr>
          <w:rFonts w:cs="Arial"/>
        </w:rPr>
        <w:t xml:space="preserve"> Certidão negativa de débitos trabalhistas, quanto às obrigações estabelecidas em sentença condenatória transitada em julgado ou em acordos judiciais trabalhistas, inclusive no concernente aos recolhimentos previdenciários, a honorários, a custas, a emolumentos ou a recolhimentos determinados em Lei, ou decorrentes de execução de acordos firmados perante o Ministério Público do Trabalho ou Comissão de Conciliação Prévia, expedida pelo Poder J</w:t>
      </w:r>
      <w:r w:rsidR="00F951C9">
        <w:rPr>
          <w:rFonts w:cs="Arial"/>
        </w:rPr>
        <w:t>udiciário – Justiça do Trabalho;</w:t>
      </w:r>
    </w:p>
    <w:p w:rsidR="00A03639" w:rsidRPr="00A91B53" w:rsidRDefault="00241047" w:rsidP="00A91B53">
      <w:pPr>
        <w:ind w:left="720" w:firstLine="11"/>
        <w:rPr>
          <w:rFonts w:cs="Arial"/>
        </w:rPr>
      </w:pPr>
      <w:r w:rsidRPr="003C14F1">
        <w:rPr>
          <w:rFonts w:cs="Arial"/>
          <w:b/>
        </w:rPr>
        <w:t>k</w:t>
      </w:r>
      <w:r w:rsidR="00A03639" w:rsidRPr="003C14F1">
        <w:rPr>
          <w:rFonts w:cs="Arial"/>
          <w:b/>
        </w:rPr>
        <w:t>)</w:t>
      </w:r>
      <w:r w:rsidR="00A03639" w:rsidRPr="00A91B53">
        <w:rPr>
          <w:rFonts w:cs="Arial"/>
        </w:rPr>
        <w:t xml:space="preserve"> </w:t>
      </w:r>
      <w:r w:rsidR="0095566A" w:rsidRPr="00A91B53">
        <w:rPr>
          <w:rFonts w:cs="Arial"/>
        </w:rPr>
        <w:t>D</w:t>
      </w:r>
      <w:r w:rsidR="00A03639" w:rsidRPr="00A91B53">
        <w:rPr>
          <w:rFonts w:cs="Arial"/>
        </w:rPr>
        <w:t xml:space="preserve">eclaração de que não possui como dirigente: (a) membros dos Poderes Executivo, Legislativo, Judiciário, do Ministério Público e do Tribunal de Contas, de qualquer esfera de governo, bem como seus respectivos cônjuges, companheiros, ascendentes ou descendentes; (b) servidor público vinculado ao órgão ou entidade concedente, bem como seus respectivos cônjuges, companheiros, ascendentes ou descendentes; </w:t>
      </w:r>
    </w:p>
    <w:p w:rsidR="00A03639" w:rsidRPr="00A91B53" w:rsidRDefault="00241047" w:rsidP="00A91B53">
      <w:pPr>
        <w:ind w:left="709" w:firstLine="11"/>
        <w:rPr>
          <w:rFonts w:cs="Arial"/>
        </w:rPr>
      </w:pPr>
      <w:r w:rsidRPr="003C14F1">
        <w:rPr>
          <w:rFonts w:cs="Arial"/>
          <w:b/>
        </w:rPr>
        <w:t>l</w:t>
      </w:r>
      <w:r w:rsidR="00A03639" w:rsidRPr="003C14F1">
        <w:rPr>
          <w:rFonts w:cs="Arial"/>
          <w:b/>
        </w:rPr>
        <w:t>)</w:t>
      </w:r>
      <w:r w:rsidR="00A03639" w:rsidRPr="00A91B53">
        <w:rPr>
          <w:rFonts w:cs="Arial"/>
        </w:rPr>
        <w:t xml:space="preserve"> Declaração, sob as penas da lei, de que não está em mora (inclusive com relação à prestação de contas) ou inadimplente com outro convênio, bem como que não está em situação irregular para com o Município ou com entidade da administração pública municipal indireta;</w:t>
      </w:r>
    </w:p>
    <w:p w:rsidR="0095566A" w:rsidRPr="00A91B53" w:rsidRDefault="00241047" w:rsidP="00A91B53">
      <w:pPr>
        <w:ind w:left="720"/>
        <w:rPr>
          <w:rFonts w:cs="Arial"/>
        </w:rPr>
      </w:pPr>
      <w:r w:rsidRPr="003C14F1">
        <w:rPr>
          <w:rFonts w:cs="Arial"/>
          <w:b/>
        </w:rPr>
        <w:t>m</w:t>
      </w:r>
      <w:r w:rsidR="0095566A" w:rsidRPr="003C14F1">
        <w:rPr>
          <w:rFonts w:cs="Arial"/>
          <w:b/>
        </w:rPr>
        <w:t>)</w:t>
      </w:r>
      <w:r w:rsidR="0095566A" w:rsidRPr="00A91B53">
        <w:rPr>
          <w:rFonts w:cs="Arial"/>
        </w:rPr>
        <w:t xml:space="preserve"> declaração da proponente de que não possui menores de 18 (dezoito) anos realizando trabalho noturno, </w:t>
      </w:r>
      <w:proofErr w:type="gramStart"/>
      <w:r w:rsidR="0095566A" w:rsidRPr="00A91B53">
        <w:rPr>
          <w:rFonts w:cs="Arial"/>
        </w:rPr>
        <w:t>perigoso ou insalubre, nem menores de 16 (dezesseis)</w:t>
      </w:r>
      <w:proofErr w:type="gramEnd"/>
      <w:r w:rsidR="0095566A" w:rsidRPr="00A91B53">
        <w:rPr>
          <w:rFonts w:cs="Arial"/>
        </w:rPr>
        <w:t xml:space="preserve"> anos realizando qualquer trabalho, salvo na condição de aprendiz nos termos do disposto no inciso XXXIII do ar</w:t>
      </w:r>
      <w:r w:rsidR="00F951C9">
        <w:rPr>
          <w:rFonts w:cs="Arial"/>
        </w:rPr>
        <w:t>tigo 7° da Constituição Federal.</w:t>
      </w:r>
    </w:p>
    <w:p w:rsidR="0095566A" w:rsidRDefault="0095566A" w:rsidP="00A91B53">
      <w:pPr>
        <w:ind w:left="709" w:firstLine="11"/>
        <w:rPr>
          <w:rFonts w:cs="Arial"/>
        </w:rPr>
      </w:pPr>
    </w:p>
    <w:p w:rsidR="003C14F1" w:rsidRDefault="003C14F1" w:rsidP="00A91B53">
      <w:pPr>
        <w:ind w:left="709" w:firstLine="11"/>
        <w:rPr>
          <w:rFonts w:cs="Arial"/>
        </w:rPr>
      </w:pPr>
      <w:r>
        <w:rPr>
          <w:rFonts w:cs="Arial"/>
          <w:b/>
        </w:rPr>
        <w:t>9</w:t>
      </w:r>
      <w:r w:rsidRPr="00235B56">
        <w:rPr>
          <w:rFonts w:cs="Arial"/>
          <w:b/>
        </w:rPr>
        <w:t>.2.1</w:t>
      </w:r>
      <w:r>
        <w:rPr>
          <w:rFonts w:cs="Arial"/>
          <w:b/>
        </w:rPr>
        <w:t>.1</w:t>
      </w:r>
      <w:r w:rsidRPr="00235B56">
        <w:rPr>
          <w:rFonts w:cs="Arial"/>
          <w:b/>
        </w:rPr>
        <w:t xml:space="preserve"> As certidões das alíneas “e” e “f” podem ser entregues em um único documento, nos termos da Portaria RFB/PGFN 1.751/2014</w:t>
      </w:r>
      <w:r>
        <w:rPr>
          <w:rFonts w:cs="Arial"/>
          <w:b/>
        </w:rPr>
        <w:t>.</w:t>
      </w:r>
    </w:p>
    <w:p w:rsidR="003C14F1" w:rsidRPr="00A91B53" w:rsidRDefault="003C14F1" w:rsidP="00A91B53">
      <w:pPr>
        <w:ind w:left="709" w:firstLine="11"/>
        <w:rPr>
          <w:rFonts w:cs="Arial"/>
        </w:rPr>
      </w:pPr>
    </w:p>
    <w:p w:rsidR="00A03639" w:rsidRPr="00A91B53" w:rsidRDefault="003C14F1" w:rsidP="00A91B53">
      <w:pPr>
        <w:rPr>
          <w:rFonts w:cs="Arial"/>
        </w:rPr>
      </w:pPr>
      <w:r w:rsidRPr="003C14F1">
        <w:rPr>
          <w:rFonts w:cs="Arial"/>
          <w:b/>
        </w:rPr>
        <w:lastRenderedPageBreak/>
        <w:t xml:space="preserve">9.3 </w:t>
      </w:r>
      <w:r w:rsidR="00A03639" w:rsidRPr="00A91B53">
        <w:rPr>
          <w:rFonts w:cs="Arial"/>
        </w:rPr>
        <w:t>Os projetos/planos de trabalho deverão ser entregues, em invólucros indevassáveis, lacrados e rubricados no fecho, que deverão conter os seguin</w:t>
      </w:r>
      <w:r w:rsidR="001B013B">
        <w:rPr>
          <w:rFonts w:cs="Arial"/>
        </w:rPr>
        <w:t>tes dizeres em sua face externa:</w:t>
      </w:r>
    </w:p>
    <w:p w:rsidR="002962C0" w:rsidRDefault="002962C0" w:rsidP="00A91B53">
      <w:pPr>
        <w:rPr>
          <w:rFonts w:cs="Arial"/>
          <w:b/>
        </w:rPr>
      </w:pPr>
    </w:p>
    <w:p w:rsidR="00A03639" w:rsidRPr="00A91B53" w:rsidRDefault="00503827" w:rsidP="00A91B53">
      <w:pPr>
        <w:rPr>
          <w:rFonts w:cs="Arial"/>
          <w:b/>
        </w:rPr>
      </w:pPr>
      <w:r w:rsidRPr="00A91B53">
        <w:rPr>
          <w:rFonts w:cs="Arial"/>
          <w:b/>
        </w:rPr>
        <w:t xml:space="preserve">CHAMAMENTO PÚBLICO Nº </w:t>
      </w:r>
      <w:r w:rsidR="003C14F1">
        <w:rPr>
          <w:rFonts w:cs="Arial"/>
          <w:b/>
        </w:rPr>
        <w:t>14</w:t>
      </w:r>
      <w:r w:rsidR="00BA3736" w:rsidRPr="00A91B53">
        <w:rPr>
          <w:rFonts w:cs="Arial"/>
          <w:b/>
        </w:rPr>
        <w:t>/SEME/201</w:t>
      </w:r>
      <w:r w:rsidR="0081072B">
        <w:rPr>
          <w:rFonts w:cs="Arial"/>
          <w:b/>
        </w:rPr>
        <w:t>5</w:t>
      </w:r>
    </w:p>
    <w:p w:rsidR="00A03639" w:rsidRPr="00A91B53" w:rsidRDefault="00503827" w:rsidP="00A91B53">
      <w:pPr>
        <w:rPr>
          <w:rFonts w:cs="Arial"/>
          <w:b/>
        </w:rPr>
      </w:pPr>
      <w:r w:rsidRPr="00A91B53">
        <w:rPr>
          <w:rFonts w:cs="Arial"/>
          <w:b/>
          <w:caps/>
        </w:rPr>
        <w:t xml:space="preserve">PROGRAMA CLUBE ESCOLA </w:t>
      </w:r>
      <w:r w:rsidR="00A03639" w:rsidRPr="00A91B53">
        <w:rPr>
          <w:rFonts w:cs="Arial"/>
          <w:b/>
          <w:caps/>
        </w:rPr>
        <w:t xml:space="preserve">– </w:t>
      </w:r>
      <w:r w:rsidR="00AB39F5">
        <w:rPr>
          <w:rFonts w:cs="Arial"/>
          <w:b/>
          <w:caps/>
        </w:rPr>
        <w:t xml:space="preserve">TEMÁTICO DE </w:t>
      </w:r>
      <w:r w:rsidR="003C14F1">
        <w:rPr>
          <w:rFonts w:cs="Arial"/>
          <w:b/>
          <w:caps/>
        </w:rPr>
        <w:t>ARTES MARCIAIS</w:t>
      </w:r>
    </w:p>
    <w:p w:rsidR="00A03639" w:rsidRPr="00A91B53" w:rsidRDefault="00A03639" w:rsidP="00A91B53">
      <w:pPr>
        <w:rPr>
          <w:rFonts w:cs="Arial"/>
          <w:b/>
        </w:rPr>
      </w:pPr>
      <w:r w:rsidRPr="00A91B53">
        <w:rPr>
          <w:rFonts w:cs="Arial"/>
          <w:b/>
        </w:rPr>
        <w:t>RAZÃO SOCIAL DA PROPONENTE: _______________________________</w:t>
      </w:r>
    </w:p>
    <w:p w:rsidR="00A03639" w:rsidRPr="00A91B53" w:rsidRDefault="00A03639" w:rsidP="00A91B53">
      <w:pPr>
        <w:ind w:left="-142" w:firstLine="142"/>
        <w:rPr>
          <w:rFonts w:cs="Arial"/>
          <w:b/>
        </w:rPr>
      </w:pPr>
      <w:r w:rsidRPr="00A91B53">
        <w:rPr>
          <w:rFonts w:cs="Arial"/>
          <w:b/>
        </w:rPr>
        <w:t>CNPJ DA PROPONENTE; ______________________________</w:t>
      </w:r>
    </w:p>
    <w:p w:rsidR="00D93677" w:rsidRPr="00A91B53" w:rsidRDefault="00D93677" w:rsidP="00A91B53">
      <w:pPr>
        <w:ind w:left="-142" w:firstLine="142"/>
        <w:rPr>
          <w:rFonts w:cs="Arial"/>
          <w:b/>
        </w:rPr>
      </w:pPr>
      <w:r w:rsidRPr="00A91B53">
        <w:rPr>
          <w:rFonts w:cs="Arial"/>
          <w:b/>
        </w:rPr>
        <w:t>MODALIDADE: ______________________________________</w:t>
      </w:r>
    </w:p>
    <w:p w:rsidR="00241047" w:rsidRPr="00A91B53" w:rsidRDefault="00241047" w:rsidP="00A91B53">
      <w:pPr>
        <w:ind w:left="-142" w:firstLine="142"/>
        <w:rPr>
          <w:rFonts w:cs="Arial"/>
          <w:b/>
        </w:rPr>
      </w:pPr>
    </w:p>
    <w:p w:rsidR="00A03639" w:rsidRPr="00A91B53" w:rsidRDefault="003C14F1" w:rsidP="00A91B53">
      <w:pPr>
        <w:rPr>
          <w:rFonts w:cs="Arial"/>
        </w:rPr>
      </w:pPr>
      <w:r w:rsidRPr="003C14F1">
        <w:rPr>
          <w:rFonts w:cs="Arial"/>
          <w:b/>
        </w:rPr>
        <w:t xml:space="preserve">9.4 </w:t>
      </w:r>
      <w:r w:rsidR="00A03639" w:rsidRPr="00A91B53">
        <w:rPr>
          <w:rFonts w:cs="Arial"/>
        </w:rPr>
        <w:t xml:space="preserve">Os Projetos/Planos de Trabalho serão analisados em função de sua </w:t>
      </w:r>
      <w:r w:rsidR="0095566A" w:rsidRPr="00A91B53">
        <w:rPr>
          <w:rFonts w:cs="Arial"/>
          <w:u w:val="single"/>
        </w:rPr>
        <w:t>exequ</w:t>
      </w:r>
      <w:r w:rsidR="00A03639" w:rsidRPr="00A91B53">
        <w:rPr>
          <w:rFonts w:cs="Arial"/>
          <w:u w:val="single"/>
        </w:rPr>
        <w:t>ibilidade técnica</w:t>
      </w:r>
      <w:r w:rsidR="00A03639" w:rsidRPr="00A91B53">
        <w:rPr>
          <w:rFonts w:cs="Arial"/>
        </w:rPr>
        <w:t xml:space="preserve">, </w:t>
      </w:r>
      <w:r w:rsidR="00A03639" w:rsidRPr="00A91B53">
        <w:rPr>
          <w:rFonts w:cs="Arial"/>
          <w:u w:val="single"/>
        </w:rPr>
        <w:t>pertinência legal</w:t>
      </w:r>
      <w:r w:rsidR="00A03639" w:rsidRPr="00A91B53">
        <w:rPr>
          <w:rFonts w:cs="Arial"/>
        </w:rPr>
        <w:t xml:space="preserve"> e </w:t>
      </w:r>
      <w:r w:rsidR="00A03639" w:rsidRPr="00A91B53">
        <w:rPr>
          <w:rFonts w:cs="Arial"/>
          <w:u w:val="single"/>
        </w:rPr>
        <w:t>economicidade</w:t>
      </w:r>
      <w:r w:rsidR="00A03639" w:rsidRPr="00A91B53">
        <w:rPr>
          <w:rFonts w:cs="Arial"/>
        </w:rPr>
        <w:t xml:space="preserve"> à Secretaria Municipal de Esportes, Lazer e Recreação – SEME.</w:t>
      </w:r>
    </w:p>
    <w:p w:rsidR="00524311" w:rsidRPr="00A91B53" w:rsidRDefault="00524311" w:rsidP="00A91B53">
      <w:pPr>
        <w:rPr>
          <w:rFonts w:cs="Arial"/>
        </w:rPr>
      </w:pPr>
    </w:p>
    <w:p w:rsidR="00A03639" w:rsidRPr="00A91B53" w:rsidRDefault="003C14F1" w:rsidP="00A91B53">
      <w:pPr>
        <w:rPr>
          <w:rFonts w:cs="Arial"/>
        </w:rPr>
      </w:pPr>
      <w:r w:rsidRPr="003C14F1">
        <w:rPr>
          <w:rFonts w:cs="Arial"/>
          <w:b/>
        </w:rPr>
        <w:t xml:space="preserve">9.5 </w:t>
      </w:r>
      <w:proofErr w:type="gramStart"/>
      <w:r w:rsidR="00A03639" w:rsidRPr="00A91B53">
        <w:rPr>
          <w:rFonts w:cs="Arial"/>
        </w:rPr>
        <w:t>É</w:t>
      </w:r>
      <w:proofErr w:type="gramEnd"/>
      <w:r w:rsidR="00A03639" w:rsidRPr="00A91B53">
        <w:rPr>
          <w:rFonts w:cs="Arial"/>
        </w:rPr>
        <w:t xml:space="preserve"> facultado à Comissão ou autoridade superior, em qualquer fase do Chamamento, promover diligência destinada a esclarecer ou complementar a instrução do processo, vedada a criação de exigência não existente no edital. Para tanto, admitir-se-á o saneamento de falhas, desde que, a critério da Comissão, os elementos faltantes possam ser apresentados no prazo máximo de 5 (cinco) dias úteis, sob pena de inabilitação da proponente.</w:t>
      </w:r>
    </w:p>
    <w:p w:rsidR="00A03639" w:rsidRPr="00A91B53" w:rsidRDefault="00A03639" w:rsidP="00A91B53">
      <w:pPr>
        <w:rPr>
          <w:rFonts w:cs="Arial"/>
        </w:rPr>
      </w:pPr>
    </w:p>
    <w:p w:rsidR="000B748D" w:rsidRPr="00A91B53" w:rsidRDefault="000B748D" w:rsidP="00A91B53">
      <w:pPr>
        <w:jc w:val="center"/>
        <w:rPr>
          <w:rFonts w:cs="Arial"/>
          <w:b/>
        </w:rPr>
      </w:pPr>
      <w:r w:rsidRPr="00A91B53">
        <w:rPr>
          <w:rFonts w:cs="Arial"/>
          <w:b/>
        </w:rPr>
        <w:t>X - DAS SANÇÕES</w:t>
      </w:r>
    </w:p>
    <w:p w:rsidR="000B748D" w:rsidRPr="00A91B53" w:rsidRDefault="000B748D" w:rsidP="00A91B53">
      <w:pPr>
        <w:rPr>
          <w:rFonts w:cs="Arial"/>
          <w:b/>
        </w:rPr>
      </w:pPr>
    </w:p>
    <w:p w:rsidR="000B748D" w:rsidRPr="00A91B53" w:rsidRDefault="000B748D" w:rsidP="00A91B53">
      <w:pPr>
        <w:rPr>
          <w:rFonts w:cs="Arial"/>
        </w:rPr>
      </w:pPr>
      <w:r w:rsidRPr="00A91B53">
        <w:rPr>
          <w:rFonts w:cs="Arial"/>
          <w:b/>
        </w:rPr>
        <w:t xml:space="preserve">10.1. </w:t>
      </w:r>
      <w:r w:rsidRPr="00A91B53">
        <w:rPr>
          <w:rFonts w:cs="Arial"/>
        </w:rPr>
        <w:t>Serão glosados e não pagos todos os valores não aprovados após análise da prestação de contas e após defesa prévia.</w:t>
      </w:r>
    </w:p>
    <w:p w:rsidR="000B748D" w:rsidRPr="00A91B53" w:rsidRDefault="000B748D" w:rsidP="00A91B53">
      <w:pPr>
        <w:rPr>
          <w:rFonts w:cs="Arial"/>
        </w:rPr>
      </w:pPr>
    </w:p>
    <w:p w:rsidR="000B748D" w:rsidRPr="00A91B53" w:rsidRDefault="000B748D" w:rsidP="00A91B53">
      <w:pPr>
        <w:rPr>
          <w:rFonts w:cs="Arial"/>
        </w:rPr>
      </w:pPr>
      <w:r w:rsidRPr="00A91B53">
        <w:rPr>
          <w:rFonts w:cs="Arial"/>
          <w:b/>
        </w:rPr>
        <w:t xml:space="preserve">10.2. </w:t>
      </w:r>
      <w:r w:rsidRPr="00A91B53">
        <w:rPr>
          <w:rFonts w:cs="Arial"/>
        </w:rPr>
        <w:t>A convenente que não obedecer às normas estatutárias e regimentais da Unidade poderá ser punida com o que segue:</w:t>
      </w:r>
    </w:p>
    <w:p w:rsidR="000B748D" w:rsidRPr="00A91B53" w:rsidRDefault="000B748D" w:rsidP="00A91B53">
      <w:pPr>
        <w:ind w:firstLine="708"/>
        <w:rPr>
          <w:rFonts w:cs="Arial"/>
        </w:rPr>
      </w:pPr>
      <w:r w:rsidRPr="00A91B53">
        <w:rPr>
          <w:rFonts w:cs="Arial"/>
        </w:rPr>
        <w:t>a) Advertência por escrito</w:t>
      </w:r>
      <w:r w:rsidR="005F77D7" w:rsidRPr="00A91B53">
        <w:rPr>
          <w:rFonts w:cs="Arial"/>
        </w:rPr>
        <w:t xml:space="preserve">, que será aplicada pelo cometimento de irregularidades de menor </w:t>
      </w:r>
      <w:r w:rsidR="00910016">
        <w:rPr>
          <w:rFonts w:cs="Arial"/>
        </w:rPr>
        <w:t>gravidade</w:t>
      </w:r>
      <w:r w:rsidR="005F77D7" w:rsidRPr="00A91B53">
        <w:rPr>
          <w:rFonts w:cs="Arial"/>
        </w:rPr>
        <w:t>, especialmente pelo não atendimento no prazo determinado de solicitações de esclarecimentos ou adoção de providências</w:t>
      </w:r>
      <w:r w:rsidRPr="00A91B53">
        <w:rPr>
          <w:rFonts w:cs="Arial"/>
        </w:rPr>
        <w:t>;</w:t>
      </w:r>
    </w:p>
    <w:p w:rsidR="00846D16" w:rsidRPr="00A91B53" w:rsidRDefault="004F2026" w:rsidP="00A91B53">
      <w:pPr>
        <w:ind w:firstLine="708"/>
        <w:rPr>
          <w:rFonts w:cs="Arial"/>
        </w:rPr>
      </w:pPr>
      <w:r>
        <w:rPr>
          <w:rFonts w:cs="Arial"/>
        </w:rPr>
        <w:t>b) M</w:t>
      </w:r>
      <w:r w:rsidR="005F77D7" w:rsidRPr="00A91B53">
        <w:rPr>
          <w:rFonts w:cs="Arial"/>
        </w:rPr>
        <w:t xml:space="preserve">ulta de </w:t>
      </w:r>
      <w:r w:rsidR="00846D16" w:rsidRPr="00A91B53">
        <w:rPr>
          <w:rFonts w:cs="Arial"/>
        </w:rPr>
        <w:t xml:space="preserve">até </w:t>
      </w:r>
      <w:r w:rsidR="005F77D7" w:rsidRPr="00A91B53">
        <w:rPr>
          <w:rFonts w:cs="Arial"/>
        </w:rPr>
        <w:t xml:space="preserve">10% sobre o valor do convênio, </w:t>
      </w:r>
      <w:r w:rsidR="00846D16" w:rsidRPr="00A91B53">
        <w:rPr>
          <w:rFonts w:cs="Arial"/>
        </w:rPr>
        <w:t>quando:</w:t>
      </w:r>
    </w:p>
    <w:p w:rsidR="00846D16" w:rsidRPr="00A91B53" w:rsidRDefault="004F2026" w:rsidP="00F64E4C">
      <w:pPr>
        <w:numPr>
          <w:ilvl w:val="0"/>
          <w:numId w:val="20"/>
        </w:numPr>
        <w:rPr>
          <w:rFonts w:cs="Arial"/>
        </w:rPr>
      </w:pPr>
      <w:r>
        <w:rPr>
          <w:rFonts w:cs="Arial"/>
        </w:rPr>
        <w:t>A</w:t>
      </w:r>
      <w:r w:rsidR="00846D16" w:rsidRPr="00A91B53">
        <w:rPr>
          <w:rFonts w:cs="Arial"/>
        </w:rPr>
        <w:t xml:space="preserve"> prestação de contas for rejeitada pela não comprovação da divulgação do apoio da Municipalidade ao projeto;</w:t>
      </w:r>
    </w:p>
    <w:p w:rsidR="00846D16" w:rsidRPr="00A91B53" w:rsidRDefault="004F2026" w:rsidP="00F64E4C">
      <w:pPr>
        <w:numPr>
          <w:ilvl w:val="0"/>
          <w:numId w:val="20"/>
        </w:numPr>
        <w:rPr>
          <w:rFonts w:cs="Arial"/>
        </w:rPr>
      </w:pPr>
      <w:r>
        <w:rPr>
          <w:rFonts w:cs="Arial"/>
        </w:rPr>
        <w:t>A</w:t>
      </w:r>
      <w:r w:rsidR="00846D16" w:rsidRPr="00A91B53">
        <w:rPr>
          <w:rFonts w:cs="Arial"/>
        </w:rPr>
        <w:t xml:space="preserve"> prestação de contas for apresentada após a data determinada, </w:t>
      </w:r>
      <w:r w:rsidR="00846D16" w:rsidRPr="00A91B53">
        <w:rPr>
          <w:rFonts w:cs="Arial"/>
          <w:b/>
        </w:rPr>
        <w:t>limitado o atraso a trinta dias</w:t>
      </w:r>
      <w:r w:rsidR="00846D16" w:rsidRPr="00A91B53">
        <w:rPr>
          <w:rFonts w:cs="Arial"/>
        </w:rPr>
        <w:t>, prazo após o qual a prestação de contas não será recebida e o convênio será considerado não realizado, com as consequências respectivas;</w:t>
      </w:r>
    </w:p>
    <w:p w:rsidR="005F77D7" w:rsidRPr="00A91B53" w:rsidRDefault="004F2026" w:rsidP="00F64E4C">
      <w:pPr>
        <w:numPr>
          <w:ilvl w:val="0"/>
          <w:numId w:val="20"/>
        </w:numPr>
        <w:rPr>
          <w:rFonts w:cs="Arial"/>
        </w:rPr>
      </w:pPr>
      <w:r>
        <w:rPr>
          <w:rFonts w:cs="Arial"/>
        </w:rPr>
        <w:t>O</w:t>
      </w:r>
      <w:r w:rsidR="00846D16" w:rsidRPr="00A91B53">
        <w:rPr>
          <w:rFonts w:cs="Arial"/>
        </w:rPr>
        <w:t xml:space="preserve"> </w:t>
      </w:r>
      <w:r w:rsidR="00846D16" w:rsidRPr="00A91B53">
        <w:rPr>
          <w:rFonts w:cs="Arial"/>
          <w:b/>
        </w:rPr>
        <w:t xml:space="preserve">convenente </w:t>
      </w:r>
      <w:r w:rsidR="00846D16" w:rsidRPr="00A91B53">
        <w:rPr>
          <w:rFonts w:cs="Arial"/>
        </w:rPr>
        <w:t>não mantiver atualizado o seu cadastro perante o CENTS, quando exigível;</w:t>
      </w:r>
    </w:p>
    <w:p w:rsidR="00846D16" w:rsidRPr="00A91B53" w:rsidRDefault="004F2026" w:rsidP="00F64E4C">
      <w:pPr>
        <w:numPr>
          <w:ilvl w:val="0"/>
          <w:numId w:val="20"/>
        </w:numPr>
        <w:tabs>
          <w:tab w:val="num" w:pos="720"/>
        </w:tabs>
        <w:rPr>
          <w:rFonts w:cs="Arial"/>
        </w:rPr>
      </w:pPr>
      <w:r>
        <w:rPr>
          <w:rFonts w:cs="Arial"/>
        </w:rPr>
        <w:lastRenderedPageBreak/>
        <w:t>N</w:t>
      </w:r>
      <w:r w:rsidR="00846D16" w:rsidRPr="00A91B53">
        <w:rPr>
          <w:rFonts w:cs="Arial"/>
        </w:rPr>
        <w:t xml:space="preserve">ão forem recolhidos ao Fundo Municipal de Esportes, Lazer e Recreação na forma e no prazo determinados por este Termo e pela notificação respectiva, quaisquer valores devidos pelo </w:t>
      </w:r>
      <w:r w:rsidR="00846D16" w:rsidRPr="00A91B53">
        <w:rPr>
          <w:rFonts w:cs="Arial"/>
          <w:b/>
        </w:rPr>
        <w:t>convenente</w:t>
      </w:r>
      <w:r w:rsidR="00846D16" w:rsidRPr="00A91B53">
        <w:rPr>
          <w:rFonts w:cs="Arial"/>
        </w:rPr>
        <w:t>;</w:t>
      </w:r>
    </w:p>
    <w:p w:rsidR="00846D16" w:rsidRPr="00A91B53" w:rsidRDefault="004F2026" w:rsidP="00F64E4C">
      <w:pPr>
        <w:numPr>
          <w:ilvl w:val="0"/>
          <w:numId w:val="20"/>
        </w:numPr>
        <w:rPr>
          <w:rFonts w:cs="Arial"/>
        </w:rPr>
      </w:pPr>
      <w:r>
        <w:rPr>
          <w:rFonts w:cs="Arial"/>
        </w:rPr>
        <w:t>P</w:t>
      </w:r>
      <w:r w:rsidR="00846D16" w:rsidRPr="00A91B53">
        <w:rPr>
          <w:rFonts w:cs="Arial"/>
        </w:rPr>
        <w:t>ela aplicação da terceira advertência.</w:t>
      </w:r>
    </w:p>
    <w:p w:rsidR="000B748D" w:rsidRDefault="00846D16" w:rsidP="00A91B53">
      <w:pPr>
        <w:ind w:firstLine="708"/>
        <w:rPr>
          <w:rFonts w:cs="Arial"/>
        </w:rPr>
      </w:pPr>
      <w:r w:rsidRPr="00A91B53">
        <w:rPr>
          <w:rFonts w:cs="Arial"/>
        </w:rPr>
        <w:t>c</w:t>
      </w:r>
      <w:r w:rsidR="000B748D" w:rsidRPr="00A91B53">
        <w:rPr>
          <w:rFonts w:cs="Arial"/>
        </w:rPr>
        <w:t xml:space="preserve">) </w:t>
      </w:r>
      <w:r w:rsidR="004F2026">
        <w:rPr>
          <w:rFonts w:cs="Arial"/>
        </w:rPr>
        <w:t>S</w:t>
      </w:r>
      <w:r w:rsidRPr="00A91B53">
        <w:rPr>
          <w:rFonts w:cs="Arial"/>
        </w:rPr>
        <w:t xml:space="preserve">uspensão temporária de participação em licitação e impedimento de contratar com a Administração, por prazo não superior a </w:t>
      </w:r>
      <w:r w:rsidR="00AD7CDB">
        <w:rPr>
          <w:rFonts w:cs="Arial"/>
        </w:rPr>
        <w:t>0</w:t>
      </w:r>
      <w:r w:rsidRPr="00A91B53">
        <w:rPr>
          <w:rFonts w:cs="Arial"/>
        </w:rPr>
        <w:t>2 (dois) anos.</w:t>
      </w:r>
    </w:p>
    <w:p w:rsidR="00AD7CDB" w:rsidRPr="00037A67" w:rsidRDefault="00AD7CDB" w:rsidP="00910016">
      <w:pPr>
        <w:ind w:firstLine="708"/>
        <w:rPr>
          <w:rFonts w:cs="Arial"/>
        </w:rPr>
      </w:pPr>
      <w:r w:rsidRPr="00037A67">
        <w:rPr>
          <w:rFonts w:cs="Arial"/>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Convenente ressarcir a Administração pelos prejuízos resultantes e após decorrido o prazo da sanção aplicada com base no item anterior.</w:t>
      </w:r>
    </w:p>
    <w:p w:rsidR="000B748D" w:rsidRPr="00A91B53" w:rsidRDefault="000B748D" w:rsidP="00A91B53">
      <w:pPr>
        <w:rPr>
          <w:rFonts w:cs="Arial"/>
        </w:rPr>
      </w:pPr>
    </w:p>
    <w:p w:rsidR="00381C5D" w:rsidRDefault="000B748D" w:rsidP="0051774C">
      <w:pPr>
        <w:rPr>
          <w:rFonts w:cs="Arial"/>
        </w:rPr>
      </w:pPr>
      <w:r w:rsidRPr="00A91B53">
        <w:rPr>
          <w:rFonts w:cs="Arial"/>
          <w:b/>
        </w:rPr>
        <w:t>10.3</w:t>
      </w:r>
      <w:r w:rsidR="004F2026">
        <w:rPr>
          <w:rFonts w:cs="Arial"/>
        </w:rPr>
        <w:t xml:space="preserve">. </w:t>
      </w:r>
      <w:r w:rsidRPr="00A91B53">
        <w:rPr>
          <w:rFonts w:cs="Arial"/>
        </w:rPr>
        <w:t>Após a segunda notificação</w:t>
      </w:r>
      <w:r w:rsidR="00EB6911">
        <w:rPr>
          <w:rFonts w:cs="Arial"/>
        </w:rPr>
        <w:t>,</w:t>
      </w:r>
      <w:r w:rsidRPr="00A91B53">
        <w:rPr>
          <w:rFonts w:cs="Arial"/>
        </w:rPr>
        <w:t xml:space="preserve"> a Organização deixará de receber o Atestado de </w:t>
      </w:r>
      <w:proofErr w:type="spellStart"/>
      <w:r w:rsidRPr="00A91B53">
        <w:rPr>
          <w:rFonts w:cs="Arial"/>
        </w:rPr>
        <w:t>Satisfatoriedade</w:t>
      </w:r>
      <w:proofErr w:type="spellEnd"/>
      <w:r w:rsidRPr="00A91B53">
        <w:rPr>
          <w:rFonts w:cs="Arial"/>
        </w:rPr>
        <w:t xml:space="preserve"> emitido por esta Pasta e</w:t>
      </w:r>
      <w:r w:rsidR="007417CB">
        <w:rPr>
          <w:rFonts w:cs="Arial"/>
        </w:rPr>
        <w:t>,</w:t>
      </w:r>
      <w:r w:rsidRPr="00A91B53">
        <w:rPr>
          <w:rFonts w:cs="Arial"/>
        </w:rPr>
        <w:t xml:space="preserve"> no caso de receber uma terceira</w:t>
      </w:r>
      <w:r w:rsidR="007417CB">
        <w:rPr>
          <w:rFonts w:cs="Arial"/>
        </w:rPr>
        <w:t>,</w:t>
      </w:r>
      <w:r w:rsidRPr="00A91B53">
        <w:rPr>
          <w:rFonts w:cs="Arial"/>
        </w:rPr>
        <w:t xml:space="preserve"> terá seu convênio cancelado. </w:t>
      </w:r>
    </w:p>
    <w:p w:rsidR="0019149E" w:rsidRDefault="0019149E" w:rsidP="0051774C">
      <w:pPr>
        <w:rPr>
          <w:rFonts w:cs="Arial"/>
        </w:rPr>
      </w:pPr>
    </w:p>
    <w:p w:rsidR="0019149E" w:rsidRPr="00037A67" w:rsidRDefault="0019149E" w:rsidP="0019149E">
      <w:pPr>
        <w:jc w:val="center"/>
        <w:rPr>
          <w:rFonts w:cs="Arial"/>
          <w:b/>
        </w:rPr>
      </w:pPr>
      <w:r w:rsidRPr="00037A67">
        <w:rPr>
          <w:rFonts w:cs="Arial"/>
          <w:b/>
        </w:rPr>
        <w:t>X</w:t>
      </w:r>
      <w:r>
        <w:rPr>
          <w:rFonts w:cs="Arial"/>
          <w:b/>
        </w:rPr>
        <w:t>I</w:t>
      </w:r>
      <w:r w:rsidRPr="00037A67">
        <w:rPr>
          <w:rFonts w:cs="Arial"/>
          <w:b/>
        </w:rPr>
        <w:t xml:space="preserve"> – CUSTOS DO CONVÊNIO</w:t>
      </w:r>
    </w:p>
    <w:p w:rsidR="0019149E" w:rsidRPr="00037A67" w:rsidRDefault="0019149E" w:rsidP="0019149E">
      <w:pPr>
        <w:rPr>
          <w:rFonts w:cs="Arial"/>
          <w:b/>
        </w:rPr>
      </w:pPr>
    </w:p>
    <w:p w:rsidR="0019149E" w:rsidRPr="00037A67" w:rsidRDefault="0019149E" w:rsidP="0019149E">
      <w:pPr>
        <w:rPr>
          <w:rFonts w:cs="Arial"/>
        </w:rPr>
      </w:pPr>
      <w:proofErr w:type="gramStart"/>
      <w:r>
        <w:rPr>
          <w:rFonts w:cs="Arial"/>
          <w:b/>
        </w:rPr>
        <w:t>11</w:t>
      </w:r>
      <w:r w:rsidRPr="00037A67">
        <w:rPr>
          <w:rFonts w:cs="Arial"/>
          <w:b/>
        </w:rPr>
        <w:t>.1 -</w:t>
      </w:r>
      <w:r w:rsidRPr="00037A67">
        <w:rPr>
          <w:rFonts w:cs="Arial"/>
        </w:rPr>
        <w:t xml:space="preserve"> Custo</w:t>
      </w:r>
      <w:proofErr w:type="gramEnd"/>
      <w:r w:rsidRPr="00037A67">
        <w:rPr>
          <w:rFonts w:cs="Arial"/>
        </w:rPr>
        <w:t xml:space="preserve"> Estimado Anual do Projeto – R$ </w:t>
      </w:r>
      <w:r w:rsidR="00F35AE1">
        <w:rPr>
          <w:rFonts w:cs="Arial"/>
        </w:rPr>
        <w:t>5.545.682,34</w:t>
      </w:r>
      <w:r w:rsidRPr="00037A67">
        <w:rPr>
          <w:rFonts w:cs="Arial"/>
        </w:rPr>
        <w:t xml:space="preserve"> (</w:t>
      </w:r>
      <w:r w:rsidR="00F35AE1">
        <w:rPr>
          <w:rFonts w:cs="Arial"/>
        </w:rPr>
        <w:t>cinco milhões quinhentos e quarenta e cinco mil seiscentos e oitenta e dois</w:t>
      </w:r>
      <w:r>
        <w:rPr>
          <w:rFonts w:cs="Arial"/>
        </w:rPr>
        <w:t xml:space="preserve"> reais e </w:t>
      </w:r>
      <w:r w:rsidR="00F35AE1">
        <w:rPr>
          <w:rFonts w:cs="Arial"/>
        </w:rPr>
        <w:t>trinta e quatro</w:t>
      </w:r>
      <w:r>
        <w:rPr>
          <w:rFonts w:cs="Arial"/>
        </w:rPr>
        <w:t xml:space="preserve"> centavos</w:t>
      </w:r>
      <w:r w:rsidR="00B307C6">
        <w:rPr>
          <w:rFonts w:cs="Arial"/>
        </w:rPr>
        <w:t>)</w:t>
      </w:r>
      <w:r w:rsidR="008139F8">
        <w:rPr>
          <w:rFonts w:cs="Arial"/>
        </w:rPr>
        <w:t>, sendo de R$ 1.169.835,20 (um milhão, cento e sessenta e nove mil, oitocentos e trinta e cinco reais e vinte centavos)</w:t>
      </w:r>
      <w:r w:rsidR="00C03F47">
        <w:rPr>
          <w:rFonts w:cs="Arial"/>
        </w:rPr>
        <w:t xml:space="preserve"> </w:t>
      </w:r>
      <w:r w:rsidR="004F4F53">
        <w:rPr>
          <w:rFonts w:cs="Arial"/>
        </w:rPr>
        <w:t xml:space="preserve">o repasse </w:t>
      </w:r>
      <w:r w:rsidR="00C03F47">
        <w:rPr>
          <w:rFonts w:cs="Arial"/>
        </w:rPr>
        <w:t>da SME</w:t>
      </w:r>
      <w:r w:rsidR="004F4F53">
        <w:rPr>
          <w:rFonts w:cs="Arial"/>
        </w:rPr>
        <w:t xml:space="preserve"> referente aos </w:t>
      </w:r>
      <w:proofErr w:type="spellStart"/>
      <w:r w:rsidR="004F4F53">
        <w:rPr>
          <w:rFonts w:cs="Arial"/>
        </w:rPr>
        <w:t>CEUs</w:t>
      </w:r>
      <w:proofErr w:type="spellEnd"/>
      <w:r w:rsidR="008139F8">
        <w:rPr>
          <w:rFonts w:cs="Arial"/>
        </w:rPr>
        <w:t>.</w:t>
      </w:r>
    </w:p>
    <w:p w:rsidR="00381C5D" w:rsidRDefault="00381C5D" w:rsidP="0019149E">
      <w:pPr>
        <w:rPr>
          <w:rFonts w:cs="Arial"/>
          <w:b/>
        </w:rPr>
      </w:pPr>
    </w:p>
    <w:p w:rsidR="004B4EB6" w:rsidRPr="00A91B53" w:rsidRDefault="00CC44D8" w:rsidP="00A91B53">
      <w:pPr>
        <w:jc w:val="center"/>
        <w:rPr>
          <w:rFonts w:cs="Arial"/>
          <w:b/>
        </w:rPr>
      </w:pPr>
      <w:r w:rsidRPr="00A91B53">
        <w:rPr>
          <w:rFonts w:cs="Arial"/>
          <w:b/>
        </w:rPr>
        <w:t>X</w:t>
      </w:r>
      <w:r w:rsidR="000B748D" w:rsidRPr="00A91B53">
        <w:rPr>
          <w:rFonts w:cs="Arial"/>
          <w:b/>
        </w:rPr>
        <w:t>I</w:t>
      </w:r>
      <w:r w:rsidR="0019149E">
        <w:rPr>
          <w:rFonts w:cs="Arial"/>
          <w:b/>
        </w:rPr>
        <w:t>I</w:t>
      </w:r>
      <w:r w:rsidRPr="00A91B53">
        <w:rPr>
          <w:rFonts w:cs="Arial"/>
          <w:b/>
        </w:rPr>
        <w:t xml:space="preserve"> </w:t>
      </w:r>
      <w:r w:rsidR="00666CDC" w:rsidRPr="00A91B53">
        <w:rPr>
          <w:rFonts w:cs="Arial"/>
          <w:b/>
        </w:rPr>
        <w:t>–</w:t>
      </w:r>
      <w:r w:rsidRPr="00A91B53">
        <w:rPr>
          <w:rFonts w:cs="Arial"/>
          <w:b/>
        </w:rPr>
        <w:t xml:space="preserve"> </w:t>
      </w:r>
      <w:r w:rsidR="00666CDC" w:rsidRPr="00A91B53">
        <w:rPr>
          <w:rFonts w:cs="Arial"/>
          <w:b/>
        </w:rPr>
        <w:t>DISPOSIÇÕES GERAIS</w:t>
      </w:r>
    </w:p>
    <w:p w:rsidR="004B4EB6" w:rsidRPr="00A91B53" w:rsidRDefault="004B4EB6" w:rsidP="00A91B53">
      <w:pPr>
        <w:rPr>
          <w:rFonts w:cs="Arial"/>
        </w:rPr>
      </w:pPr>
    </w:p>
    <w:p w:rsidR="004B4EB6" w:rsidRDefault="00BE06CF" w:rsidP="00A91B53">
      <w:pPr>
        <w:rPr>
          <w:rFonts w:cs="Arial"/>
        </w:rPr>
      </w:pPr>
      <w:r w:rsidRPr="00A91B53">
        <w:rPr>
          <w:rFonts w:cs="Arial"/>
          <w:b/>
        </w:rPr>
        <w:t>1</w:t>
      </w:r>
      <w:r w:rsidR="00B307C6">
        <w:rPr>
          <w:rFonts w:cs="Arial"/>
          <w:b/>
        </w:rPr>
        <w:t>2</w:t>
      </w:r>
      <w:r w:rsidR="00CA20F0" w:rsidRPr="00A91B53">
        <w:rPr>
          <w:rFonts w:cs="Arial"/>
          <w:b/>
        </w:rPr>
        <w:t>.1</w:t>
      </w:r>
      <w:r w:rsidR="001C64BF" w:rsidRPr="00A91B53">
        <w:rPr>
          <w:rFonts w:cs="Arial"/>
          <w:b/>
        </w:rPr>
        <w:t xml:space="preserve">. </w:t>
      </w:r>
      <w:r w:rsidR="004B4EB6" w:rsidRPr="00A91B53">
        <w:rPr>
          <w:rFonts w:cs="Arial"/>
        </w:rPr>
        <w:t>As atividades poderão ser remanejadas ou encerradas a inteiro critério da COORDENAÇÃO</w:t>
      </w:r>
      <w:r w:rsidR="001B6985">
        <w:rPr>
          <w:rFonts w:cs="Arial"/>
        </w:rPr>
        <w:t xml:space="preserve"> da</w:t>
      </w:r>
      <w:r w:rsidR="002962C0">
        <w:rPr>
          <w:rFonts w:cs="Arial"/>
        </w:rPr>
        <w:t xml:space="preserve"> </w:t>
      </w:r>
      <w:r w:rsidR="002962C0" w:rsidRPr="0081072B">
        <w:rPr>
          <w:rFonts w:cs="Arial"/>
        </w:rPr>
        <w:t>SEME</w:t>
      </w:r>
      <w:r w:rsidR="0098524E">
        <w:rPr>
          <w:rFonts w:cs="Arial"/>
        </w:rPr>
        <w:t>/SME</w:t>
      </w:r>
      <w:r w:rsidR="004B4EB6" w:rsidRPr="00A91B53">
        <w:rPr>
          <w:rFonts w:cs="Arial"/>
        </w:rPr>
        <w:t xml:space="preserve">, mediante </w:t>
      </w:r>
      <w:r w:rsidR="002962C0">
        <w:rPr>
          <w:rFonts w:cs="Arial"/>
        </w:rPr>
        <w:t xml:space="preserve">os </w:t>
      </w:r>
      <w:r w:rsidR="004B4EB6" w:rsidRPr="00A91B53">
        <w:rPr>
          <w:rFonts w:cs="Arial"/>
        </w:rPr>
        <w:t>relatório</w:t>
      </w:r>
      <w:r w:rsidR="002962C0">
        <w:rPr>
          <w:rFonts w:cs="Arial"/>
        </w:rPr>
        <w:t>s</w:t>
      </w:r>
      <w:r w:rsidR="004B4EB6" w:rsidRPr="00A91B53">
        <w:rPr>
          <w:rFonts w:cs="Arial"/>
        </w:rPr>
        <w:t xml:space="preserve"> que comprove</w:t>
      </w:r>
      <w:r w:rsidR="001B6985">
        <w:rPr>
          <w:rFonts w:cs="Arial"/>
        </w:rPr>
        <w:t>m</w:t>
      </w:r>
      <w:r w:rsidR="004B4EB6" w:rsidRPr="00A91B53">
        <w:rPr>
          <w:rFonts w:cs="Arial"/>
        </w:rPr>
        <w:t xml:space="preserve"> a falta de demanda ou a má execução dos trabalhos na unidade, mediante notificação por escrito com 30 (trinta) dias de antecedência.</w:t>
      </w:r>
    </w:p>
    <w:p w:rsidR="001166C8" w:rsidRPr="00A91B53" w:rsidRDefault="001166C8" w:rsidP="00A91B53">
      <w:pPr>
        <w:rPr>
          <w:rFonts w:cs="Arial"/>
        </w:rPr>
      </w:pPr>
    </w:p>
    <w:p w:rsidR="00241047" w:rsidRPr="00A91B53" w:rsidRDefault="00CA20F0" w:rsidP="00A91B53">
      <w:pPr>
        <w:rPr>
          <w:rFonts w:cs="Arial"/>
        </w:rPr>
      </w:pPr>
      <w:r w:rsidRPr="00A91B53">
        <w:rPr>
          <w:rFonts w:cs="Arial"/>
          <w:b/>
        </w:rPr>
        <w:t>1</w:t>
      </w:r>
      <w:r w:rsidR="00A70D4A">
        <w:rPr>
          <w:rFonts w:cs="Arial"/>
          <w:b/>
        </w:rPr>
        <w:t>2</w:t>
      </w:r>
      <w:r w:rsidRPr="00A91B53">
        <w:rPr>
          <w:rFonts w:cs="Arial"/>
          <w:b/>
        </w:rPr>
        <w:t>.2</w:t>
      </w:r>
      <w:r w:rsidR="00241047" w:rsidRPr="00A91B53">
        <w:rPr>
          <w:rFonts w:cs="Arial"/>
          <w:b/>
        </w:rPr>
        <w:t>.</w:t>
      </w:r>
      <w:r w:rsidR="00241047" w:rsidRPr="00A91B53">
        <w:rPr>
          <w:rFonts w:cs="Arial"/>
        </w:rPr>
        <w:t xml:space="preserve"> </w:t>
      </w:r>
      <w:r w:rsidR="00241047" w:rsidRPr="00A91B53">
        <w:rPr>
          <w:rFonts w:cs="Arial"/>
        </w:rPr>
        <w:tab/>
        <w:t>Em qualquer fase prevista neste edital, mesmo após a assinatura do termo de parceria, é obrigatório ao proponente ou parceiro:</w:t>
      </w:r>
    </w:p>
    <w:p w:rsidR="00241047" w:rsidRPr="00A91B53" w:rsidRDefault="00CA20F0" w:rsidP="00A91B53">
      <w:pPr>
        <w:ind w:left="720"/>
        <w:rPr>
          <w:rFonts w:cs="Arial"/>
        </w:rPr>
      </w:pPr>
      <w:r w:rsidRPr="00A91B53">
        <w:rPr>
          <w:rFonts w:cs="Arial"/>
          <w:b/>
        </w:rPr>
        <w:t>1</w:t>
      </w:r>
      <w:r w:rsidR="00A70D4A">
        <w:rPr>
          <w:rFonts w:cs="Arial"/>
          <w:b/>
        </w:rPr>
        <w:t>2</w:t>
      </w:r>
      <w:r w:rsidRPr="00A91B53">
        <w:rPr>
          <w:rFonts w:cs="Arial"/>
          <w:b/>
        </w:rPr>
        <w:t>.2</w:t>
      </w:r>
      <w:r w:rsidR="00241047" w:rsidRPr="00A91B53">
        <w:rPr>
          <w:rFonts w:cs="Arial"/>
          <w:b/>
        </w:rPr>
        <w:t>.1.</w:t>
      </w:r>
      <w:r w:rsidR="00051D2F">
        <w:rPr>
          <w:rFonts w:cs="Arial"/>
        </w:rPr>
        <w:t xml:space="preserve"> A</w:t>
      </w:r>
      <w:r w:rsidR="00241047" w:rsidRPr="00A91B53">
        <w:rPr>
          <w:rFonts w:cs="Arial"/>
        </w:rPr>
        <w:t>tender no prazo concedido às solicitações da SEME</w:t>
      </w:r>
      <w:r w:rsidR="0098524E">
        <w:rPr>
          <w:rFonts w:cs="Arial"/>
        </w:rPr>
        <w:t>/SME</w:t>
      </w:r>
      <w:r w:rsidR="00241047" w:rsidRPr="00A91B53">
        <w:rPr>
          <w:rFonts w:cs="Arial"/>
        </w:rPr>
        <w:t>;</w:t>
      </w:r>
    </w:p>
    <w:p w:rsidR="00241047" w:rsidRPr="00A91B53" w:rsidRDefault="000B748D" w:rsidP="00A91B53">
      <w:pPr>
        <w:ind w:left="720"/>
        <w:rPr>
          <w:rFonts w:cs="Arial"/>
        </w:rPr>
      </w:pPr>
      <w:r w:rsidRPr="00A91B53">
        <w:rPr>
          <w:rFonts w:cs="Arial"/>
          <w:b/>
        </w:rPr>
        <w:t>1</w:t>
      </w:r>
      <w:r w:rsidR="00A70D4A">
        <w:rPr>
          <w:rFonts w:cs="Arial"/>
          <w:b/>
        </w:rPr>
        <w:t>2</w:t>
      </w:r>
      <w:r w:rsidR="00CA20F0" w:rsidRPr="00A91B53">
        <w:rPr>
          <w:rFonts w:cs="Arial"/>
          <w:b/>
        </w:rPr>
        <w:t>.2</w:t>
      </w:r>
      <w:r w:rsidR="00241047" w:rsidRPr="00A91B53">
        <w:rPr>
          <w:rFonts w:cs="Arial"/>
          <w:b/>
        </w:rPr>
        <w:t>.2.</w:t>
      </w:r>
      <w:r w:rsidR="002444DC" w:rsidRPr="00A91B53">
        <w:rPr>
          <w:rFonts w:cs="Arial"/>
        </w:rPr>
        <w:t xml:space="preserve"> </w:t>
      </w:r>
      <w:r w:rsidR="00051D2F">
        <w:rPr>
          <w:rFonts w:cs="Arial"/>
        </w:rPr>
        <w:t>F</w:t>
      </w:r>
      <w:r w:rsidR="00241047" w:rsidRPr="00A91B53">
        <w:rPr>
          <w:rFonts w:cs="Arial"/>
        </w:rPr>
        <w:t>acultar o acesso ao projeto/produto aos servidores da SEME</w:t>
      </w:r>
      <w:r w:rsidR="0098524E">
        <w:rPr>
          <w:rFonts w:cs="Arial"/>
        </w:rPr>
        <w:t>/SME</w:t>
      </w:r>
      <w:r w:rsidR="00241047" w:rsidRPr="00A91B53">
        <w:rPr>
          <w:rFonts w:cs="Arial"/>
        </w:rPr>
        <w:t>, incumbidos do respectivo acompanhamento e fiscalização;</w:t>
      </w:r>
    </w:p>
    <w:p w:rsidR="00241047" w:rsidRPr="00A91B53" w:rsidRDefault="000B748D" w:rsidP="00A91B53">
      <w:pPr>
        <w:ind w:left="720"/>
        <w:rPr>
          <w:rFonts w:cs="Arial"/>
        </w:rPr>
      </w:pPr>
      <w:r w:rsidRPr="00A91B53">
        <w:rPr>
          <w:rFonts w:cs="Arial"/>
          <w:b/>
        </w:rPr>
        <w:t>1</w:t>
      </w:r>
      <w:r w:rsidR="00A70D4A">
        <w:rPr>
          <w:rFonts w:cs="Arial"/>
          <w:b/>
        </w:rPr>
        <w:t>2</w:t>
      </w:r>
      <w:r w:rsidR="00CA20F0" w:rsidRPr="00A91B53">
        <w:rPr>
          <w:rFonts w:cs="Arial"/>
          <w:b/>
        </w:rPr>
        <w:t>.2</w:t>
      </w:r>
      <w:r w:rsidR="00241047" w:rsidRPr="00A91B53">
        <w:rPr>
          <w:rFonts w:cs="Arial"/>
          <w:b/>
        </w:rPr>
        <w:t>.3.</w:t>
      </w:r>
      <w:r w:rsidR="00051D2F">
        <w:rPr>
          <w:rFonts w:cs="Arial"/>
        </w:rPr>
        <w:t xml:space="preserve"> A</w:t>
      </w:r>
      <w:r w:rsidR="00241047" w:rsidRPr="00A91B53">
        <w:rPr>
          <w:rFonts w:cs="Arial"/>
        </w:rPr>
        <w:t>presentar prestação parcial de contas, quando solicitado;</w:t>
      </w:r>
    </w:p>
    <w:p w:rsidR="00241047" w:rsidRDefault="000B748D" w:rsidP="00A91B53">
      <w:pPr>
        <w:ind w:left="720"/>
        <w:rPr>
          <w:rFonts w:cs="Arial"/>
        </w:rPr>
      </w:pPr>
      <w:r w:rsidRPr="00A91B53">
        <w:rPr>
          <w:rFonts w:cs="Arial"/>
          <w:b/>
        </w:rPr>
        <w:t>1</w:t>
      </w:r>
      <w:r w:rsidR="00A70D4A">
        <w:rPr>
          <w:rFonts w:cs="Arial"/>
          <w:b/>
        </w:rPr>
        <w:t>2</w:t>
      </w:r>
      <w:r w:rsidR="00CA20F0" w:rsidRPr="00A91B53">
        <w:rPr>
          <w:rFonts w:cs="Arial"/>
          <w:b/>
        </w:rPr>
        <w:t>.2</w:t>
      </w:r>
      <w:r w:rsidR="00241047" w:rsidRPr="00A91B53">
        <w:rPr>
          <w:rFonts w:cs="Arial"/>
          <w:b/>
        </w:rPr>
        <w:t>.4.</w:t>
      </w:r>
      <w:r w:rsidR="00051D2F">
        <w:rPr>
          <w:rFonts w:cs="Arial"/>
        </w:rPr>
        <w:t xml:space="preserve"> A</w:t>
      </w:r>
      <w:r w:rsidR="00241047" w:rsidRPr="00A91B53">
        <w:rPr>
          <w:rFonts w:cs="Arial"/>
        </w:rPr>
        <w:t xml:space="preserve">presentar relatórios ou </w:t>
      </w:r>
      <w:r w:rsidR="00051D2F">
        <w:rPr>
          <w:rFonts w:cs="Arial"/>
        </w:rPr>
        <w:t>documentos relativos ao projeto.</w:t>
      </w:r>
    </w:p>
    <w:p w:rsidR="001166C8" w:rsidRPr="00A91B53" w:rsidRDefault="001166C8" w:rsidP="00A91B53">
      <w:pPr>
        <w:ind w:left="720"/>
        <w:rPr>
          <w:rFonts w:cs="Arial"/>
        </w:rPr>
      </w:pPr>
    </w:p>
    <w:p w:rsidR="00241047" w:rsidRDefault="000B748D" w:rsidP="00A91B53">
      <w:pPr>
        <w:rPr>
          <w:rFonts w:cs="Arial"/>
        </w:rPr>
      </w:pPr>
      <w:r w:rsidRPr="00A91B53">
        <w:rPr>
          <w:rFonts w:cs="Arial"/>
          <w:b/>
        </w:rPr>
        <w:t>1</w:t>
      </w:r>
      <w:r w:rsidR="00A70D4A">
        <w:rPr>
          <w:rFonts w:cs="Arial"/>
          <w:b/>
        </w:rPr>
        <w:t>2</w:t>
      </w:r>
      <w:r w:rsidR="00241047" w:rsidRPr="00A91B53">
        <w:rPr>
          <w:rFonts w:cs="Arial"/>
          <w:b/>
        </w:rPr>
        <w:t>.</w:t>
      </w:r>
      <w:r w:rsidR="00CA20F0" w:rsidRPr="00A91B53">
        <w:rPr>
          <w:rFonts w:cs="Arial"/>
          <w:b/>
        </w:rPr>
        <w:t>3</w:t>
      </w:r>
      <w:r w:rsidR="00241047" w:rsidRPr="00A91B53">
        <w:rPr>
          <w:rFonts w:cs="Arial"/>
          <w:b/>
        </w:rPr>
        <w:t>.</w:t>
      </w:r>
      <w:r w:rsidR="00241047" w:rsidRPr="00A91B53">
        <w:rPr>
          <w:rFonts w:cs="Arial"/>
        </w:rPr>
        <w:t xml:space="preserve"> </w:t>
      </w:r>
      <w:r w:rsidR="00241047" w:rsidRPr="00A91B53">
        <w:rPr>
          <w:rFonts w:cs="Arial"/>
        </w:rPr>
        <w:tab/>
        <w:t>A SEME, por seus órgãos, se entender necessário, poderá solicitar que os documentos exigidos por este edital sejam apresentados com firma recon</w:t>
      </w:r>
      <w:r w:rsidR="00051D2F">
        <w:rPr>
          <w:rFonts w:cs="Arial"/>
        </w:rPr>
        <w:t>hecida ou por cópia autenticada.</w:t>
      </w:r>
    </w:p>
    <w:p w:rsidR="001166C8" w:rsidRPr="00A91B53" w:rsidRDefault="001166C8" w:rsidP="00A91B53">
      <w:pPr>
        <w:rPr>
          <w:rFonts w:cs="Arial"/>
        </w:rPr>
      </w:pPr>
    </w:p>
    <w:p w:rsidR="00241047" w:rsidRDefault="000B748D" w:rsidP="00A91B53">
      <w:pPr>
        <w:rPr>
          <w:rFonts w:cs="Arial"/>
        </w:rPr>
      </w:pPr>
      <w:r w:rsidRPr="00A91B53">
        <w:rPr>
          <w:rFonts w:cs="Arial"/>
          <w:b/>
        </w:rPr>
        <w:t>1</w:t>
      </w:r>
      <w:r w:rsidR="000E412D">
        <w:rPr>
          <w:rFonts w:cs="Arial"/>
          <w:b/>
        </w:rPr>
        <w:t>2</w:t>
      </w:r>
      <w:r w:rsidR="00CA20F0" w:rsidRPr="00A91B53">
        <w:rPr>
          <w:rFonts w:cs="Arial"/>
          <w:b/>
        </w:rPr>
        <w:t>.4</w:t>
      </w:r>
      <w:r w:rsidR="00241047" w:rsidRPr="00A91B53">
        <w:rPr>
          <w:rFonts w:cs="Arial"/>
          <w:b/>
        </w:rPr>
        <w:t>.</w:t>
      </w:r>
      <w:r w:rsidR="00241047" w:rsidRPr="00A91B53">
        <w:rPr>
          <w:rFonts w:cs="Arial"/>
        </w:rPr>
        <w:t xml:space="preserve"> </w:t>
      </w:r>
      <w:r w:rsidR="00241047" w:rsidRPr="00A91B53">
        <w:rPr>
          <w:rFonts w:cs="Arial"/>
        </w:rPr>
        <w:tab/>
        <w:t xml:space="preserve">O projeto deverá assegurar o recolhimento de todos os tributos, contribuições, pagamento de direito autorais e quaisquer outros consectários, sob </w:t>
      </w:r>
      <w:r w:rsidR="00241047" w:rsidRPr="00A91B53">
        <w:rPr>
          <w:rFonts w:cs="Arial"/>
          <w:b/>
        </w:rPr>
        <w:t>exclusiva responsabilidade do proponente-parceiro</w:t>
      </w:r>
      <w:r w:rsidR="00241047" w:rsidRPr="00A91B53">
        <w:rPr>
          <w:rFonts w:cs="Arial"/>
        </w:rPr>
        <w:t>, podendo a SEME, por seus órgãos, se entender necessário, exigir, a qualquer tempo, a comprovação de que tais recolhimentos ou pagamentos foram efetuados, sem que isso possa configurar s</w:t>
      </w:r>
      <w:r w:rsidR="00051D2F">
        <w:rPr>
          <w:rFonts w:cs="Arial"/>
        </w:rPr>
        <w:t>ubsidiariedade ou solidariedade.</w:t>
      </w:r>
    </w:p>
    <w:p w:rsidR="001166C8" w:rsidRPr="00A91B53" w:rsidRDefault="001166C8" w:rsidP="00A91B53">
      <w:pPr>
        <w:rPr>
          <w:rFonts w:cs="Arial"/>
        </w:rPr>
      </w:pPr>
    </w:p>
    <w:p w:rsidR="00241047" w:rsidRDefault="000B748D" w:rsidP="00A91B53">
      <w:pPr>
        <w:rPr>
          <w:rFonts w:cs="Arial"/>
        </w:rPr>
      </w:pPr>
      <w:r w:rsidRPr="00A91B53">
        <w:rPr>
          <w:rFonts w:cs="Arial"/>
          <w:b/>
        </w:rPr>
        <w:t>1</w:t>
      </w:r>
      <w:r w:rsidR="000E412D">
        <w:rPr>
          <w:rFonts w:cs="Arial"/>
          <w:b/>
        </w:rPr>
        <w:t>2</w:t>
      </w:r>
      <w:r w:rsidR="00CA20F0" w:rsidRPr="00A91B53">
        <w:rPr>
          <w:rFonts w:cs="Arial"/>
          <w:b/>
        </w:rPr>
        <w:t>.5</w:t>
      </w:r>
      <w:r w:rsidR="00241047" w:rsidRPr="00A91B53">
        <w:rPr>
          <w:rFonts w:cs="Arial"/>
          <w:b/>
        </w:rPr>
        <w:t>.</w:t>
      </w:r>
      <w:r w:rsidR="00241047" w:rsidRPr="00A91B53">
        <w:rPr>
          <w:rFonts w:cs="Arial"/>
        </w:rPr>
        <w:tab/>
        <w:t>Em nenhuma hipótese será admitido o ressarcimento de despesas do projeto que tenham sido realizadas antes da assinatura do Termo de Convênio ou depois do prazo nele def</w:t>
      </w:r>
      <w:r w:rsidR="00051D2F">
        <w:rPr>
          <w:rFonts w:cs="Arial"/>
        </w:rPr>
        <w:t>inido para o término do projeto.</w:t>
      </w:r>
    </w:p>
    <w:p w:rsidR="001166C8" w:rsidRPr="00A91B53" w:rsidRDefault="001166C8" w:rsidP="00A91B53">
      <w:pPr>
        <w:rPr>
          <w:rFonts w:cs="Arial"/>
        </w:rPr>
      </w:pPr>
    </w:p>
    <w:p w:rsidR="00241047" w:rsidRDefault="000B748D" w:rsidP="00A91B53">
      <w:pPr>
        <w:rPr>
          <w:rFonts w:cs="Arial"/>
        </w:rPr>
      </w:pPr>
      <w:r w:rsidRPr="00A91B53">
        <w:rPr>
          <w:rFonts w:cs="Arial"/>
          <w:b/>
        </w:rPr>
        <w:t>1</w:t>
      </w:r>
      <w:r w:rsidR="000E412D">
        <w:rPr>
          <w:rFonts w:cs="Arial"/>
          <w:b/>
        </w:rPr>
        <w:t>2</w:t>
      </w:r>
      <w:r w:rsidR="00CA20F0" w:rsidRPr="00A91B53">
        <w:rPr>
          <w:rFonts w:cs="Arial"/>
          <w:b/>
        </w:rPr>
        <w:t>.6</w:t>
      </w:r>
      <w:r w:rsidR="00241047" w:rsidRPr="00A91B53">
        <w:rPr>
          <w:rFonts w:cs="Arial"/>
          <w:b/>
        </w:rPr>
        <w:t>.</w:t>
      </w:r>
      <w:r w:rsidR="00241047" w:rsidRPr="00A91B53">
        <w:rPr>
          <w:rFonts w:cs="Arial"/>
        </w:rPr>
        <w:t xml:space="preserve"> </w:t>
      </w:r>
      <w:r w:rsidR="00241047" w:rsidRPr="00A91B53">
        <w:rPr>
          <w:rFonts w:cs="Arial"/>
        </w:rPr>
        <w:tab/>
        <w:t xml:space="preserve">Qualquer alteração no projeto aprovado, inclusive cronograma de realização e orçamento, depende de prévia apreciação e autorização pelos órgãos competentes de SEME, sob pena de </w:t>
      </w:r>
      <w:r w:rsidR="00051D2F">
        <w:rPr>
          <w:rFonts w:cs="Arial"/>
        </w:rPr>
        <w:t>rejeição da prestação de contas.</w:t>
      </w:r>
    </w:p>
    <w:p w:rsidR="001166C8" w:rsidRPr="00A91B53" w:rsidRDefault="001166C8" w:rsidP="00A91B53">
      <w:pPr>
        <w:rPr>
          <w:rFonts w:cs="Arial"/>
        </w:rPr>
      </w:pPr>
    </w:p>
    <w:p w:rsidR="00241047" w:rsidRDefault="00CA20F0" w:rsidP="00A91B53">
      <w:pPr>
        <w:rPr>
          <w:rFonts w:cs="Arial"/>
        </w:rPr>
      </w:pPr>
      <w:r w:rsidRPr="00A91B53">
        <w:rPr>
          <w:rFonts w:cs="Arial"/>
          <w:b/>
        </w:rPr>
        <w:t>1</w:t>
      </w:r>
      <w:r w:rsidR="000E412D">
        <w:rPr>
          <w:rFonts w:cs="Arial"/>
          <w:b/>
        </w:rPr>
        <w:t>2</w:t>
      </w:r>
      <w:r w:rsidRPr="00A91B53">
        <w:rPr>
          <w:rFonts w:cs="Arial"/>
          <w:b/>
        </w:rPr>
        <w:t>.7</w:t>
      </w:r>
      <w:r w:rsidR="00241047" w:rsidRPr="00A91B53">
        <w:rPr>
          <w:rFonts w:cs="Arial"/>
          <w:b/>
        </w:rPr>
        <w:t>.</w:t>
      </w:r>
      <w:r w:rsidR="00241047" w:rsidRPr="00A91B53">
        <w:rPr>
          <w:rFonts w:cs="Arial"/>
        </w:rPr>
        <w:t xml:space="preserve"> </w:t>
      </w:r>
      <w:r w:rsidR="00241047" w:rsidRPr="00A91B53">
        <w:rPr>
          <w:rFonts w:cs="Arial"/>
        </w:rPr>
        <w:tab/>
        <w:t>A apresentação de projeto implica na concordância com os termos deste edital, e com a legislação e orientações que o regulam, consoante já disposto em seu preâmbulo</w:t>
      </w:r>
      <w:r w:rsidR="004F4F53">
        <w:rPr>
          <w:rFonts w:cs="Arial"/>
        </w:rPr>
        <w:t xml:space="preserve">, </w:t>
      </w:r>
      <w:r w:rsidR="004F4F53" w:rsidRPr="004C4D79">
        <w:t xml:space="preserve">especialmente com o </w:t>
      </w:r>
      <w:r w:rsidR="004F4F53" w:rsidRPr="004C4D79">
        <w:rPr>
          <w:b/>
        </w:rPr>
        <w:t>MANUAL DE CELEBRAÇÃO DE CONVÊNIOS E DE PRESTAÇÃO DE CONTAS DA SEME</w:t>
      </w:r>
      <w:r w:rsidR="004F4F53">
        <w:t>, instituído pela Portaria nº 26/</w:t>
      </w:r>
      <w:proofErr w:type="gramStart"/>
      <w:r w:rsidR="004F4F53">
        <w:t>SEME.</w:t>
      </w:r>
      <w:proofErr w:type="gramEnd"/>
      <w:r w:rsidR="004F4F53">
        <w:t>G</w:t>
      </w:r>
      <w:r w:rsidR="004F4F53" w:rsidRPr="00CC00F4">
        <w:rPr>
          <w:b/>
        </w:rPr>
        <w:t>/</w:t>
      </w:r>
      <w:r w:rsidR="004F4F53" w:rsidRPr="004A3CB9">
        <w:t>2014 e alterações posteriores,</w:t>
      </w:r>
      <w:r w:rsidR="004F4F53" w:rsidRPr="004C4D79">
        <w:t xml:space="preserve"> no que não for conflitante com as disposições deste Edital</w:t>
      </w:r>
      <w:r w:rsidR="00241047" w:rsidRPr="00A91B53">
        <w:rPr>
          <w:rFonts w:cs="Arial"/>
        </w:rPr>
        <w:t>.</w:t>
      </w:r>
    </w:p>
    <w:p w:rsidR="001166C8" w:rsidRPr="00A91B53" w:rsidRDefault="001166C8" w:rsidP="00A91B53">
      <w:pPr>
        <w:rPr>
          <w:rFonts w:cs="Arial"/>
        </w:rPr>
      </w:pPr>
    </w:p>
    <w:p w:rsidR="00241047" w:rsidRDefault="0079537C" w:rsidP="00A91B53">
      <w:pPr>
        <w:rPr>
          <w:rFonts w:cs="Arial"/>
        </w:rPr>
      </w:pPr>
      <w:r w:rsidRPr="00A91B53">
        <w:rPr>
          <w:rFonts w:cs="Arial"/>
          <w:b/>
        </w:rPr>
        <w:t>1</w:t>
      </w:r>
      <w:r w:rsidR="000E412D">
        <w:rPr>
          <w:rFonts w:cs="Arial"/>
          <w:b/>
        </w:rPr>
        <w:t>2</w:t>
      </w:r>
      <w:r w:rsidR="00CA20F0" w:rsidRPr="00A91B53">
        <w:rPr>
          <w:rFonts w:cs="Arial"/>
          <w:b/>
        </w:rPr>
        <w:t>.8</w:t>
      </w:r>
      <w:r w:rsidR="00241047" w:rsidRPr="00A91B53">
        <w:rPr>
          <w:rFonts w:cs="Arial"/>
          <w:b/>
        </w:rPr>
        <w:t>.</w:t>
      </w:r>
      <w:r w:rsidR="00241047" w:rsidRPr="00A91B53">
        <w:rPr>
          <w:rFonts w:cs="Arial"/>
        </w:rPr>
        <w:t xml:space="preserve"> </w:t>
      </w:r>
      <w:r w:rsidR="00241047" w:rsidRPr="00A91B53">
        <w:rPr>
          <w:rFonts w:cs="Arial"/>
        </w:rPr>
        <w:tab/>
        <w:t xml:space="preserve">Expirada a validade de qualquer documento, ele deverá ser reapresentado pelo </w:t>
      </w:r>
      <w:r w:rsidR="00241047" w:rsidRPr="00A91B53">
        <w:rPr>
          <w:rFonts w:cs="Arial"/>
          <w:b/>
        </w:rPr>
        <w:t xml:space="preserve">proponente-parceiro, </w:t>
      </w:r>
      <w:r w:rsidR="00241047" w:rsidRPr="00A91B53">
        <w:rPr>
          <w:rFonts w:cs="Arial"/>
        </w:rPr>
        <w:t>caso seja solicitado pela</w:t>
      </w:r>
      <w:r w:rsidR="00241047" w:rsidRPr="00A91B53">
        <w:rPr>
          <w:rFonts w:cs="Arial"/>
          <w:b/>
        </w:rPr>
        <w:t xml:space="preserve"> SEME</w:t>
      </w:r>
      <w:r w:rsidR="00241047" w:rsidRPr="00A91B53">
        <w:rPr>
          <w:rFonts w:cs="Arial"/>
        </w:rPr>
        <w:t>.</w:t>
      </w:r>
    </w:p>
    <w:p w:rsidR="001166C8" w:rsidRPr="00A91B53" w:rsidRDefault="001166C8" w:rsidP="00A91B53">
      <w:pPr>
        <w:rPr>
          <w:rFonts w:cs="Arial"/>
        </w:rPr>
      </w:pPr>
    </w:p>
    <w:p w:rsidR="00241047" w:rsidRPr="00A91B53" w:rsidRDefault="0079537C" w:rsidP="00A91B53">
      <w:pPr>
        <w:rPr>
          <w:rFonts w:cs="Arial"/>
        </w:rPr>
      </w:pPr>
      <w:r w:rsidRPr="00A91B53">
        <w:rPr>
          <w:rFonts w:cs="Arial"/>
          <w:b/>
        </w:rPr>
        <w:t>1</w:t>
      </w:r>
      <w:r w:rsidR="000E412D">
        <w:rPr>
          <w:rFonts w:cs="Arial"/>
          <w:b/>
        </w:rPr>
        <w:t>2</w:t>
      </w:r>
      <w:r w:rsidR="00CA20F0" w:rsidRPr="00A91B53">
        <w:rPr>
          <w:rFonts w:cs="Arial"/>
          <w:b/>
        </w:rPr>
        <w:t>.9</w:t>
      </w:r>
      <w:r w:rsidR="00241047" w:rsidRPr="00A91B53">
        <w:rPr>
          <w:rFonts w:cs="Arial"/>
          <w:b/>
        </w:rPr>
        <w:t>.</w:t>
      </w:r>
      <w:r w:rsidR="00241047" w:rsidRPr="00A91B53">
        <w:rPr>
          <w:rFonts w:cs="Arial"/>
        </w:rPr>
        <w:t xml:space="preserve"> </w:t>
      </w:r>
      <w:r w:rsidR="00241047" w:rsidRPr="00A91B53">
        <w:rPr>
          <w:rFonts w:cs="Arial"/>
        </w:rPr>
        <w:tab/>
        <w:t xml:space="preserve">O </w:t>
      </w:r>
      <w:r w:rsidR="00241047" w:rsidRPr="00A91B53">
        <w:rPr>
          <w:rFonts w:cs="Arial"/>
          <w:b/>
        </w:rPr>
        <w:t xml:space="preserve">proponente </w:t>
      </w:r>
      <w:r w:rsidR="00241047" w:rsidRPr="00A91B53">
        <w:rPr>
          <w:rFonts w:cs="Arial"/>
        </w:rPr>
        <w:t xml:space="preserve">será convocado para, no prazo </w:t>
      </w:r>
      <w:r w:rsidR="00241047" w:rsidRPr="00A91B53">
        <w:rPr>
          <w:rFonts w:cs="Arial"/>
          <w:b/>
        </w:rPr>
        <w:t>máximo</w:t>
      </w:r>
      <w:r w:rsidR="00113E55" w:rsidRPr="00A91B53">
        <w:rPr>
          <w:rFonts w:cs="Arial"/>
        </w:rPr>
        <w:t xml:space="preserve"> de 5 (cinco</w:t>
      </w:r>
      <w:r w:rsidR="00241047" w:rsidRPr="00A91B53">
        <w:rPr>
          <w:rFonts w:cs="Arial"/>
        </w:rPr>
        <w:t xml:space="preserve">) dias contados da homologação da decisão da Comissão Especial, firmar Termo de </w:t>
      </w:r>
      <w:r w:rsidR="009D4B84" w:rsidRPr="00A91B53">
        <w:rPr>
          <w:rFonts w:cs="Arial"/>
        </w:rPr>
        <w:t>Convênio</w:t>
      </w:r>
      <w:r w:rsidR="00AE36A5">
        <w:rPr>
          <w:rFonts w:cs="Arial"/>
        </w:rPr>
        <w:t xml:space="preserve"> com o Município de São Paulo.</w:t>
      </w:r>
    </w:p>
    <w:p w:rsidR="00241047" w:rsidRPr="00A91B53" w:rsidRDefault="00CA20F0" w:rsidP="00A91B53">
      <w:pPr>
        <w:ind w:left="720"/>
        <w:rPr>
          <w:rFonts w:cs="Arial"/>
        </w:rPr>
      </w:pPr>
      <w:r w:rsidRPr="00A91B53">
        <w:rPr>
          <w:rFonts w:cs="Arial"/>
          <w:b/>
        </w:rPr>
        <w:t>1</w:t>
      </w:r>
      <w:r w:rsidR="000E412D">
        <w:rPr>
          <w:rFonts w:cs="Arial"/>
          <w:b/>
        </w:rPr>
        <w:t>2</w:t>
      </w:r>
      <w:r w:rsidRPr="00A91B53">
        <w:rPr>
          <w:rFonts w:cs="Arial"/>
          <w:b/>
        </w:rPr>
        <w:t>.9</w:t>
      </w:r>
      <w:r w:rsidR="00241047" w:rsidRPr="00A91B53">
        <w:rPr>
          <w:rFonts w:cs="Arial"/>
          <w:b/>
        </w:rPr>
        <w:t>.1.</w:t>
      </w:r>
      <w:r w:rsidR="00241047" w:rsidRPr="00A91B53">
        <w:rPr>
          <w:rFonts w:cs="Arial"/>
        </w:rPr>
        <w:t xml:space="preserve"> A publicação resumida do Termo de Convênio no Diário Oficial da Cidade será feita no prazo máximo de 20</w:t>
      </w:r>
      <w:r w:rsidR="00051D2F">
        <w:rPr>
          <w:rFonts w:cs="Arial"/>
        </w:rPr>
        <w:t xml:space="preserve"> (vinte) dias da sua assinatura.</w:t>
      </w:r>
    </w:p>
    <w:p w:rsidR="00241047" w:rsidRPr="00A91B53" w:rsidRDefault="0079537C" w:rsidP="00A91B53">
      <w:pPr>
        <w:ind w:left="720"/>
        <w:rPr>
          <w:rFonts w:cs="Arial"/>
        </w:rPr>
      </w:pPr>
      <w:r w:rsidRPr="00A91B53">
        <w:rPr>
          <w:rFonts w:cs="Arial"/>
          <w:b/>
        </w:rPr>
        <w:t>1</w:t>
      </w:r>
      <w:r w:rsidR="000E412D">
        <w:rPr>
          <w:rFonts w:cs="Arial"/>
          <w:b/>
        </w:rPr>
        <w:t>2</w:t>
      </w:r>
      <w:r w:rsidR="00CA20F0" w:rsidRPr="00A91B53">
        <w:rPr>
          <w:rFonts w:cs="Arial"/>
          <w:b/>
        </w:rPr>
        <w:t>.9</w:t>
      </w:r>
      <w:r w:rsidR="00241047" w:rsidRPr="00A91B53">
        <w:rPr>
          <w:rFonts w:cs="Arial"/>
          <w:b/>
        </w:rPr>
        <w:t>.2.</w:t>
      </w:r>
      <w:r w:rsidR="00241047" w:rsidRPr="00A91B53">
        <w:rPr>
          <w:rFonts w:cs="Arial"/>
        </w:rPr>
        <w:t xml:space="preserve"> O não comparecimento do </w:t>
      </w:r>
      <w:r w:rsidR="00241047" w:rsidRPr="00A91B53">
        <w:rPr>
          <w:rFonts w:cs="Arial"/>
          <w:b/>
        </w:rPr>
        <w:t xml:space="preserve">proponente </w:t>
      </w:r>
      <w:r w:rsidR="00241047" w:rsidRPr="00A91B53">
        <w:rPr>
          <w:rFonts w:cs="Arial"/>
        </w:rPr>
        <w:t>para firmar o ter</w:t>
      </w:r>
      <w:r w:rsidR="00EE2BE1" w:rsidRPr="00A91B53">
        <w:rPr>
          <w:rFonts w:cs="Arial"/>
        </w:rPr>
        <w:t>mo no prazo previsto no item 11</w:t>
      </w:r>
      <w:r w:rsidR="00081946" w:rsidRPr="00A91B53">
        <w:rPr>
          <w:rFonts w:cs="Arial"/>
        </w:rPr>
        <w:t>.9.1</w:t>
      </w:r>
      <w:r w:rsidR="00241047" w:rsidRPr="00A91B53">
        <w:rPr>
          <w:rFonts w:cs="Arial"/>
        </w:rPr>
        <w:t xml:space="preserve"> anterior acarretará o indeferimento do projeto por abandono do</w:t>
      </w:r>
      <w:r w:rsidR="00051D2F">
        <w:rPr>
          <w:rFonts w:cs="Arial"/>
        </w:rPr>
        <w:t xml:space="preserve"> interessado.</w:t>
      </w:r>
    </w:p>
    <w:p w:rsidR="00241047" w:rsidRDefault="0079537C" w:rsidP="00A91B53">
      <w:pPr>
        <w:ind w:left="720"/>
        <w:rPr>
          <w:rFonts w:cs="Arial"/>
        </w:rPr>
      </w:pPr>
      <w:r w:rsidRPr="00A91B53">
        <w:rPr>
          <w:rFonts w:cs="Arial"/>
          <w:b/>
        </w:rPr>
        <w:t>1</w:t>
      </w:r>
      <w:r w:rsidR="000E412D">
        <w:rPr>
          <w:rFonts w:cs="Arial"/>
          <w:b/>
        </w:rPr>
        <w:t>2</w:t>
      </w:r>
      <w:r w:rsidR="00CA20F0" w:rsidRPr="00A91B53">
        <w:rPr>
          <w:rFonts w:cs="Arial"/>
          <w:b/>
        </w:rPr>
        <w:t>.9</w:t>
      </w:r>
      <w:r w:rsidR="00241047" w:rsidRPr="00A91B53">
        <w:rPr>
          <w:rFonts w:cs="Arial"/>
          <w:b/>
        </w:rPr>
        <w:t>.3.</w:t>
      </w:r>
      <w:r w:rsidR="00241047" w:rsidRPr="00A91B53">
        <w:rPr>
          <w:rFonts w:cs="Arial"/>
        </w:rPr>
        <w:t xml:space="preserve"> Não </w:t>
      </w:r>
      <w:r w:rsidR="00241047" w:rsidRPr="0065159E">
        <w:rPr>
          <w:rFonts w:cs="Arial"/>
        </w:rPr>
        <w:t>serão firmadas parcerias com entidades inscritas no CADIN</w:t>
      </w:r>
      <w:r w:rsidR="00241047" w:rsidRPr="00A91B53">
        <w:rPr>
          <w:rFonts w:cs="Arial"/>
        </w:rPr>
        <w:t xml:space="preserve"> – Cadastro Informativo Municipal, mesmo que o projeto tenha sido aprovado em todas as instâncias de julgamento.</w:t>
      </w:r>
    </w:p>
    <w:p w:rsidR="00AE36A5" w:rsidRDefault="00AE36A5" w:rsidP="004F4F53">
      <w:pPr>
        <w:rPr>
          <w:rFonts w:cs="Arial"/>
        </w:rPr>
      </w:pPr>
    </w:p>
    <w:p w:rsidR="004F4F53" w:rsidRDefault="004F4F53" w:rsidP="004F4F53">
      <w:r>
        <w:rPr>
          <w:b/>
        </w:rPr>
        <w:t>12.10</w:t>
      </w:r>
      <w:r w:rsidRPr="00636702">
        <w:rPr>
          <w:b/>
        </w:rPr>
        <w:t xml:space="preserve">. </w:t>
      </w:r>
      <w:r w:rsidRPr="00636702">
        <w:t>Somente ser</w:t>
      </w:r>
      <w:r>
        <w:t>ão</w:t>
      </w:r>
      <w:r w:rsidRPr="00636702">
        <w:t xml:space="preserve"> </w:t>
      </w:r>
      <w:r w:rsidRPr="004F4F53">
        <w:rPr>
          <w:rFonts w:cs="Arial"/>
        </w:rPr>
        <w:t>celebrados</w:t>
      </w:r>
      <w:r w:rsidRPr="00636702">
        <w:t xml:space="preserve"> convênio</w:t>
      </w:r>
      <w:r>
        <w:t>s</w:t>
      </w:r>
      <w:r w:rsidRPr="00636702">
        <w:t xml:space="preserve"> com as entidades que possuírem o cadastro junto ao Cadastro Único das Entidades Parceiras do Terceiro Setor</w:t>
      </w:r>
      <w:r w:rsidRPr="00636702">
        <w:rPr>
          <w:i/>
        </w:rPr>
        <w:t xml:space="preserve"> – </w:t>
      </w:r>
      <w:r w:rsidRPr="00636702">
        <w:lastRenderedPageBreak/>
        <w:t>CENTS, nos termos da Lei Municipal nº 14.469/2007 e do Decreto Municipal nº 52.830/2011</w:t>
      </w:r>
      <w:r>
        <w:t>.</w:t>
      </w:r>
    </w:p>
    <w:p w:rsidR="004F4F53" w:rsidRDefault="004F4F53" w:rsidP="004F4F53"/>
    <w:p w:rsidR="004F4F53" w:rsidRDefault="004F4F53" w:rsidP="004F4F53">
      <w:r>
        <w:rPr>
          <w:b/>
        </w:rPr>
        <w:t>12.11.</w:t>
      </w:r>
      <w:r w:rsidRPr="00CC00F4">
        <w:rPr>
          <w:b/>
        </w:rPr>
        <w:t xml:space="preserve"> </w:t>
      </w:r>
      <w:r w:rsidRPr="00CC00F4">
        <w:t>Para celebração do Convênio, a Entidade deverá possuir cadastro junto ao Setor de Contabilidade da PMSP/SEME, com o número da conta corrente no Banco do Brasil S/A, conforme legislação municipal.</w:t>
      </w:r>
    </w:p>
    <w:p w:rsidR="004F4F53" w:rsidRDefault="004F4F53" w:rsidP="004F4F53"/>
    <w:p w:rsidR="004F4F53" w:rsidRDefault="004F4F53" w:rsidP="004F4F53">
      <w:pPr>
        <w:rPr>
          <w:rFonts w:cs="Arial"/>
        </w:rPr>
      </w:pPr>
      <w:r>
        <w:rPr>
          <w:b/>
        </w:rPr>
        <w:t>12.12</w:t>
      </w:r>
      <w:r w:rsidRPr="004A3CB9">
        <w:rPr>
          <w:b/>
        </w:rPr>
        <w:t>.</w:t>
      </w:r>
      <w:r w:rsidRPr="004A3CB9">
        <w:t xml:space="preserve"> Será aplicável a Lei Federal nº 13.019/2014, no que couber, a partir da entrada em vigor, conforme Lei Federal nº 13.102/2015</w:t>
      </w:r>
      <w:r>
        <w:t>.</w:t>
      </w:r>
    </w:p>
    <w:p w:rsidR="004F4F53" w:rsidRPr="00A91B53" w:rsidRDefault="004F4F53" w:rsidP="004F4F53">
      <w:pPr>
        <w:rPr>
          <w:rFonts w:cs="Arial"/>
        </w:rPr>
      </w:pPr>
    </w:p>
    <w:p w:rsidR="00F72DBE" w:rsidRPr="00A91B53" w:rsidRDefault="0079537C" w:rsidP="00A91B53">
      <w:pPr>
        <w:rPr>
          <w:rFonts w:cs="Arial"/>
        </w:rPr>
      </w:pPr>
      <w:r w:rsidRPr="00A91B53">
        <w:rPr>
          <w:rFonts w:cs="Arial"/>
          <w:b/>
        </w:rPr>
        <w:t>1</w:t>
      </w:r>
      <w:r w:rsidR="00B06BCC">
        <w:rPr>
          <w:rFonts w:cs="Arial"/>
          <w:b/>
        </w:rPr>
        <w:t>2</w:t>
      </w:r>
      <w:r w:rsidR="00F72DBE" w:rsidRPr="00A91B53">
        <w:rPr>
          <w:rFonts w:cs="Arial"/>
          <w:b/>
        </w:rPr>
        <w:t>.1</w:t>
      </w:r>
      <w:r w:rsidR="004F4F53">
        <w:rPr>
          <w:rFonts w:cs="Arial"/>
          <w:b/>
        </w:rPr>
        <w:t>3</w:t>
      </w:r>
      <w:r w:rsidR="00F72DBE" w:rsidRPr="00A91B53">
        <w:rPr>
          <w:rFonts w:cs="Arial"/>
          <w:b/>
        </w:rPr>
        <w:t>.</w:t>
      </w:r>
      <w:r w:rsidR="00F72DBE" w:rsidRPr="00A91B53">
        <w:rPr>
          <w:rFonts w:cs="Arial"/>
          <w:b/>
        </w:rPr>
        <w:tab/>
      </w:r>
      <w:r w:rsidR="00F72DBE" w:rsidRPr="00A91B53">
        <w:rPr>
          <w:rFonts w:cs="Arial"/>
        </w:rPr>
        <w:t xml:space="preserve">Fazem parte integrante deste </w:t>
      </w:r>
      <w:r w:rsidR="00FF15CE">
        <w:rPr>
          <w:rFonts w:cs="Arial"/>
        </w:rPr>
        <w:t>de Termo de Referência</w:t>
      </w:r>
      <w:r w:rsidR="00F72DBE" w:rsidRPr="00A91B53">
        <w:rPr>
          <w:rFonts w:cs="Arial"/>
        </w:rPr>
        <w:t>, os seguintes anexos:</w:t>
      </w:r>
    </w:p>
    <w:p w:rsidR="00F72DBE" w:rsidRPr="00A91B53" w:rsidRDefault="00F72DBE" w:rsidP="00A91B53">
      <w:pPr>
        <w:rPr>
          <w:rFonts w:cs="Arial"/>
        </w:rPr>
      </w:pPr>
      <w:r w:rsidRPr="00A91B53">
        <w:rPr>
          <w:rFonts w:cs="Arial"/>
        </w:rPr>
        <w:t>ANEXO I – Relatório circunstanciado referente ao primeiro mês;</w:t>
      </w:r>
    </w:p>
    <w:p w:rsidR="00F72DBE" w:rsidRPr="00A91B53" w:rsidRDefault="00F72DBE" w:rsidP="00A91B53">
      <w:pPr>
        <w:rPr>
          <w:rFonts w:cs="Arial"/>
        </w:rPr>
      </w:pPr>
      <w:r w:rsidRPr="00A91B53">
        <w:rPr>
          <w:rFonts w:cs="Arial"/>
        </w:rPr>
        <w:t>ANEXO II – Modelo de relatório circunstanciado referente aos meses subsequentes;</w:t>
      </w:r>
    </w:p>
    <w:p w:rsidR="00F72DBE" w:rsidRPr="00A91B53" w:rsidRDefault="00F72DBE" w:rsidP="00A91B53">
      <w:pPr>
        <w:rPr>
          <w:rFonts w:cs="Arial"/>
        </w:rPr>
      </w:pPr>
      <w:r w:rsidRPr="00A91B53">
        <w:rPr>
          <w:rFonts w:cs="Arial"/>
        </w:rPr>
        <w:t>ANEXO III – Plano de trabalho e planilha de custos;</w:t>
      </w:r>
    </w:p>
    <w:p w:rsidR="00F72DBE" w:rsidRPr="00A91B53" w:rsidRDefault="00F72DBE" w:rsidP="00A91B53">
      <w:pPr>
        <w:rPr>
          <w:rFonts w:cs="Arial"/>
        </w:rPr>
      </w:pPr>
      <w:r w:rsidRPr="00A91B53">
        <w:rPr>
          <w:rFonts w:cs="Arial"/>
        </w:rPr>
        <w:t>ANEXO IV –</w:t>
      </w:r>
      <w:r w:rsidR="00234E0C" w:rsidRPr="00A91B53">
        <w:rPr>
          <w:rFonts w:cs="Arial"/>
        </w:rPr>
        <w:t xml:space="preserve"> Requerimento de inscrição</w:t>
      </w:r>
    </w:p>
    <w:p w:rsidR="00666CDC" w:rsidRPr="00A91B53" w:rsidRDefault="00AB39F5" w:rsidP="00A91B53">
      <w:pPr>
        <w:rPr>
          <w:rFonts w:cs="Arial"/>
        </w:rPr>
      </w:pPr>
      <w:r>
        <w:rPr>
          <w:rFonts w:cs="Arial"/>
        </w:rPr>
        <w:t>ANEXO V – Minuta de termo de convênio.</w:t>
      </w:r>
    </w:p>
    <w:p w:rsidR="00DF4093" w:rsidRPr="00A91B53" w:rsidRDefault="00DF4093" w:rsidP="00A91B53">
      <w:pPr>
        <w:ind w:firstLine="708"/>
        <w:rPr>
          <w:rFonts w:cs="Arial"/>
        </w:rPr>
      </w:pPr>
    </w:p>
    <w:p w:rsidR="00DF4093" w:rsidRPr="00A91B53" w:rsidRDefault="00A03639" w:rsidP="00A91B53">
      <w:pPr>
        <w:jc w:val="center"/>
        <w:rPr>
          <w:rFonts w:cs="Arial"/>
        </w:rPr>
      </w:pPr>
      <w:r w:rsidRPr="00A91B53">
        <w:rPr>
          <w:rFonts w:cs="Arial"/>
        </w:rPr>
        <w:t>São Pau</w:t>
      </w:r>
      <w:r w:rsidR="00E65445" w:rsidRPr="00A91B53">
        <w:rPr>
          <w:rFonts w:cs="Arial"/>
        </w:rPr>
        <w:t xml:space="preserve">lo, </w:t>
      </w:r>
      <w:r w:rsidR="00AB39F5">
        <w:rPr>
          <w:rFonts w:cs="Arial"/>
        </w:rPr>
        <w:t>29</w:t>
      </w:r>
      <w:r w:rsidR="00E65445" w:rsidRPr="00A91B53">
        <w:rPr>
          <w:rFonts w:cs="Arial"/>
        </w:rPr>
        <w:t xml:space="preserve"> de </w:t>
      </w:r>
      <w:r w:rsidR="00CB7E00">
        <w:rPr>
          <w:rFonts w:cs="Arial"/>
        </w:rPr>
        <w:t>junh</w:t>
      </w:r>
      <w:r w:rsidR="009D4B84" w:rsidRPr="00A91B53">
        <w:rPr>
          <w:rFonts w:cs="Arial"/>
        </w:rPr>
        <w:t>o</w:t>
      </w:r>
      <w:r w:rsidR="00E65445" w:rsidRPr="00A91B53">
        <w:rPr>
          <w:rFonts w:cs="Arial"/>
        </w:rPr>
        <w:t xml:space="preserve"> de 201</w:t>
      </w:r>
      <w:r w:rsidR="0081072B">
        <w:rPr>
          <w:rFonts w:cs="Arial"/>
        </w:rPr>
        <w:t>5</w:t>
      </w:r>
      <w:r w:rsidR="00AB39F5">
        <w:rPr>
          <w:rFonts w:cs="Arial"/>
        </w:rPr>
        <w:t>.</w:t>
      </w:r>
    </w:p>
    <w:p w:rsidR="0079537C" w:rsidRPr="00A91B53" w:rsidRDefault="0079537C" w:rsidP="00A91B53">
      <w:pPr>
        <w:jc w:val="center"/>
        <w:rPr>
          <w:rFonts w:cs="Arial"/>
        </w:rPr>
      </w:pPr>
    </w:p>
    <w:p w:rsidR="0079537C" w:rsidRPr="00A91B53" w:rsidRDefault="0079537C" w:rsidP="00A91B53">
      <w:pPr>
        <w:jc w:val="center"/>
        <w:rPr>
          <w:rFonts w:cs="Arial"/>
        </w:rPr>
      </w:pPr>
    </w:p>
    <w:p w:rsidR="0079537C" w:rsidRPr="00A91B53" w:rsidRDefault="0079537C" w:rsidP="00A91B53">
      <w:pPr>
        <w:jc w:val="center"/>
        <w:rPr>
          <w:rFonts w:cs="Arial"/>
        </w:rPr>
      </w:pPr>
    </w:p>
    <w:p w:rsidR="0079537C" w:rsidRPr="00A91B53" w:rsidRDefault="0079537C" w:rsidP="00A91B53">
      <w:pPr>
        <w:jc w:val="center"/>
        <w:rPr>
          <w:rFonts w:cs="Arial"/>
          <w:b/>
        </w:rPr>
      </w:pPr>
      <w:r w:rsidRPr="00A91B53">
        <w:rPr>
          <w:rFonts w:cs="Arial"/>
          <w:b/>
        </w:rPr>
        <w:t>CELSO DO CARMO JATENE</w:t>
      </w:r>
    </w:p>
    <w:p w:rsidR="0079537C" w:rsidRPr="00A91B53" w:rsidRDefault="0079537C" w:rsidP="00A91B53">
      <w:pPr>
        <w:jc w:val="center"/>
        <w:rPr>
          <w:rFonts w:cs="Arial"/>
        </w:rPr>
      </w:pPr>
      <w:r w:rsidRPr="00A91B53">
        <w:rPr>
          <w:rFonts w:cs="Arial"/>
        </w:rPr>
        <w:t>Secretário Municipal de Esportes,</w:t>
      </w:r>
    </w:p>
    <w:p w:rsidR="0079537C" w:rsidRPr="00A91B53" w:rsidRDefault="0079537C" w:rsidP="00A91B53">
      <w:pPr>
        <w:jc w:val="center"/>
        <w:rPr>
          <w:rFonts w:cs="Arial"/>
        </w:rPr>
      </w:pPr>
      <w:r w:rsidRPr="00A91B53">
        <w:rPr>
          <w:rFonts w:cs="Arial"/>
        </w:rPr>
        <w:t>Lazer e Recreação</w:t>
      </w:r>
    </w:p>
    <w:p w:rsidR="00A03639" w:rsidRPr="00A91B53" w:rsidRDefault="00A03639" w:rsidP="00A91B53">
      <w:pPr>
        <w:ind w:firstLine="708"/>
        <w:jc w:val="center"/>
        <w:rPr>
          <w:rFonts w:cs="Arial"/>
          <w:b/>
          <w:sz w:val="20"/>
          <w:szCs w:val="20"/>
        </w:rPr>
      </w:pPr>
    </w:p>
    <w:p w:rsidR="00BF0365" w:rsidRPr="00A91B53" w:rsidRDefault="000B748D" w:rsidP="00A91B53">
      <w:pPr>
        <w:ind w:firstLine="708"/>
        <w:jc w:val="center"/>
        <w:rPr>
          <w:rFonts w:cs="Arial"/>
          <w:b/>
          <w:sz w:val="20"/>
          <w:szCs w:val="20"/>
        </w:rPr>
      </w:pPr>
      <w:r w:rsidRPr="00A91B53">
        <w:rPr>
          <w:rFonts w:cs="Arial"/>
          <w:b/>
          <w:sz w:val="20"/>
          <w:szCs w:val="20"/>
        </w:rPr>
        <w:br w:type="page"/>
      </w:r>
    </w:p>
    <w:p w:rsidR="00DF4093" w:rsidRPr="00BF0B96" w:rsidRDefault="003A031A" w:rsidP="00A91B53">
      <w:pPr>
        <w:ind w:firstLine="708"/>
        <w:jc w:val="center"/>
        <w:rPr>
          <w:sz w:val="22"/>
          <w:szCs w:val="22"/>
        </w:rPr>
      </w:pPr>
      <w:r w:rsidRPr="00BF0B96">
        <w:rPr>
          <w:rFonts w:cs="Arial"/>
          <w:b/>
          <w:sz w:val="22"/>
          <w:szCs w:val="22"/>
        </w:rPr>
        <w:lastRenderedPageBreak/>
        <w:t xml:space="preserve">ANEXO I - </w:t>
      </w:r>
      <w:r w:rsidRPr="00BF0B96">
        <w:rPr>
          <w:sz w:val="22"/>
          <w:szCs w:val="22"/>
        </w:rPr>
        <w:t xml:space="preserve">RELATÓRIO CIRCUNSTANCIADO REFERENTE AO </w:t>
      </w:r>
      <w:r w:rsidRPr="00BF0B96">
        <w:rPr>
          <w:b/>
          <w:sz w:val="22"/>
          <w:szCs w:val="22"/>
        </w:rPr>
        <w:t>PRIMEIRO MÊS</w:t>
      </w:r>
      <w:r w:rsidRPr="00BF0B96">
        <w:rPr>
          <w:sz w:val="22"/>
          <w:szCs w:val="22"/>
        </w:rPr>
        <w:t xml:space="preserve"> </w:t>
      </w:r>
    </w:p>
    <w:p w:rsidR="003A031A" w:rsidRPr="00BF0B96" w:rsidRDefault="003A031A" w:rsidP="00A91B53">
      <w:pPr>
        <w:ind w:firstLine="708"/>
        <w:jc w:val="center"/>
        <w:rPr>
          <w:sz w:val="22"/>
          <w:szCs w:val="22"/>
        </w:rPr>
      </w:pPr>
    </w:p>
    <w:p w:rsidR="00D01D5D" w:rsidRPr="00BF0B96" w:rsidRDefault="00D01D5D" w:rsidP="00A91B53">
      <w:pPr>
        <w:ind w:firstLine="708"/>
        <w:jc w:val="left"/>
        <w:rPr>
          <w:sz w:val="22"/>
          <w:szCs w:val="22"/>
        </w:rPr>
      </w:pPr>
      <w:r w:rsidRPr="00BF0B96">
        <w:rPr>
          <w:sz w:val="22"/>
          <w:szCs w:val="22"/>
        </w:rPr>
        <w:t>Organização ____________________________</w:t>
      </w:r>
    </w:p>
    <w:p w:rsidR="00697D0A" w:rsidRPr="00BF0B96" w:rsidRDefault="00D01D5D" w:rsidP="00A91B53">
      <w:pPr>
        <w:ind w:firstLine="708"/>
        <w:jc w:val="left"/>
        <w:rPr>
          <w:sz w:val="22"/>
          <w:szCs w:val="22"/>
        </w:rPr>
      </w:pPr>
      <w:r w:rsidRPr="00BF0B96">
        <w:rPr>
          <w:sz w:val="22"/>
          <w:szCs w:val="22"/>
        </w:rPr>
        <w:t>Período _________________________________</w:t>
      </w:r>
    </w:p>
    <w:p w:rsidR="00697D0A" w:rsidRPr="00BF0B96" w:rsidRDefault="00F268D3" w:rsidP="00A91B53">
      <w:pPr>
        <w:ind w:firstLine="708"/>
        <w:jc w:val="left"/>
        <w:rPr>
          <w:sz w:val="22"/>
          <w:szCs w:val="22"/>
        </w:rPr>
      </w:pPr>
      <w:r w:rsidRPr="00BF0B96">
        <w:rPr>
          <w:sz w:val="22"/>
          <w:szCs w:val="22"/>
        </w:rPr>
        <w:t>Modalidade</w:t>
      </w:r>
      <w:r w:rsidR="00697D0A" w:rsidRPr="00BF0B96">
        <w:rPr>
          <w:sz w:val="22"/>
          <w:szCs w:val="22"/>
        </w:rPr>
        <w:t xml:space="preserve">______________________________ </w:t>
      </w:r>
    </w:p>
    <w:p w:rsidR="00D01D5D" w:rsidRPr="00BF0B96" w:rsidRDefault="00D01D5D" w:rsidP="00A91B53">
      <w:pPr>
        <w:ind w:firstLine="708"/>
        <w:jc w:val="left"/>
        <w:rPr>
          <w:sz w:val="22"/>
          <w:szCs w:val="22"/>
        </w:rPr>
      </w:pPr>
      <w:r w:rsidRPr="00BF0B96">
        <w:rPr>
          <w:sz w:val="22"/>
          <w:szCs w:val="22"/>
        </w:rPr>
        <w:t>Grupamento_____________________________</w:t>
      </w:r>
    </w:p>
    <w:p w:rsidR="00A57C42" w:rsidRPr="00BF0B96" w:rsidRDefault="00E65445" w:rsidP="00A91B53">
      <w:pPr>
        <w:ind w:firstLine="708"/>
        <w:jc w:val="left"/>
        <w:rPr>
          <w:sz w:val="22"/>
          <w:szCs w:val="22"/>
        </w:rPr>
      </w:pPr>
      <w:r w:rsidRPr="00BF0B96">
        <w:rPr>
          <w:sz w:val="22"/>
          <w:szCs w:val="22"/>
        </w:rPr>
        <w:t>UNIDADES</w:t>
      </w:r>
      <w:proofErr w:type="gramStart"/>
      <w:r w:rsidRPr="00BF0B96">
        <w:rPr>
          <w:sz w:val="22"/>
          <w:szCs w:val="22"/>
        </w:rPr>
        <w:t xml:space="preserve"> </w:t>
      </w:r>
      <w:r w:rsidR="00A57C42" w:rsidRPr="00BF0B96">
        <w:rPr>
          <w:sz w:val="22"/>
          <w:szCs w:val="22"/>
        </w:rPr>
        <w:t xml:space="preserve"> </w:t>
      </w:r>
      <w:proofErr w:type="gramEnd"/>
      <w:r w:rsidR="00A57C42" w:rsidRPr="00BF0B96">
        <w:rPr>
          <w:sz w:val="22"/>
          <w:szCs w:val="22"/>
        </w:rPr>
        <w:t>____________________________</w:t>
      </w:r>
    </w:p>
    <w:p w:rsidR="00697D0A" w:rsidRPr="00BF0B96" w:rsidRDefault="00697D0A" w:rsidP="00A91B53">
      <w:pPr>
        <w:ind w:firstLine="708"/>
        <w:jc w:val="left"/>
        <w:rPr>
          <w:sz w:val="22"/>
          <w:szCs w:val="22"/>
        </w:rPr>
      </w:pPr>
    </w:p>
    <w:p w:rsidR="00DF4093" w:rsidRPr="00BF0B96" w:rsidRDefault="00DF4093" w:rsidP="00A91B53">
      <w:pPr>
        <w:rPr>
          <w:sz w:val="22"/>
          <w:szCs w:val="22"/>
        </w:rPr>
      </w:pPr>
    </w:p>
    <w:tbl>
      <w:tblPr>
        <w:tblW w:w="9080" w:type="dxa"/>
        <w:tblInd w:w="100" w:type="dxa"/>
        <w:tblLayout w:type="fixed"/>
        <w:tblLook w:val="0000" w:firstRow="0" w:lastRow="0" w:firstColumn="0" w:lastColumn="0" w:noHBand="0" w:noVBand="0"/>
      </w:tblPr>
      <w:tblGrid>
        <w:gridCol w:w="9080"/>
      </w:tblGrid>
      <w:tr w:rsidR="00DF4093" w:rsidRPr="00BF0B96" w:rsidTr="00DF07F7">
        <w:tc>
          <w:tcPr>
            <w:tcW w:w="9080" w:type="dxa"/>
            <w:tcBorders>
              <w:top w:val="single" w:sz="4" w:space="0" w:color="000000"/>
              <w:left w:val="single" w:sz="4" w:space="0" w:color="000000"/>
              <w:bottom w:val="single" w:sz="4" w:space="0" w:color="000000"/>
              <w:right w:val="single" w:sz="4" w:space="0" w:color="000000"/>
            </w:tcBorders>
            <w:shd w:val="clear" w:color="auto" w:fill="D9D9D9"/>
          </w:tcPr>
          <w:p w:rsidR="00DF4093" w:rsidRPr="00BF0B96" w:rsidRDefault="007D293C" w:rsidP="00A91B53">
            <w:pPr>
              <w:spacing w:line="360" w:lineRule="auto"/>
              <w:jc w:val="center"/>
              <w:rPr>
                <w:rFonts w:cs="Arial"/>
                <w:bCs/>
                <w:sz w:val="22"/>
                <w:szCs w:val="22"/>
              </w:rPr>
            </w:pPr>
            <w:r w:rsidRPr="00BF0B96">
              <w:rPr>
                <w:rFonts w:cs="Arial"/>
                <w:bCs/>
                <w:sz w:val="22"/>
                <w:szCs w:val="22"/>
              </w:rPr>
              <w:t>DADOS CADASTRAIS -</w:t>
            </w:r>
            <w:r w:rsidR="00DF4093" w:rsidRPr="00BF0B96">
              <w:rPr>
                <w:rFonts w:cs="Arial"/>
                <w:bCs/>
                <w:sz w:val="22"/>
                <w:szCs w:val="22"/>
              </w:rPr>
              <w:t xml:space="preserve"> RECURSOS HUMANOS</w:t>
            </w:r>
          </w:p>
        </w:tc>
      </w:tr>
      <w:tr w:rsidR="00DF4093" w:rsidRPr="00BF0B96" w:rsidTr="00DF07F7">
        <w:trPr>
          <w:trHeight w:val="524"/>
        </w:trPr>
        <w:tc>
          <w:tcPr>
            <w:tcW w:w="9080" w:type="dxa"/>
            <w:tcBorders>
              <w:top w:val="single" w:sz="4" w:space="0" w:color="000000"/>
              <w:left w:val="single" w:sz="4" w:space="0" w:color="000000"/>
              <w:bottom w:val="single" w:sz="4" w:space="0" w:color="000000"/>
              <w:right w:val="single" w:sz="4" w:space="0" w:color="000000"/>
            </w:tcBorders>
          </w:tcPr>
          <w:p w:rsidR="00DF4093" w:rsidRPr="00BF0B96" w:rsidRDefault="00DF4093" w:rsidP="00A91B53">
            <w:pPr>
              <w:snapToGrid w:val="0"/>
              <w:rPr>
                <w:rFonts w:cs="Arial"/>
                <w:bCs/>
                <w:sz w:val="22"/>
                <w:szCs w:val="22"/>
              </w:rPr>
            </w:pPr>
            <w:r w:rsidRPr="00BF0B96">
              <w:rPr>
                <w:rFonts w:cs="Arial"/>
                <w:bCs/>
                <w:sz w:val="22"/>
                <w:szCs w:val="22"/>
              </w:rPr>
              <w:t xml:space="preserve">Coordenador:                                                  </w:t>
            </w:r>
            <w:r w:rsidR="00CD1DF9" w:rsidRPr="00BF0B96">
              <w:rPr>
                <w:rFonts w:cs="Arial"/>
                <w:bCs/>
                <w:sz w:val="22"/>
                <w:szCs w:val="22"/>
              </w:rPr>
              <w:t xml:space="preserve">                                          </w:t>
            </w:r>
            <w:r w:rsidRPr="00BF0B96">
              <w:rPr>
                <w:rFonts w:cs="Arial"/>
                <w:bCs/>
                <w:sz w:val="22"/>
                <w:szCs w:val="22"/>
              </w:rPr>
              <w:t xml:space="preserve"> </w:t>
            </w:r>
            <w:proofErr w:type="spellStart"/>
            <w:r w:rsidR="00CD1DF9" w:rsidRPr="00BF0B96">
              <w:rPr>
                <w:rFonts w:cs="Arial"/>
                <w:bCs/>
                <w:sz w:val="22"/>
                <w:szCs w:val="22"/>
              </w:rPr>
              <w:t>Cref</w:t>
            </w:r>
            <w:proofErr w:type="spellEnd"/>
            <w:r w:rsidR="00CD1DF9" w:rsidRPr="00BF0B96">
              <w:rPr>
                <w:rFonts w:cs="Arial"/>
                <w:bCs/>
                <w:sz w:val="22"/>
                <w:szCs w:val="22"/>
              </w:rPr>
              <w:t xml:space="preserve"> nº </w:t>
            </w:r>
          </w:p>
          <w:p w:rsidR="00DF4093" w:rsidRPr="00BF0B96" w:rsidRDefault="00DF4093" w:rsidP="00A91B53">
            <w:pPr>
              <w:rPr>
                <w:rFonts w:cs="Arial"/>
                <w:bCs/>
                <w:sz w:val="22"/>
                <w:szCs w:val="22"/>
              </w:rPr>
            </w:pPr>
            <w:r w:rsidRPr="00BF0B96">
              <w:rPr>
                <w:rFonts w:cs="Arial"/>
                <w:bCs/>
                <w:sz w:val="22"/>
                <w:szCs w:val="22"/>
              </w:rPr>
              <w:t xml:space="preserve">Telefone:        </w:t>
            </w:r>
            <w:r w:rsidR="009C3C93" w:rsidRPr="00BF0B96">
              <w:rPr>
                <w:rFonts w:cs="Arial"/>
                <w:bCs/>
                <w:sz w:val="22"/>
                <w:szCs w:val="22"/>
              </w:rPr>
              <w:t xml:space="preserve">  </w:t>
            </w:r>
            <w:r w:rsidRPr="00BF0B96">
              <w:rPr>
                <w:rFonts w:cs="Arial"/>
                <w:bCs/>
                <w:sz w:val="22"/>
                <w:szCs w:val="22"/>
              </w:rPr>
              <w:t xml:space="preserve">                                                     E-mail:</w:t>
            </w:r>
            <w:r w:rsidR="00CD1DF9" w:rsidRPr="00BF0B96">
              <w:rPr>
                <w:rFonts w:cs="Arial"/>
                <w:bCs/>
                <w:sz w:val="22"/>
                <w:szCs w:val="22"/>
              </w:rPr>
              <w:t xml:space="preserve">    </w:t>
            </w:r>
            <w:r w:rsidRPr="00BF0B96">
              <w:rPr>
                <w:rFonts w:cs="Arial"/>
                <w:bCs/>
                <w:sz w:val="22"/>
                <w:szCs w:val="22"/>
              </w:rPr>
              <w:t xml:space="preserve">                                     </w:t>
            </w:r>
          </w:p>
        </w:tc>
      </w:tr>
      <w:tr w:rsidR="00DF4093" w:rsidRPr="00BF0B96" w:rsidTr="00DF07F7">
        <w:tc>
          <w:tcPr>
            <w:tcW w:w="9080" w:type="dxa"/>
            <w:tcBorders>
              <w:top w:val="single" w:sz="4" w:space="0" w:color="000000"/>
              <w:left w:val="single" w:sz="4" w:space="0" w:color="000000"/>
              <w:bottom w:val="single" w:sz="4" w:space="0" w:color="000000"/>
              <w:right w:val="single" w:sz="4" w:space="0" w:color="000000"/>
            </w:tcBorders>
          </w:tcPr>
          <w:p w:rsidR="000159EC" w:rsidRPr="00BF0B96" w:rsidRDefault="000159EC" w:rsidP="00A91B53">
            <w:pPr>
              <w:rPr>
                <w:rFonts w:cs="Arial"/>
                <w:bCs/>
                <w:sz w:val="22"/>
                <w:szCs w:val="22"/>
              </w:rPr>
            </w:pPr>
          </w:p>
          <w:p w:rsidR="00A57C42" w:rsidRPr="00BF0B96" w:rsidRDefault="00DF4093" w:rsidP="00A91B53">
            <w:pPr>
              <w:rPr>
                <w:rFonts w:cs="Arial"/>
                <w:bCs/>
                <w:sz w:val="22"/>
                <w:szCs w:val="22"/>
              </w:rPr>
            </w:pPr>
            <w:r w:rsidRPr="00BF0B96">
              <w:rPr>
                <w:rFonts w:cs="Arial"/>
                <w:bCs/>
                <w:sz w:val="22"/>
                <w:szCs w:val="22"/>
              </w:rPr>
              <w:t>Professor:___________________________________</w:t>
            </w:r>
            <w:r w:rsidR="00A57C42" w:rsidRPr="00BF0B96">
              <w:rPr>
                <w:rFonts w:cs="Arial"/>
                <w:bCs/>
                <w:sz w:val="22"/>
                <w:szCs w:val="22"/>
              </w:rPr>
              <w:t>_________________________________</w:t>
            </w:r>
            <w:r w:rsidRPr="00BF0B96">
              <w:rPr>
                <w:rFonts w:cs="Arial"/>
                <w:bCs/>
                <w:sz w:val="22"/>
                <w:szCs w:val="22"/>
              </w:rPr>
              <w:t>_</w:t>
            </w:r>
            <w:r w:rsidR="00DF3F7C" w:rsidRPr="00BF0B96">
              <w:rPr>
                <w:rFonts w:cs="Arial"/>
                <w:bCs/>
                <w:sz w:val="22"/>
                <w:szCs w:val="22"/>
              </w:rPr>
              <w:t xml:space="preserve"> </w:t>
            </w:r>
          </w:p>
          <w:p w:rsidR="00A57C42" w:rsidRPr="00BF0B96" w:rsidRDefault="00DF4093" w:rsidP="00A91B53">
            <w:pPr>
              <w:rPr>
                <w:rFonts w:cs="Arial"/>
                <w:bCs/>
                <w:sz w:val="22"/>
                <w:szCs w:val="22"/>
              </w:rPr>
            </w:pPr>
            <w:proofErr w:type="spellStart"/>
            <w:r w:rsidRPr="00BF0B96">
              <w:rPr>
                <w:rFonts w:cs="Arial"/>
                <w:bCs/>
                <w:sz w:val="22"/>
                <w:szCs w:val="22"/>
              </w:rPr>
              <w:t>Cref</w:t>
            </w:r>
            <w:proofErr w:type="spellEnd"/>
            <w:r w:rsidR="00CD1DF9" w:rsidRPr="00BF0B96">
              <w:rPr>
                <w:rFonts w:cs="Arial"/>
                <w:bCs/>
                <w:sz w:val="22"/>
                <w:szCs w:val="22"/>
              </w:rPr>
              <w:t xml:space="preserve"> nº</w:t>
            </w:r>
            <w:r w:rsidR="00A57C42" w:rsidRPr="00BF0B96">
              <w:rPr>
                <w:rFonts w:cs="Arial"/>
                <w:bCs/>
                <w:sz w:val="22"/>
                <w:szCs w:val="22"/>
              </w:rPr>
              <w:t>_________</w:t>
            </w:r>
            <w:proofErr w:type="gramStart"/>
            <w:r w:rsidR="00A57C42" w:rsidRPr="00BF0B96">
              <w:rPr>
                <w:rFonts w:cs="Arial"/>
                <w:bCs/>
                <w:sz w:val="22"/>
                <w:szCs w:val="22"/>
              </w:rPr>
              <w:t xml:space="preserve">    </w:t>
            </w:r>
            <w:proofErr w:type="gramEnd"/>
            <w:r w:rsidR="00A57C42" w:rsidRPr="00BF0B96">
              <w:rPr>
                <w:rFonts w:cs="Arial"/>
                <w:bCs/>
                <w:sz w:val="22"/>
                <w:szCs w:val="22"/>
              </w:rPr>
              <w:t>Telefone: ______________   E-mail _______________________________</w:t>
            </w:r>
          </w:p>
          <w:p w:rsidR="00F268D3" w:rsidRPr="00BF0B96" w:rsidRDefault="002B72D7" w:rsidP="00A91B53">
            <w:pPr>
              <w:rPr>
                <w:rFonts w:cs="Arial"/>
                <w:bCs/>
                <w:sz w:val="22"/>
                <w:szCs w:val="22"/>
              </w:rPr>
            </w:pPr>
            <w:r w:rsidRPr="00BF0B96">
              <w:rPr>
                <w:rFonts w:cs="Arial"/>
                <w:bCs/>
                <w:sz w:val="22"/>
                <w:szCs w:val="22"/>
              </w:rPr>
              <w:t>Clube Esportivo ________</w:t>
            </w:r>
            <w:r w:rsidR="00F268D3" w:rsidRPr="00BF0B96">
              <w:rPr>
                <w:rFonts w:cs="Arial"/>
                <w:bCs/>
                <w:sz w:val="22"/>
                <w:szCs w:val="22"/>
              </w:rPr>
              <w:t>______</w:t>
            </w:r>
            <w:r w:rsidR="00A57C42" w:rsidRPr="00BF0B96">
              <w:rPr>
                <w:rFonts w:cs="Arial"/>
                <w:bCs/>
                <w:sz w:val="22"/>
                <w:szCs w:val="22"/>
              </w:rPr>
              <w:t>___</w:t>
            </w:r>
            <w:r w:rsidR="00F268D3" w:rsidRPr="00BF0B96">
              <w:rPr>
                <w:rFonts w:cs="Arial"/>
                <w:bCs/>
                <w:sz w:val="22"/>
                <w:szCs w:val="22"/>
              </w:rPr>
              <w:t>_____ Dias _________ Horário _____________________</w:t>
            </w:r>
          </w:p>
          <w:p w:rsidR="00A57C42" w:rsidRPr="00BF0B96" w:rsidRDefault="002B72D7" w:rsidP="00A91B53">
            <w:pPr>
              <w:rPr>
                <w:rFonts w:cs="Arial"/>
                <w:bCs/>
                <w:sz w:val="22"/>
                <w:szCs w:val="22"/>
              </w:rPr>
            </w:pPr>
            <w:r w:rsidRPr="00BF0B96">
              <w:rPr>
                <w:rFonts w:cs="Arial"/>
                <w:bCs/>
                <w:sz w:val="22"/>
                <w:szCs w:val="22"/>
              </w:rPr>
              <w:t>Clube Esportivo _______</w:t>
            </w:r>
            <w:r w:rsidR="00A57C42" w:rsidRPr="00BF0B96">
              <w:rPr>
                <w:rFonts w:cs="Arial"/>
                <w:bCs/>
                <w:sz w:val="22"/>
                <w:szCs w:val="22"/>
              </w:rPr>
              <w:t>_______________ Dias _________ Horário _____________________</w:t>
            </w:r>
          </w:p>
          <w:p w:rsidR="00A57C42" w:rsidRPr="00BF0B96" w:rsidRDefault="002B72D7" w:rsidP="00A91B53">
            <w:pPr>
              <w:rPr>
                <w:rFonts w:cs="Arial"/>
                <w:bCs/>
                <w:sz w:val="22"/>
                <w:szCs w:val="22"/>
              </w:rPr>
            </w:pPr>
            <w:r w:rsidRPr="00BF0B96">
              <w:rPr>
                <w:rFonts w:cs="Arial"/>
                <w:bCs/>
                <w:sz w:val="22"/>
                <w:szCs w:val="22"/>
              </w:rPr>
              <w:t xml:space="preserve">Clube Esportivo </w:t>
            </w:r>
            <w:r w:rsidR="00A57C42" w:rsidRPr="00BF0B96">
              <w:rPr>
                <w:rFonts w:cs="Arial"/>
                <w:bCs/>
                <w:sz w:val="22"/>
                <w:szCs w:val="22"/>
              </w:rPr>
              <w:t>______________________ Dias _________ Horário _____________________</w:t>
            </w:r>
          </w:p>
          <w:p w:rsidR="00DF4093" w:rsidRPr="00BF0B96" w:rsidRDefault="00DF4093" w:rsidP="00A91B53">
            <w:pPr>
              <w:rPr>
                <w:rFonts w:cs="Arial"/>
                <w:bCs/>
                <w:sz w:val="22"/>
                <w:szCs w:val="22"/>
              </w:rPr>
            </w:pPr>
            <w:r w:rsidRPr="00BF0B96">
              <w:rPr>
                <w:rFonts w:cs="Arial"/>
                <w:bCs/>
                <w:sz w:val="22"/>
                <w:szCs w:val="22"/>
              </w:rPr>
              <w:t>Carga Horária</w:t>
            </w:r>
            <w:r w:rsidR="00F268D3" w:rsidRPr="00BF0B96">
              <w:rPr>
                <w:rFonts w:cs="Arial"/>
                <w:bCs/>
                <w:sz w:val="22"/>
                <w:szCs w:val="22"/>
              </w:rPr>
              <w:t xml:space="preserve"> Total </w:t>
            </w:r>
            <w:r w:rsidRPr="00BF0B96">
              <w:rPr>
                <w:rFonts w:cs="Arial"/>
                <w:bCs/>
                <w:sz w:val="22"/>
                <w:szCs w:val="22"/>
              </w:rPr>
              <w:t>_________________________</w:t>
            </w:r>
            <w:r w:rsidR="00CD1DF9" w:rsidRPr="00BF0B96">
              <w:rPr>
                <w:rFonts w:cs="Arial"/>
                <w:bCs/>
                <w:sz w:val="22"/>
                <w:szCs w:val="22"/>
              </w:rPr>
              <w:t xml:space="preserve">       </w:t>
            </w:r>
          </w:p>
          <w:p w:rsidR="00DF4093" w:rsidRPr="00BF0B96" w:rsidRDefault="00DF4093" w:rsidP="00A91B53">
            <w:pPr>
              <w:rPr>
                <w:rFonts w:cs="Arial"/>
                <w:bCs/>
                <w:sz w:val="22"/>
                <w:szCs w:val="22"/>
              </w:rPr>
            </w:pPr>
            <w:r w:rsidRPr="00BF0B96">
              <w:rPr>
                <w:rFonts w:cs="Arial"/>
                <w:bCs/>
                <w:sz w:val="22"/>
                <w:szCs w:val="22"/>
              </w:rPr>
              <w:t>Data da contratação:_________________________________</w:t>
            </w:r>
          </w:p>
          <w:p w:rsidR="003C5415" w:rsidRPr="00BF0B96" w:rsidRDefault="003C5415" w:rsidP="00A91B53">
            <w:pPr>
              <w:rPr>
                <w:rFonts w:cs="Arial"/>
                <w:bCs/>
                <w:sz w:val="22"/>
                <w:szCs w:val="22"/>
              </w:rPr>
            </w:pPr>
          </w:p>
        </w:tc>
      </w:tr>
      <w:tr w:rsidR="00DF4093" w:rsidRPr="00BF0B96" w:rsidTr="00DF07F7">
        <w:tc>
          <w:tcPr>
            <w:tcW w:w="9080" w:type="dxa"/>
            <w:tcBorders>
              <w:top w:val="single" w:sz="4" w:space="0" w:color="000000"/>
              <w:left w:val="single" w:sz="4" w:space="0" w:color="000000"/>
              <w:bottom w:val="single" w:sz="4" w:space="0" w:color="000000"/>
              <w:right w:val="single" w:sz="4" w:space="0" w:color="000000"/>
            </w:tcBorders>
          </w:tcPr>
          <w:p w:rsidR="000159EC" w:rsidRPr="00BF0B96" w:rsidRDefault="000159EC" w:rsidP="00A91B53">
            <w:pPr>
              <w:rPr>
                <w:rFonts w:cs="Arial"/>
                <w:bCs/>
                <w:sz w:val="22"/>
                <w:szCs w:val="22"/>
              </w:rPr>
            </w:pPr>
          </w:p>
          <w:p w:rsidR="000159EC" w:rsidRPr="00BF0B96" w:rsidRDefault="000159EC" w:rsidP="00A91B53">
            <w:pPr>
              <w:rPr>
                <w:rFonts w:cs="Arial"/>
                <w:bCs/>
                <w:sz w:val="22"/>
                <w:szCs w:val="22"/>
              </w:rPr>
            </w:pPr>
            <w:r w:rsidRPr="00BF0B96">
              <w:rPr>
                <w:rFonts w:cs="Arial"/>
                <w:bCs/>
                <w:sz w:val="22"/>
                <w:szCs w:val="22"/>
              </w:rPr>
              <w:t xml:space="preserve">Professor:_____________________________________________________________________ </w:t>
            </w:r>
          </w:p>
          <w:p w:rsidR="000159EC" w:rsidRPr="00BF0B96" w:rsidRDefault="000159EC" w:rsidP="00A91B53">
            <w:pPr>
              <w:rPr>
                <w:rFonts w:cs="Arial"/>
                <w:bCs/>
                <w:sz w:val="22"/>
                <w:szCs w:val="22"/>
              </w:rPr>
            </w:pPr>
            <w:proofErr w:type="spellStart"/>
            <w:r w:rsidRPr="00BF0B96">
              <w:rPr>
                <w:rFonts w:cs="Arial"/>
                <w:bCs/>
                <w:sz w:val="22"/>
                <w:szCs w:val="22"/>
              </w:rPr>
              <w:t>Cref</w:t>
            </w:r>
            <w:proofErr w:type="spellEnd"/>
            <w:r w:rsidRPr="00BF0B96">
              <w:rPr>
                <w:rFonts w:cs="Arial"/>
                <w:bCs/>
                <w:sz w:val="22"/>
                <w:szCs w:val="22"/>
              </w:rPr>
              <w:t xml:space="preserve"> nº_________</w:t>
            </w:r>
            <w:proofErr w:type="gramStart"/>
            <w:r w:rsidRPr="00BF0B96">
              <w:rPr>
                <w:rFonts w:cs="Arial"/>
                <w:bCs/>
                <w:sz w:val="22"/>
                <w:szCs w:val="22"/>
              </w:rPr>
              <w:t xml:space="preserve">    </w:t>
            </w:r>
            <w:proofErr w:type="gramEnd"/>
            <w:r w:rsidRPr="00BF0B96">
              <w:rPr>
                <w:rFonts w:cs="Arial"/>
                <w:bCs/>
                <w:sz w:val="22"/>
                <w:szCs w:val="22"/>
              </w:rPr>
              <w:t>Telefone: ______________   E-mail _______________________________</w:t>
            </w:r>
          </w:p>
          <w:p w:rsidR="002B72D7" w:rsidRPr="00BF0B96" w:rsidRDefault="002B72D7" w:rsidP="00A91B53">
            <w:pPr>
              <w:rPr>
                <w:rFonts w:cs="Arial"/>
                <w:bCs/>
                <w:sz w:val="22"/>
                <w:szCs w:val="22"/>
              </w:rPr>
            </w:pPr>
            <w:r w:rsidRPr="00BF0B96">
              <w:rPr>
                <w:rFonts w:cs="Arial"/>
                <w:bCs/>
                <w:sz w:val="22"/>
                <w:szCs w:val="22"/>
              </w:rPr>
              <w:t>Clube Esportivo ______________________ Dias _________ Horário _____________________</w:t>
            </w:r>
          </w:p>
          <w:p w:rsidR="002B72D7" w:rsidRPr="00BF0B96" w:rsidRDefault="002B72D7" w:rsidP="00A91B53">
            <w:pPr>
              <w:rPr>
                <w:rFonts w:cs="Arial"/>
                <w:bCs/>
                <w:sz w:val="22"/>
                <w:szCs w:val="22"/>
              </w:rPr>
            </w:pPr>
            <w:r w:rsidRPr="00BF0B96">
              <w:rPr>
                <w:rFonts w:cs="Arial"/>
                <w:bCs/>
                <w:sz w:val="22"/>
                <w:szCs w:val="22"/>
              </w:rPr>
              <w:t>Clube Esportivo ______________________ Dias _________ Horário _____________________</w:t>
            </w:r>
          </w:p>
          <w:p w:rsidR="002B72D7" w:rsidRPr="00BF0B96" w:rsidRDefault="002B72D7" w:rsidP="00A91B53">
            <w:pPr>
              <w:rPr>
                <w:rFonts w:cs="Arial"/>
                <w:bCs/>
                <w:sz w:val="22"/>
                <w:szCs w:val="22"/>
              </w:rPr>
            </w:pPr>
            <w:r w:rsidRPr="00BF0B96">
              <w:rPr>
                <w:rFonts w:cs="Arial"/>
                <w:bCs/>
                <w:sz w:val="22"/>
                <w:szCs w:val="22"/>
              </w:rPr>
              <w:t>Clube Esportivo ______________________ Dias _________ Horário _____________________</w:t>
            </w:r>
          </w:p>
          <w:p w:rsidR="00213E25" w:rsidRPr="00BF0B96" w:rsidRDefault="000159EC" w:rsidP="00A91B53">
            <w:pPr>
              <w:rPr>
                <w:rFonts w:cs="Arial"/>
                <w:bCs/>
                <w:sz w:val="22"/>
                <w:szCs w:val="22"/>
              </w:rPr>
            </w:pPr>
            <w:r w:rsidRPr="00BF0B96">
              <w:rPr>
                <w:rFonts w:cs="Arial"/>
                <w:bCs/>
                <w:sz w:val="22"/>
                <w:szCs w:val="22"/>
              </w:rPr>
              <w:t xml:space="preserve">Carga Horária Total _________________________      </w:t>
            </w:r>
          </w:p>
          <w:p w:rsidR="003C5415" w:rsidRPr="00BF0B96" w:rsidRDefault="000159EC" w:rsidP="00A91B53">
            <w:pPr>
              <w:rPr>
                <w:rFonts w:cs="Arial"/>
                <w:bCs/>
                <w:sz w:val="22"/>
                <w:szCs w:val="22"/>
              </w:rPr>
            </w:pPr>
            <w:r w:rsidRPr="00BF0B96">
              <w:rPr>
                <w:rFonts w:cs="Arial"/>
                <w:bCs/>
                <w:sz w:val="22"/>
                <w:szCs w:val="22"/>
              </w:rPr>
              <w:t xml:space="preserve"> Data da contratação:_________________________________</w:t>
            </w:r>
          </w:p>
          <w:p w:rsidR="000159EC" w:rsidRPr="00BF0B96" w:rsidRDefault="000159EC" w:rsidP="00A91B53">
            <w:pPr>
              <w:rPr>
                <w:rFonts w:cs="Arial"/>
                <w:bCs/>
                <w:sz w:val="22"/>
                <w:szCs w:val="22"/>
              </w:rPr>
            </w:pPr>
          </w:p>
        </w:tc>
      </w:tr>
      <w:tr w:rsidR="00DF4093" w:rsidRPr="00BF0B96" w:rsidTr="00DF07F7">
        <w:tc>
          <w:tcPr>
            <w:tcW w:w="9080" w:type="dxa"/>
            <w:tcBorders>
              <w:top w:val="single" w:sz="4" w:space="0" w:color="000000"/>
              <w:left w:val="single" w:sz="4" w:space="0" w:color="000000"/>
              <w:bottom w:val="single" w:sz="4" w:space="0" w:color="000000"/>
              <w:right w:val="single" w:sz="4" w:space="0" w:color="000000"/>
            </w:tcBorders>
          </w:tcPr>
          <w:p w:rsidR="00D16C4E" w:rsidRPr="00BF0B96" w:rsidRDefault="00D16C4E" w:rsidP="00A91B53">
            <w:pPr>
              <w:rPr>
                <w:rFonts w:cs="Arial"/>
                <w:bCs/>
                <w:sz w:val="22"/>
                <w:szCs w:val="22"/>
              </w:rPr>
            </w:pPr>
          </w:p>
          <w:p w:rsidR="000159EC" w:rsidRPr="00BF0B96" w:rsidRDefault="000159EC" w:rsidP="00A91B53">
            <w:pPr>
              <w:rPr>
                <w:rFonts w:cs="Arial"/>
                <w:bCs/>
                <w:sz w:val="22"/>
                <w:szCs w:val="22"/>
              </w:rPr>
            </w:pPr>
            <w:r w:rsidRPr="00BF0B96">
              <w:rPr>
                <w:rFonts w:cs="Arial"/>
                <w:bCs/>
                <w:sz w:val="22"/>
                <w:szCs w:val="22"/>
              </w:rPr>
              <w:t xml:space="preserve">Professor:_____________________________________________________________________ </w:t>
            </w:r>
          </w:p>
          <w:p w:rsidR="000159EC" w:rsidRPr="00BF0B96" w:rsidRDefault="000159EC" w:rsidP="00A91B53">
            <w:pPr>
              <w:rPr>
                <w:rFonts w:cs="Arial"/>
                <w:bCs/>
                <w:sz w:val="22"/>
                <w:szCs w:val="22"/>
              </w:rPr>
            </w:pPr>
            <w:proofErr w:type="spellStart"/>
            <w:r w:rsidRPr="00BF0B96">
              <w:rPr>
                <w:rFonts w:cs="Arial"/>
                <w:bCs/>
                <w:sz w:val="22"/>
                <w:szCs w:val="22"/>
              </w:rPr>
              <w:t>Cref</w:t>
            </w:r>
            <w:proofErr w:type="spellEnd"/>
            <w:r w:rsidRPr="00BF0B96">
              <w:rPr>
                <w:rFonts w:cs="Arial"/>
                <w:bCs/>
                <w:sz w:val="22"/>
                <w:szCs w:val="22"/>
              </w:rPr>
              <w:t xml:space="preserve"> nº_________</w:t>
            </w:r>
            <w:proofErr w:type="gramStart"/>
            <w:r w:rsidRPr="00BF0B96">
              <w:rPr>
                <w:rFonts w:cs="Arial"/>
                <w:bCs/>
                <w:sz w:val="22"/>
                <w:szCs w:val="22"/>
              </w:rPr>
              <w:t xml:space="preserve">    </w:t>
            </w:r>
            <w:proofErr w:type="gramEnd"/>
            <w:r w:rsidRPr="00BF0B96">
              <w:rPr>
                <w:rFonts w:cs="Arial"/>
                <w:bCs/>
                <w:sz w:val="22"/>
                <w:szCs w:val="22"/>
              </w:rPr>
              <w:t xml:space="preserve">Telefone: ______________   E-mail </w:t>
            </w:r>
            <w:r w:rsidRPr="00BF0B96">
              <w:rPr>
                <w:rFonts w:cs="Arial"/>
                <w:bCs/>
                <w:sz w:val="22"/>
                <w:szCs w:val="22"/>
              </w:rPr>
              <w:lastRenderedPageBreak/>
              <w:t>_______________________________</w:t>
            </w:r>
          </w:p>
          <w:p w:rsidR="002B72D7" w:rsidRPr="00BF0B96" w:rsidRDefault="002B72D7" w:rsidP="00A91B53">
            <w:pPr>
              <w:rPr>
                <w:rFonts w:cs="Arial"/>
                <w:bCs/>
                <w:sz w:val="22"/>
                <w:szCs w:val="22"/>
              </w:rPr>
            </w:pPr>
            <w:r w:rsidRPr="00BF0B96">
              <w:rPr>
                <w:rFonts w:cs="Arial"/>
                <w:bCs/>
                <w:sz w:val="22"/>
                <w:szCs w:val="22"/>
              </w:rPr>
              <w:t>Clube Esportivo ______________________ Dias _________ Horário _____________________</w:t>
            </w:r>
          </w:p>
          <w:p w:rsidR="002B72D7" w:rsidRPr="00BF0B96" w:rsidRDefault="002B72D7" w:rsidP="00A91B53">
            <w:pPr>
              <w:rPr>
                <w:rFonts w:cs="Arial"/>
                <w:bCs/>
                <w:sz w:val="22"/>
                <w:szCs w:val="22"/>
              </w:rPr>
            </w:pPr>
            <w:r w:rsidRPr="00BF0B96">
              <w:rPr>
                <w:rFonts w:cs="Arial"/>
                <w:bCs/>
                <w:sz w:val="22"/>
                <w:szCs w:val="22"/>
              </w:rPr>
              <w:t>Clube Esportivo ______________________ Dias _________ Horário _____________________</w:t>
            </w:r>
          </w:p>
          <w:p w:rsidR="002B72D7" w:rsidRPr="00BF0B96" w:rsidRDefault="002B72D7" w:rsidP="00A91B53">
            <w:pPr>
              <w:rPr>
                <w:rFonts w:cs="Arial"/>
                <w:bCs/>
                <w:sz w:val="22"/>
                <w:szCs w:val="22"/>
              </w:rPr>
            </w:pPr>
            <w:r w:rsidRPr="00BF0B96">
              <w:rPr>
                <w:rFonts w:cs="Arial"/>
                <w:bCs/>
                <w:sz w:val="22"/>
                <w:szCs w:val="22"/>
              </w:rPr>
              <w:t>Clube Esportivo ______________________ Dias _________ Horário _____________________</w:t>
            </w:r>
          </w:p>
          <w:p w:rsidR="000159EC" w:rsidRPr="00BF0B96" w:rsidRDefault="000159EC" w:rsidP="00A91B53">
            <w:pPr>
              <w:rPr>
                <w:rFonts w:cs="Arial"/>
                <w:bCs/>
                <w:sz w:val="22"/>
                <w:szCs w:val="22"/>
              </w:rPr>
            </w:pPr>
            <w:r w:rsidRPr="00BF0B96">
              <w:rPr>
                <w:rFonts w:cs="Arial"/>
                <w:bCs/>
                <w:sz w:val="22"/>
                <w:szCs w:val="22"/>
              </w:rPr>
              <w:t xml:space="preserve">Carga Horária Total _________________________       </w:t>
            </w:r>
          </w:p>
          <w:p w:rsidR="000159EC" w:rsidRPr="00BF0B96" w:rsidRDefault="000159EC" w:rsidP="00A91B53">
            <w:pPr>
              <w:rPr>
                <w:rFonts w:cs="Arial"/>
                <w:bCs/>
                <w:sz w:val="22"/>
                <w:szCs w:val="22"/>
              </w:rPr>
            </w:pPr>
            <w:r w:rsidRPr="00BF0B96">
              <w:rPr>
                <w:rFonts w:cs="Arial"/>
                <w:bCs/>
                <w:sz w:val="22"/>
                <w:szCs w:val="22"/>
              </w:rPr>
              <w:t>Data da contratação:_________________________________</w:t>
            </w:r>
          </w:p>
          <w:p w:rsidR="000159EC" w:rsidRPr="00BF0B96" w:rsidRDefault="000159EC" w:rsidP="00A91B53">
            <w:pPr>
              <w:rPr>
                <w:rFonts w:cs="Arial"/>
                <w:bCs/>
                <w:sz w:val="22"/>
                <w:szCs w:val="22"/>
              </w:rPr>
            </w:pPr>
          </w:p>
        </w:tc>
      </w:tr>
      <w:tr w:rsidR="00DF4093" w:rsidRPr="00BF0B96" w:rsidTr="00DF07F7">
        <w:tc>
          <w:tcPr>
            <w:tcW w:w="9080" w:type="dxa"/>
            <w:tcBorders>
              <w:top w:val="single" w:sz="4" w:space="0" w:color="000000"/>
              <w:left w:val="single" w:sz="4" w:space="0" w:color="000000"/>
              <w:bottom w:val="single" w:sz="4" w:space="0" w:color="000000"/>
              <w:right w:val="single" w:sz="4" w:space="0" w:color="000000"/>
            </w:tcBorders>
          </w:tcPr>
          <w:p w:rsidR="00D16C4E" w:rsidRPr="00BF0B96" w:rsidRDefault="00D16C4E" w:rsidP="00A91B53">
            <w:pPr>
              <w:rPr>
                <w:rFonts w:cs="Arial"/>
                <w:bCs/>
                <w:sz w:val="22"/>
                <w:szCs w:val="22"/>
              </w:rPr>
            </w:pPr>
          </w:p>
          <w:p w:rsidR="000159EC" w:rsidRPr="00BF0B96" w:rsidRDefault="000159EC" w:rsidP="00A91B53">
            <w:pPr>
              <w:rPr>
                <w:rFonts w:cs="Arial"/>
                <w:bCs/>
                <w:sz w:val="22"/>
                <w:szCs w:val="22"/>
              </w:rPr>
            </w:pPr>
            <w:r w:rsidRPr="00BF0B96">
              <w:rPr>
                <w:rFonts w:cs="Arial"/>
                <w:bCs/>
                <w:sz w:val="22"/>
                <w:szCs w:val="22"/>
              </w:rPr>
              <w:t xml:space="preserve">Professor:_____________________________________________________________________ </w:t>
            </w:r>
          </w:p>
          <w:p w:rsidR="000159EC" w:rsidRPr="00BF0B96" w:rsidRDefault="000159EC" w:rsidP="00A91B53">
            <w:pPr>
              <w:rPr>
                <w:rFonts w:cs="Arial"/>
                <w:bCs/>
                <w:sz w:val="22"/>
                <w:szCs w:val="22"/>
              </w:rPr>
            </w:pPr>
            <w:proofErr w:type="spellStart"/>
            <w:r w:rsidRPr="00BF0B96">
              <w:rPr>
                <w:rFonts w:cs="Arial"/>
                <w:bCs/>
                <w:sz w:val="22"/>
                <w:szCs w:val="22"/>
              </w:rPr>
              <w:t>Cref</w:t>
            </w:r>
            <w:proofErr w:type="spellEnd"/>
            <w:r w:rsidRPr="00BF0B96">
              <w:rPr>
                <w:rFonts w:cs="Arial"/>
                <w:bCs/>
                <w:sz w:val="22"/>
                <w:szCs w:val="22"/>
              </w:rPr>
              <w:t xml:space="preserve"> nº_________</w:t>
            </w:r>
            <w:proofErr w:type="gramStart"/>
            <w:r w:rsidRPr="00BF0B96">
              <w:rPr>
                <w:rFonts w:cs="Arial"/>
                <w:bCs/>
                <w:sz w:val="22"/>
                <w:szCs w:val="22"/>
              </w:rPr>
              <w:t xml:space="preserve">    </w:t>
            </w:r>
            <w:proofErr w:type="gramEnd"/>
            <w:r w:rsidRPr="00BF0B96">
              <w:rPr>
                <w:rFonts w:cs="Arial"/>
                <w:bCs/>
                <w:sz w:val="22"/>
                <w:szCs w:val="22"/>
              </w:rPr>
              <w:t>Telefone: ______________   E-mail _______________________________</w:t>
            </w:r>
          </w:p>
          <w:p w:rsidR="002B72D7" w:rsidRPr="00BF0B96" w:rsidRDefault="002B72D7" w:rsidP="00A91B53">
            <w:pPr>
              <w:rPr>
                <w:rFonts w:cs="Arial"/>
                <w:bCs/>
                <w:sz w:val="22"/>
                <w:szCs w:val="22"/>
              </w:rPr>
            </w:pPr>
            <w:r w:rsidRPr="00BF0B96">
              <w:rPr>
                <w:rFonts w:cs="Arial"/>
                <w:bCs/>
                <w:sz w:val="22"/>
                <w:szCs w:val="22"/>
              </w:rPr>
              <w:t>Clube Esportivo ______________________ Dias _________ Horário _____________________</w:t>
            </w:r>
          </w:p>
          <w:p w:rsidR="002B72D7" w:rsidRPr="00BF0B96" w:rsidRDefault="002B72D7" w:rsidP="00A91B53">
            <w:pPr>
              <w:rPr>
                <w:rFonts w:cs="Arial"/>
                <w:bCs/>
                <w:sz w:val="22"/>
                <w:szCs w:val="22"/>
              </w:rPr>
            </w:pPr>
            <w:r w:rsidRPr="00BF0B96">
              <w:rPr>
                <w:rFonts w:cs="Arial"/>
                <w:bCs/>
                <w:sz w:val="22"/>
                <w:szCs w:val="22"/>
              </w:rPr>
              <w:t>Clube Esportivo ______________________ Dias _________ Horário _____________________</w:t>
            </w:r>
          </w:p>
          <w:p w:rsidR="002B72D7" w:rsidRPr="00BF0B96" w:rsidRDefault="002B72D7" w:rsidP="00A91B53">
            <w:pPr>
              <w:rPr>
                <w:rFonts w:cs="Arial"/>
                <w:bCs/>
                <w:sz w:val="22"/>
                <w:szCs w:val="22"/>
              </w:rPr>
            </w:pPr>
            <w:r w:rsidRPr="00BF0B96">
              <w:rPr>
                <w:rFonts w:cs="Arial"/>
                <w:bCs/>
                <w:sz w:val="22"/>
                <w:szCs w:val="22"/>
              </w:rPr>
              <w:t>Clube Esportivo ______________________ Dias _________ Horário _____________________</w:t>
            </w:r>
          </w:p>
          <w:p w:rsidR="000159EC" w:rsidRPr="00BF0B96" w:rsidRDefault="000159EC" w:rsidP="00A91B53">
            <w:pPr>
              <w:rPr>
                <w:rFonts w:cs="Arial"/>
                <w:bCs/>
                <w:sz w:val="22"/>
                <w:szCs w:val="22"/>
              </w:rPr>
            </w:pPr>
            <w:r w:rsidRPr="00BF0B96">
              <w:rPr>
                <w:rFonts w:cs="Arial"/>
                <w:bCs/>
                <w:sz w:val="22"/>
                <w:szCs w:val="22"/>
              </w:rPr>
              <w:t xml:space="preserve">Carga Horária Total _________________________       </w:t>
            </w:r>
          </w:p>
          <w:p w:rsidR="000159EC" w:rsidRPr="00BF0B96" w:rsidRDefault="000159EC" w:rsidP="00A91B53">
            <w:pPr>
              <w:rPr>
                <w:rFonts w:cs="Arial"/>
                <w:bCs/>
                <w:sz w:val="22"/>
                <w:szCs w:val="22"/>
              </w:rPr>
            </w:pPr>
            <w:r w:rsidRPr="00BF0B96">
              <w:rPr>
                <w:rFonts w:cs="Arial"/>
                <w:bCs/>
                <w:sz w:val="22"/>
                <w:szCs w:val="22"/>
              </w:rPr>
              <w:t>Data da contratação:_________________________________</w:t>
            </w:r>
          </w:p>
          <w:p w:rsidR="000159EC" w:rsidRPr="00BF0B96" w:rsidRDefault="000159EC" w:rsidP="00A91B53">
            <w:pPr>
              <w:rPr>
                <w:rFonts w:cs="Arial"/>
                <w:bCs/>
                <w:sz w:val="22"/>
                <w:szCs w:val="22"/>
              </w:rPr>
            </w:pPr>
          </w:p>
        </w:tc>
      </w:tr>
    </w:tbl>
    <w:p w:rsidR="00DF4093" w:rsidRPr="00BF0B96" w:rsidRDefault="00DF4093" w:rsidP="00A91B53">
      <w:pPr>
        <w:rPr>
          <w:rFonts w:cs="Arial"/>
          <w:sz w:val="22"/>
          <w:szCs w:val="22"/>
        </w:rPr>
      </w:pPr>
    </w:p>
    <w:p w:rsidR="00F268D3" w:rsidRPr="00BF0B96" w:rsidRDefault="00F268D3" w:rsidP="00A91B53">
      <w:pPr>
        <w:rPr>
          <w:rFonts w:cs="Arial"/>
          <w:sz w:val="22"/>
          <w:szCs w:val="22"/>
        </w:rPr>
      </w:pPr>
    </w:p>
    <w:p w:rsidR="00F268D3" w:rsidRPr="00BF0B96" w:rsidRDefault="00F268D3" w:rsidP="00A91B53">
      <w:pPr>
        <w:rPr>
          <w:rFonts w:cs="Arial"/>
          <w:sz w:val="22"/>
          <w:szCs w:val="22"/>
        </w:rPr>
      </w:pPr>
    </w:p>
    <w:p w:rsidR="00DF4093" w:rsidRPr="00BF0B96" w:rsidRDefault="00DF4093" w:rsidP="00A91B53">
      <w:pPr>
        <w:pBdr>
          <w:top w:val="single" w:sz="4" w:space="1" w:color="auto"/>
          <w:left w:val="single" w:sz="4" w:space="4" w:color="auto"/>
          <w:bottom w:val="single" w:sz="4" w:space="1" w:color="auto"/>
          <w:right w:val="single" w:sz="4" w:space="4" w:color="auto"/>
        </w:pBdr>
        <w:jc w:val="center"/>
        <w:rPr>
          <w:rFonts w:cs="Arial"/>
          <w:b/>
          <w:sz w:val="22"/>
          <w:szCs w:val="22"/>
        </w:rPr>
      </w:pPr>
      <w:r w:rsidRPr="00BF0B96">
        <w:rPr>
          <w:rFonts w:cs="Arial"/>
          <w:b/>
          <w:sz w:val="22"/>
          <w:szCs w:val="22"/>
        </w:rPr>
        <w:t>Plano de Trabalho</w:t>
      </w:r>
    </w:p>
    <w:p w:rsidR="00DF4093" w:rsidRPr="00BF0B96" w:rsidRDefault="00DF4093" w:rsidP="00A91B53">
      <w:pPr>
        <w:pStyle w:val="PargrafodaLista1"/>
        <w:ind w:left="502"/>
        <w:rPr>
          <w:rFonts w:ascii="Arial" w:hAnsi="Arial" w:cs="Arial"/>
          <w:b/>
          <w:sz w:val="22"/>
          <w:szCs w:val="22"/>
        </w:rPr>
      </w:pPr>
    </w:p>
    <w:p w:rsidR="00DF4093" w:rsidRPr="00BF0B96" w:rsidRDefault="00DF4093" w:rsidP="00DE7C00">
      <w:pPr>
        <w:pStyle w:val="PargrafodaLista1"/>
        <w:numPr>
          <w:ilvl w:val="0"/>
          <w:numId w:val="31"/>
        </w:numPr>
        <w:rPr>
          <w:rFonts w:ascii="Arial" w:hAnsi="Arial" w:cs="Arial"/>
          <w:b/>
          <w:caps/>
          <w:sz w:val="22"/>
          <w:szCs w:val="22"/>
        </w:rPr>
      </w:pPr>
      <w:r w:rsidRPr="00BF0B96">
        <w:rPr>
          <w:rFonts w:ascii="Arial" w:hAnsi="Arial" w:cs="Arial"/>
          <w:b/>
          <w:caps/>
          <w:sz w:val="22"/>
          <w:szCs w:val="22"/>
        </w:rPr>
        <w:t>Público Alvo</w:t>
      </w:r>
    </w:p>
    <w:p w:rsidR="00DF4093" w:rsidRPr="00BF0B96" w:rsidRDefault="00DF4093" w:rsidP="00A91B53">
      <w:pPr>
        <w:rPr>
          <w:rFonts w:cs="Arial"/>
          <w:b/>
          <w:bCs/>
          <w:sz w:val="22"/>
          <w:szCs w:val="22"/>
          <w:u w:val="single"/>
          <w:shd w:val="clear" w:color="auto" w:fill="FF00FF"/>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040"/>
        <w:gridCol w:w="1920"/>
        <w:gridCol w:w="2040"/>
      </w:tblGrid>
      <w:tr w:rsidR="009A09D9" w:rsidRPr="00BF0B96">
        <w:tc>
          <w:tcPr>
            <w:tcW w:w="3348" w:type="dxa"/>
            <w:vAlign w:val="center"/>
          </w:tcPr>
          <w:p w:rsidR="009A09D9" w:rsidRPr="00BF0B96" w:rsidRDefault="003A5FDE" w:rsidP="00A91B53">
            <w:pPr>
              <w:jc w:val="center"/>
              <w:rPr>
                <w:sz w:val="22"/>
                <w:szCs w:val="22"/>
              </w:rPr>
            </w:pPr>
            <w:r w:rsidRPr="00BF0B96">
              <w:rPr>
                <w:sz w:val="22"/>
                <w:szCs w:val="22"/>
              </w:rPr>
              <w:t>Equipamento</w:t>
            </w:r>
          </w:p>
        </w:tc>
        <w:tc>
          <w:tcPr>
            <w:tcW w:w="2040" w:type="dxa"/>
            <w:vAlign w:val="center"/>
          </w:tcPr>
          <w:p w:rsidR="009A09D9" w:rsidRPr="00BF0B96" w:rsidRDefault="009A09D9" w:rsidP="00A91B53">
            <w:pPr>
              <w:jc w:val="center"/>
              <w:rPr>
                <w:sz w:val="22"/>
                <w:szCs w:val="22"/>
              </w:rPr>
            </w:pPr>
            <w:r w:rsidRPr="00BF0B96">
              <w:rPr>
                <w:sz w:val="22"/>
                <w:szCs w:val="22"/>
              </w:rPr>
              <w:t>Meta</w:t>
            </w:r>
          </w:p>
          <w:p w:rsidR="009A09D9" w:rsidRPr="00BF0B96" w:rsidRDefault="009A09D9" w:rsidP="00A91B53">
            <w:pPr>
              <w:jc w:val="center"/>
              <w:rPr>
                <w:sz w:val="22"/>
                <w:szCs w:val="22"/>
              </w:rPr>
            </w:pPr>
            <w:r w:rsidRPr="00BF0B96">
              <w:rPr>
                <w:sz w:val="22"/>
                <w:szCs w:val="22"/>
              </w:rPr>
              <w:t>Prevista</w:t>
            </w:r>
          </w:p>
        </w:tc>
        <w:tc>
          <w:tcPr>
            <w:tcW w:w="1920" w:type="dxa"/>
            <w:vAlign w:val="center"/>
          </w:tcPr>
          <w:p w:rsidR="009A09D9" w:rsidRPr="00BF0B96" w:rsidRDefault="009A09D9" w:rsidP="00A91B53">
            <w:pPr>
              <w:jc w:val="center"/>
              <w:rPr>
                <w:sz w:val="22"/>
                <w:szCs w:val="22"/>
              </w:rPr>
            </w:pPr>
            <w:r w:rsidRPr="00BF0B96">
              <w:rPr>
                <w:sz w:val="22"/>
                <w:szCs w:val="22"/>
              </w:rPr>
              <w:t>Meta</w:t>
            </w:r>
          </w:p>
          <w:p w:rsidR="009A09D9" w:rsidRPr="00BF0B96" w:rsidRDefault="009A09D9" w:rsidP="00A91B53">
            <w:pPr>
              <w:jc w:val="center"/>
              <w:rPr>
                <w:sz w:val="22"/>
                <w:szCs w:val="22"/>
              </w:rPr>
            </w:pPr>
            <w:r w:rsidRPr="00BF0B96">
              <w:rPr>
                <w:sz w:val="22"/>
                <w:szCs w:val="22"/>
              </w:rPr>
              <w:t>Realizada</w:t>
            </w:r>
          </w:p>
        </w:tc>
        <w:tc>
          <w:tcPr>
            <w:tcW w:w="2040" w:type="dxa"/>
            <w:vAlign w:val="center"/>
          </w:tcPr>
          <w:p w:rsidR="009A09D9" w:rsidRPr="00BF0B96" w:rsidRDefault="009A09D9" w:rsidP="00A91B53">
            <w:pPr>
              <w:jc w:val="center"/>
              <w:rPr>
                <w:sz w:val="22"/>
                <w:szCs w:val="22"/>
              </w:rPr>
            </w:pPr>
            <w:r w:rsidRPr="00BF0B96">
              <w:rPr>
                <w:sz w:val="22"/>
                <w:szCs w:val="22"/>
              </w:rPr>
              <w:t>Matriculados</w:t>
            </w:r>
          </w:p>
          <w:p w:rsidR="009A09D9" w:rsidRPr="00BF0B96" w:rsidRDefault="009A09D9" w:rsidP="00A91B53">
            <w:pPr>
              <w:jc w:val="center"/>
              <w:rPr>
                <w:sz w:val="22"/>
                <w:szCs w:val="22"/>
              </w:rPr>
            </w:pPr>
            <w:proofErr w:type="gramStart"/>
            <w:r w:rsidRPr="00BF0B96">
              <w:rPr>
                <w:sz w:val="22"/>
                <w:szCs w:val="22"/>
              </w:rPr>
              <w:t>no</w:t>
            </w:r>
            <w:proofErr w:type="gramEnd"/>
            <w:r w:rsidRPr="00BF0B96">
              <w:rPr>
                <w:sz w:val="22"/>
                <w:szCs w:val="22"/>
              </w:rPr>
              <w:t xml:space="preserve"> período</w:t>
            </w:r>
          </w:p>
        </w:tc>
      </w:tr>
      <w:tr w:rsidR="009A09D9" w:rsidRPr="00BF0B96">
        <w:tc>
          <w:tcPr>
            <w:tcW w:w="3348" w:type="dxa"/>
          </w:tcPr>
          <w:p w:rsidR="009A09D9" w:rsidRPr="00BF0B96" w:rsidRDefault="009A09D9" w:rsidP="00A91B53">
            <w:pPr>
              <w:rPr>
                <w:sz w:val="22"/>
                <w:szCs w:val="22"/>
              </w:rPr>
            </w:pPr>
          </w:p>
        </w:tc>
        <w:tc>
          <w:tcPr>
            <w:tcW w:w="2040" w:type="dxa"/>
          </w:tcPr>
          <w:p w:rsidR="009A09D9" w:rsidRPr="00BF0B96" w:rsidRDefault="009A09D9" w:rsidP="00A91B53">
            <w:pPr>
              <w:rPr>
                <w:sz w:val="22"/>
                <w:szCs w:val="22"/>
              </w:rPr>
            </w:pPr>
          </w:p>
        </w:tc>
        <w:tc>
          <w:tcPr>
            <w:tcW w:w="1920" w:type="dxa"/>
          </w:tcPr>
          <w:p w:rsidR="009A09D9" w:rsidRPr="00BF0B96" w:rsidRDefault="009A09D9" w:rsidP="00A91B53">
            <w:pPr>
              <w:rPr>
                <w:sz w:val="22"/>
                <w:szCs w:val="22"/>
              </w:rPr>
            </w:pPr>
          </w:p>
        </w:tc>
        <w:tc>
          <w:tcPr>
            <w:tcW w:w="2040" w:type="dxa"/>
          </w:tcPr>
          <w:p w:rsidR="009A09D9" w:rsidRPr="00BF0B96" w:rsidRDefault="009A09D9" w:rsidP="00A91B53">
            <w:pPr>
              <w:rPr>
                <w:sz w:val="22"/>
                <w:szCs w:val="22"/>
              </w:rPr>
            </w:pPr>
          </w:p>
        </w:tc>
      </w:tr>
      <w:tr w:rsidR="009A09D9" w:rsidRPr="00BF0B96">
        <w:tc>
          <w:tcPr>
            <w:tcW w:w="3348" w:type="dxa"/>
          </w:tcPr>
          <w:p w:rsidR="009A09D9" w:rsidRPr="00BF0B96" w:rsidRDefault="009A09D9" w:rsidP="00A91B53">
            <w:pPr>
              <w:rPr>
                <w:sz w:val="22"/>
                <w:szCs w:val="22"/>
              </w:rPr>
            </w:pPr>
          </w:p>
        </w:tc>
        <w:tc>
          <w:tcPr>
            <w:tcW w:w="2040" w:type="dxa"/>
          </w:tcPr>
          <w:p w:rsidR="009A09D9" w:rsidRPr="00BF0B96" w:rsidRDefault="009A09D9" w:rsidP="00A91B53">
            <w:pPr>
              <w:rPr>
                <w:sz w:val="22"/>
                <w:szCs w:val="22"/>
              </w:rPr>
            </w:pPr>
          </w:p>
        </w:tc>
        <w:tc>
          <w:tcPr>
            <w:tcW w:w="1920" w:type="dxa"/>
          </w:tcPr>
          <w:p w:rsidR="009A09D9" w:rsidRPr="00BF0B96" w:rsidRDefault="009A09D9" w:rsidP="00A91B53">
            <w:pPr>
              <w:rPr>
                <w:sz w:val="22"/>
                <w:szCs w:val="22"/>
              </w:rPr>
            </w:pPr>
          </w:p>
        </w:tc>
        <w:tc>
          <w:tcPr>
            <w:tcW w:w="2040" w:type="dxa"/>
          </w:tcPr>
          <w:p w:rsidR="009A09D9" w:rsidRPr="00BF0B96" w:rsidRDefault="009A09D9" w:rsidP="00A91B53">
            <w:pPr>
              <w:rPr>
                <w:sz w:val="22"/>
                <w:szCs w:val="22"/>
              </w:rPr>
            </w:pPr>
          </w:p>
        </w:tc>
      </w:tr>
      <w:tr w:rsidR="009A09D9" w:rsidRPr="00BF0B96">
        <w:tc>
          <w:tcPr>
            <w:tcW w:w="3348" w:type="dxa"/>
          </w:tcPr>
          <w:p w:rsidR="009A09D9" w:rsidRPr="00BF0B96" w:rsidRDefault="009A09D9" w:rsidP="00A91B53">
            <w:pPr>
              <w:rPr>
                <w:sz w:val="22"/>
                <w:szCs w:val="22"/>
              </w:rPr>
            </w:pPr>
          </w:p>
        </w:tc>
        <w:tc>
          <w:tcPr>
            <w:tcW w:w="2040" w:type="dxa"/>
          </w:tcPr>
          <w:p w:rsidR="009A09D9" w:rsidRPr="00BF0B96" w:rsidRDefault="009A09D9" w:rsidP="00A91B53">
            <w:pPr>
              <w:rPr>
                <w:sz w:val="22"/>
                <w:szCs w:val="22"/>
              </w:rPr>
            </w:pPr>
          </w:p>
        </w:tc>
        <w:tc>
          <w:tcPr>
            <w:tcW w:w="1920" w:type="dxa"/>
          </w:tcPr>
          <w:p w:rsidR="009A09D9" w:rsidRPr="00BF0B96" w:rsidRDefault="009A09D9" w:rsidP="00A91B53">
            <w:pPr>
              <w:rPr>
                <w:sz w:val="22"/>
                <w:szCs w:val="22"/>
              </w:rPr>
            </w:pPr>
          </w:p>
        </w:tc>
        <w:tc>
          <w:tcPr>
            <w:tcW w:w="2040" w:type="dxa"/>
          </w:tcPr>
          <w:p w:rsidR="009A09D9" w:rsidRPr="00BF0B96" w:rsidRDefault="009A09D9" w:rsidP="00A91B53">
            <w:pPr>
              <w:rPr>
                <w:sz w:val="22"/>
                <w:szCs w:val="22"/>
              </w:rPr>
            </w:pPr>
          </w:p>
        </w:tc>
      </w:tr>
      <w:tr w:rsidR="009A09D9" w:rsidRPr="00BF0B96">
        <w:tc>
          <w:tcPr>
            <w:tcW w:w="3348" w:type="dxa"/>
          </w:tcPr>
          <w:p w:rsidR="009A09D9" w:rsidRPr="00BF0B96" w:rsidRDefault="00BF0365" w:rsidP="00A91B53">
            <w:pPr>
              <w:jc w:val="right"/>
              <w:rPr>
                <w:sz w:val="22"/>
                <w:szCs w:val="22"/>
              </w:rPr>
            </w:pPr>
            <w:r w:rsidRPr="00BF0B96">
              <w:rPr>
                <w:sz w:val="22"/>
                <w:szCs w:val="22"/>
              </w:rPr>
              <w:t>TOTAL</w:t>
            </w:r>
          </w:p>
        </w:tc>
        <w:tc>
          <w:tcPr>
            <w:tcW w:w="2040" w:type="dxa"/>
          </w:tcPr>
          <w:p w:rsidR="009A09D9" w:rsidRPr="00BF0B96" w:rsidRDefault="009A09D9" w:rsidP="00A91B53">
            <w:pPr>
              <w:rPr>
                <w:sz w:val="22"/>
                <w:szCs w:val="22"/>
              </w:rPr>
            </w:pPr>
          </w:p>
        </w:tc>
        <w:tc>
          <w:tcPr>
            <w:tcW w:w="1920" w:type="dxa"/>
          </w:tcPr>
          <w:p w:rsidR="009A09D9" w:rsidRPr="00BF0B96" w:rsidRDefault="009A09D9" w:rsidP="00A91B53">
            <w:pPr>
              <w:rPr>
                <w:sz w:val="22"/>
                <w:szCs w:val="22"/>
              </w:rPr>
            </w:pPr>
          </w:p>
        </w:tc>
        <w:tc>
          <w:tcPr>
            <w:tcW w:w="2040" w:type="dxa"/>
          </w:tcPr>
          <w:p w:rsidR="009A09D9" w:rsidRPr="00BF0B96" w:rsidRDefault="009A09D9" w:rsidP="00A91B53">
            <w:pPr>
              <w:rPr>
                <w:sz w:val="22"/>
                <w:szCs w:val="22"/>
              </w:rPr>
            </w:pPr>
          </w:p>
        </w:tc>
      </w:tr>
    </w:tbl>
    <w:p w:rsidR="009A09D9" w:rsidRPr="00BF0B96" w:rsidRDefault="009A09D9" w:rsidP="00A91B53">
      <w:pPr>
        <w:rPr>
          <w:rFonts w:cs="Arial"/>
          <w:b/>
          <w:bCs/>
          <w:sz w:val="22"/>
          <w:szCs w:val="22"/>
          <w:u w:val="single"/>
          <w:shd w:val="clear" w:color="auto" w:fill="FF00FF"/>
        </w:rPr>
      </w:pPr>
    </w:p>
    <w:p w:rsidR="009A09D9" w:rsidRPr="00BF0B96" w:rsidRDefault="009A09D9" w:rsidP="00A91B53">
      <w:pPr>
        <w:rPr>
          <w:rFonts w:cs="Arial"/>
          <w:b/>
          <w:bCs/>
          <w:sz w:val="22"/>
          <w:szCs w:val="22"/>
          <w:u w:val="single"/>
          <w:shd w:val="clear" w:color="auto" w:fill="FF00FF"/>
        </w:rPr>
      </w:pPr>
    </w:p>
    <w:p w:rsidR="00DF4093" w:rsidRPr="00BF0B96" w:rsidRDefault="00DF4093"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r w:rsidRPr="00BF0B96">
        <w:rPr>
          <w:rFonts w:cs="Arial"/>
          <w:bCs/>
          <w:sz w:val="22"/>
          <w:szCs w:val="22"/>
        </w:rPr>
        <w:t>Justificar se a meta não foi realizada integralmente.</w:t>
      </w:r>
    </w:p>
    <w:p w:rsidR="00DF4093" w:rsidRPr="00BF0B96" w:rsidRDefault="00DF4093"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p>
    <w:p w:rsidR="00DF4093" w:rsidRPr="00BF0B96" w:rsidRDefault="00DF4093"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p>
    <w:p w:rsidR="00DE7C00" w:rsidRPr="00BF0B96" w:rsidRDefault="00DE7C00" w:rsidP="00DE7C00">
      <w:pPr>
        <w:pStyle w:val="PargrafodaLista1"/>
        <w:tabs>
          <w:tab w:val="left" w:pos="1156"/>
        </w:tabs>
        <w:spacing w:line="100" w:lineRule="atLeast"/>
        <w:ind w:left="360"/>
        <w:rPr>
          <w:rFonts w:ascii="Arial" w:hAnsi="Arial" w:cs="Arial"/>
          <w:b/>
          <w:bCs/>
          <w:sz w:val="22"/>
          <w:szCs w:val="22"/>
        </w:rPr>
      </w:pPr>
    </w:p>
    <w:p w:rsidR="00DF4093" w:rsidRPr="00BF0B96" w:rsidRDefault="002B72D7" w:rsidP="00DE7C00">
      <w:pPr>
        <w:pStyle w:val="PargrafodaLista1"/>
        <w:numPr>
          <w:ilvl w:val="0"/>
          <w:numId w:val="31"/>
        </w:numPr>
        <w:tabs>
          <w:tab w:val="left" w:pos="1156"/>
        </w:tabs>
        <w:spacing w:line="100" w:lineRule="atLeast"/>
        <w:rPr>
          <w:rFonts w:ascii="Arial" w:hAnsi="Arial" w:cs="Arial"/>
          <w:b/>
          <w:bCs/>
          <w:sz w:val="22"/>
          <w:szCs w:val="22"/>
        </w:rPr>
      </w:pPr>
      <w:r w:rsidRPr="00BF0B96">
        <w:rPr>
          <w:rFonts w:ascii="Arial" w:hAnsi="Arial" w:cs="Arial"/>
          <w:b/>
          <w:bCs/>
          <w:sz w:val="22"/>
          <w:szCs w:val="22"/>
        </w:rPr>
        <w:t>DIVULGAÇÃO DO PROGRAMA</w:t>
      </w:r>
    </w:p>
    <w:p w:rsidR="00DF4093" w:rsidRPr="00BF0B96" w:rsidRDefault="00DF4093" w:rsidP="00A91B53">
      <w:pPr>
        <w:pStyle w:val="PargrafodaLista1"/>
        <w:tabs>
          <w:tab w:val="left" w:pos="1156"/>
        </w:tabs>
        <w:spacing w:line="100" w:lineRule="atLeast"/>
        <w:ind w:left="502"/>
        <w:jc w:val="both"/>
        <w:rPr>
          <w:rFonts w:ascii="Arial" w:hAnsi="Arial" w:cs="Arial"/>
          <w:b/>
          <w:bCs/>
          <w:sz w:val="22"/>
          <w:szCs w:val="22"/>
        </w:rPr>
      </w:pPr>
    </w:p>
    <w:p w:rsidR="00DF4093" w:rsidRPr="00BF0B96" w:rsidRDefault="00DF4093" w:rsidP="00F64E4C">
      <w:pPr>
        <w:numPr>
          <w:ilvl w:val="1"/>
          <w:numId w:val="5"/>
        </w:numPr>
        <w:suppressAutoHyphens/>
        <w:spacing w:line="100" w:lineRule="atLeast"/>
        <w:rPr>
          <w:rFonts w:cs="Arial"/>
          <w:bCs/>
          <w:sz w:val="22"/>
          <w:szCs w:val="22"/>
        </w:rPr>
      </w:pPr>
      <w:r w:rsidRPr="00BF0B96">
        <w:rPr>
          <w:rFonts w:cs="Arial"/>
          <w:bCs/>
          <w:sz w:val="22"/>
          <w:szCs w:val="22"/>
        </w:rPr>
        <w:t xml:space="preserve"> Foi promovida alguma ação relativa à divulgação para conhecimento do Programa Clube Escola junto à comunidade?</w:t>
      </w:r>
    </w:p>
    <w:p w:rsidR="00DF4093" w:rsidRPr="00BF0B96" w:rsidRDefault="00DF4093" w:rsidP="00A91B53">
      <w:pPr>
        <w:spacing w:line="100" w:lineRule="atLeast"/>
        <w:ind w:left="360"/>
        <w:rPr>
          <w:rFonts w:cs="Arial"/>
          <w:bCs/>
          <w:sz w:val="22"/>
          <w:szCs w:val="22"/>
        </w:rPr>
      </w:pPr>
    </w:p>
    <w:p w:rsidR="00DF4093" w:rsidRPr="00BF0B96" w:rsidRDefault="00DF4093" w:rsidP="00A91B53">
      <w:pPr>
        <w:spacing w:line="100" w:lineRule="atLeast"/>
        <w:rPr>
          <w:rFonts w:cs="Arial"/>
          <w:bCs/>
          <w:sz w:val="22"/>
          <w:szCs w:val="22"/>
        </w:rPr>
      </w:pPr>
      <w:r w:rsidRPr="00BF0B96">
        <w:rPr>
          <w:rFonts w:cs="Arial"/>
          <w:bCs/>
          <w:sz w:val="22"/>
          <w:szCs w:val="22"/>
        </w:rPr>
        <w:t>SIM (_____) NÃO (____)</w:t>
      </w:r>
    </w:p>
    <w:p w:rsidR="00DF4093" w:rsidRPr="00BF0B96" w:rsidRDefault="00DF4093" w:rsidP="00A91B53">
      <w:pPr>
        <w:spacing w:line="360" w:lineRule="auto"/>
        <w:rPr>
          <w:rFonts w:cs="Arial"/>
          <w:bCs/>
          <w:sz w:val="22"/>
          <w:szCs w:val="22"/>
        </w:rPr>
      </w:pPr>
    </w:p>
    <w:p w:rsidR="00DF4093" w:rsidRPr="00BF0B96" w:rsidRDefault="00DF4093" w:rsidP="00F64E4C">
      <w:pPr>
        <w:numPr>
          <w:ilvl w:val="1"/>
          <w:numId w:val="5"/>
        </w:numPr>
        <w:spacing w:line="360" w:lineRule="auto"/>
        <w:rPr>
          <w:rFonts w:cs="Arial"/>
          <w:bCs/>
          <w:sz w:val="22"/>
          <w:szCs w:val="22"/>
        </w:rPr>
      </w:pPr>
      <w:r w:rsidRPr="00BF0B96">
        <w:rPr>
          <w:rFonts w:cs="Arial"/>
          <w:bCs/>
          <w:sz w:val="22"/>
          <w:szCs w:val="22"/>
        </w:rPr>
        <w:t xml:space="preserve">Se positivo, </w:t>
      </w:r>
      <w:r w:rsidR="00D16C4E" w:rsidRPr="00BF0B96">
        <w:rPr>
          <w:rFonts w:cs="Arial"/>
          <w:bCs/>
          <w:sz w:val="22"/>
          <w:szCs w:val="22"/>
        </w:rPr>
        <w:t>informar: local, data, ação e retorno real da divulgação</w:t>
      </w:r>
      <w:r w:rsidR="009D00E6" w:rsidRPr="00BF0B96">
        <w:rPr>
          <w:rFonts w:cs="Arial"/>
          <w:bCs/>
          <w:sz w:val="22"/>
          <w:szCs w:val="22"/>
        </w:rPr>
        <w:t xml:space="preserve"> e também anexar có</w:t>
      </w:r>
      <w:r w:rsidR="006E33A3" w:rsidRPr="00BF0B96">
        <w:rPr>
          <w:rFonts w:cs="Arial"/>
          <w:bCs/>
          <w:sz w:val="22"/>
          <w:szCs w:val="22"/>
        </w:rPr>
        <w:t>pia do documento comprobatório da divulgação do projeto junto à(s) localidade(s) beneficiada(s</w:t>
      </w:r>
      <w:proofErr w:type="gramStart"/>
      <w:r w:rsidR="006E33A3" w:rsidRPr="00BF0B96">
        <w:rPr>
          <w:rFonts w:cs="Arial"/>
          <w:bCs/>
          <w:sz w:val="22"/>
          <w:szCs w:val="22"/>
        </w:rPr>
        <w:t xml:space="preserve">) </w:t>
      </w:r>
      <w:r w:rsidR="00D16C4E" w:rsidRPr="00BF0B96">
        <w:rPr>
          <w:rFonts w:cs="Arial"/>
          <w:bCs/>
          <w:sz w:val="22"/>
          <w:szCs w:val="22"/>
        </w:rPr>
        <w:t>:</w:t>
      </w:r>
      <w:proofErr w:type="gramEnd"/>
      <w:r w:rsidR="00D16C4E" w:rsidRPr="00BF0B96">
        <w:rPr>
          <w:rFonts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DF4093" w:rsidRPr="00BF0B96">
        <w:tc>
          <w:tcPr>
            <w:tcW w:w="8978" w:type="dxa"/>
          </w:tcPr>
          <w:p w:rsidR="00DF4093" w:rsidRPr="00BF0B96" w:rsidRDefault="00DF4093" w:rsidP="00A91B53">
            <w:pPr>
              <w:tabs>
                <w:tab w:val="left" w:pos="578"/>
              </w:tabs>
              <w:spacing w:line="360" w:lineRule="auto"/>
              <w:rPr>
                <w:rFonts w:cs="Arial"/>
                <w:bCs/>
                <w:sz w:val="22"/>
                <w:szCs w:val="22"/>
              </w:rPr>
            </w:pPr>
          </w:p>
          <w:p w:rsidR="00DF4093" w:rsidRPr="00BF0B96" w:rsidRDefault="00DF4093" w:rsidP="00A91B53">
            <w:pPr>
              <w:tabs>
                <w:tab w:val="left" w:pos="578"/>
              </w:tabs>
              <w:spacing w:line="360" w:lineRule="auto"/>
              <w:rPr>
                <w:rFonts w:cs="Arial"/>
                <w:bCs/>
                <w:sz w:val="22"/>
                <w:szCs w:val="22"/>
              </w:rPr>
            </w:pPr>
          </w:p>
          <w:p w:rsidR="00DF4093" w:rsidRPr="00BF0B96" w:rsidRDefault="00DF4093" w:rsidP="00A91B53">
            <w:pPr>
              <w:tabs>
                <w:tab w:val="left" w:pos="578"/>
              </w:tabs>
              <w:spacing w:line="360" w:lineRule="auto"/>
              <w:rPr>
                <w:rFonts w:cs="Arial"/>
                <w:bCs/>
                <w:sz w:val="22"/>
                <w:szCs w:val="22"/>
              </w:rPr>
            </w:pPr>
          </w:p>
        </w:tc>
      </w:tr>
    </w:tbl>
    <w:p w:rsidR="00DF4093" w:rsidRPr="00BF0B96" w:rsidRDefault="00DF4093" w:rsidP="00A91B53">
      <w:pPr>
        <w:spacing w:line="100" w:lineRule="atLeast"/>
        <w:rPr>
          <w:rFonts w:cs="Arial"/>
          <w:b/>
          <w:bCs/>
          <w:sz w:val="22"/>
          <w:szCs w:val="22"/>
        </w:rPr>
      </w:pPr>
    </w:p>
    <w:p w:rsidR="00EE0FF1" w:rsidRPr="00BF0B96" w:rsidRDefault="00EE0FF1" w:rsidP="00A91B53">
      <w:pPr>
        <w:tabs>
          <w:tab w:val="left" w:pos="80"/>
          <w:tab w:val="left" w:pos="1723"/>
          <w:tab w:val="left" w:pos="2943"/>
          <w:tab w:val="left" w:pos="3874"/>
          <w:tab w:val="left" w:pos="4938"/>
          <w:tab w:val="left" w:pos="5735"/>
          <w:tab w:val="left" w:pos="6566"/>
          <w:tab w:val="left" w:pos="7507"/>
          <w:tab w:val="left" w:pos="8283"/>
          <w:tab w:val="left" w:pos="8835"/>
          <w:tab w:val="left" w:pos="10211"/>
          <w:tab w:val="left" w:pos="11220"/>
          <w:tab w:val="left" w:pos="11862"/>
          <w:tab w:val="left" w:pos="12726"/>
          <w:tab w:val="left" w:pos="13713"/>
          <w:tab w:val="left" w:pos="14344"/>
          <w:tab w:val="left" w:pos="14808"/>
          <w:tab w:val="left" w:pos="15528"/>
          <w:tab w:val="left" w:pos="15925"/>
          <w:tab w:val="left" w:pos="15995"/>
        </w:tabs>
        <w:spacing w:line="100" w:lineRule="atLeast"/>
        <w:rPr>
          <w:rFonts w:cs="Arial"/>
          <w:b/>
          <w:bCs/>
          <w:sz w:val="22"/>
          <w:szCs w:val="22"/>
        </w:rPr>
      </w:pPr>
    </w:p>
    <w:p w:rsidR="00DF4093" w:rsidRPr="00BF0B96" w:rsidRDefault="00DF07F7" w:rsidP="00DE7C00">
      <w:pPr>
        <w:numPr>
          <w:ilvl w:val="0"/>
          <w:numId w:val="31"/>
        </w:numPr>
        <w:tabs>
          <w:tab w:val="left" w:pos="80"/>
          <w:tab w:val="left" w:pos="1723"/>
          <w:tab w:val="left" w:pos="2943"/>
          <w:tab w:val="left" w:pos="3874"/>
          <w:tab w:val="left" w:pos="4938"/>
          <w:tab w:val="left" w:pos="5735"/>
          <w:tab w:val="left" w:pos="6566"/>
          <w:tab w:val="left" w:pos="7507"/>
          <w:tab w:val="left" w:pos="8283"/>
          <w:tab w:val="left" w:pos="8835"/>
          <w:tab w:val="left" w:pos="10211"/>
          <w:tab w:val="left" w:pos="11220"/>
          <w:tab w:val="left" w:pos="11862"/>
          <w:tab w:val="left" w:pos="12726"/>
          <w:tab w:val="left" w:pos="13713"/>
          <w:tab w:val="left" w:pos="14344"/>
          <w:tab w:val="left" w:pos="14808"/>
          <w:tab w:val="left" w:pos="15528"/>
          <w:tab w:val="left" w:pos="15925"/>
          <w:tab w:val="left" w:pos="15995"/>
        </w:tabs>
        <w:spacing w:line="100" w:lineRule="atLeast"/>
        <w:rPr>
          <w:rFonts w:cs="Arial"/>
          <w:b/>
          <w:bCs/>
          <w:sz w:val="22"/>
          <w:szCs w:val="22"/>
        </w:rPr>
      </w:pPr>
      <w:r w:rsidRPr="00BF0B96">
        <w:rPr>
          <w:rFonts w:cs="Arial"/>
          <w:b/>
          <w:bCs/>
          <w:sz w:val="22"/>
          <w:szCs w:val="22"/>
        </w:rPr>
        <w:t>INFRA</w:t>
      </w:r>
      <w:r w:rsidR="00EE0FF1" w:rsidRPr="00BF0B96">
        <w:rPr>
          <w:rFonts w:cs="Arial"/>
          <w:b/>
          <w:bCs/>
          <w:sz w:val="22"/>
          <w:szCs w:val="22"/>
        </w:rPr>
        <w:t>ESTRUTURA UTILIZADA</w:t>
      </w:r>
    </w:p>
    <w:p w:rsidR="00DF4093" w:rsidRPr="00BF0B96" w:rsidRDefault="00DF4093" w:rsidP="00A91B53">
      <w:pPr>
        <w:tabs>
          <w:tab w:val="left" w:pos="80"/>
          <w:tab w:val="left" w:pos="1723"/>
          <w:tab w:val="left" w:pos="2943"/>
          <w:tab w:val="left" w:pos="3874"/>
          <w:tab w:val="left" w:pos="4938"/>
          <w:tab w:val="left" w:pos="5735"/>
          <w:tab w:val="left" w:pos="6566"/>
          <w:tab w:val="left" w:pos="7507"/>
          <w:tab w:val="left" w:pos="8283"/>
          <w:tab w:val="left" w:pos="8835"/>
          <w:tab w:val="left" w:pos="10211"/>
          <w:tab w:val="left" w:pos="11220"/>
          <w:tab w:val="left" w:pos="11862"/>
          <w:tab w:val="left" w:pos="12726"/>
          <w:tab w:val="left" w:pos="13713"/>
          <w:tab w:val="left" w:pos="14344"/>
          <w:tab w:val="left" w:pos="14808"/>
          <w:tab w:val="left" w:pos="15528"/>
          <w:tab w:val="left" w:pos="15925"/>
          <w:tab w:val="left" w:pos="15995"/>
        </w:tabs>
        <w:spacing w:line="100" w:lineRule="atLeast"/>
        <w:rPr>
          <w:rFonts w:cs="Arial"/>
          <w:b/>
          <w:bCs/>
          <w:sz w:val="22"/>
          <w:szCs w:val="22"/>
        </w:rPr>
      </w:pPr>
    </w:p>
    <w:p w:rsidR="00DF4093" w:rsidRPr="00BF0B96" w:rsidRDefault="00DE7C00" w:rsidP="00A91B53">
      <w:pPr>
        <w:tabs>
          <w:tab w:val="left" w:pos="578"/>
          <w:tab w:val="left" w:pos="1723"/>
          <w:tab w:val="left" w:pos="2943"/>
          <w:tab w:val="left" w:pos="3874"/>
          <w:tab w:val="left" w:pos="4948"/>
          <w:tab w:val="left" w:pos="5735"/>
          <w:tab w:val="left" w:pos="6566"/>
          <w:tab w:val="left" w:pos="7497"/>
          <w:tab w:val="left" w:pos="8283"/>
          <w:tab w:val="left" w:pos="8835"/>
          <w:tab w:val="left" w:pos="10211"/>
          <w:tab w:val="left" w:pos="11220"/>
          <w:tab w:val="left" w:pos="11862"/>
          <w:tab w:val="left" w:pos="12736"/>
          <w:tab w:val="left" w:pos="13723"/>
          <w:tab w:val="left" w:pos="14344"/>
          <w:tab w:val="left" w:pos="14808"/>
          <w:tab w:val="left" w:pos="15528"/>
          <w:tab w:val="left" w:pos="15925"/>
          <w:tab w:val="left" w:pos="16005"/>
        </w:tabs>
        <w:spacing w:line="360" w:lineRule="auto"/>
        <w:rPr>
          <w:rFonts w:cs="Arial"/>
          <w:bCs/>
          <w:sz w:val="22"/>
          <w:szCs w:val="22"/>
        </w:rPr>
      </w:pPr>
      <w:r w:rsidRPr="00BF0B96">
        <w:rPr>
          <w:rFonts w:cs="Arial"/>
          <w:bCs/>
          <w:sz w:val="22"/>
          <w:szCs w:val="22"/>
        </w:rPr>
        <w:t>3</w:t>
      </w:r>
      <w:r w:rsidR="00DF4093" w:rsidRPr="00BF0B96">
        <w:rPr>
          <w:rFonts w:cs="Arial"/>
          <w:bCs/>
          <w:sz w:val="22"/>
          <w:szCs w:val="22"/>
        </w:rPr>
        <w:t>.1</w:t>
      </w:r>
      <w:r w:rsidR="007333DC" w:rsidRPr="00BF0B96">
        <w:rPr>
          <w:rFonts w:cs="Arial"/>
          <w:bCs/>
          <w:sz w:val="22"/>
          <w:szCs w:val="22"/>
        </w:rPr>
        <w:t>.</w:t>
      </w:r>
      <w:r w:rsidR="00DF4093" w:rsidRPr="00BF0B96">
        <w:rPr>
          <w:rFonts w:cs="Arial"/>
          <w:bCs/>
          <w:sz w:val="22"/>
          <w:szCs w:val="22"/>
        </w:rPr>
        <w:t xml:space="preserve"> Assinale</w:t>
      </w:r>
      <w:r w:rsidR="00BF0365" w:rsidRPr="00BF0B96">
        <w:rPr>
          <w:rFonts w:cs="Arial"/>
          <w:bCs/>
          <w:sz w:val="22"/>
          <w:szCs w:val="22"/>
        </w:rPr>
        <w:t xml:space="preserve"> com “X”</w:t>
      </w:r>
      <w:r w:rsidR="00DF4093" w:rsidRPr="00BF0B96">
        <w:rPr>
          <w:rFonts w:cs="Arial"/>
          <w:bCs/>
          <w:sz w:val="22"/>
          <w:szCs w:val="22"/>
        </w:rPr>
        <w:t xml:space="preserve"> as estruturas físicas onde serão desenvolvidas as atividades:</w:t>
      </w:r>
    </w:p>
    <w:p w:rsidR="009A09D9" w:rsidRPr="00BF0B96" w:rsidRDefault="009A09D9" w:rsidP="00A91B53">
      <w:pPr>
        <w:tabs>
          <w:tab w:val="left" w:pos="658"/>
          <w:tab w:val="left" w:pos="2301"/>
          <w:tab w:val="left" w:pos="3521"/>
          <w:tab w:val="left" w:pos="4452"/>
          <w:tab w:val="left" w:pos="5526"/>
          <w:tab w:val="left" w:pos="6313"/>
          <w:tab w:val="left" w:pos="7144"/>
          <w:tab w:val="left" w:pos="8075"/>
          <w:tab w:val="left" w:pos="8861"/>
          <w:tab w:val="left" w:pos="9413"/>
          <w:tab w:val="left" w:pos="10789"/>
          <w:tab w:val="left" w:pos="11798"/>
          <w:tab w:val="left" w:pos="12440"/>
          <w:tab w:val="left" w:pos="13314"/>
          <w:tab w:val="left" w:pos="14301"/>
          <w:tab w:val="left" w:pos="14922"/>
          <w:tab w:val="left" w:pos="15386"/>
          <w:tab w:val="left" w:pos="16106"/>
          <w:tab w:val="left" w:pos="16503"/>
          <w:tab w:val="left" w:pos="16583"/>
        </w:tabs>
        <w:spacing w:line="100" w:lineRule="atLeast"/>
        <w:ind w:left="578"/>
        <w:rPr>
          <w:rFonts w:cs="Arial"/>
          <w:bCs/>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024"/>
        <w:gridCol w:w="1206"/>
        <w:gridCol w:w="1312"/>
        <w:gridCol w:w="1312"/>
        <w:gridCol w:w="1150"/>
        <w:gridCol w:w="1327"/>
        <w:gridCol w:w="934"/>
      </w:tblGrid>
      <w:tr w:rsidR="009A09D9" w:rsidRPr="00BF0B96">
        <w:tc>
          <w:tcPr>
            <w:tcW w:w="1548" w:type="dxa"/>
            <w:vAlign w:val="center"/>
          </w:tcPr>
          <w:p w:rsidR="009A09D9" w:rsidRPr="00BF0B96" w:rsidRDefault="003C5059" w:rsidP="00A91B53">
            <w:pPr>
              <w:tabs>
                <w:tab w:val="left" w:pos="5359"/>
              </w:tabs>
              <w:jc w:val="center"/>
              <w:rPr>
                <w:sz w:val="22"/>
                <w:szCs w:val="22"/>
              </w:rPr>
            </w:pPr>
            <w:r w:rsidRPr="00BF0B96">
              <w:rPr>
                <w:sz w:val="22"/>
                <w:szCs w:val="22"/>
              </w:rPr>
              <w:t>Unidade</w:t>
            </w:r>
          </w:p>
        </w:tc>
        <w:tc>
          <w:tcPr>
            <w:tcW w:w="0" w:type="auto"/>
            <w:vAlign w:val="center"/>
          </w:tcPr>
          <w:p w:rsidR="009A09D9" w:rsidRPr="00BF0B96" w:rsidRDefault="009A09D9" w:rsidP="00A91B53">
            <w:pPr>
              <w:tabs>
                <w:tab w:val="left" w:pos="5359"/>
              </w:tabs>
              <w:jc w:val="center"/>
              <w:rPr>
                <w:sz w:val="22"/>
                <w:szCs w:val="22"/>
              </w:rPr>
            </w:pPr>
            <w:r w:rsidRPr="00BF0B96">
              <w:rPr>
                <w:sz w:val="22"/>
                <w:szCs w:val="22"/>
              </w:rPr>
              <w:t>Ginásio</w:t>
            </w:r>
          </w:p>
        </w:tc>
        <w:tc>
          <w:tcPr>
            <w:tcW w:w="1206" w:type="dxa"/>
            <w:vAlign w:val="center"/>
          </w:tcPr>
          <w:p w:rsidR="009A09D9" w:rsidRPr="00BF0B96" w:rsidRDefault="009A09D9" w:rsidP="00A91B53">
            <w:pPr>
              <w:tabs>
                <w:tab w:val="left" w:pos="5359"/>
              </w:tabs>
              <w:jc w:val="center"/>
              <w:rPr>
                <w:sz w:val="22"/>
                <w:szCs w:val="22"/>
              </w:rPr>
            </w:pPr>
            <w:r w:rsidRPr="00BF0B96">
              <w:rPr>
                <w:sz w:val="22"/>
                <w:szCs w:val="22"/>
              </w:rPr>
              <w:t>Quadra</w:t>
            </w:r>
          </w:p>
          <w:p w:rsidR="009A09D9" w:rsidRPr="00BF0B96" w:rsidRDefault="009A09D9" w:rsidP="00A91B53">
            <w:pPr>
              <w:tabs>
                <w:tab w:val="left" w:pos="5359"/>
              </w:tabs>
              <w:jc w:val="center"/>
              <w:rPr>
                <w:sz w:val="22"/>
                <w:szCs w:val="22"/>
              </w:rPr>
            </w:pPr>
            <w:r w:rsidRPr="00BF0B96">
              <w:rPr>
                <w:sz w:val="22"/>
                <w:szCs w:val="22"/>
              </w:rPr>
              <w:t>Coberta</w:t>
            </w:r>
          </w:p>
        </w:tc>
        <w:tc>
          <w:tcPr>
            <w:tcW w:w="0" w:type="auto"/>
            <w:vAlign w:val="center"/>
          </w:tcPr>
          <w:p w:rsidR="009A09D9" w:rsidRPr="00BF0B96" w:rsidRDefault="009A09D9" w:rsidP="00A91B53">
            <w:pPr>
              <w:tabs>
                <w:tab w:val="left" w:pos="5359"/>
              </w:tabs>
              <w:jc w:val="center"/>
              <w:rPr>
                <w:sz w:val="22"/>
                <w:szCs w:val="22"/>
              </w:rPr>
            </w:pPr>
            <w:r w:rsidRPr="00BF0B96">
              <w:rPr>
                <w:sz w:val="22"/>
                <w:szCs w:val="22"/>
              </w:rPr>
              <w:t>Campo de</w:t>
            </w:r>
          </w:p>
          <w:p w:rsidR="009A09D9" w:rsidRPr="00BF0B96" w:rsidRDefault="009A09D9" w:rsidP="00A91B53">
            <w:pPr>
              <w:tabs>
                <w:tab w:val="left" w:pos="5359"/>
              </w:tabs>
              <w:jc w:val="center"/>
              <w:rPr>
                <w:sz w:val="22"/>
                <w:szCs w:val="22"/>
              </w:rPr>
            </w:pPr>
            <w:r w:rsidRPr="00BF0B96">
              <w:rPr>
                <w:sz w:val="22"/>
                <w:szCs w:val="22"/>
              </w:rPr>
              <w:t>Grama</w:t>
            </w:r>
          </w:p>
        </w:tc>
        <w:tc>
          <w:tcPr>
            <w:tcW w:w="0" w:type="auto"/>
            <w:vAlign w:val="center"/>
          </w:tcPr>
          <w:p w:rsidR="009A09D9" w:rsidRPr="00BF0B96" w:rsidRDefault="009A09D9" w:rsidP="00A91B53">
            <w:pPr>
              <w:tabs>
                <w:tab w:val="left" w:pos="5359"/>
              </w:tabs>
              <w:jc w:val="center"/>
              <w:rPr>
                <w:sz w:val="22"/>
                <w:szCs w:val="22"/>
              </w:rPr>
            </w:pPr>
            <w:r w:rsidRPr="00BF0B96">
              <w:rPr>
                <w:sz w:val="22"/>
                <w:szCs w:val="22"/>
              </w:rPr>
              <w:t>Campo de</w:t>
            </w:r>
          </w:p>
          <w:p w:rsidR="009A09D9" w:rsidRPr="00BF0B96" w:rsidRDefault="009A09D9" w:rsidP="00A91B53">
            <w:pPr>
              <w:tabs>
                <w:tab w:val="left" w:pos="5359"/>
              </w:tabs>
              <w:jc w:val="center"/>
              <w:rPr>
                <w:sz w:val="22"/>
                <w:szCs w:val="22"/>
              </w:rPr>
            </w:pPr>
            <w:r w:rsidRPr="00BF0B96">
              <w:rPr>
                <w:sz w:val="22"/>
                <w:szCs w:val="22"/>
              </w:rPr>
              <w:t>Areia</w:t>
            </w:r>
          </w:p>
        </w:tc>
        <w:tc>
          <w:tcPr>
            <w:tcW w:w="1150" w:type="dxa"/>
            <w:vAlign w:val="center"/>
          </w:tcPr>
          <w:p w:rsidR="009A09D9" w:rsidRPr="00BF0B96" w:rsidRDefault="009A09D9" w:rsidP="00A91B53">
            <w:pPr>
              <w:tabs>
                <w:tab w:val="left" w:pos="5359"/>
              </w:tabs>
              <w:jc w:val="center"/>
              <w:rPr>
                <w:sz w:val="22"/>
                <w:szCs w:val="22"/>
              </w:rPr>
            </w:pPr>
            <w:r w:rsidRPr="00BF0B96">
              <w:rPr>
                <w:sz w:val="22"/>
                <w:szCs w:val="22"/>
              </w:rPr>
              <w:t>Campo de</w:t>
            </w:r>
          </w:p>
          <w:p w:rsidR="009A09D9" w:rsidRPr="00BF0B96" w:rsidRDefault="009A09D9" w:rsidP="00A91B53">
            <w:pPr>
              <w:tabs>
                <w:tab w:val="left" w:pos="5359"/>
              </w:tabs>
              <w:jc w:val="center"/>
              <w:rPr>
                <w:sz w:val="22"/>
                <w:szCs w:val="22"/>
              </w:rPr>
            </w:pPr>
            <w:r w:rsidRPr="00BF0B96">
              <w:rPr>
                <w:sz w:val="22"/>
                <w:szCs w:val="22"/>
              </w:rPr>
              <w:t>Terra</w:t>
            </w:r>
          </w:p>
        </w:tc>
        <w:tc>
          <w:tcPr>
            <w:tcW w:w="1327" w:type="dxa"/>
            <w:vAlign w:val="center"/>
          </w:tcPr>
          <w:p w:rsidR="009A09D9" w:rsidRPr="00BF0B96" w:rsidRDefault="009A09D9" w:rsidP="00A91B53">
            <w:pPr>
              <w:tabs>
                <w:tab w:val="left" w:pos="5359"/>
              </w:tabs>
              <w:jc w:val="center"/>
              <w:rPr>
                <w:sz w:val="22"/>
                <w:szCs w:val="22"/>
              </w:rPr>
            </w:pPr>
            <w:r w:rsidRPr="00BF0B96">
              <w:rPr>
                <w:sz w:val="22"/>
                <w:szCs w:val="22"/>
              </w:rPr>
              <w:t>Sala</w:t>
            </w:r>
          </w:p>
          <w:p w:rsidR="009A09D9" w:rsidRPr="00BF0B96" w:rsidRDefault="009A09D9" w:rsidP="00A91B53">
            <w:pPr>
              <w:tabs>
                <w:tab w:val="left" w:pos="5359"/>
              </w:tabs>
              <w:jc w:val="center"/>
              <w:rPr>
                <w:sz w:val="22"/>
                <w:szCs w:val="22"/>
              </w:rPr>
            </w:pPr>
            <w:proofErr w:type="spellStart"/>
            <w:r w:rsidRPr="00BF0B96">
              <w:rPr>
                <w:sz w:val="22"/>
                <w:szCs w:val="22"/>
              </w:rPr>
              <w:t>Multi-uso</w:t>
            </w:r>
            <w:proofErr w:type="spellEnd"/>
          </w:p>
        </w:tc>
        <w:tc>
          <w:tcPr>
            <w:tcW w:w="0" w:type="auto"/>
            <w:vAlign w:val="center"/>
          </w:tcPr>
          <w:p w:rsidR="009A09D9" w:rsidRPr="00BF0B96" w:rsidRDefault="009A09D9" w:rsidP="00A91B53">
            <w:pPr>
              <w:tabs>
                <w:tab w:val="left" w:pos="5359"/>
              </w:tabs>
              <w:jc w:val="center"/>
              <w:rPr>
                <w:sz w:val="22"/>
                <w:szCs w:val="22"/>
              </w:rPr>
            </w:pPr>
            <w:r w:rsidRPr="00BF0B96">
              <w:rPr>
                <w:sz w:val="22"/>
                <w:szCs w:val="22"/>
              </w:rPr>
              <w:t>Outros</w:t>
            </w:r>
          </w:p>
        </w:tc>
      </w:tr>
      <w:tr w:rsidR="009A09D9" w:rsidRPr="00BF0B96">
        <w:tc>
          <w:tcPr>
            <w:tcW w:w="1548"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206"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150" w:type="dxa"/>
          </w:tcPr>
          <w:p w:rsidR="009A09D9" w:rsidRPr="00BF0B96" w:rsidRDefault="009A09D9" w:rsidP="00A91B53">
            <w:pPr>
              <w:tabs>
                <w:tab w:val="left" w:pos="5359"/>
              </w:tabs>
              <w:rPr>
                <w:sz w:val="22"/>
                <w:szCs w:val="22"/>
              </w:rPr>
            </w:pPr>
          </w:p>
        </w:tc>
        <w:tc>
          <w:tcPr>
            <w:tcW w:w="1327"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r>
      <w:tr w:rsidR="009A09D9" w:rsidRPr="00BF0B96">
        <w:tc>
          <w:tcPr>
            <w:tcW w:w="1548"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206"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150" w:type="dxa"/>
          </w:tcPr>
          <w:p w:rsidR="009A09D9" w:rsidRPr="00BF0B96" w:rsidRDefault="009A09D9" w:rsidP="00A91B53">
            <w:pPr>
              <w:tabs>
                <w:tab w:val="left" w:pos="5359"/>
              </w:tabs>
              <w:rPr>
                <w:sz w:val="22"/>
                <w:szCs w:val="22"/>
              </w:rPr>
            </w:pPr>
          </w:p>
        </w:tc>
        <w:tc>
          <w:tcPr>
            <w:tcW w:w="1327"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r>
      <w:tr w:rsidR="009A09D9" w:rsidRPr="00BF0B96">
        <w:tc>
          <w:tcPr>
            <w:tcW w:w="1548"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206"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150" w:type="dxa"/>
          </w:tcPr>
          <w:p w:rsidR="009A09D9" w:rsidRPr="00BF0B96" w:rsidRDefault="009A09D9" w:rsidP="00A91B53">
            <w:pPr>
              <w:tabs>
                <w:tab w:val="left" w:pos="5359"/>
              </w:tabs>
              <w:rPr>
                <w:sz w:val="22"/>
                <w:szCs w:val="22"/>
              </w:rPr>
            </w:pPr>
          </w:p>
        </w:tc>
        <w:tc>
          <w:tcPr>
            <w:tcW w:w="1327"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r>
      <w:tr w:rsidR="009A09D9" w:rsidRPr="00BF0B96">
        <w:tc>
          <w:tcPr>
            <w:tcW w:w="1548"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206"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150" w:type="dxa"/>
          </w:tcPr>
          <w:p w:rsidR="009A09D9" w:rsidRPr="00BF0B96" w:rsidRDefault="009A09D9" w:rsidP="00A91B53">
            <w:pPr>
              <w:tabs>
                <w:tab w:val="left" w:pos="5359"/>
              </w:tabs>
              <w:rPr>
                <w:sz w:val="22"/>
                <w:szCs w:val="22"/>
              </w:rPr>
            </w:pPr>
          </w:p>
        </w:tc>
        <w:tc>
          <w:tcPr>
            <w:tcW w:w="1327"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r>
      <w:tr w:rsidR="009A09D9" w:rsidRPr="00BF0B96">
        <w:tc>
          <w:tcPr>
            <w:tcW w:w="1548"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206"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150" w:type="dxa"/>
          </w:tcPr>
          <w:p w:rsidR="009A09D9" w:rsidRPr="00BF0B96" w:rsidRDefault="009A09D9" w:rsidP="00A91B53">
            <w:pPr>
              <w:tabs>
                <w:tab w:val="left" w:pos="5359"/>
              </w:tabs>
              <w:rPr>
                <w:sz w:val="22"/>
                <w:szCs w:val="22"/>
              </w:rPr>
            </w:pPr>
          </w:p>
        </w:tc>
        <w:tc>
          <w:tcPr>
            <w:tcW w:w="1327"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r>
      <w:tr w:rsidR="009A09D9" w:rsidRPr="00BF0B96">
        <w:tc>
          <w:tcPr>
            <w:tcW w:w="1548"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206"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150" w:type="dxa"/>
          </w:tcPr>
          <w:p w:rsidR="009A09D9" w:rsidRPr="00BF0B96" w:rsidRDefault="009A09D9" w:rsidP="00A91B53">
            <w:pPr>
              <w:tabs>
                <w:tab w:val="left" w:pos="5359"/>
              </w:tabs>
              <w:rPr>
                <w:sz w:val="22"/>
                <w:szCs w:val="22"/>
              </w:rPr>
            </w:pPr>
          </w:p>
        </w:tc>
        <w:tc>
          <w:tcPr>
            <w:tcW w:w="1327"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r>
      <w:tr w:rsidR="009A09D9" w:rsidRPr="00BF0B96">
        <w:tc>
          <w:tcPr>
            <w:tcW w:w="1548"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206"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c>
          <w:tcPr>
            <w:tcW w:w="1150" w:type="dxa"/>
          </w:tcPr>
          <w:p w:rsidR="009A09D9" w:rsidRPr="00BF0B96" w:rsidRDefault="009A09D9" w:rsidP="00A91B53">
            <w:pPr>
              <w:tabs>
                <w:tab w:val="left" w:pos="5359"/>
              </w:tabs>
              <w:rPr>
                <w:sz w:val="22"/>
                <w:szCs w:val="22"/>
              </w:rPr>
            </w:pPr>
          </w:p>
        </w:tc>
        <w:tc>
          <w:tcPr>
            <w:tcW w:w="1327" w:type="dxa"/>
          </w:tcPr>
          <w:p w:rsidR="009A09D9" w:rsidRPr="00BF0B96" w:rsidRDefault="009A09D9" w:rsidP="00A91B53">
            <w:pPr>
              <w:tabs>
                <w:tab w:val="left" w:pos="5359"/>
              </w:tabs>
              <w:rPr>
                <w:sz w:val="22"/>
                <w:szCs w:val="22"/>
              </w:rPr>
            </w:pPr>
          </w:p>
        </w:tc>
        <w:tc>
          <w:tcPr>
            <w:tcW w:w="0" w:type="auto"/>
          </w:tcPr>
          <w:p w:rsidR="009A09D9" w:rsidRPr="00BF0B96" w:rsidRDefault="009A09D9" w:rsidP="00A91B53">
            <w:pPr>
              <w:tabs>
                <w:tab w:val="left" w:pos="5359"/>
              </w:tabs>
              <w:rPr>
                <w:sz w:val="22"/>
                <w:szCs w:val="22"/>
              </w:rPr>
            </w:pPr>
          </w:p>
        </w:tc>
      </w:tr>
    </w:tbl>
    <w:p w:rsidR="00DF07F7" w:rsidRPr="00BF0B96" w:rsidRDefault="00DF07F7" w:rsidP="00DF07F7">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left="720"/>
        <w:rPr>
          <w:rFonts w:cs="Arial"/>
          <w:b/>
          <w:bCs/>
          <w:sz w:val="22"/>
          <w:szCs w:val="22"/>
        </w:rPr>
      </w:pPr>
    </w:p>
    <w:p w:rsidR="009C3C93" w:rsidRPr="00BF0B96" w:rsidRDefault="00DF3F7C" w:rsidP="00DE7C00">
      <w:pPr>
        <w:numPr>
          <w:ilvl w:val="0"/>
          <w:numId w:val="31"/>
        </w:num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r w:rsidRPr="00BF0B96">
        <w:rPr>
          <w:rFonts w:cs="Arial"/>
          <w:b/>
          <w:bCs/>
          <w:sz w:val="22"/>
          <w:szCs w:val="22"/>
        </w:rPr>
        <w:t>ATIVIDADES</w:t>
      </w:r>
    </w:p>
    <w:p w:rsidR="00DE7C00" w:rsidRPr="00BF0B96" w:rsidRDefault="00DE7C00" w:rsidP="00DE7C00">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p w:rsidR="009C3C93" w:rsidRPr="00BF0B96" w:rsidRDefault="00DE7C00"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left"/>
        <w:rPr>
          <w:rFonts w:cs="Arial"/>
          <w:bCs/>
          <w:sz w:val="22"/>
          <w:szCs w:val="22"/>
        </w:rPr>
      </w:pPr>
      <w:r w:rsidRPr="00BF0B96">
        <w:rPr>
          <w:rFonts w:cs="Arial"/>
          <w:bCs/>
          <w:sz w:val="22"/>
          <w:szCs w:val="22"/>
        </w:rPr>
        <w:t xml:space="preserve">  4</w:t>
      </w:r>
      <w:r w:rsidR="00BD25B7" w:rsidRPr="00BF0B96">
        <w:rPr>
          <w:rFonts w:cs="Arial"/>
          <w:bCs/>
          <w:sz w:val="22"/>
          <w:szCs w:val="22"/>
        </w:rPr>
        <w:t>.1. Quadro de Atividades</w:t>
      </w:r>
      <w:r w:rsidR="00DF07F7" w:rsidRPr="00BF0B96">
        <w:rPr>
          <w:rFonts w:cs="Arial"/>
          <w:bCs/>
          <w:sz w:val="22"/>
          <w:szCs w:val="22"/>
        </w:rPr>
        <w:t>:</w:t>
      </w:r>
    </w:p>
    <w:p w:rsidR="00BD25B7" w:rsidRPr="00BF0B96" w:rsidRDefault="00BD25B7"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left"/>
        <w:rPr>
          <w:rFonts w:cs="Arial"/>
          <w:bCs/>
          <w:sz w:val="22"/>
          <w:szCs w:val="22"/>
        </w:rPr>
      </w:pPr>
    </w:p>
    <w:tbl>
      <w:tblPr>
        <w:tblW w:w="9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1134"/>
        <w:gridCol w:w="1559"/>
        <w:gridCol w:w="2126"/>
        <w:gridCol w:w="1701"/>
      </w:tblGrid>
      <w:tr w:rsidR="000159EC" w:rsidRPr="00BF0B96" w:rsidTr="00515414">
        <w:tc>
          <w:tcPr>
            <w:tcW w:w="2546" w:type="dxa"/>
            <w:shd w:val="clear" w:color="auto" w:fill="auto"/>
          </w:tcPr>
          <w:p w:rsidR="000159EC" w:rsidRPr="00BF0B96" w:rsidRDefault="003A5FDE"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08"/>
              <w:jc w:val="center"/>
              <w:rPr>
                <w:rFonts w:cs="Arial"/>
                <w:bCs/>
                <w:sz w:val="22"/>
                <w:szCs w:val="22"/>
              </w:rPr>
            </w:pPr>
            <w:r w:rsidRPr="00BF0B96">
              <w:rPr>
                <w:rFonts w:cs="Arial"/>
                <w:bCs/>
                <w:sz w:val="22"/>
                <w:szCs w:val="22"/>
              </w:rPr>
              <w:t>Equipamento</w:t>
            </w:r>
          </w:p>
        </w:tc>
        <w:tc>
          <w:tcPr>
            <w:tcW w:w="1134"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08"/>
              <w:jc w:val="center"/>
              <w:rPr>
                <w:rFonts w:cs="Arial"/>
                <w:bCs/>
                <w:sz w:val="22"/>
                <w:szCs w:val="22"/>
              </w:rPr>
            </w:pPr>
            <w:r w:rsidRPr="00BF0B96">
              <w:rPr>
                <w:rFonts w:cs="Arial"/>
                <w:bCs/>
                <w:sz w:val="22"/>
                <w:szCs w:val="22"/>
              </w:rPr>
              <w:t>Dias</w:t>
            </w:r>
          </w:p>
        </w:tc>
        <w:tc>
          <w:tcPr>
            <w:tcW w:w="1559"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center"/>
              <w:rPr>
                <w:rFonts w:cs="Arial"/>
                <w:bCs/>
                <w:sz w:val="22"/>
                <w:szCs w:val="22"/>
              </w:rPr>
            </w:pPr>
            <w:r w:rsidRPr="00BF0B96">
              <w:rPr>
                <w:rFonts w:cs="Arial"/>
                <w:bCs/>
                <w:sz w:val="22"/>
                <w:szCs w:val="22"/>
              </w:rPr>
              <w:t>Horário</w:t>
            </w:r>
          </w:p>
        </w:tc>
        <w:tc>
          <w:tcPr>
            <w:tcW w:w="2126" w:type="dxa"/>
          </w:tcPr>
          <w:p w:rsidR="000159EC" w:rsidRPr="00BF0B96" w:rsidRDefault="00435EEF"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center"/>
              <w:rPr>
                <w:rFonts w:cs="Arial"/>
                <w:bCs/>
                <w:sz w:val="22"/>
                <w:szCs w:val="22"/>
              </w:rPr>
            </w:pPr>
            <w:r w:rsidRPr="00BF0B96">
              <w:rPr>
                <w:rFonts w:cs="Arial"/>
                <w:bCs/>
                <w:sz w:val="22"/>
                <w:szCs w:val="22"/>
              </w:rPr>
              <w:t>Profissional</w:t>
            </w:r>
          </w:p>
        </w:tc>
        <w:tc>
          <w:tcPr>
            <w:tcW w:w="1701"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ind w:right="-1897"/>
              <w:jc w:val="left"/>
              <w:rPr>
                <w:rFonts w:cs="Arial"/>
                <w:bCs/>
                <w:sz w:val="22"/>
                <w:szCs w:val="22"/>
              </w:rPr>
            </w:pPr>
            <w:r w:rsidRPr="00BF0B96">
              <w:rPr>
                <w:rFonts w:cs="Arial"/>
                <w:bCs/>
                <w:sz w:val="22"/>
                <w:szCs w:val="22"/>
              </w:rPr>
              <w:t xml:space="preserve">   Faixa Etária</w:t>
            </w:r>
          </w:p>
        </w:tc>
      </w:tr>
      <w:tr w:rsidR="000159EC" w:rsidRPr="00BF0B96" w:rsidTr="00515414">
        <w:tc>
          <w:tcPr>
            <w:tcW w:w="2546" w:type="dxa"/>
            <w:shd w:val="clear" w:color="auto" w:fill="auto"/>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134"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559"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2126"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701"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r>
      <w:tr w:rsidR="000159EC" w:rsidRPr="00BF0B96" w:rsidTr="00515414">
        <w:tc>
          <w:tcPr>
            <w:tcW w:w="2546" w:type="dxa"/>
            <w:shd w:val="clear" w:color="auto" w:fill="auto"/>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134"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559"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2126"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701"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r>
      <w:tr w:rsidR="000159EC" w:rsidRPr="00BF0B96" w:rsidTr="00515414">
        <w:tc>
          <w:tcPr>
            <w:tcW w:w="2546" w:type="dxa"/>
            <w:shd w:val="clear" w:color="auto" w:fill="auto"/>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134"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559"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2126"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701"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r>
      <w:tr w:rsidR="000159EC" w:rsidRPr="00BF0B96" w:rsidTr="00515414">
        <w:tc>
          <w:tcPr>
            <w:tcW w:w="2546" w:type="dxa"/>
            <w:shd w:val="clear" w:color="auto" w:fill="auto"/>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jc w:val="center"/>
              <w:rPr>
                <w:rFonts w:cs="Arial"/>
                <w:b/>
                <w:bCs/>
                <w:sz w:val="22"/>
                <w:szCs w:val="22"/>
              </w:rPr>
            </w:pPr>
          </w:p>
        </w:tc>
        <w:tc>
          <w:tcPr>
            <w:tcW w:w="1134"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559"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2126"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c>
          <w:tcPr>
            <w:tcW w:w="1701" w:type="dxa"/>
          </w:tcPr>
          <w:p w:rsidR="000159EC" w:rsidRPr="00BF0B96" w:rsidRDefault="000159EC" w:rsidP="00A91B53">
            <w:pPr>
              <w:tabs>
                <w:tab w:val="left" w:pos="80"/>
                <w:tab w:val="left" w:pos="1723"/>
                <w:tab w:val="left" w:pos="2943"/>
                <w:tab w:val="left" w:pos="3874"/>
                <w:tab w:val="left" w:pos="4948"/>
                <w:tab w:val="left" w:pos="5735"/>
                <w:tab w:val="left" w:pos="6566"/>
                <w:tab w:val="left" w:pos="8283"/>
                <w:tab w:val="left" w:pos="8825"/>
                <w:tab w:val="left" w:pos="10211"/>
                <w:tab w:val="left" w:pos="11220"/>
                <w:tab w:val="left" w:pos="12726"/>
                <w:tab w:val="left" w:pos="13713"/>
                <w:tab w:val="left" w:pos="14344"/>
                <w:tab w:val="left" w:pos="15925"/>
                <w:tab w:val="left" w:pos="15995"/>
              </w:tabs>
              <w:rPr>
                <w:rFonts w:cs="Arial"/>
                <w:b/>
                <w:bCs/>
                <w:sz w:val="22"/>
                <w:szCs w:val="22"/>
              </w:rPr>
            </w:pPr>
          </w:p>
        </w:tc>
      </w:tr>
    </w:tbl>
    <w:p w:rsidR="009C3C93" w:rsidRPr="00BF0B96" w:rsidRDefault="009C3C93" w:rsidP="00A91B53">
      <w:pPr>
        <w:tabs>
          <w:tab w:val="left" w:pos="578"/>
        </w:tabs>
        <w:spacing w:line="100" w:lineRule="atLeast"/>
        <w:rPr>
          <w:rFonts w:cs="Arial"/>
          <w:b/>
          <w:bCs/>
          <w:sz w:val="22"/>
          <w:szCs w:val="22"/>
        </w:rPr>
      </w:pPr>
    </w:p>
    <w:p w:rsidR="009C3C93" w:rsidRPr="00BF0B96" w:rsidRDefault="00DF07F7" w:rsidP="00DE7C00">
      <w:pPr>
        <w:numPr>
          <w:ilvl w:val="0"/>
          <w:numId w:val="31"/>
        </w:numPr>
        <w:tabs>
          <w:tab w:val="left" w:pos="578"/>
        </w:tabs>
        <w:spacing w:line="100" w:lineRule="atLeast"/>
        <w:rPr>
          <w:rFonts w:cs="Arial"/>
          <w:b/>
          <w:bCs/>
          <w:sz w:val="22"/>
          <w:szCs w:val="22"/>
          <w:u w:val="single"/>
          <w:shd w:val="clear" w:color="auto" w:fill="C0C0C0"/>
        </w:rPr>
      </w:pPr>
      <w:r w:rsidRPr="00BF0B96">
        <w:rPr>
          <w:rFonts w:cs="Arial"/>
          <w:b/>
          <w:bCs/>
          <w:sz w:val="22"/>
          <w:szCs w:val="22"/>
        </w:rPr>
        <w:t xml:space="preserve"> </w:t>
      </w:r>
      <w:r w:rsidR="009C3C93" w:rsidRPr="00BF0B96">
        <w:rPr>
          <w:rFonts w:cs="Arial"/>
          <w:b/>
          <w:bCs/>
          <w:sz w:val="22"/>
          <w:szCs w:val="22"/>
        </w:rPr>
        <w:t>CONTRAPARTIDA</w:t>
      </w:r>
    </w:p>
    <w:p w:rsidR="00DE7C00" w:rsidRPr="00BF0B96" w:rsidRDefault="00DE7C00" w:rsidP="00DE7C00">
      <w:pPr>
        <w:tabs>
          <w:tab w:val="left" w:pos="578"/>
        </w:tabs>
        <w:spacing w:line="100" w:lineRule="atLeast"/>
        <w:ind w:left="360"/>
        <w:rPr>
          <w:rFonts w:cs="Arial"/>
          <w:b/>
          <w:bCs/>
          <w:sz w:val="22"/>
          <w:szCs w:val="22"/>
          <w:u w:val="single"/>
          <w:shd w:val="clear" w:color="auto" w:fill="C0C0C0"/>
        </w:rPr>
      </w:pPr>
    </w:p>
    <w:p w:rsidR="00E61CB1" w:rsidRPr="00BF0B96" w:rsidRDefault="00DE7C00" w:rsidP="00A91B53">
      <w:pPr>
        <w:spacing w:line="100" w:lineRule="atLeast"/>
        <w:rPr>
          <w:rFonts w:cs="Arial"/>
          <w:bCs/>
          <w:sz w:val="22"/>
          <w:szCs w:val="22"/>
        </w:rPr>
      </w:pPr>
      <w:r w:rsidRPr="00BF0B96">
        <w:rPr>
          <w:rFonts w:cs="Arial"/>
          <w:bCs/>
          <w:sz w:val="22"/>
          <w:szCs w:val="22"/>
        </w:rPr>
        <w:t>5</w:t>
      </w:r>
      <w:r w:rsidR="00BD25B7" w:rsidRPr="00BF0B96">
        <w:rPr>
          <w:rFonts w:cs="Arial"/>
          <w:bCs/>
          <w:sz w:val="22"/>
          <w:szCs w:val="22"/>
        </w:rPr>
        <w:t>.1.</w:t>
      </w:r>
      <w:r w:rsidR="00BD25B7" w:rsidRPr="00BF0B96">
        <w:rPr>
          <w:rFonts w:cs="Arial"/>
          <w:b/>
          <w:bCs/>
          <w:sz w:val="22"/>
          <w:szCs w:val="22"/>
        </w:rPr>
        <w:t xml:space="preserve"> </w:t>
      </w:r>
      <w:r w:rsidR="00E61CB1" w:rsidRPr="00BF0B96">
        <w:rPr>
          <w:rFonts w:cs="Arial"/>
          <w:bCs/>
          <w:sz w:val="22"/>
          <w:szCs w:val="22"/>
        </w:rPr>
        <w:t xml:space="preserve">Informar </w:t>
      </w:r>
      <w:r w:rsidRPr="00BF0B96">
        <w:rPr>
          <w:rFonts w:cs="Arial"/>
          <w:bCs/>
          <w:sz w:val="22"/>
          <w:szCs w:val="22"/>
        </w:rPr>
        <w:t>o material adquirido no período</w:t>
      </w:r>
      <w:r w:rsidR="00DF07F7" w:rsidRPr="00BF0B96">
        <w:rPr>
          <w:rFonts w:cs="Arial"/>
          <w:bCs/>
          <w:sz w:val="22"/>
          <w:szCs w:val="22"/>
        </w:rPr>
        <w:t>:</w:t>
      </w:r>
    </w:p>
    <w:p w:rsidR="00E61CB1" w:rsidRPr="00BF0B96" w:rsidRDefault="00E61CB1" w:rsidP="00A91B53">
      <w:pPr>
        <w:spacing w:line="100" w:lineRule="atLeast"/>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4440"/>
        <w:gridCol w:w="2280"/>
      </w:tblGrid>
      <w:tr w:rsidR="00E61CB1" w:rsidRPr="00BF0B96">
        <w:tc>
          <w:tcPr>
            <w:tcW w:w="2028" w:type="dxa"/>
          </w:tcPr>
          <w:p w:rsidR="00E61CB1" w:rsidRPr="00BF0B96" w:rsidRDefault="00E61CB1" w:rsidP="00A91B53">
            <w:pPr>
              <w:spacing w:line="100" w:lineRule="atLeast"/>
              <w:jc w:val="center"/>
              <w:rPr>
                <w:rFonts w:cs="Arial"/>
                <w:b/>
                <w:bCs/>
                <w:sz w:val="22"/>
                <w:szCs w:val="22"/>
              </w:rPr>
            </w:pPr>
            <w:r w:rsidRPr="00BF0B96">
              <w:rPr>
                <w:rFonts w:cs="Arial"/>
                <w:b/>
                <w:bCs/>
                <w:sz w:val="22"/>
                <w:szCs w:val="22"/>
              </w:rPr>
              <w:t>Data da entrega</w:t>
            </w:r>
          </w:p>
        </w:tc>
        <w:tc>
          <w:tcPr>
            <w:tcW w:w="4440" w:type="dxa"/>
          </w:tcPr>
          <w:p w:rsidR="00E61CB1" w:rsidRPr="00BF0B96" w:rsidRDefault="00E61CB1" w:rsidP="00A91B53">
            <w:pPr>
              <w:spacing w:line="100" w:lineRule="atLeast"/>
              <w:jc w:val="center"/>
              <w:rPr>
                <w:rFonts w:cs="Arial"/>
                <w:b/>
                <w:bCs/>
                <w:sz w:val="22"/>
                <w:szCs w:val="22"/>
              </w:rPr>
            </w:pPr>
            <w:r w:rsidRPr="00BF0B96">
              <w:rPr>
                <w:rFonts w:cs="Arial"/>
                <w:b/>
                <w:bCs/>
                <w:sz w:val="22"/>
                <w:szCs w:val="22"/>
              </w:rPr>
              <w:t>Descrição</w:t>
            </w:r>
          </w:p>
        </w:tc>
        <w:tc>
          <w:tcPr>
            <w:tcW w:w="2280" w:type="dxa"/>
          </w:tcPr>
          <w:p w:rsidR="00E61CB1" w:rsidRPr="00BF0B96" w:rsidRDefault="00E61CB1" w:rsidP="00A91B53">
            <w:pPr>
              <w:spacing w:line="100" w:lineRule="atLeast"/>
              <w:jc w:val="center"/>
              <w:rPr>
                <w:rFonts w:cs="Arial"/>
                <w:b/>
                <w:bCs/>
                <w:sz w:val="22"/>
                <w:szCs w:val="22"/>
              </w:rPr>
            </w:pPr>
            <w:r w:rsidRPr="00BF0B96">
              <w:rPr>
                <w:rFonts w:cs="Arial"/>
                <w:b/>
                <w:bCs/>
                <w:sz w:val="22"/>
                <w:szCs w:val="22"/>
              </w:rPr>
              <w:t>Quantidade</w:t>
            </w:r>
          </w:p>
        </w:tc>
      </w:tr>
      <w:tr w:rsidR="00E61CB1" w:rsidRPr="00BF0B96">
        <w:tc>
          <w:tcPr>
            <w:tcW w:w="2028" w:type="dxa"/>
          </w:tcPr>
          <w:p w:rsidR="00E61CB1" w:rsidRPr="00BF0B96" w:rsidRDefault="00E61CB1" w:rsidP="00A91B53">
            <w:pPr>
              <w:spacing w:line="100" w:lineRule="atLeast"/>
              <w:rPr>
                <w:rFonts w:cs="Arial"/>
                <w:b/>
                <w:bCs/>
                <w:sz w:val="22"/>
                <w:szCs w:val="22"/>
              </w:rPr>
            </w:pPr>
          </w:p>
        </w:tc>
        <w:tc>
          <w:tcPr>
            <w:tcW w:w="4440" w:type="dxa"/>
          </w:tcPr>
          <w:p w:rsidR="00E61CB1" w:rsidRPr="00BF0B96" w:rsidRDefault="00E61CB1" w:rsidP="00A91B53">
            <w:pPr>
              <w:spacing w:line="100" w:lineRule="atLeast"/>
              <w:rPr>
                <w:rFonts w:cs="Arial"/>
                <w:b/>
                <w:bCs/>
                <w:sz w:val="22"/>
                <w:szCs w:val="22"/>
              </w:rPr>
            </w:pPr>
          </w:p>
        </w:tc>
        <w:tc>
          <w:tcPr>
            <w:tcW w:w="2280" w:type="dxa"/>
          </w:tcPr>
          <w:p w:rsidR="00E61CB1" w:rsidRPr="00BF0B96" w:rsidRDefault="00E61CB1" w:rsidP="00A91B53">
            <w:pPr>
              <w:spacing w:line="100" w:lineRule="atLeast"/>
              <w:rPr>
                <w:rFonts w:cs="Arial"/>
                <w:b/>
                <w:bCs/>
                <w:sz w:val="22"/>
                <w:szCs w:val="22"/>
              </w:rPr>
            </w:pPr>
          </w:p>
        </w:tc>
      </w:tr>
      <w:tr w:rsidR="00E61CB1" w:rsidRPr="00BF0B96">
        <w:tc>
          <w:tcPr>
            <w:tcW w:w="2028" w:type="dxa"/>
          </w:tcPr>
          <w:p w:rsidR="00E61CB1" w:rsidRPr="00BF0B96" w:rsidRDefault="00E61CB1" w:rsidP="00A91B53">
            <w:pPr>
              <w:spacing w:line="100" w:lineRule="atLeast"/>
              <w:rPr>
                <w:rFonts w:cs="Arial"/>
                <w:b/>
                <w:bCs/>
                <w:sz w:val="22"/>
                <w:szCs w:val="22"/>
              </w:rPr>
            </w:pPr>
          </w:p>
        </w:tc>
        <w:tc>
          <w:tcPr>
            <w:tcW w:w="4440" w:type="dxa"/>
          </w:tcPr>
          <w:p w:rsidR="00E61CB1" w:rsidRPr="00BF0B96" w:rsidRDefault="00E61CB1" w:rsidP="00A91B53">
            <w:pPr>
              <w:spacing w:line="100" w:lineRule="atLeast"/>
              <w:rPr>
                <w:rFonts w:cs="Arial"/>
                <w:b/>
                <w:bCs/>
                <w:sz w:val="22"/>
                <w:szCs w:val="22"/>
              </w:rPr>
            </w:pPr>
          </w:p>
        </w:tc>
        <w:tc>
          <w:tcPr>
            <w:tcW w:w="2280" w:type="dxa"/>
          </w:tcPr>
          <w:p w:rsidR="00E61CB1" w:rsidRPr="00BF0B96" w:rsidRDefault="00E61CB1" w:rsidP="00A91B53">
            <w:pPr>
              <w:spacing w:line="100" w:lineRule="atLeast"/>
              <w:rPr>
                <w:rFonts w:cs="Arial"/>
                <w:b/>
                <w:bCs/>
                <w:sz w:val="22"/>
                <w:szCs w:val="22"/>
              </w:rPr>
            </w:pPr>
          </w:p>
        </w:tc>
      </w:tr>
      <w:tr w:rsidR="00E61CB1" w:rsidRPr="00BF0B96">
        <w:tc>
          <w:tcPr>
            <w:tcW w:w="2028" w:type="dxa"/>
          </w:tcPr>
          <w:p w:rsidR="00E61CB1" w:rsidRPr="00BF0B96" w:rsidRDefault="00E61CB1" w:rsidP="00A91B53">
            <w:pPr>
              <w:spacing w:line="100" w:lineRule="atLeast"/>
              <w:rPr>
                <w:rFonts w:cs="Arial"/>
                <w:b/>
                <w:bCs/>
                <w:sz w:val="22"/>
                <w:szCs w:val="22"/>
              </w:rPr>
            </w:pPr>
          </w:p>
        </w:tc>
        <w:tc>
          <w:tcPr>
            <w:tcW w:w="4440" w:type="dxa"/>
          </w:tcPr>
          <w:p w:rsidR="00E61CB1" w:rsidRPr="00BF0B96" w:rsidRDefault="00E61CB1" w:rsidP="00A91B53">
            <w:pPr>
              <w:spacing w:line="100" w:lineRule="atLeast"/>
              <w:rPr>
                <w:rFonts w:cs="Arial"/>
                <w:b/>
                <w:bCs/>
                <w:sz w:val="22"/>
                <w:szCs w:val="22"/>
              </w:rPr>
            </w:pPr>
          </w:p>
        </w:tc>
        <w:tc>
          <w:tcPr>
            <w:tcW w:w="2280" w:type="dxa"/>
          </w:tcPr>
          <w:p w:rsidR="00E61CB1" w:rsidRPr="00BF0B96" w:rsidRDefault="00E61CB1" w:rsidP="00A91B53">
            <w:pPr>
              <w:spacing w:line="100" w:lineRule="atLeast"/>
              <w:rPr>
                <w:rFonts w:cs="Arial"/>
                <w:b/>
                <w:bCs/>
                <w:sz w:val="22"/>
                <w:szCs w:val="22"/>
              </w:rPr>
            </w:pPr>
          </w:p>
        </w:tc>
      </w:tr>
      <w:tr w:rsidR="00E61CB1" w:rsidRPr="00BF0B96">
        <w:tc>
          <w:tcPr>
            <w:tcW w:w="2028" w:type="dxa"/>
          </w:tcPr>
          <w:p w:rsidR="00E61CB1" w:rsidRPr="00BF0B96" w:rsidRDefault="00E61CB1" w:rsidP="00A91B53">
            <w:pPr>
              <w:spacing w:line="100" w:lineRule="atLeast"/>
              <w:rPr>
                <w:rFonts w:cs="Arial"/>
                <w:b/>
                <w:bCs/>
                <w:sz w:val="22"/>
                <w:szCs w:val="22"/>
              </w:rPr>
            </w:pPr>
          </w:p>
        </w:tc>
        <w:tc>
          <w:tcPr>
            <w:tcW w:w="4440" w:type="dxa"/>
          </w:tcPr>
          <w:p w:rsidR="00E61CB1" w:rsidRPr="00BF0B96" w:rsidRDefault="00E61CB1" w:rsidP="00A91B53">
            <w:pPr>
              <w:spacing w:line="100" w:lineRule="atLeast"/>
              <w:rPr>
                <w:rFonts w:cs="Arial"/>
                <w:b/>
                <w:bCs/>
                <w:sz w:val="22"/>
                <w:szCs w:val="22"/>
              </w:rPr>
            </w:pPr>
          </w:p>
        </w:tc>
        <w:tc>
          <w:tcPr>
            <w:tcW w:w="2280" w:type="dxa"/>
          </w:tcPr>
          <w:p w:rsidR="00E61CB1" w:rsidRPr="00BF0B96" w:rsidRDefault="00E61CB1" w:rsidP="00A91B53">
            <w:pPr>
              <w:spacing w:line="100" w:lineRule="atLeast"/>
              <w:rPr>
                <w:rFonts w:cs="Arial"/>
                <w:b/>
                <w:bCs/>
                <w:sz w:val="22"/>
                <w:szCs w:val="22"/>
              </w:rPr>
            </w:pPr>
          </w:p>
        </w:tc>
      </w:tr>
    </w:tbl>
    <w:p w:rsidR="00DE7C00" w:rsidRPr="00BF0B96" w:rsidRDefault="00DE7C00" w:rsidP="00A91B53">
      <w:pPr>
        <w:rPr>
          <w:rFonts w:cs="Arial"/>
          <w:b/>
          <w:bCs/>
          <w:sz w:val="22"/>
          <w:szCs w:val="22"/>
        </w:rPr>
      </w:pPr>
    </w:p>
    <w:p w:rsidR="00DE7C00" w:rsidRPr="00BF0B96" w:rsidRDefault="00DE7C00" w:rsidP="00A91B53">
      <w:pPr>
        <w:rPr>
          <w:rFonts w:cs="Arial"/>
          <w:b/>
          <w:bCs/>
          <w:sz w:val="22"/>
          <w:szCs w:val="22"/>
        </w:rPr>
      </w:pPr>
    </w:p>
    <w:p w:rsidR="00DF4093" w:rsidRPr="00BF0B96" w:rsidRDefault="00F20AC7" w:rsidP="00DE7C00">
      <w:pPr>
        <w:numPr>
          <w:ilvl w:val="0"/>
          <w:numId w:val="31"/>
        </w:numPr>
        <w:rPr>
          <w:rFonts w:cs="Arial"/>
          <w:b/>
          <w:bCs/>
          <w:sz w:val="22"/>
          <w:szCs w:val="22"/>
        </w:rPr>
      </w:pPr>
      <w:r w:rsidRPr="00BF0B96">
        <w:rPr>
          <w:rFonts w:cs="Arial"/>
          <w:b/>
          <w:bCs/>
          <w:sz w:val="22"/>
          <w:szCs w:val="22"/>
        </w:rPr>
        <w:t>AUTENTICAÇÃO</w:t>
      </w:r>
    </w:p>
    <w:p w:rsidR="00DE7C00" w:rsidRPr="00BF0B96" w:rsidRDefault="00DE7C00" w:rsidP="00DE7C00">
      <w:pPr>
        <w:ind w:left="360"/>
        <w:rPr>
          <w:rFonts w:cs="Arial"/>
          <w:b/>
          <w:bCs/>
          <w:sz w:val="22"/>
          <w:szCs w:val="22"/>
        </w:rPr>
      </w:pPr>
    </w:p>
    <w:p w:rsidR="00DF4093" w:rsidRPr="00BF0B96" w:rsidRDefault="00DF4093" w:rsidP="00A91B53">
      <w:pPr>
        <w:rPr>
          <w:rFonts w:cs="Arial"/>
          <w:bCs/>
          <w:sz w:val="22"/>
          <w:szCs w:val="22"/>
        </w:rPr>
      </w:pPr>
      <w:r w:rsidRPr="00BF0B96">
        <w:rPr>
          <w:rFonts w:cs="Arial"/>
          <w:bCs/>
          <w:sz w:val="22"/>
          <w:szCs w:val="22"/>
        </w:rPr>
        <w:t>Relatório preenchido por:</w:t>
      </w:r>
    </w:p>
    <w:p w:rsidR="00DF4093" w:rsidRPr="00BF0B96" w:rsidRDefault="00DF4093" w:rsidP="00A91B53">
      <w:pPr>
        <w:rPr>
          <w:rFonts w:cs="Arial"/>
          <w:bCs/>
          <w:sz w:val="22"/>
          <w:szCs w:val="22"/>
        </w:rPr>
      </w:pPr>
      <w:r w:rsidRPr="00BF0B96">
        <w:rPr>
          <w:rFonts w:cs="Arial"/>
          <w:bCs/>
          <w:sz w:val="22"/>
          <w:szCs w:val="22"/>
        </w:rPr>
        <w:t>Nome: ____________________________________________________________</w:t>
      </w:r>
    </w:p>
    <w:p w:rsidR="00DF4093" w:rsidRPr="00BF0B96" w:rsidRDefault="00DF4093" w:rsidP="00A91B53">
      <w:pPr>
        <w:rPr>
          <w:rFonts w:cs="Arial"/>
          <w:bCs/>
          <w:sz w:val="22"/>
          <w:szCs w:val="22"/>
        </w:rPr>
      </w:pPr>
      <w:r w:rsidRPr="00BF0B96">
        <w:rPr>
          <w:rFonts w:cs="Arial"/>
          <w:bCs/>
          <w:sz w:val="22"/>
          <w:szCs w:val="22"/>
        </w:rPr>
        <w:t>Telefones: DDD (_____</w:t>
      </w:r>
      <w:proofErr w:type="gramStart"/>
      <w:r w:rsidRPr="00BF0B96">
        <w:rPr>
          <w:rFonts w:cs="Arial"/>
          <w:bCs/>
          <w:sz w:val="22"/>
          <w:szCs w:val="22"/>
        </w:rPr>
        <w:t>)</w:t>
      </w:r>
      <w:proofErr w:type="gramEnd"/>
      <w:r w:rsidRPr="00BF0B96">
        <w:rPr>
          <w:rFonts w:cs="Arial"/>
          <w:bCs/>
          <w:sz w:val="22"/>
          <w:szCs w:val="22"/>
        </w:rPr>
        <w:t xml:space="preserve">________________________Fax: __________________ </w:t>
      </w:r>
    </w:p>
    <w:p w:rsidR="00DF4093" w:rsidRPr="00BF0B96" w:rsidRDefault="00DF4093" w:rsidP="00A91B53">
      <w:pPr>
        <w:rPr>
          <w:rFonts w:cs="Arial"/>
          <w:bCs/>
          <w:sz w:val="22"/>
          <w:szCs w:val="22"/>
        </w:rPr>
      </w:pPr>
      <w:r w:rsidRPr="00BF0B96">
        <w:rPr>
          <w:rFonts w:cs="Arial"/>
          <w:bCs/>
          <w:sz w:val="22"/>
          <w:szCs w:val="22"/>
        </w:rPr>
        <w:t>Endereço Eletrônico: _________________________________________________</w:t>
      </w:r>
    </w:p>
    <w:p w:rsidR="00DF4093" w:rsidRPr="00BF0B96" w:rsidRDefault="000159EC" w:rsidP="00A91B53">
      <w:pPr>
        <w:rPr>
          <w:rFonts w:cs="Arial"/>
          <w:bCs/>
          <w:sz w:val="22"/>
          <w:szCs w:val="22"/>
        </w:rPr>
      </w:pPr>
      <w:r w:rsidRPr="00BF0B96">
        <w:rPr>
          <w:rFonts w:cs="Arial"/>
          <w:bCs/>
          <w:sz w:val="22"/>
          <w:szCs w:val="22"/>
        </w:rPr>
        <w:t>São Paulo</w:t>
      </w:r>
      <w:r w:rsidR="00DF4093" w:rsidRPr="00BF0B96">
        <w:rPr>
          <w:rFonts w:cs="Arial"/>
          <w:bCs/>
          <w:sz w:val="22"/>
          <w:szCs w:val="22"/>
        </w:rPr>
        <w:t xml:space="preserve">, ______ de _________________ </w:t>
      </w:r>
      <w:proofErr w:type="spellStart"/>
      <w:r w:rsidR="00DF4093" w:rsidRPr="00BF0B96">
        <w:rPr>
          <w:rFonts w:cs="Arial"/>
          <w:bCs/>
          <w:sz w:val="22"/>
          <w:szCs w:val="22"/>
        </w:rPr>
        <w:t>de</w:t>
      </w:r>
      <w:proofErr w:type="spellEnd"/>
      <w:r w:rsidR="00DF4093" w:rsidRPr="00BF0B96">
        <w:rPr>
          <w:rFonts w:cs="Arial"/>
          <w:bCs/>
          <w:sz w:val="22"/>
          <w:szCs w:val="22"/>
        </w:rPr>
        <w:t xml:space="preserve"> _______.</w:t>
      </w:r>
    </w:p>
    <w:p w:rsidR="00DF4093" w:rsidRPr="00BF0B96" w:rsidRDefault="00DF4093" w:rsidP="00A91B53">
      <w:pPr>
        <w:rPr>
          <w:rFonts w:cs="Arial"/>
          <w:bCs/>
          <w:sz w:val="22"/>
          <w:szCs w:val="22"/>
        </w:rPr>
      </w:pPr>
    </w:p>
    <w:p w:rsidR="00DF4093" w:rsidRPr="00BF0B96" w:rsidRDefault="00DF4093" w:rsidP="00A91B53">
      <w:pPr>
        <w:rPr>
          <w:rFonts w:cs="Arial"/>
          <w:bCs/>
          <w:sz w:val="22"/>
          <w:szCs w:val="22"/>
        </w:rPr>
      </w:pPr>
      <w:r w:rsidRPr="00BF0B96">
        <w:rPr>
          <w:rFonts w:cs="Arial"/>
          <w:bCs/>
          <w:sz w:val="22"/>
          <w:szCs w:val="22"/>
        </w:rPr>
        <w:t>Assinatura: _______________________________________________________</w:t>
      </w:r>
    </w:p>
    <w:p w:rsidR="00DF4093" w:rsidRPr="00BF0B96" w:rsidRDefault="00DF4093" w:rsidP="00A91B53">
      <w:pPr>
        <w:rPr>
          <w:rFonts w:cs="Arial"/>
          <w:bCs/>
          <w:sz w:val="22"/>
          <w:szCs w:val="22"/>
        </w:rPr>
      </w:pPr>
    </w:p>
    <w:p w:rsidR="00381C5D" w:rsidRDefault="00641D31" w:rsidP="00381C5D">
      <w:pPr>
        <w:ind w:firstLine="708"/>
        <w:rPr>
          <w:rFonts w:cs="Arial"/>
        </w:rPr>
      </w:pPr>
      <w:r w:rsidRPr="00515414">
        <w:rPr>
          <w:rFonts w:cs="Arial"/>
        </w:rPr>
        <w:br w:type="page"/>
      </w:r>
    </w:p>
    <w:p w:rsidR="00776ED4" w:rsidRPr="00BF0B96" w:rsidRDefault="003A031A" w:rsidP="00381C5D">
      <w:pPr>
        <w:ind w:firstLine="708"/>
        <w:jc w:val="center"/>
        <w:rPr>
          <w:sz w:val="22"/>
          <w:szCs w:val="22"/>
        </w:rPr>
      </w:pPr>
      <w:r w:rsidRPr="00BF0B96">
        <w:rPr>
          <w:b/>
          <w:sz w:val="22"/>
          <w:szCs w:val="22"/>
        </w:rPr>
        <w:lastRenderedPageBreak/>
        <w:t>ANEXO II</w:t>
      </w:r>
      <w:r w:rsidRPr="00BF0B96">
        <w:rPr>
          <w:sz w:val="22"/>
          <w:szCs w:val="22"/>
        </w:rPr>
        <w:t xml:space="preserve"> – MODELO DE RELATÓRIO CIRCUNSTANCIADO REFERENTE AOS</w:t>
      </w:r>
      <w:r w:rsidR="00E83C95" w:rsidRPr="00BF0B96">
        <w:rPr>
          <w:sz w:val="22"/>
          <w:szCs w:val="22"/>
        </w:rPr>
        <w:t xml:space="preserve"> </w:t>
      </w:r>
      <w:r w:rsidRPr="00BF0B96">
        <w:rPr>
          <w:b/>
          <w:sz w:val="22"/>
          <w:szCs w:val="22"/>
        </w:rPr>
        <w:t>MESES SUBSEQÜENTES</w:t>
      </w:r>
    </w:p>
    <w:p w:rsidR="005F7CEA" w:rsidRPr="00BF0B96" w:rsidRDefault="005F7CEA" w:rsidP="00A91B53">
      <w:pPr>
        <w:jc w:val="left"/>
        <w:rPr>
          <w:sz w:val="22"/>
          <w:szCs w:val="22"/>
        </w:rPr>
      </w:pPr>
    </w:p>
    <w:p w:rsidR="006B7E32" w:rsidRPr="00BF0B96" w:rsidRDefault="006B7E32" w:rsidP="00F64E4C">
      <w:pPr>
        <w:numPr>
          <w:ilvl w:val="0"/>
          <w:numId w:val="8"/>
        </w:numPr>
        <w:suppressAutoHyphens/>
        <w:spacing w:line="100" w:lineRule="atLeast"/>
        <w:jc w:val="left"/>
        <w:rPr>
          <w:rFonts w:cs="Arial"/>
          <w:b/>
          <w:bCs/>
          <w:caps/>
          <w:sz w:val="22"/>
          <w:szCs w:val="22"/>
        </w:rPr>
      </w:pPr>
      <w:r w:rsidRPr="00BF0B96">
        <w:rPr>
          <w:rFonts w:cs="Arial"/>
          <w:b/>
          <w:bCs/>
          <w:caps/>
          <w:sz w:val="22"/>
          <w:szCs w:val="22"/>
        </w:rPr>
        <w:t>Recursos Humanos</w:t>
      </w:r>
    </w:p>
    <w:p w:rsidR="006B7E32" w:rsidRPr="00BF0B96" w:rsidRDefault="006B7E32" w:rsidP="00A91B53">
      <w:pPr>
        <w:spacing w:line="100" w:lineRule="atLeast"/>
        <w:rPr>
          <w:rFonts w:cs="Arial"/>
          <w:bCs/>
          <w:sz w:val="22"/>
          <w:szCs w:val="22"/>
        </w:rPr>
      </w:pPr>
    </w:p>
    <w:p w:rsidR="006B7E32" w:rsidRPr="00BF0B96" w:rsidRDefault="006B7E32" w:rsidP="00A91B53">
      <w:pPr>
        <w:spacing w:line="100" w:lineRule="atLeast"/>
        <w:rPr>
          <w:rFonts w:cs="Arial"/>
          <w:bCs/>
          <w:sz w:val="22"/>
          <w:szCs w:val="22"/>
        </w:rPr>
      </w:pPr>
      <w:r w:rsidRPr="00BF0B96">
        <w:rPr>
          <w:rFonts w:cs="Arial"/>
          <w:bCs/>
          <w:sz w:val="22"/>
          <w:szCs w:val="22"/>
        </w:rPr>
        <w:t xml:space="preserve"> 1.1</w:t>
      </w:r>
      <w:r w:rsidR="00DE7C00" w:rsidRPr="00BF0B96">
        <w:rPr>
          <w:rFonts w:cs="Arial"/>
          <w:bCs/>
          <w:sz w:val="22"/>
          <w:szCs w:val="22"/>
        </w:rPr>
        <w:t>.</w:t>
      </w:r>
      <w:r w:rsidRPr="00BF0B96">
        <w:rPr>
          <w:rFonts w:cs="Arial"/>
          <w:bCs/>
          <w:sz w:val="22"/>
          <w:szCs w:val="22"/>
        </w:rPr>
        <w:t xml:space="preserve"> </w:t>
      </w:r>
      <w:r w:rsidRPr="00BF0B96">
        <w:rPr>
          <w:rFonts w:cs="Arial"/>
          <w:sz w:val="22"/>
          <w:szCs w:val="22"/>
        </w:rPr>
        <w:t>Houve alteração no quadro inicial dos profissionais envolvidos</w:t>
      </w:r>
      <w:r w:rsidRPr="00BF0B96">
        <w:rPr>
          <w:rFonts w:cs="Arial"/>
          <w:bCs/>
          <w:sz w:val="22"/>
          <w:szCs w:val="22"/>
        </w:rPr>
        <w:t>?</w:t>
      </w:r>
    </w:p>
    <w:p w:rsidR="006B7E32" w:rsidRPr="00BF0B96" w:rsidRDefault="006B7E32" w:rsidP="00A91B53">
      <w:pPr>
        <w:spacing w:line="100" w:lineRule="atLeast"/>
        <w:rPr>
          <w:rFonts w:cs="Arial"/>
          <w:bCs/>
          <w:sz w:val="22"/>
          <w:szCs w:val="22"/>
        </w:rPr>
      </w:pPr>
    </w:p>
    <w:p w:rsidR="006B7E32" w:rsidRPr="00BF0B96" w:rsidRDefault="006B7E32" w:rsidP="00A91B53">
      <w:pPr>
        <w:spacing w:line="100" w:lineRule="atLeast"/>
        <w:rPr>
          <w:rFonts w:cs="Arial"/>
          <w:bCs/>
          <w:sz w:val="22"/>
          <w:szCs w:val="22"/>
        </w:rPr>
      </w:pPr>
      <w:proofErr w:type="gramStart"/>
      <w:r w:rsidRPr="00BF0B96">
        <w:rPr>
          <w:rFonts w:cs="Arial"/>
          <w:bCs/>
          <w:sz w:val="22"/>
          <w:szCs w:val="22"/>
        </w:rPr>
        <w:t xml:space="preserve">(  </w:t>
      </w:r>
      <w:proofErr w:type="gramEnd"/>
      <w:r w:rsidRPr="00BF0B96">
        <w:rPr>
          <w:rFonts w:cs="Arial"/>
          <w:bCs/>
          <w:sz w:val="22"/>
          <w:szCs w:val="22"/>
        </w:rPr>
        <w:t>)</w:t>
      </w:r>
      <w:r w:rsidR="00E83C95" w:rsidRPr="00BF0B96">
        <w:rPr>
          <w:rFonts w:cs="Arial"/>
          <w:bCs/>
          <w:sz w:val="22"/>
          <w:szCs w:val="22"/>
        </w:rPr>
        <w:t xml:space="preserve"> </w:t>
      </w:r>
      <w:r w:rsidRPr="00BF0B96">
        <w:rPr>
          <w:rFonts w:cs="Arial"/>
          <w:bCs/>
          <w:sz w:val="22"/>
          <w:szCs w:val="22"/>
        </w:rPr>
        <w:t xml:space="preserve">SIM               (  ) NÃO </w:t>
      </w:r>
    </w:p>
    <w:p w:rsidR="006B7E32" w:rsidRPr="00BF0B96" w:rsidRDefault="006B7E32" w:rsidP="00A91B53">
      <w:pPr>
        <w:spacing w:line="100" w:lineRule="atLeast"/>
        <w:rPr>
          <w:rFonts w:cs="Arial"/>
          <w:b/>
          <w:bCs/>
          <w:sz w:val="22"/>
          <w:szCs w:val="22"/>
        </w:rPr>
      </w:pPr>
    </w:p>
    <w:p w:rsidR="006B7E32" w:rsidRPr="00BF0B96" w:rsidRDefault="006B7E32"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r w:rsidRPr="00BF0B96">
        <w:rPr>
          <w:rFonts w:cs="Arial"/>
          <w:bCs/>
          <w:sz w:val="22"/>
          <w:szCs w:val="22"/>
        </w:rPr>
        <w:t>Preencher somente em caso positivo</w:t>
      </w:r>
      <w:r w:rsidR="00DE7C00" w:rsidRPr="00BF0B96">
        <w:rPr>
          <w:rFonts w:cs="Arial"/>
          <w:bCs/>
          <w:sz w:val="22"/>
          <w:szCs w:val="22"/>
        </w:rPr>
        <w:t>, informando a unidade.</w:t>
      </w:r>
    </w:p>
    <w:p w:rsidR="006B7E32" w:rsidRPr="00BF0B96" w:rsidRDefault="006B7E32"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p>
    <w:p w:rsidR="006B7E32" w:rsidRPr="00BF0B96" w:rsidRDefault="006B7E32" w:rsidP="00A91B53">
      <w:pPr>
        <w:spacing w:line="100" w:lineRule="atLeast"/>
        <w:rPr>
          <w:rFonts w:cs="Arial"/>
          <w:b/>
          <w:bCs/>
          <w:sz w:val="22"/>
          <w:szCs w:val="22"/>
        </w:rPr>
      </w:pPr>
    </w:p>
    <w:p w:rsidR="006B7E32" w:rsidRPr="00BF0B96" w:rsidRDefault="00D460FF" w:rsidP="00DE7C00">
      <w:pPr>
        <w:numPr>
          <w:ilvl w:val="1"/>
          <w:numId w:val="32"/>
        </w:numPr>
        <w:spacing w:line="100" w:lineRule="atLeast"/>
        <w:rPr>
          <w:rFonts w:cs="Arial"/>
          <w:bCs/>
          <w:sz w:val="22"/>
          <w:szCs w:val="22"/>
        </w:rPr>
      </w:pPr>
      <w:r w:rsidRPr="00BF0B96">
        <w:rPr>
          <w:rFonts w:cs="Arial"/>
          <w:bCs/>
          <w:sz w:val="22"/>
          <w:szCs w:val="22"/>
        </w:rPr>
        <w:t>Informar a</w:t>
      </w:r>
      <w:r w:rsidR="006B7E32" w:rsidRPr="00BF0B96">
        <w:rPr>
          <w:rFonts w:cs="Arial"/>
          <w:bCs/>
          <w:sz w:val="22"/>
          <w:szCs w:val="22"/>
        </w:rPr>
        <w:t xml:space="preserve"> </w:t>
      </w:r>
      <w:proofErr w:type="spellStart"/>
      <w:r w:rsidR="006B7E32" w:rsidRPr="00BF0B96">
        <w:rPr>
          <w:rFonts w:cs="Arial"/>
          <w:bCs/>
          <w:sz w:val="22"/>
          <w:szCs w:val="22"/>
        </w:rPr>
        <w:t>freqüência</w:t>
      </w:r>
      <w:proofErr w:type="spellEnd"/>
      <w:r w:rsidR="006B7E32" w:rsidRPr="00BF0B96">
        <w:rPr>
          <w:rFonts w:cs="Arial"/>
          <w:bCs/>
          <w:sz w:val="22"/>
          <w:szCs w:val="22"/>
        </w:rPr>
        <w:t xml:space="preserve"> dos funcionários</w:t>
      </w:r>
      <w:r w:rsidR="00DE7C00" w:rsidRPr="00BF0B96">
        <w:rPr>
          <w:rFonts w:cs="Arial"/>
          <w:bCs/>
          <w:sz w:val="22"/>
          <w:szCs w:val="22"/>
        </w:rPr>
        <w:t>.</w:t>
      </w:r>
    </w:p>
    <w:p w:rsidR="00291853" w:rsidRPr="00BF0B96" w:rsidRDefault="00DE7C00" w:rsidP="00A91B53">
      <w:pPr>
        <w:spacing w:line="100" w:lineRule="atLeast"/>
        <w:rPr>
          <w:rFonts w:cs="Arial"/>
          <w:bCs/>
          <w:sz w:val="22"/>
          <w:szCs w:val="22"/>
        </w:rPr>
      </w:pPr>
      <w:r w:rsidRPr="00BF0B96">
        <w:rPr>
          <w:rFonts w:cs="Arial"/>
          <w:bCs/>
          <w:sz w:val="22"/>
          <w:szCs w:val="22"/>
        </w:rPr>
        <w:t>1.2.1.</w:t>
      </w:r>
      <w:r w:rsidR="00291853" w:rsidRPr="00BF0B96">
        <w:rPr>
          <w:rFonts w:cs="Arial"/>
          <w:bCs/>
          <w:sz w:val="22"/>
          <w:szCs w:val="22"/>
        </w:rPr>
        <w:t xml:space="preserve"> No campo observação informar se a </w:t>
      </w:r>
      <w:proofErr w:type="spellStart"/>
      <w:r w:rsidR="00291853" w:rsidRPr="00BF0B96">
        <w:rPr>
          <w:rFonts w:cs="Arial"/>
          <w:bCs/>
          <w:sz w:val="22"/>
          <w:szCs w:val="22"/>
        </w:rPr>
        <w:t>freqüência</w:t>
      </w:r>
      <w:proofErr w:type="spellEnd"/>
      <w:r w:rsidR="00291853" w:rsidRPr="00BF0B96">
        <w:rPr>
          <w:rFonts w:cs="Arial"/>
          <w:bCs/>
          <w:sz w:val="22"/>
          <w:szCs w:val="22"/>
        </w:rPr>
        <w:t xml:space="preserve"> foi normal, em caso negativo informar a data da ausência e quem fez a substituição.</w:t>
      </w:r>
    </w:p>
    <w:p w:rsidR="00D460FF" w:rsidRPr="00BF0B96" w:rsidRDefault="00D460FF" w:rsidP="00A91B53">
      <w:pPr>
        <w:spacing w:line="100" w:lineRule="atLeast"/>
        <w:rPr>
          <w:rFonts w:cs="Arial"/>
          <w:bCs/>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480"/>
        <w:gridCol w:w="3840"/>
      </w:tblGrid>
      <w:tr w:rsidR="00D460FF" w:rsidRPr="00BF0B96" w:rsidTr="003A5FDE">
        <w:tc>
          <w:tcPr>
            <w:tcW w:w="2148" w:type="dxa"/>
            <w:shd w:val="clear" w:color="auto" w:fill="auto"/>
          </w:tcPr>
          <w:p w:rsidR="00D460FF" w:rsidRPr="00BF0B96" w:rsidRDefault="002962C0" w:rsidP="00A91B53">
            <w:pPr>
              <w:spacing w:line="100" w:lineRule="atLeast"/>
              <w:jc w:val="center"/>
              <w:rPr>
                <w:rFonts w:cs="Arial"/>
                <w:bCs/>
                <w:sz w:val="22"/>
                <w:szCs w:val="22"/>
              </w:rPr>
            </w:pPr>
            <w:r w:rsidRPr="00BF0B96">
              <w:rPr>
                <w:rFonts w:cs="Arial"/>
                <w:bCs/>
                <w:sz w:val="22"/>
                <w:szCs w:val="22"/>
              </w:rPr>
              <w:t>Equipamento</w:t>
            </w:r>
          </w:p>
        </w:tc>
        <w:tc>
          <w:tcPr>
            <w:tcW w:w="3480" w:type="dxa"/>
          </w:tcPr>
          <w:p w:rsidR="00D460FF" w:rsidRPr="00BF0B96" w:rsidRDefault="00291853" w:rsidP="00A91B53">
            <w:pPr>
              <w:spacing w:line="100" w:lineRule="atLeast"/>
              <w:jc w:val="center"/>
              <w:rPr>
                <w:rFonts w:cs="Arial"/>
                <w:bCs/>
                <w:sz w:val="22"/>
                <w:szCs w:val="22"/>
              </w:rPr>
            </w:pPr>
            <w:r w:rsidRPr="00BF0B96">
              <w:rPr>
                <w:rFonts w:cs="Arial"/>
                <w:bCs/>
                <w:sz w:val="22"/>
                <w:szCs w:val="22"/>
              </w:rPr>
              <w:t>Nome</w:t>
            </w:r>
          </w:p>
        </w:tc>
        <w:tc>
          <w:tcPr>
            <w:tcW w:w="3840" w:type="dxa"/>
            <w:tcBorders>
              <w:top w:val="single" w:sz="4" w:space="0" w:color="auto"/>
            </w:tcBorders>
          </w:tcPr>
          <w:p w:rsidR="00D460FF" w:rsidRPr="00BF0B96" w:rsidRDefault="00291853" w:rsidP="00A91B53">
            <w:pPr>
              <w:spacing w:line="100" w:lineRule="atLeast"/>
              <w:jc w:val="center"/>
              <w:rPr>
                <w:rFonts w:cs="Arial"/>
                <w:bCs/>
                <w:sz w:val="22"/>
                <w:szCs w:val="22"/>
              </w:rPr>
            </w:pPr>
            <w:r w:rsidRPr="00BF0B96">
              <w:rPr>
                <w:rFonts w:cs="Arial"/>
                <w:bCs/>
                <w:sz w:val="22"/>
                <w:szCs w:val="22"/>
              </w:rPr>
              <w:t>Observação</w:t>
            </w:r>
          </w:p>
        </w:tc>
      </w:tr>
      <w:tr w:rsidR="00D460FF" w:rsidRPr="00BF0B96">
        <w:tc>
          <w:tcPr>
            <w:tcW w:w="2148" w:type="dxa"/>
          </w:tcPr>
          <w:p w:rsidR="00D460FF" w:rsidRPr="00BF0B96" w:rsidRDefault="00D460FF" w:rsidP="00A91B53">
            <w:pPr>
              <w:spacing w:line="100" w:lineRule="atLeast"/>
              <w:rPr>
                <w:rFonts w:cs="Arial"/>
                <w:bCs/>
                <w:sz w:val="22"/>
                <w:szCs w:val="22"/>
              </w:rPr>
            </w:pPr>
          </w:p>
        </w:tc>
        <w:tc>
          <w:tcPr>
            <w:tcW w:w="3480" w:type="dxa"/>
          </w:tcPr>
          <w:p w:rsidR="00D460FF" w:rsidRPr="00BF0B96" w:rsidRDefault="00D460FF" w:rsidP="00A91B53">
            <w:pPr>
              <w:spacing w:line="100" w:lineRule="atLeast"/>
              <w:rPr>
                <w:rFonts w:cs="Arial"/>
                <w:bCs/>
                <w:sz w:val="22"/>
                <w:szCs w:val="22"/>
              </w:rPr>
            </w:pPr>
          </w:p>
        </w:tc>
        <w:tc>
          <w:tcPr>
            <w:tcW w:w="3840" w:type="dxa"/>
          </w:tcPr>
          <w:p w:rsidR="00D460FF" w:rsidRPr="00BF0B96" w:rsidRDefault="00D460FF" w:rsidP="00A91B53">
            <w:pPr>
              <w:spacing w:line="100" w:lineRule="atLeast"/>
              <w:rPr>
                <w:rFonts w:cs="Arial"/>
                <w:bCs/>
                <w:sz w:val="22"/>
                <w:szCs w:val="22"/>
              </w:rPr>
            </w:pPr>
          </w:p>
        </w:tc>
      </w:tr>
      <w:tr w:rsidR="00D460FF" w:rsidRPr="00BF0B96">
        <w:tc>
          <w:tcPr>
            <w:tcW w:w="2148" w:type="dxa"/>
          </w:tcPr>
          <w:p w:rsidR="00D460FF" w:rsidRPr="00BF0B96" w:rsidRDefault="00D460FF" w:rsidP="00A91B53">
            <w:pPr>
              <w:spacing w:line="100" w:lineRule="atLeast"/>
              <w:rPr>
                <w:rFonts w:cs="Arial"/>
                <w:bCs/>
                <w:sz w:val="22"/>
                <w:szCs w:val="22"/>
              </w:rPr>
            </w:pPr>
          </w:p>
        </w:tc>
        <w:tc>
          <w:tcPr>
            <w:tcW w:w="3480" w:type="dxa"/>
          </w:tcPr>
          <w:p w:rsidR="00D460FF" w:rsidRPr="00BF0B96" w:rsidRDefault="00D460FF" w:rsidP="00A91B53">
            <w:pPr>
              <w:spacing w:line="100" w:lineRule="atLeast"/>
              <w:rPr>
                <w:rFonts w:cs="Arial"/>
                <w:bCs/>
                <w:sz w:val="22"/>
                <w:szCs w:val="22"/>
              </w:rPr>
            </w:pPr>
          </w:p>
        </w:tc>
        <w:tc>
          <w:tcPr>
            <w:tcW w:w="3840" w:type="dxa"/>
          </w:tcPr>
          <w:p w:rsidR="00D460FF" w:rsidRPr="00BF0B96" w:rsidRDefault="00D460FF" w:rsidP="00A91B53">
            <w:pPr>
              <w:spacing w:line="100" w:lineRule="atLeast"/>
              <w:rPr>
                <w:rFonts w:cs="Arial"/>
                <w:bCs/>
                <w:sz w:val="22"/>
                <w:szCs w:val="22"/>
              </w:rPr>
            </w:pPr>
          </w:p>
        </w:tc>
      </w:tr>
      <w:tr w:rsidR="00D460FF" w:rsidRPr="00BF0B96">
        <w:tc>
          <w:tcPr>
            <w:tcW w:w="2148" w:type="dxa"/>
          </w:tcPr>
          <w:p w:rsidR="00D460FF" w:rsidRPr="00BF0B96" w:rsidRDefault="00D460FF" w:rsidP="00A91B53">
            <w:pPr>
              <w:spacing w:line="100" w:lineRule="atLeast"/>
              <w:rPr>
                <w:rFonts w:cs="Arial"/>
                <w:bCs/>
                <w:sz w:val="22"/>
                <w:szCs w:val="22"/>
              </w:rPr>
            </w:pPr>
          </w:p>
        </w:tc>
        <w:tc>
          <w:tcPr>
            <w:tcW w:w="3480" w:type="dxa"/>
          </w:tcPr>
          <w:p w:rsidR="00D460FF" w:rsidRPr="00BF0B96" w:rsidRDefault="00D460FF" w:rsidP="00A91B53">
            <w:pPr>
              <w:spacing w:line="100" w:lineRule="atLeast"/>
              <w:rPr>
                <w:rFonts w:cs="Arial"/>
                <w:bCs/>
                <w:sz w:val="22"/>
                <w:szCs w:val="22"/>
              </w:rPr>
            </w:pPr>
          </w:p>
        </w:tc>
        <w:tc>
          <w:tcPr>
            <w:tcW w:w="3840" w:type="dxa"/>
          </w:tcPr>
          <w:p w:rsidR="00D460FF" w:rsidRPr="00BF0B96" w:rsidRDefault="00D460FF" w:rsidP="00A91B53">
            <w:pPr>
              <w:spacing w:line="100" w:lineRule="atLeast"/>
              <w:jc w:val="left"/>
              <w:rPr>
                <w:rFonts w:cs="Arial"/>
                <w:bCs/>
                <w:sz w:val="22"/>
                <w:szCs w:val="22"/>
              </w:rPr>
            </w:pPr>
          </w:p>
        </w:tc>
      </w:tr>
      <w:tr w:rsidR="00D460FF" w:rsidRPr="00BF0B96">
        <w:tc>
          <w:tcPr>
            <w:tcW w:w="2148" w:type="dxa"/>
          </w:tcPr>
          <w:p w:rsidR="00D460FF" w:rsidRPr="00BF0B96" w:rsidRDefault="00D460FF" w:rsidP="00A91B53">
            <w:pPr>
              <w:spacing w:line="100" w:lineRule="atLeast"/>
              <w:rPr>
                <w:rFonts w:cs="Arial"/>
                <w:bCs/>
                <w:sz w:val="22"/>
                <w:szCs w:val="22"/>
              </w:rPr>
            </w:pPr>
          </w:p>
        </w:tc>
        <w:tc>
          <w:tcPr>
            <w:tcW w:w="3480" w:type="dxa"/>
          </w:tcPr>
          <w:p w:rsidR="00D460FF" w:rsidRPr="00BF0B96" w:rsidRDefault="00D460FF" w:rsidP="00A91B53">
            <w:pPr>
              <w:spacing w:line="100" w:lineRule="atLeast"/>
              <w:rPr>
                <w:rFonts w:cs="Arial"/>
                <w:bCs/>
                <w:sz w:val="22"/>
                <w:szCs w:val="22"/>
              </w:rPr>
            </w:pPr>
          </w:p>
        </w:tc>
        <w:tc>
          <w:tcPr>
            <w:tcW w:w="3840" w:type="dxa"/>
          </w:tcPr>
          <w:p w:rsidR="00D460FF" w:rsidRPr="00BF0B96" w:rsidRDefault="00D460FF" w:rsidP="00A91B53">
            <w:pPr>
              <w:spacing w:line="100" w:lineRule="atLeast"/>
              <w:rPr>
                <w:rFonts w:cs="Arial"/>
                <w:bCs/>
                <w:sz w:val="22"/>
                <w:szCs w:val="22"/>
              </w:rPr>
            </w:pPr>
          </w:p>
        </w:tc>
      </w:tr>
    </w:tbl>
    <w:p w:rsidR="00D460FF" w:rsidRPr="00BF0B96" w:rsidRDefault="00D460FF" w:rsidP="00A91B53">
      <w:pPr>
        <w:spacing w:line="100" w:lineRule="atLeast"/>
        <w:rPr>
          <w:rFonts w:cs="Arial"/>
          <w:bCs/>
          <w:sz w:val="22"/>
          <w:szCs w:val="22"/>
        </w:rPr>
      </w:pPr>
    </w:p>
    <w:p w:rsidR="006B7E32" w:rsidRPr="00BF0B96" w:rsidRDefault="006B7E32" w:rsidP="00A91B53">
      <w:pPr>
        <w:spacing w:line="100" w:lineRule="atLeast"/>
        <w:rPr>
          <w:rFonts w:cs="Arial"/>
          <w:bCs/>
          <w:sz w:val="22"/>
          <w:szCs w:val="22"/>
        </w:rPr>
      </w:pPr>
    </w:p>
    <w:p w:rsidR="006B7E32" w:rsidRPr="00BF0B96" w:rsidRDefault="006B7E32" w:rsidP="00F64E4C">
      <w:pPr>
        <w:pStyle w:val="PargrafodaLista"/>
        <w:numPr>
          <w:ilvl w:val="0"/>
          <w:numId w:val="7"/>
        </w:numPr>
        <w:suppressAutoHyphens/>
        <w:spacing w:after="0" w:line="100" w:lineRule="atLeast"/>
        <w:jc w:val="both"/>
        <w:rPr>
          <w:rFonts w:ascii="Arial" w:hAnsi="Arial" w:cs="Arial"/>
          <w:b/>
          <w:bCs/>
          <w:caps/>
        </w:rPr>
      </w:pPr>
      <w:r w:rsidRPr="00BF0B96">
        <w:rPr>
          <w:rFonts w:ascii="Arial" w:hAnsi="Arial" w:cs="Arial"/>
          <w:b/>
          <w:bCs/>
          <w:caps/>
        </w:rPr>
        <w:t>Plano De Trabalho</w:t>
      </w:r>
    </w:p>
    <w:tbl>
      <w:tblPr>
        <w:tblpPr w:leftFromText="141" w:rightFromText="141" w:vertAnchor="text" w:horzAnchor="margin" w:tblpXSpec="center" w:tblpY="14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274"/>
        <w:gridCol w:w="1317"/>
        <w:gridCol w:w="1050"/>
        <w:gridCol w:w="1217"/>
        <w:gridCol w:w="1464"/>
        <w:gridCol w:w="1242"/>
      </w:tblGrid>
      <w:tr w:rsidR="00DC6977" w:rsidRPr="00BF0B96" w:rsidTr="003A5FDE">
        <w:tc>
          <w:tcPr>
            <w:tcW w:w="1908" w:type="dxa"/>
            <w:shd w:val="clear" w:color="auto" w:fill="auto"/>
            <w:vAlign w:val="center"/>
          </w:tcPr>
          <w:p w:rsidR="00DC6977" w:rsidRPr="00BF0B96" w:rsidRDefault="002962C0" w:rsidP="003A5FDE">
            <w:pPr>
              <w:spacing w:line="100" w:lineRule="atLeast"/>
              <w:jc w:val="center"/>
              <w:rPr>
                <w:rFonts w:cs="Arial"/>
                <w:bCs/>
                <w:sz w:val="22"/>
                <w:szCs w:val="22"/>
              </w:rPr>
            </w:pPr>
            <w:r w:rsidRPr="00BF0B96">
              <w:rPr>
                <w:sz w:val="22"/>
                <w:szCs w:val="22"/>
              </w:rPr>
              <w:t>Equipamento</w:t>
            </w:r>
          </w:p>
        </w:tc>
        <w:tc>
          <w:tcPr>
            <w:tcW w:w="1275" w:type="dxa"/>
            <w:vAlign w:val="center"/>
          </w:tcPr>
          <w:p w:rsidR="00DC6977" w:rsidRPr="00BF0B96" w:rsidRDefault="00DC6977" w:rsidP="00A91B53">
            <w:pPr>
              <w:jc w:val="center"/>
              <w:rPr>
                <w:sz w:val="22"/>
                <w:szCs w:val="22"/>
              </w:rPr>
            </w:pPr>
            <w:r w:rsidRPr="00BF0B96">
              <w:rPr>
                <w:sz w:val="22"/>
                <w:szCs w:val="22"/>
              </w:rPr>
              <w:t>Nº Turmas</w:t>
            </w:r>
          </w:p>
          <w:p w:rsidR="00DC6977" w:rsidRPr="00BF0B96" w:rsidRDefault="00DC6977" w:rsidP="00A91B53">
            <w:pPr>
              <w:jc w:val="center"/>
              <w:rPr>
                <w:sz w:val="22"/>
                <w:szCs w:val="22"/>
              </w:rPr>
            </w:pPr>
            <w:r w:rsidRPr="00BF0B96">
              <w:rPr>
                <w:sz w:val="22"/>
                <w:szCs w:val="22"/>
              </w:rPr>
              <w:t>Previstas</w:t>
            </w:r>
          </w:p>
        </w:tc>
        <w:tc>
          <w:tcPr>
            <w:tcW w:w="1317" w:type="dxa"/>
            <w:vAlign w:val="center"/>
          </w:tcPr>
          <w:p w:rsidR="00DC6977" w:rsidRPr="00BF0B96" w:rsidRDefault="00DC6977" w:rsidP="00A91B53">
            <w:pPr>
              <w:jc w:val="center"/>
              <w:rPr>
                <w:sz w:val="22"/>
                <w:szCs w:val="22"/>
              </w:rPr>
            </w:pPr>
            <w:r w:rsidRPr="00BF0B96">
              <w:rPr>
                <w:sz w:val="22"/>
                <w:szCs w:val="22"/>
              </w:rPr>
              <w:t>Nº Turmas</w:t>
            </w:r>
          </w:p>
          <w:p w:rsidR="00DC6977" w:rsidRPr="00BF0B96" w:rsidRDefault="00DC6977" w:rsidP="00A91B53">
            <w:pPr>
              <w:jc w:val="center"/>
              <w:rPr>
                <w:sz w:val="22"/>
                <w:szCs w:val="22"/>
              </w:rPr>
            </w:pPr>
            <w:r w:rsidRPr="00BF0B96">
              <w:rPr>
                <w:sz w:val="22"/>
                <w:szCs w:val="22"/>
              </w:rPr>
              <w:t>Realizadas</w:t>
            </w:r>
          </w:p>
        </w:tc>
        <w:tc>
          <w:tcPr>
            <w:tcW w:w="1050" w:type="dxa"/>
            <w:vAlign w:val="center"/>
          </w:tcPr>
          <w:p w:rsidR="00DC6977" w:rsidRPr="00BF0B96" w:rsidRDefault="00DC6977" w:rsidP="00A91B53">
            <w:pPr>
              <w:jc w:val="center"/>
              <w:rPr>
                <w:sz w:val="22"/>
                <w:szCs w:val="22"/>
              </w:rPr>
            </w:pPr>
            <w:r w:rsidRPr="00BF0B96">
              <w:rPr>
                <w:sz w:val="22"/>
                <w:szCs w:val="22"/>
              </w:rPr>
              <w:t>Meta</w:t>
            </w:r>
          </w:p>
          <w:p w:rsidR="00DC6977" w:rsidRPr="00BF0B96" w:rsidRDefault="00DC6977" w:rsidP="00A91B53">
            <w:pPr>
              <w:jc w:val="center"/>
              <w:rPr>
                <w:sz w:val="22"/>
                <w:szCs w:val="22"/>
              </w:rPr>
            </w:pPr>
            <w:r w:rsidRPr="00BF0B96">
              <w:rPr>
                <w:sz w:val="22"/>
                <w:szCs w:val="22"/>
              </w:rPr>
              <w:t>Prevista</w:t>
            </w:r>
          </w:p>
        </w:tc>
        <w:tc>
          <w:tcPr>
            <w:tcW w:w="1217" w:type="dxa"/>
            <w:shd w:val="clear" w:color="auto" w:fill="auto"/>
          </w:tcPr>
          <w:p w:rsidR="00DC6977" w:rsidRPr="00BF0B96" w:rsidRDefault="00DC6977" w:rsidP="00A91B53">
            <w:pPr>
              <w:jc w:val="center"/>
              <w:rPr>
                <w:sz w:val="22"/>
                <w:szCs w:val="22"/>
              </w:rPr>
            </w:pPr>
            <w:r w:rsidRPr="00BF0B96">
              <w:rPr>
                <w:sz w:val="22"/>
                <w:szCs w:val="22"/>
              </w:rPr>
              <w:t>Meta</w:t>
            </w:r>
          </w:p>
          <w:p w:rsidR="00DC6977" w:rsidRPr="00BF0B96" w:rsidRDefault="00DC6977" w:rsidP="00A91B53">
            <w:pPr>
              <w:jc w:val="left"/>
              <w:rPr>
                <w:sz w:val="22"/>
                <w:szCs w:val="22"/>
              </w:rPr>
            </w:pPr>
            <w:r w:rsidRPr="00BF0B96">
              <w:rPr>
                <w:sz w:val="22"/>
                <w:szCs w:val="22"/>
              </w:rPr>
              <w:t>Realizada</w:t>
            </w:r>
          </w:p>
        </w:tc>
        <w:tc>
          <w:tcPr>
            <w:tcW w:w="1458" w:type="dxa"/>
            <w:shd w:val="clear" w:color="auto" w:fill="auto"/>
            <w:vAlign w:val="center"/>
          </w:tcPr>
          <w:p w:rsidR="00DC6977" w:rsidRPr="00BF0B96" w:rsidRDefault="00DC6977" w:rsidP="00A91B53">
            <w:pPr>
              <w:jc w:val="center"/>
              <w:rPr>
                <w:sz w:val="22"/>
                <w:szCs w:val="22"/>
              </w:rPr>
            </w:pPr>
            <w:r w:rsidRPr="00BF0B96">
              <w:rPr>
                <w:sz w:val="22"/>
                <w:szCs w:val="22"/>
              </w:rPr>
              <w:t>Matriculados</w:t>
            </w:r>
          </w:p>
          <w:p w:rsidR="00DC6977" w:rsidRPr="00BF0B96" w:rsidRDefault="00DC6977" w:rsidP="00A91B53">
            <w:pPr>
              <w:jc w:val="center"/>
              <w:rPr>
                <w:sz w:val="22"/>
                <w:szCs w:val="22"/>
              </w:rPr>
            </w:pPr>
            <w:r w:rsidRPr="00BF0B96">
              <w:rPr>
                <w:sz w:val="22"/>
                <w:szCs w:val="22"/>
              </w:rPr>
              <w:t>No Período</w:t>
            </w:r>
          </w:p>
        </w:tc>
        <w:tc>
          <w:tcPr>
            <w:tcW w:w="1243" w:type="dxa"/>
            <w:shd w:val="clear" w:color="auto" w:fill="auto"/>
          </w:tcPr>
          <w:p w:rsidR="00DC6977" w:rsidRPr="00BF0B96" w:rsidRDefault="00DC6977" w:rsidP="00A91B53">
            <w:pPr>
              <w:jc w:val="left"/>
              <w:rPr>
                <w:sz w:val="22"/>
                <w:szCs w:val="22"/>
              </w:rPr>
            </w:pPr>
            <w:r w:rsidRPr="00BF0B96">
              <w:rPr>
                <w:sz w:val="22"/>
                <w:szCs w:val="22"/>
              </w:rPr>
              <w:t>Evadidos</w:t>
            </w:r>
          </w:p>
        </w:tc>
      </w:tr>
      <w:tr w:rsidR="00DC6977" w:rsidRPr="00BF0B96" w:rsidTr="003A5FDE">
        <w:tc>
          <w:tcPr>
            <w:tcW w:w="1908" w:type="dxa"/>
            <w:shd w:val="clear" w:color="auto" w:fill="auto"/>
          </w:tcPr>
          <w:p w:rsidR="00DC6977" w:rsidRPr="00BF0B96" w:rsidRDefault="00DC6977" w:rsidP="00A91B53">
            <w:pPr>
              <w:rPr>
                <w:sz w:val="22"/>
                <w:szCs w:val="22"/>
              </w:rPr>
            </w:pPr>
          </w:p>
        </w:tc>
        <w:tc>
          <w:tcPr>
            <w:tcW w:w="1275" w:type="dxa"/>
          </w:tcPr>
          <w:p w:rsidR="00DC6977" w:rsidRPr="00BF0B96" w:rsidRDefault="00DC6977" w:rsidP="00A91B53">
            <w:pPr>
              <w:rPr>
                <w:sz w:val="22"/>
                <w:szCs w:val="22"/>
              </w:rPr>
            </w:pPr>
          </w:p>
        </w:tc>
        <w:tc>
          <w:tcPr>
            <w:tcW w:w="1317" w:type="dxa"/>
          </w:tcPr>
          <w:p w:rsidR="00DC6977" w:rsidRPr="00BF0B96" w:rsidRDefault="00DC6977" w:rsidP="00A91B53">
            <w:pPr>
              <w:rPr>
                <w:sz w:val="22"/>
                <w:szCs w:val="22"/>
              </w:rPr>
            </w:pPr>
          </w:p>
        </w:tc>
        <w:tc>
          <w:tcPr>
            <w:tcW w:w="1050" w:type="dxa"/>
          </w:tcPr>
          <w:p w:rsidR="00DC6977" w:rsidRPr="00BF0B96" w:rsidRDefault="00DC6977" w:rsidP="00A91B53">
            <w:pPr>
              <w:rPr>
                <w:sz w:val="22"/>
                <w:szCs w:val="22"/>
              </w:rPr>
            </w:pPr>
          </w:p>
        </w:tc>
        <w:tc>
          <w:tcPr>
            <w:tcW w:w="1217" w:type="dxa"/>
            <w:shd w:val="clear" w:color="auto" w:fill="auto"/>
          </w:tcPr>
          <w:p w:rsidR="00DC6977" w:rsidRPr="00BF0B96" w:rsidRDefault="00DC6977" w:rsidP="00A91B53">
            <w:pPr>
              <w:jc w:val="left"/>
              <w:rPr>
                <w:sz w:val="22"/>
                <w:szCs w:val="22"/>
              </w:rPr>
            </w:pPr>
          </w:p>
        </w:tc>
        <w:tc>
          <w:tcPr>
            <w:tcW w:w="1458" w:type="dxa"/>
            <w:shd w:val="clear" w:color="auto" w:fill="auto"/>
          </w:tcPr>
          <w:p w:rsidR="00DC6977" w:rsidRPr="00BF0B96" w:rsidRDefault="00DC6977" w:rsidP="00A91B53">
            <w:pPr>
              <w:rPr>
                <w:sz w:val="22"/>
                <w:szCs w:val="22"/>
              </w:rPr>
            </w:pPr>
          </w:p>
        </w:tc>
        <w:tc>
          <w:tcPr>
            <w:tcW w:w="1243" w:type="dxa"/>
            <w:shd w:val="clear" w:color="auto" w:fill="auto"/>
          </w:tcPr>
          <w:p w:rsidR="00DC6977" w:rsidRPr="00BF0B96" w:rsidRDefault="00DC6977" w:rsidP="00A91B53">
            <w:pPr>
              <w:jc w:val="left"/>
              <w:rPr>
                <w:sz w:val="22"/>
                <w:szCs w:val="22"/>
              </w:rPr>
            </w:pPr>
          </w:p>
        </w:tc>
      </w:tr>
      <w:tr w:rsidR="00DC6977" w:rsidRPr="00BF0B96" w:rsidTr="003A5FDE">
        <w:tc>
          <w:tcPr>
            <w:tcW w:w="1908" w:type="dxa"/>
            <w:shd w:val="clear" w:color="auto" w:fill="auto"/>
          </w:tcPr>
          <w:p w:rsidR="00DC6977" w:rsidRPr="00BF0B96" w:rsidRDefault="00DC6977" w:rsidP="00A91B53">
            <w:pPr>
              <w:rPr>
                <w:sz w:val="22"/>
                <w:szCs w:val="22"/>
              </w:rPr>
            </w:pPr>
          </w:p>
        </w:tc>
        <w:tc>
          <w:tcPr>
            <w:tcW w:w="1275" w:type="dxa"/>
          </w:tcPr>
          <w:p w:rsidR="00DC6977" w:rsidRPr="00BF0B96" w:rsidRDefault="00DC6977" w:rsidP="00A91B53">
            <w:pPr>
              <w:rPr>
                <w:sz w:val="22"/>
                <w:szCs w:val="22"/>
              </w:rPr>
            </w:pPr>
          </w:p>
        </w:tc>
        <w:tc>
          <w:tcPr>
            <w:tcW w:w="1317" w:type="dxa"/>
          </w:tcPr>
          <w:p w:rsidR="00DC6977" w:rsidRPr="00BF0B96" w:rsidRDefault="00DC6977" w:rsidP="00A91B53">
            <w:pPr>
              <w:rPr>
                <w:sz w:val="22"/>
                <w:szCs w:val="22"/>
              </w:rPr>
            </w:pPr>
          </w:p>
        </w:tc>
        <w:tc>
          <w:tcPr>
            <w:tcW w:w="1050" w:type="dxa"/>
          </w:tcPr>
          <w:p w:rsidR="00DC6977" w:rsidRPr="00BF0B96" w:rsidRDefault="00DC6977" w:rsidP="00A91B53">
            <w:pPr>
              <w:rPr>
                <w:sz w:val="22"/>
                <w:szCs w:val="22"/>
              </w:rPr>
            </w:pPr>
          </w:p>
        </w:tc>
        <w:tc>
          <w:tcPr>
            <w:tcW w:w="1217" w:type="dxa"/>
            <w:shd w:val="clear" w:color="auto" w:fill="auto"/>
          </w:tcPr>
          <w:p w:rsidR="00DC6977" w:rsidRPr="00BF0B96" w:rsidRDefault="00DC6977" w:rsidP="00A91B53">
            <w:pPr>
              <w:jc w:val="left"/>
              <w:rPr>
                <w:sz w:val="22"/>
                <w:szCs w:val="22"/>
              </w:rPr>
            </w:pPr>
          </w:p>
        </w:tc>
        <w:tc>
          <w:tcPr>
            <w:tcW w:w="1458" w:type="dxa"/>
            <w:shd w:val="clear" w:color="auto" w:fill="auto"/>
          </w:tcPr>
          <w:p w:rsidR="00DC6977" w:rsidRPr="00BF0B96" w:rsidRDefault="00DC6977" w:rsidP="00A91B53">
            <w:pPr>
              <w:jc w:val="left"/>
              <w:rPr>
                <w:sz w:val="22"/>
                <w:szCs w:val="22"/>
              </w:rPr>
            </w:pPr>
          </w:p>
        </w:tc>
        <w:tc>
          <w:tcPr>
            <w:tcW w:w="1243" w:type="dxa"/>
            <w:shd w:val="clear" w:color="auto" w:fill="auto"/>
          </w:tcPr>
          <w:p w:rsidR="00DC6977" w:rsidRPr="00BF0B96" w:rsidRDefault="00DC6977" w:rsidP="00A91B53">
            <w:pPr>
              <w:jc w:val="left"/>
              <w:rPr>
                <w:sz w:val="22"/>
                <w:szCs w:val="22"/>
              </w:rPr>
            </w:pPr>
          </w:p>
        </w:tc>
      </w:tr>
      <w:tr w:rsidR="00DC6977" w:rsidRPr="00BF0B96" w:rsidTr="003A5FDE">
        <w:tc>
          <w:tcPr>
            <w:tcW w:w="1908" w:type="dxa"/>
            <w:shd w:val="clear" w:color="auto" w:fill="auto"/>
          </w:tcPr>
          <w:p w:rsidR="00DC6977" w:rsidRPr="00BF0B96" w:rsidRDefault="00DC6977" w:rsidP="00A91B53">
            <w:pPr>
              <w:rPr>
                <w:sz w:val="22"/>
                <w:szCs w:val="22"/>
              </w:rPr>
            </w:pPr>
          </w:p>
        </w:tc>
        <w:tc>
          <w:tcPr>
            <w:tcW w:w="1275" w:type="dxa"/>
          </w:tcPr>
          <w:p w:rsidR="00DC6977" w:rsidRPr="00BF0B96" w:rsidRDefault="00DC6977" w:rsidP="00A91B53">
            <w:pPr>
              <w:rPr>
                <w:sz w:val="22"/>
                <w:szCs w:val="22"/>
              </w:rPr>
            </w:pPr>
          </w:p>
        </w:tc>
        <w:tc>
          <w:tcPr>
            <w:tcW w:w="1317" w:type="dxa"/>
          </w:tcPr>
          <w:p w:rsidR="00DC6977" w:rsidRPr="00BF0B96" w:rsidRDefault="00DC6977" w:rsidP="00A91B53">
            <w:pPr>
              <w:rPr>
                <w:sz w:val="22"/>
                <w:szCs w:val="22"/>
              </w:rPr>
            </w:pPr>
          </w:p>
        </w:tc>
        <w:tc>
          <w:tcPr>
            <w:tcW w:w="1050" w:type="dxa"/>
          </w:tcPr>
          <w:p w:rsidR="00DC6977" w:rsidRPr="00BF0B96" w:rsidRDefault="00DC6977" w:rsidP="00A91B53">
            <w:pPr>
              <w:rPr>
                <w:sz w:val="22"/>
                <w:szCs w:val="22"/>
              </w:rPr>
            </w:pPr>
          </w:p>
        </w:tc>
        <w:tc>
          <w:tcPr>
            <w:tcW w:w="1217" w:type="dxa"/>
            <w:shd w:val="clear" w:color="auto" w:fill="auto"/>
          </w:tcPr>
          <w:p w:rsidR="00DC6977" w:rsidRPr="00BF0B96" w:rsidRDefault="00DC6977" w:rsidP="00A91B53">
            <w:pPr>
              <w:jc w:val="left"/>
              <w:rPr>
                <w:sz w:val="22"/>
                <w:szCs w:val="22"/>
              </w:rPr>
            </w:pPr>
          </w:p>
        </w:tc>
        <w:tc>
          <w:tcPr>
            <w:tcW w:w="1458" w:type="dxa"/>
            <w:shd w:val="clear" w:color="auto" w:fill="auto"/>
          </w:tcPr>
          <w:p w:rsidR="00DC6977" w:rsidRPr="00BF0B96" w:rsidRDefault="00DC6977" w:rsidP="00A91B53">
            <w:pPr>
              <w:jc w:val="left"/>
              <w:rPr>
                <w:sz w:val="22"/>
                <w:szCs w:val="22"/>
              </w:rPr>
            </w:pPr>
          </w:p>
        </w:tc>
        <w:tc>
          <w:tcPr>
            <w:tcW w:w="1243" w:type="dxa"/>
            <w:shd w:val="clear" w:color="auto" w:fill="auto"/>
          </w:tcPr>
          <w:p w:rsidR="00DC6977" w:rsidRPr="00BF0B96" w:rsidRDefault="00DC6977" w:rsidP="00A91B53">
            <w:pPr>
              <w:jc w:val="left"/>
              <w:rPr>
                <w:sz w:val="22"/>
                <w:szCs w:val="22"/>
              </w:rPr>
            </w:pPr>
          </w:p>
        </w:tc>
      </w:tr>
      <w:tr w:rsidR="00DC6977" w:rsidRPr="00BF0B96" w:rsidTr="003A5FDE">
        <w:tc>
          <w:tcPr>
            <w:tcW w:w="1908" w:type="dxa"/>
            <w:shd w:val="clear" w:color="auto" w:fill="auto"/>
          </w:tcPr>
          <w:p w:rsidR="00DC6977" w:rsidRPr="00BF0B96" w:rsidRDefault="00DC6977" w:rsidP="00A91B53">
            <w:pPr>
              <w:jc w:val="right"/>
              <w:rPr>
                <w:sz w:val="22"/>
                <w:szCs w:val="22"/>
              </w:rPr>
            </w:pPr>
            <w:r w:rsidRPr="00BF0B96">
              <w:rPr>
                <w:sz w:val="22"/>
                <w:szCs w:val="22"/>
              </w:rPr>
              <w:t>TOTAL</w:t>
            </w:r>
          </w:p>
        </w:tc>
        <w:tc>
          <w:tcPr>
            <w:tcW w:w="1275" w:type="dxa"/>
          </w:tcPr>
          <w:p w:rsidR="00DC6977" w:rsidRPr="00BF0B96" w:rsidRDefault="00DC6977" w:rsidP="00A91B53">
            <w:pPr>
              <w:rPr>
                <w:sz w:val="22"/>
                <w:szCs w:val="22"/>
              </w:rPr>
            </w:pPr>
          </w:p>
        </w:tc>
        <w:tc>
          <w:tcPr>
            <w:tcW w:w="1317" w:type="dxa"/>
          </w:tcPr>
          <w:p w:rsidR="00DC6977" w:rsidRPr="00BF0B96" w:rsidRDefault="00DC6977" w:rsidP="00A91B53">
            <w:pPr>
              <w:rPr>
                <w:sz w:val="22"/>
                <w:szCs w:val="22"/>
              </w:rPr>
            </w:pPr>
          </w:p>
        </w:tc>
        <w:tc>
          <w:tcPr>
            <w:tcW w:w="1050" w:type="dxa"/>
          </w:tcPr>
          <w:p w:rsidR="00DC6977" w:rsidRPr="00BF0B96" w:rsidRDefault="00DC6977" w:rsidP="00A91B53">
            <w:pPr>
              <w:rPr>
                <w:sz w:val="22"/>
                <w:szCs w:val="22"/>
              </w:rPr>
            </w:pPr>
          </w:p>
        </w:tc>
        <w:tc>
          <w:tcPr>
            <w:tcW w:w="1217" w:type="dxa"/>
            <w:shd w:val="clear" w:color="auto" w:fill="auto"/>
          </w:tcPr>
          <w:p w:rsidR="00DC6977" w:rsidRPr="00BF0B96" w:rsidRDefault="00DC6977" w:rsidP="00A91B53">
            <w:pPr>
              <w:jc w:val="left"/>
              <w:rPr>
                <w:sz w:val="22"/>
                <w:szCs w:val="22"/>
              </w:rPr>
            </w:pPr>
          </w:p>
        </w:tc>
        <w:tc>
          <w:tcPr>
            <w:tcW w:w="1458" w:type="dxa"/>
            <w:shd w:val="clear" w:color="auto" w:fill="auto"/>
          </w:tcPr>
          <w:p w:rsidR="00DC6977" w:rsidRPr="00BF0B96" w:rsidRDefault="00DC6977" w:rsidP="00A91B53">
            <w:pPr>
              <w:rPr>
                <w:sz w:val="22"/>
                <w:szCs w:val="22"/>
              </w:rPr>
            </w:pPr>
          </w:p>
        </w:tc>
        <w:tc>
          <w:tcPr>
            <w:tcW w:w="1243" w:type="dxa"/>
            <w:shd w:val="clear" w:color="auto" w:fill="auto"/>
          </w:tcPr>
          <w:p w:rsidR="00DC6977" w:rsidRPr="00BF0B96" w:rsidRDefault="00DC6977" w:rsidP="00A91B53">
            <w:pPr>
              <w:jc w:val="left"/>
              <w:rPr>
                <w:sz w:val="22"/>
                <w:szCs w:val="22"/>
              </w:rPr>
            </w:pPr>
          </w:p>
        </w:tc>
      </w:tr>
    </w:tbl>
    <w:p w:rsidR="006B7E32" w:rsidRPr="00BF0B96" w:rsidRDefault="006B7E32" w:rsidP="00A91B53">
      <w:pPr>
        <w:spacing w:line="360" w:lineRule="auto"/>
        <w:rPr>
          <w:rFonts w:cs="Arial"/>
          <w:bCs/>
          <w:sz w:val="22"/>
          <w:szCs w:val="22"/>
        </w:rPr>
      </w:pPr>
      <w:r w:rsidRPr="00BF0B96">
        <w:rPr>
          <w:rFonts w:cs="Arial"/>
          <w:bCs/>
          <w:sz w:val="22"/>
          <w:szCs w:val="22"/>
        </w:rPr>
        <w:t xml:space="preserve">Computar somente os alunos que </w:t>
      </w:r>
      <w:proofErr w:type="spellStart"/>
      <w:r w:rsidRPr="00BF0B96">
        <w:rPr>
          <w:rFonts w:cs="Arial"/>
          <w:bCs/>
          <w:sz w:val="22"/>
          <w:szCs w:val="22"/>
        </w:rPr>
        <w:t>freqüentaram</w:t>
      </w:r>
      <w:proofErr w:type="spellEnd"/>
      <w:r w:rsidRPr="00BF0B96">
        <w:rPr>
          <w:rFonts w:cs="Arial"/>
          <w:bCs/>
          <w:sz w:val="22"/>
          <w:szCs w:val="22"/>
        </w:rPr>
        <w:t xml:space="preserve"> mais de 80% do total de aulas no mês.</w:t>
      </w:r>
    </w:p>
    <w:p w:rsidR="00291853" w:rsidRPr="00BF0B96" w:rsidRDefault="00291853" w:rsidP="00A91B53">
      <w:pPr>
        <w:spacing w:line="360" w:lineRule="auto"/>
        <w:rPr>
          <w:rFonts w:cs="Arial"/>
          <w:bCs/>
          <w:sz w:val="22"/>
          <w:szCs w:val="22"/>
        </w:rPr>
      </w:pPr>
    </w:p>
    <w:p w:rsidR="006B7E32" w:rsidRPr="00BF0B96" w:rsidRDefault="006B7E32"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r w:rsidRPr="00BF0B96">
        <w:rPr>
          <w:rFonts w:cs="Arial"/>
          <w:bCs/>
          <w:sz w:val="22"/>
          <w:szCs w:val="22"/>
        </w:rPr>
        <w:t>Justificar se a meta não foi realizada integralmente.</w:t>
      </w:r>
      <w:r w:rsidR="003C5059" w:rsidRPr="00BF0B96">
        <w:rPr>
          <w:rFonts w:cs="Arial"/>
          <w:bCs/>
          <w:sz w:val="22"/>
          <w:szCs w:val="22"/>
        </w:rPr>
        <w:t xml:space="preserve"> Em caso de evasão, informar quais as medidas adotadas para superar o problema, por unidade</w:t>
      </w:r>
      <w:r w:rsidR="0054308D" w:rsidRPr="00BF0B96">
        <w:rPr>
          <w:rFonts w:cs="Arial"/>
          <w:bCs/>
          <w:sz w:val="22"/>
          <w:szCs w:val="22"/>
        </w:rPr>
        <w:t>.</w:t>
      </w:r>
    </w:p>
    <w:p w:rsidR="00E96D1B" w:rsidRPr="00BF0B96" w:rsidRDefault="00E96D1B"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p>
    <w:p w:rsidR="00E96D1B" w:rsidRPr="00BF0B96" w:rsidRDefault="00E96D1B" w:rsidP="00E96D1B">
      <w:pPr>
        <w:pStyle w:val="PargrafodaLista"/>
        <w:tabs>
          <w:tab w:val="left" w:pos="578"/>
        </w:tabs>
        <w:spacing w:line="100" w:lineRule="atLeast"/>
        <w:ind w:left="360"/>
        <w:rPr>
          <w:rFonts w:ascii="Arial" w:eastAsia="Times New Roman" w:hAnsi="Arial" w:cs="Arial"/>
          <w:bCs/>
          <w:lang w:eastAsia="pt-BR"/>
        </w:rPr>
      </w:pPr>
    </w:p>
    <w:p w:rsidR="00DE7C00" w:rsidRPr="00BF0B96" w:rsidRDefault="00DE7C00" w:rsidP="00E96D1B">
      <w:pPr>
        <w:pStyle w:val="PargrafodaLista"/>
        <w:tabs>
          <w:tab w:val="left" w:pos="578"/>
        </w:tabs>
        <w:spacing w:line="100" w:lineRule="atLeast"/>
        <w:ind w:left="0"/>
        <w:rPr>
          <w:rFonts w:ascii="Arial" w:hAnsi="Arial" w:cs="Arial"/>
        </w:rPr>
      </w:pPr>
      <w:r w:rsidRPr="00BF0B96">
        <w:rPr>
          <w:rFonts w:ascii="Arial" w:hAnsi="Arial" w:cs="Arial"/>
        </w:rPr>
        <w:t>2.1.</w:t>
      </w:r>
      <w:r w:rsidRPr="00BF0B96">
        <w:t xml:space="preserve"> </w:t>
      </w:r>
      <w:r w:rsidRPr="00BF0B96">
        <w:rPr>
          <w:rFonts w:ascii="Arial" w:hAnsi="Arial" w:cs="Arial"/>
        </w:rPr>
        <w:t>De que maneira as atividades são avaliadas.</w:t>
      </w:r>
    </w:p>
    <w:p w:rsidR="006B7E32" w:rsidRPr="00BF0B96" w:rsidRDefault="006B7E32"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p>
    <w:p w:rsidR="0054308D" w:rsidRPr="00BF0B96" w:rsidRDefault="0054308D"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p>
    <w:p w:rsidR="001A07F2" w:rsidRPr="00BF0B96" w:rsidRDefault="001A07F2"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p>
    <w:p w:rsidR="001A07F2" w:rsidRPr="00BF0B96" w:rsidRDefault="001A07F2"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p>
    <w:p w:rsidR="006B7E32" w:rsidRPr="00BF0B96" w:rsidRDefault="006B7E32" w:rsidP="00A91B53">
      <w:pPr>
        <w:pBdr>
          <w:top w:val="single" w:sz="4" w:space="1" w:color="auto"/>
          <w:left w:val="single" w:sz="4" w:space="4" w:color="auto"/>
          <w:bottom w:val="single" w:sz="4" w:space="1" w:color="auto"/>
          <w:right w:val="single" w:sz="4" w:space="4" w:color="auto"/>
        </w:pBdr>
        <w:tabs>
          <w:tab w:val="left" w:pos="578"/>
        </w:tabs>
        <w:spacing w:line="360" w:lineRule="auto"/>
        <w:rPr>
          <w:rFonts w:cs="Arial"/>
          <w:bCs/>
          <w:sz w:val="22"/>
          <w:szCs w:val="22"/>
        </w:rPr>
      </w:pPr>
    </w:p>
    <w:p w:rsidR="006365A8" w:rsidRPr="00BF0B96" w:rsidRDefault="006365A8" w:rsidP="00A91B53">
      <w:pPr>
        <w:tabs>
          <w:tab w:val="left" w:pos="80"/>
          <w:tab w:val="left" w:pos="1723"/>
          <w:tab w:val="left" w:pos="2943"/>
          <w:tab w:val="left" w:pos="3874"/>
          <w:tab w:val="left" w:pos="4938"/>
          <w:tab w:val="left" w:pos="5735"/>
          <w:tab w:val="left" w:pos="6566"/>
          <w:tab w:val="left" w:pos="7507"/>
          <w:tab w:val="left" w:pos="8283"/>
          <w:tab w:val="left" w:pos="8835"/>
          <w:tab w:val="left" w:pos="10211"/>
          <w:tab w:val="left" w:pos="11220"/>
          <w:tab w:val="left" w:pos="11862"/>
          <w:tab w:val="left" w:pos="12726"/>
          <w:tab w:val="left" w:pos="13713"/>
          <w:tab w:val="left" w:pos="14344"/>
          <w:tab w:val="left" w:pos="14808"/>
          <w:tab w:val="left" w:pos="15528"/>
          <w:tab w:val="left" w:pos="15925"/>
          <w:tab w:val="left" w:pos="15995"/>
        </w:tabs>
        <w:spacing w:line="100" w:lineRule="atLeast"/>
        <w:rPr>
          <w:rFonts w:cs="Arial"/>
          <w:b/>
          <w:bCs/>
          <w:sz w:val="22"/>
          <w:szCs w:val="22"/>
        </w:rPr>
      </w:pPr>
    </w:p>
    <w:p w:rsidR="006B7E32" w:rsidRPr="00BF0B96" w:rsidRDefault="00E96D1B" w:rsidP="00E96D1B">
      <w:pPr>
        <w:numPr>
          <w:ilvl w:val="0"/>
          <w:numId w:val="7"/>
        </w:numPr>
        <w:spacing w:line="100" w:lineRule="atLeast"/>
        <w:rPr>
          <w:rFonts w:cs="Arial"/>
          <w:b/>
          <w:bCs/>
          <w:sz w:val="22"/>
          <w:szCs w:val="22"/>
        </w:rPr>
      </w:pPr>
      <w:r w:rsidRPr="00BF0B96">
        <w:rPr>
          <w:rFonts w:cs="Arial"/>
          <w:b/>
          <w:bCs/>
          <w:sz w:val="22"/>
          <w:szCs w:val="22"/>
        </w:rPr>
        <w:t>CONTRAPARTIDA</w:t>
      </w:r>
    </w:p>
    <w:p w:rsidR="00E96D1B" w:rsidRPr="00BF0B96" w:rsidRDefault="00E96D1B" w:rsidP="00E96D1B">
      <w:pPr>
        <w:spacing w:line="100" w:lineRule="atLeast"/>
        <w:ind w:left="360"/>
        <w:rPr>
          <w:rFonts w:cs="Arial"/>
          <w:b/>
          <w:bCs/>
          <w:sz w:val="22"/>
          <w:szCs w:val="22"/>
        </w:rPr>
      </w:pPr>
    </w:p>
    <w:p w:rsidR="00CE4610" w:rsidRPr="00BF0B96" w:rsidRDefault="00E96D1B" w:rsidP="00A91B53">
      <w:pPr>
        <w:spacing w:line="100" w:lineRule="atLeast"/>
        <w:rPr>
          <w:rFonts w:cs="Arial"/>
          <w:bCs/>
          <w:sz w:val="22"/>
          <w:szCs w:val="22"/>
        </w:rPr>
      </w:pPr>
      <w:r w:rsidRPr="00BF0B96">
        <w:rPr>
          <w:rFonts w:cs="Arial"/>
          <w:bCs/>
          <w:sz w:val="22"/>
          <w:szCs w:val="22"/>
        </w:rPr>
        <w:t>3</w:t>
      </w:r>
      <w:r w:rsidR="00DB503F" w:rsidRPr="00BF0B96">
        <w:rPr>
          <w:rFonts w:cs="Arial"/>
          <w:bCs/>
          <w:sz w:val="22"/>
          <w:szCs w:val="22"/>
        </w:rPr>
        <w:t xml:space="preserve">.1. </w:t>
      </w:r>
      <w:r w:rsidR="00CE4610" w:rsidRPr="00BF0B96">
        <w:rPr>
          <w:rFonts w:cs="Arial"/>
          <w:bCs/>
          <w:sz w:val="22"/>
          <w:szCs w:val="22"/>
        </w:rPr>
        <w:t>Informar o material adquirido no período:</w:t>
      </w:r>
    </w:p>
    <w:p w:rsidR="00CE4610" w:rsidRPr="00BF0B96" w:rsidRDefault="00CE4610" w:rsidP="00A91B53">
      <w:pPr>
        <w:spacing w:line="100" w:lineRule="atLeast"/>
        <w:rPr>
          <w:rFonts w:cs="Arial"/>
          <w:b/>
          <w:bCs/>
          <w:sz w:val="22"/>
          <w:szCs w:val="22"/>
        </w:rPr>
      </w:pPr>
    </w:p>
    <w:tbl>
      <w:tblPr>
        <w:tblW w:w="91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800"/>
        <w:gridCol w:w="3240"/>
        <w:gridCol w:w="2280"/>
      </w:tblGrid>
      <w:tr w:rsidR="008055F8" w:rsidRPr="00BF0B96">
        <w:tc>
          <w:tcPr>
            <w:tcW w:w="1788" w:type="dxa"/>
            <w:shd w:val="clear" w:color="auto" w:fill="auto"/>
          </w:tcPr>
          <w:p w:rsidR="008055F8" w:rsidRPr="00BF0B96" w:rsidRDefault="003A5FDE" w:rsidP="00A91B53">
            <w:pPr>
              <w:spacing w:line="100" w:lineRule="atLeast"/>
              <w:jc w:val="center"/>
              <w:rPr>
                <w:rFonts w:cs="Arial"/>
                <w:b/>
                <w:bCs/>
                <w:sz w:val="22"/>
                <w:szCs w:val="22"/>
              </w:rPr>
            </w:pPr>
            <w:r w:rsidRPr="00BF0B96">
              <w:rPr>
                <w:rFonts w:cs="Arial"/>
                <w:b/>
                <w:bCs/>
                <w:sz w:val="22"/>
                <w:szCs w:val="22"/>
              </w:rPr>
              <w:t>Equipamento</w:t>
            </w:r>
          </w:p>
        </w:tc>
        <w:tc>
          <w:tcPr>
            <w:tcW w:w="1800" w:type="dxa"/>
          </w:tcPr>
          <w:p w:rsidR="00CE4610" w:rsidRPr="00BF0B96" w:rsidRDefault="00CE4610" w:rsidP="00A91B53">
            <w:pPr>
              <w:spacing w:line="100" w:lineRule="atLeast"/>
              <w:jc w:val="center"/>
              <w:rPr>
                <w:rFonts w:cs="Arial"/>
                <w:b/>
                <w:bCs/>
                <w:sz w:val="22"/>
                <w:szCs w:val="22"/>
              </w:rPr>
            </w:pPr>
            <w:r w:rsidRPr="00BF0B96">
              <w:rPr>
                <w:rFonts w:cs="Arial"/>
                <w:b/>
                <w:bCs/>
                <w:sz w:val="22"/>
                <w:szCs w:val="22"/>
              </w:rPr>
              <w:t>Data da entrega</w:t>
            </w:r>
          </w:p>
        </w:tc>
        <w:tc>
          <w:tcPr>
            <w:tcW w:w="3240" w:type="dxa"/>
          </w:tcPr>
          <w:p w:rsidR="00CE4610" w:rsidRPr="00BF0B96" w:rsidRDefault="00CE4610" w:rsidP="00A91B53">
            <w:pPr>
              <w:spacing w:line="100" w:lineRule="atLeast"/>
              <w:jc w:val="center"/>
              <w:rPr>
                <w:rFonts w:cs="Arial"/>
                <w:b/>
                <w:bCs/>
                <w:sz w:val="22"/>
                <w:szCs w:val="22"/>
              </w:rPr>
            </w:pPr>
            <w:r w:rsidRPr="00BF0B96">
              <w:rPr>
                <w:rFonts w:cs="Arial"/>
                <w:b/>
                <w:bCs/>
                <w:sz w:val="22"/>
                <w:szCs w:val="22"/>
              </w:rPr>
              <w:t>Descrição</w:t>
            </w:r>
          </w:p>
        </w:tc>
        <w:tc>
          <w:tcPr>
            <w:tcW w:w="2280" w:type="dxa"/>
          </w:tcPr>
          <w:p w:rsidR="00CE4610" w:rsidRPr="00BF0B96" w:rsidRDefault="00CE4610" w:rsidP="00A91B53">
            <w:pPr>
              <w:spacing w:line="100" w:lineRule="atLeast"/>
              <w:jc w:val="center"/>
              <w:rPr>
                <w:rFonts w:cs="Arial"/>
                <w:b/>
                <w:bCs/>
                <w:sz w:val="22"/>
                <w:szCs w:val="22"/>
              </w:rPr>
            </w:pPr>
            <w:r w:rsidRPr="00BF0B96">
              <w:rPr>
                <w:rFonts w:cs="Arial"/>
                <w:b/>
                <w:bCs/>
                <w:sz w:val="22"/>
                <w:szCs w:val="22"/>
              </w:rPr>
              <w:t>Quantidade</w:t>
            </w:r>
          </w:p>
        </w:tc>
      </w:tr>
      <w:tr w:rsidR="008055F8" w:rsidRPr="00BF0B96">
        <w:tc>
          <w:tcPr>
            <w:tcW w:w="1788" w:type="dxa"/>
            <w:shd w:val="clear" w:color="auto" w:fill="auto"/>
          </w:tcPr>
          <w:p w:rsidR="008055F8" w:rsidRPr="00BF0B96" w:rsidRDefault="008055F8" w:rsidP="00A91B53">
            <w:pPr>
              <w:spacing w:line="100" w:lineRule="atLeast"/>
              <w:rPr>
                <w:rFonts w:cs="Arial"/>
                <w:b/>
                <w:bCs/>
                <w:sz w:val="22"/>
                <w:szCs w:val="22"/>
              </w:rPr>
            </w:pPr>
          </w:p>
        </w:tc>
        <w:tc>
          <w:tcPr>
            <w:tcW w:w="1800" w:type="dxa"/>
          </w:tcPr>
          <w:p w:rsidR="008055F8" w:rsidRPr="00BF0B96" w:rsidRDefault="008055F8" w:rsidP="00A91B53">
            <w:pPr>
              <w:spacing w:line="100" w:lineRule="atLeast"/>
              <w:rPr>
                <w:rFonts w:cs="Arial"/>
                <w:b/>
                <w:bCs/>
                <w:sz w:val="22"/>
                <w:szCs w:val="22"/>
              </w:rPr>
            </w:pPr>
          </w:p>
        </w:tc>
        <w:tc>
          <w:tcPr>
            <w:tcW w:w="3240" w:type="dxa"/>
          </w:tcPr>
          <w:p w:rsidR="008055F8" w:rsidRPr="00BF0B96" w:rsidRDefault="008055F8" w:rsidP="00A91B53">
            <w:pPr>
              <w:spacing w:line="100" w:lineRule="atLeast"/>
              <w:rPr>
                <w:rFonts w:cs="Arial"/>
                <w:b/>
                <w:bCs/>
                <w:sz w:val="22"/>
                <w:szCs w:val="22"/>
              </w:rPr>
            </w:pPr>
          </w:p>
        </w:tc>
        <w:tc>
          <w:tcPr>
            <w:tcW w:w="2280" w:type="dxa"/>
          </w:tcPr>
          <w:p w:rsidR="008055F8" w:rsidRPr="00BF0B96" w:rsidRDefault="008055F8" w:rsidP="00A91B53">
            <w:pPr>
              <w:spacing w:line="100" w:lineRule="atLeast"/>
              <w:rPr>
                <w:rFonts w:cs="Arial"/>
                <w:b/>
                <w:bCs/>
                <w:sz w:val="22"/>
                <w:szCs w:val="22"/>
              </w:rPr>
            </w:pPr>
          </w:p>
        </w:tc>
      </w:tr>
      <w:tr w:rsidR="008055F8" w:rsidRPr="00BF0B96">
        <w:tc>
          <w:tcPr>
            <w:tcW w:w="1788" w:type="dxa"/>
            <w:shd w:val="clear" w:color="auto" w:fill="auto"/>
          </w:tcPr>
          <w:p w:rsidR="008055F8" w:rsidRPr="00BF0B96" w:rsidRDefault="008055F8" w:rsidP="00A91B53">
            <w:pPr>
              <w:spacing w:line="100" w:lineRule="atLeast"/>
              <w:rPr>
                <w:rFonts w:cs="Arial"/>
                <w:b/>
                <w:bCs/>
                <w:sz w:val="22"/>
                <w:szCs w:val="22"/>
              </w:rPr>
            </w:pPr>
          </w:p>
        </w:tc>
        <w:tc>
          <w:tcPr>
            <w:tcW w:w="1800" w:type="dxa"/>
          </w:tcPr>
          <w:p w:rsidR="008055F8" w:rsidRPr="00BF0B96" w:rsidRDefault="008055F8" w:rsidP="00A91B53">
            <w:pPr>
              <w:spacing w:line="100" w:lineRule="atLeast"/>
              <w:rPr>
                <w:rFonts w:cs="Arial"/>
                <w:b/>
                <w:bCs/>
                <w:sz w:val="22"/>
                <w:szCs w:val="22"/>
              </w:rPr>
            </w:pPr>
          </w:p>
        </w:tc>
        <w:tc>
          <w:tcPr>
            <w:tcW w:w="3240" w:type="dxa"/>
          </w:tcPr>
          <w:p w:rsidR="008055F8" w:rsidRPr="00BF0B96" w:rsidRDefault="008055F8" w:rsidP="00A91B53">
            <w:pPr>
              <w:spacing w:line="100" w:lineRule="atLeast"/>
              <w:rPr>
                <w:rFonts w:cs="Arial"/>
                <w:b/>
                <w:bCs/>
                <w:sz w:val="22"/>
                <w:szCs w:val="22"/>
              </w:rPr>
            </w:pPr>
          </w:p>
        </w:tc>
        <w:tc>
          <w:tcPr>
            <w:tcW w:w="2280" w:type="dxa"/>
          </w:tcPr>
          <w:p w:rsidR="008055F8" w:rsidRPr="00BF0B96" w:rsidRDefault="008055F8" w:rsidP="00A91B53">
            <w:pPr>
              <w:spacing w:line="100" w:lineRule="atLeast"/>
              <w:rPr>
                <w:rFonts w:cs="Arial"/>
                <w:b/>
                <w:bCs/>
                <w:sz w:val="22"/>
                <w:szCs w:val="22"/>
              </w:rPr>
            </w:pPr>
          </w:p>
        </w:tc>
      </w:tr>
      <w:tr w:rsidR="008055F8" w:rsidRPr="00BF0B96">
        <w:tc>
          <w:tcPr>
            <w:tcW w:w="1788" w:type="dxa"/>
            <w:shd w:val="clear" w:color="auto" w:fill="auto"/>
          </w:tcPr>
          <w:p w:rsidR="008055F8" w:rsidRPr="00BF0B96" w:rsidRDefault="008055F8" w:rsidP="00A91B53">
            <w:pPr>
              <w:spacing w:line="100" w:lineRule="atLeast"/>
              <w:rPr>
                <w:rFonts w:cs="Arial"/>
                <w:b/>
                <w:bCs/>
                <w:sz w:val="22"/>
                <w:szCs w:val="22"/>
              </w:rPr>
            </w:pPr>
          </w:p>
        </w:tc>
        <w:tc>
          <w:tcPr>
            <w:tcW w:w="1800" w:type="dxa"/>
          </w:tcPr>
          <w:p w:rsidR="008055F8" w:rsidRPr="00BF0B96" w:rsidRDefault="008055F8" w:rsidP="00A91B53">
            <w:pPr>
              <w:spacing w:line="100" w:lineRule="atLeast"/>
              <w:rPr>
                <w:rFonts w:cs="Arial"/>
                <w:b/>
                <w:bCs/>
                <w:sz w:val="22"/>
                <w:szCs w:val="22"/>
              </w:rPr>
            </w:pPr>
          </w:p>
        </w:tc>
        <w:tc>
          <w:tcPr>
            <w:tcW w:w="3240" w:type="dxa"/>
          </w:tcPr>
          <w:p w:rsidR="008055F8" w:rsidRPr="00BF0B96" w:rsidRDefault="008055F8" w:rsidP="00A91B53">
            <w:pPr>
              <w:spacing w:line="100" w:lineRule="atLeast"/>
              <w:rPr>
                <w:rFonts w:cs="Arial"/>
                <w:b/>
                <w:bCs/>
                <w:sz w:val="22"/>
                <w:szCs w:val="22"/>
              </w:rPr>
            </w:pPr>
          </w:p>
        </w:tc>
        <w:tc>
          <w:tcPr>
            <w:tcW w:w="2280" w:type="dxa"/>
          </w:tcPr>
          <w:p w:rsidR="008055F8" w:rsidRPr="00BF0B96" w:rsidRDefault="008055F8" w:rsidP="00A91B53">
            <w:pPr>
              <w:spacing w:line="100" w:lineRule="atLeast"/>
              <w:rPr>
                <w:rFonts w:cs="Arial"/>
                <w:b/>
                <w:bCs/>
                <w:sz w:val="22"/>
                <w:szCs w:val="22"/>
              </w:rPr>
            </w:pPr>
          </w:p>
        </w:tc>
      </w:tr>
      <w:tr w:rsidR="008055F8" w:rsidRPr="00BF0B96">
        <w:tc>
          <w:tcPr>
            <w:tcW w:w="1788" w:type="dxa"/>
            <w:shd w:val="clear" w:color="auto" w:fill="auto"/>
          </w:tcPr>
          <w:p w:rsidR="008055F8" w:rsidRPr="00BF0B96" w:rsidRDefault="008055F8" w:rsidP="00A91B53">
            <w:pPr>
              <w:spacing w:line="100" w:lineRule="atLeast"/>
              <w:jc w:val="center"/>
              <w:rPr>
                <w:rFonts w:cs="Arial"/>
                <w:b/>
                <w:bCs/>
                <w:sz w:val="22"/>
                <w:szCs w:val="22"/>
              </w:rPr>
            </w:pPr>
          </w:p>
        </w:tc>
        <w:tc>
          <w:tcPr>
            <w:tcW w:w="1800" w:type="dxa"/>
          </w:tcPr>
          <w:p w:rsidR="008055F8" w:rsidRPr="00BF0B96" w:rsidRDefault="008055F8" w:rsidP="00A91B53">
            <w:pPr>
              <w:spacing w:line="100" w:lineRule="atLeast"/>
              <w:rPr>
                <w:rFonts w:cs="Arial"/>
                <w:b/>
                <w:bCs/>
                <w:sz w:val="22"/>
                <w:szCs w:val="22"/>
              </w:rPr>
            </w:pPr>
          </w:p>
        </w:tc>
        <w:tc>
          <w:tcPr>
            <w:tcW w:w="3240" w:type="dxa"/>
          </w:tcPr>
          <w:p w:rsidR="008055F8" w:rsidRPr="00BF0B96" w:rsidRDefault="008055F8" w:rsidP="00A91B53">
            <w:pPr>
              <w:spacing w:line="100" w:lineRule="atLeast"/>
              <w:rPr>
                <w:rFonts w:cs="Arial"/>
                <w:b/>
                <w:bCs/>
                <w:sz w:val="22"/>
                <w:szCs w:val="22"/>
              </w:rPr>
            </w:pPr>
          </w:p>
        </w:tc>
        <w:tc>
          <w:tcPr>
            <w:tcW w:w="2280" w:type="dxa"/>
          </w:tcPr>
          <w:p w:rsidR="008055F8" w:rsidRPr="00BF0B96" w:rsidRDefault="008055F8" w:rsidP="00A91B53">
            <w:pPr>
              <w:spacing w:line="100" w:lineRule="atLeast"/>
              <w:rPr>
                <w:rFonts w:cs="Arial"/>
                <w:b/>
                <w:bCs/>
                <w:sz w:val="22"/>
                <w:szCs w:val="22"/>
              </w:rPr>
            </w:pPr>
          </w:p>
        </w:tc>
      </w:tr>
    </w:tbl>
    <w:p w:rsidR="00CE4610" w:rsidRPr="00BF0B96" w:rsidRDefault="00CE4610" w:rsidP="00A91B53">
      <w:pPr>
        <w:rPr>
          <w:rFonts w:cs="Arial"/>
          <w:b/>
          <w:bCs/>
          <w:sz w:val="22"/>
          <w:szCs w:val="22"/>
        </w:rPr>
      </w:pPr>
    </w:p>
    <w:p w:rsidR="00776ED4" w:rsidRPr="00BF0B96" w:rsidRDefault="001A07F2" w:rsidP="001A07F2">
      <w:pPr>
        <w:numPr>
          <w:ilvl w:val="0"/>
          <w:numId w:val="7"/>
        </w:numPr>
        <w:rPr>
          <w:rFonts w:cs="Arial"/>
          <w:b/>
          <w:bCs/>
          <w:caps/>
          <w:sz w:val="22"/>
          <w:szCs w:val="22"/>
        </w:rPr>
      </w:pPr>
      <w:r w:rsidRPr="00BF0B96">
        <w:rPr>
          <w:rFonts w:cs="Arial"/>
          <w:b/>
          <w:bCs/>
          <w:caps/>
          <w:sz w:val="22"/>
          <w:szCs w:val="22"/>
        </w:rPr>
        <w:t>Divulgação</w:t>
      </w:r>
    </w:p>
    <w:p w:rsidR="001A07F2" w:rsidRPr="00BF0B96" w:rsidRDefault="001A07F2" w:rsidP="001A07F2">
      <w:pPr>
        <w:ind w:left="360"/>
        <w:rPr>
          <w:rFonts w:cs="Arial"/>
          <w:b/>
          <w:bCs/>
          <w:sz w:val="22"/>
          <w:szCs w:val="22"/>
        </w:rPr>
      </w:pPr>
    </w:p>
    <w:p w:rsidR="00D01D5D" w:rsidRPr="00BF0B96" w:rsidRDefault="001A07F2" w:rsidP="00A91B53">
      <w:pPr>
        <w:rPr>
          <w:rFonts w:cs="Arial"/>
          <w:bCs/>
          <w:sz w:val="22"/>
          <w:szCs w:val="22"/>
        </w:rPr>
      </w:pPr>
      <w:r w:rsidRPr="00BF0B96">
        <w:rPr>
          <w:rFonts w:cs="Arial"/>
          <w:bCs/>
          <w:sz w:val="22"/>
          <w:szCs w:val="22"/>
        </w:rPr>
        <w:t>4</w:t>
      </w:r>
      <w:r w:rsidR="00D01D5D" w:rsidRPr="00BF0B96">
        <w:rPr>
          <w:rFonts w:cs="Arial"/>
          <w:bCs/>
          <w:sz w:val="22"/>
          <w:szCs w:val="22"/>
        </w:rPr>
        <w:t>.1. Informar toda ação de divulgação realização e o retorno apresentado (informar local da divulgação, material e quantidade utilizada, contato realizado, responsável pela ação, dia e horário da ação, número de matriculados após a ação e outras informações pertinentes).</w:t>
      </w:r>
    </w:p>
    <w:p w:rsidR="00D01D5D" w:rsidRPr="00BF0B96" w:rsidRDefault="00D01D5D" w:rsidP="00A91B53">
      <w:pPr>
        <w:rPr>
          <w:rFonts w:cs="Arial"/>
          <w:b/>
          <w:bCs/>
          <w:sz w:val="22"/>
          <w:szCs w:val="22"/>
        </w:rPr>
      </w:pPr>
    </w:p>
    <w:p w:rsidR="00D01D5D" w:rsidRPr="00BF0B96" w:rsidRDefault="00D01D5D" w:rsidP="00A91B53">
      <w:pPr>
        <w:rPr>
          <w:rFonts w:cs="Arial"/>
          <w:b/>
          <w:bCs/>
          <w:sz w:val="22"/>
          <w:szCs w:val="22"/>
        </w:rPr>
      </w:pPr>
    </w:p>
    <w:p w:rsidR="00CE4610" w:rsidRPr="00BF0B96" w:rsidRDefault="00CE4610" w:rsidP="001A07F2">
      <w:pPr>
        <w:numPr>
          <w:ilvl w:val="0"/>
          <w:numId w:val="7"/>
        </w:numPr>
        <w:rPr>
          <w:rFonts w:cs="Arial"/>
          <w:b/>
          <w:bCs/>
          <w:sz w:val="22"/>
          <w:szCs w:val="22"/>
        </w:rPr>
      </w:pPr>
      <w:r w:rsidRPr="00BF0B96">
        <w:rPr>
          <w:rFonts w:cs="Arial"/>
          <w:b/>
          <w:bCs/>
          <w:sz w:val="22"/>
          <w:szCs w:val="22"/>
        </w:rPr>
        <w:t>AUTENTICAÇÃO</w:t>
      </w:r>
    </w:p>
    <w:p w:rsidR="001A07F2" w:rsidRPr="00BF0B96" w:rsidRDefault="001A07F2" w:rsidP="001A07F2">
      <w:pPr>
        <w:rPr>
          <w:rFonts w:cs="Arial"/>
          <w:b/>
          <w:bCs/>
          <w:sz w:val="22"/>
          <w:szCs w:val="22"/>
        </w:rPr>
      </w:pPr>
    </w:p>
    <w:p w:rsidR="006B7E32" w:rsidRPr="00BF0B96" w:rsidRDefault="006B7E32" w:rsidP="00A91B53">
      <w:pPr>
        <w:rPr>
          <w:rFonts w:cs="Arial"/>
          <w:bCs/>
          <w:sz w:val="22"/>
          <w:szCs w:val="22"/>
        </w:rPr>
      </w:pPr>
      <w:r w:rsidRPr="00BF0B96">
        <w:rPr>
          <w:rFonts w:cs="Arial"/>
          <w:bCs/>
          <w:sz w:val="22"/>
          <w:szCs w:val="22"/>
        </w:rPr>
        <w:t>Relatório preenchido por:</w:t>
      </w:r>
    </w:p>
    <w:p w:rsidR="006B7E32" w:rsidRPr="00BF0B96" w:rsidRDefault="006B7E32" w:rsidP="00A91B53">
      <w:pPr>
        <w:rPr>
          <w:rFonts w:cs="Arial"/>
          <w:bCs/>
          <w:sz w:val="22"/>
          <w:szCs w:val="22"/>
        </w:rPr>
      </w:pPr>
      <w:r w:rsidRPr="00BF0B96">
        <w:rPr>
          <w:rFonts w:cs="Arial"/>
          <w:bCs/>
          <w:sz w:val="22"/>
          <w:szCs w:val="22"/>
        </w:rPr>
        <w:t>Nome: ____________________________________________________________</w:t>
      </w:r>
    </w:p>
    <w:p w:rsidR="006B7E32" w:rsidRPr="00BF0B96" w:rsidRDefault="006B7E32" w:rsidP="00A91B53">
      <w:pPr>
        <w:rPr>
          <w:rFonts w:cs="Arial"/>
          <w:bCs/>
          <w:sz w:val="22"/>
          <w:szCs w:val="22"/>
        </w:rPr>
      </w:pPr>
      <w:r w:rsidRPr="00BF0B96">
        <w:rPr>
          <w:rFonts w:cs="Arial"/>
          <w:bCs/>
          <w:sz w:val="22"/>
          <w:szCs w:val="22"/>
        </w:rPr>
        <w:t>Telefones: DDD (_____</w:t>
      </w:r>
      <w:proofErr w:type="gramStart"/>
      <w:r w:rsidRPr="00BF0B96">
        <w:rPr>
          <w:rFonts w:cs="Arial"/>
          <w:bCs/>
          <w:sz w:val="22"/>
          <w:szCs w:val="22"/>
        </w:rPr>
        <w:t>)</w:t>
      </w:r>
      <w:proofErr w:type="gramEnd"/>
      <w:r w:rsidRPr="00BF0B96">
        <w:rPr>
          <w:rFonts w:cs="Arial"/>
          <w:bCs/>
          <w:sz w:val="22"/>
          <w:szCs w:val="22"/>
        </w:rPr>
        <w:t xml:space="preserve">________________________Fax: __________________ </w:t>
      </w:r>
    </w:p>
    <w:p w:rsidR="006B7E32" w:rsidRPr="00BF0B96" w:rsidRDefault="006B7E32" w:rsidP="00A91B53">
      <w:pPr>
        <w:rPr>
          <w:rFonts w:cs="Arial"/>
          <w:bCs/>
          <w:sz w:val="22"/>
          <w:szCs w:val="22"/>
        </w:rPr>
      </w:pPr>
      <w:r w:rsidRPr="00BF0B96">
        <w:rPr>
          <w:rFonts w:cs="Arial"/>
          <w:bCs/>
          <w:sz w:val="22"/>
          <w:szCs w:val="22"/>
        </w:rPr>
        <w:t>Endereço Eletrônico: _________________________________________________</w:t>
      </w:r>
    </w:p>
    <w:p w:rsidR="006B7E32" w:rsidRPr="00BF0B96" w:rsidRDefault="008055F8" w:rsidP="00A91B53">
      <w:pPr>
        <w:rPr>
          <w:rFonts w:cs="Arial"/>
          <w:bCs/>
          <w:sz w:val="22"/>
          <w:szCs w:val="22"/>
        </w:rPr>
      </w:pPr>
      <w:r w:rsidRPr="00BF0B96">
        <w:rPr>
          <w:rFonts w:cs="Arial"/>
          <w:bCs/>
          <w:sz w:val="22"/>
          <w:szCs w:val="22"/>
        </w:rPr>
        <w:t>São Paulo</w:t>
      </w:r>
      <w:r w:rsidR="006B7E32" w:rsidRPr="00BF0B96">
        <w:rPr>
          <w:rFonts w:cs="Arial"/>
          <w:bCs/>
          <w:sz w:val="22"/>
          <w:szCs w:val="22"/>
        </w:rPr>
        <w:t xml:space="preserve">, ______ de _________________ </w:t>
      </w:r>
      <w:proofErr w:type="spellStart"/>
      <w:r w:rsidR="006B7E32" w:rsidRPr="00BF0B96">
        <w:rPr>
          <w:rFonts w:cs="Arial"/>
          <w:bCs/>
          <w:sz w:val="22"/>
          <w:szCs w:val="22"/>
        </w:rPr>
        <w:t>de</w:t>
      </w:r>
      <w:proofErr w:type="spellEnd"/>
      <w:r w:rsidR="006B7E32" w:rsidRPr="00BF0B96">
        <w:rPr>
          <w:rFonts w:cs="Arial"/>
          <w:bCs/>
          <w:sz w:val="22"/>
          <w:szCs w:val="22"/>
        </w:rPr>
        <w:t xml:space="preserve"> _______.</w:t>
      </w:r>
    </w:p>
    <w:p w:rsidR="006B7E32" w:rsidRPr="00BF0B96" w:rsidRDefault="006B7E32" w:rsidP="00A91B53">
      <w:pPr>
        <w:rPr>
          <w:rFonts w:cs="Arial"/>
          <w:bCs/>
          <w:sz w:val="22"/>
          <w:szCs w:val="22"/>
        </w:rPr>
      </w:pPr>
    </w:p>
    <w:p w:rsidR="006B7E32" w:rsidRPr="00BF0B96" w:rsidRDefault="006B7E32" w:rsidP="00A91B53">
      <w:pPr>
        <w:rPr>
          <w:rFonts w:cs="Arial"/>
          <w:bCs/>
          <w:sz w:val="22"/>
          <w:szCs w:val="22"/>
        </w:rPr>
      </w:pPr>
    </w:p>
    <w:p w:rsidR="006B7E32" w:rsidRPr="00BF0B96" w:rsidRDefault="006B7E32" w:rsidP="00A91B53">
      <w:pPr>
        <w:rPr>
          <w:rFonts w:cs="Arial"/>
          <w:bCs/>
          <w:sz w:val="22"/>
          <w:szCs w:val="22"/>
        </w:rPr>
      </w:pPr>
      <w:r w:rsidRPr="00BF0B96">
        <w:rPr>
          <w:rFonts w:cs="Arial"/>
          <w:bCs/>
          <w:sz w:val="22"/>
          <w:szCs w:val="22"/>
        </w:rPr>
        <w:t>Assinatura: _______________________________________________________</w:t>
      </w:r>
    </w:p>
    <w:p w:rsidR="006B7E32" w:rsidRPr="00BF0B96" w:rsidRDefault="006B7E32" w:rsidP="00A91B53">
      <w:pPr>
        <w:rPr>
          <w:rFonts w:cs="Arial"/>
          <w:bCs/>
          <w:sz w:val="22"/>
          <w:szCs w:val="22"/>
        </w:rPr>
      </w:pPr>
    </w:p>
    <w:p w:rsidR="006B7E32" w:rsidRPr="00BF0B96" w:rsidRDefault="006B7E32" w:rsidP="00A91B53">
      <w:pPr>
        <w:rPr>
          <w:rFonts w:cs="Arial"/>
          <w:b/>
          <w:bCs/>
          <w:sz w:val="22"/>
          <w:szCs w:val="22"/>
        </w:rPr>
      </w:pPr>
    </w:p>
    <w:p w:rsidR="006B7E32" w:rsidRPr="00BF0B96" w:rsidRDefault="006B7E32" w:rsidP="00A91B53">
      <w:pPr>
        <w:spacing w:line="100" w:lineRule="atLeast"/>
        <w:rPr>
          <w:rFonts w:cs="Arial"/>
          <w:b/>
          <w:bCs/>
          <w:sz w:val="22"/>
          <w:szCs w:val="22"/>
          <w:shd w:val="clear" w:color="auto" w:fill="C0C0C0"/>
        </w:rPr>
      </w:pPr>
    </w:p>
    <w:p w:rsidR="004D2BE8" w:rsidRPr="00E83C95" w:rsidRDefault="004D2BE8" w:rsidP="00A91B53">
      <w:pPr>
        <w:spacing w:line="100" w:lineRule="atLeast"/>
        <w:rPr>
          <w:rFonts w:cs="Arial"/>
          <w:b/>
          <w:bCs/>
          <w:shd w:val="clear" w:color="auto" w:fill="C0C0C0"/>
        </w:rPr>
      </w:pPr>
    </w:p>
    <w:p w:rsidR="00B75ECE" w:rsidRPr="00A91B53" w:rsidRDefault="00B75ECE" w:rsidP="00A91B53">
      <w:pPr>
        <w:spacing w:line="100" w:lineRule="atLeast"/>
        <w:rPr>
          <w:rFonts w:cs="Arial"/>
          <w:b/>
          <w:bCs/>
          <w:sz w:val="20"/>
          <w:szCs w:val="20"/>
          <w:shd w:val="clear" w:color="auto" w:fill="C0C0C0"/>
        </w:rPr>
        <w:sectPr w:rsidR="00B75ECE" w:rsidRPr="00A91B53" w:rsidSect="001036D4">
          <w:headerReference w:type="even" r:id="rId8"/>
          <w:headerReference w:type="default" r:id="rId9"/>
          <w:footerReference w:type="even" r:id="rId10"/>
          <w:footerReference w:type="default" r:id="rId11"/>
          <w:pgSz w:w="12240" w:h="15840" w:code="1"/>
          <w:pgMar w:top="1914" w:right="1418" w:bottom="1276" w:left="1678" w:header="720" w:footer="720" w:gutter="0"/>
          <w:cols w:space="720"/>
          <w:noEndnote/>
          <w:docGrid w:linePitch="326"/>
        </w:sectPr>
      </w:pPr>
    </w:p>
    <w:p w:rsidR="00B75ECE" w:rsidRPr="00E83C95" w:rsidRDefault="00E83C95" w:rsidP="00381C5D">
      <w:pPr>
        <w:jc w:val="center"/>
        <w:rPr>
          <w:b/>
          <w:szCs w:val="22"/>
        </w:rPr>
      </w:pPr>
      <w:r w:rsidRPr="00E83C95">
        <w:rPr>
          <w:b/>
          <w:szCs w:val="22"/>
        </w:rPr>
        <w:lastRenderedPageBreak/>
        <w:t>ANEXO III – PLANO DE TRABALHO E PLANILHA DE CUSTOS</w:t>
      </w:r>
    </w:p>
    <w:p w:rsidR="00B75ECE" w:rsidRPr="00A91B53" w:rsidRDefault="00B75ECE" w:rsidP="00A91B53">
      <w:pPr>
        <w:rPr>
          <w:szCs w:val="22"/>
        </w:rPr>
      </w:pPr>
    </w:p>
    <w:p w:rsidR="00B75ECE" w:rsidRPr="00A91B53" w:rsidRDefault="00B75ECE" w:rsidP="00A91B53">
      <w:pPr>
        <w:rPr>
          <w:szCs w:val="22"/>
        </w:rPr>
      </w:pPr>
    </w:p>
    <w:p w:rsidR="00B75ECE" w:rsidRPr="00A91B53" w:rsidRDefault="00B75ECE" w:rsidP="00A91B53">
      <w:pPr>
        <w:spacing w:line="360" w:lineRule="auto"/>
        <w:rPr>
          <w:rFonts w:ascii="Tahoma" w:hAnsi="Tahoma" w:cs="Tahoma"/>
          <w:b/>
          <w:sz w:val="21"/>
          <w:szCs w:val="21"/>
        </w:rPr>
      </w:pPr>
      <w:r w:rsidRPr="00A91B53">
        <w:rPr>
          <w:rFonts w:ascii="Tahoma" w:hAnsi="Tahoma" w:cs="Tahoma"/>
          <w:b/>
          <w:sz w:val="21"/>
          <w:szCs w:val="21"/>
        </w:rPr>
        <w:t>CHAMAMENTO PÚBLICO N</w:t>
      </w:r>
      <w:r w:rsidRPr="00A91B53">
        <w:rPr>
          <w:rFonts w:ascii="Tahoma" w:hAnsi="Tahoma" w:cs="Tahoma"/>
          <w:b/>
          <w:sz w:val="21"/>
          <w:szCs w:val="21"/>
        </w:rPr>
        <w:sym w:font="Symbol" w:char="F0B0"/>
      </w:r>
      <w:r w:rsidRPr="00A91B53">
        <w:rPr>
          <w:rFonts w:ascii="Tahoma" w:hAnsi="Tahoma" w:cs="Tahoma"/>
          <w:b/>
          <w:sz w:val="21"/>
          <w:szCs w:val="21"/>
        </w:rPr>
        <w:t xml:space="preserve">  </w:t>
      </w:r>
    </w:p>
    <w:p w:rsidR="00B75ECE" w:rsidRPr="00A91B53" w:rsidRDefault="00B75ECE" w:rsidP="00A91B53">
      <w:pPr>
        <w:pStyle w:val="Corpodetexto"/>
        <w:spacing w:line="360" w:lineRule="auto"/>
        <w:rPr>
          <w:rFonts w:ascii="Tahoma" w:hAnsi="Tahoma" w:cs="Tahoma"/>
          <w:b w:val="0"/>
          <w:bCs w:val="0"/>
          <w:sz w:val="21"/>
          <w:szCs w:val="21"/>
        </w:rPr>
      </w:pPr>
      <w:r w:rsidRPr="00A91B53">
        <w:rPr>
          <w:rFonts w:ascii="Tahoma" w:hAnsi="Tahoma" w:cs="Tahoma"/>
          <w:b w:val="0"/>
          <w:bCs w:val="0"/>
          <w:sz w:val="21"/>
          <w:szCs w:val="21"/>
        </w:rPr>
        <w:t>MODALIDADE: _________________________________             GRUPAMENTO: _____________________________</w:t>
      </w:r>
    </w:p>
    <w:p w:rsidR="00B75ECE" w:rsidRPr="00A91B53" w:rsidRDefault="00B75ECE" w:rsidP="00A91B53">
      <w:pPr>
        <w:pStyle w:val="Corpodetexto"/>
        <w:spacing w:line="360" w:lineRule="auto"/>
        <w:rPr>
          <w:rFonts w:ascii="Tahoma" w:hAnsi="Tahoma" w:cs="Tahoma"/>
          <w:b w:val="0"/>
          <w:bCs w:val="0"/>
          <w:szCs w:val="22"/>
        </w:rPr>
      </w:pPr>
      <w:r w:rsidRPr="00A91B53">
        <w:rPr>
          <w:rFonts w:ascii="Tahoma" w:hAnsi="Tahoma" w:cs="Tahoma"/>
          <w:b w:val="0"/>
          <w:bCs w:val="0"/>
          <w:sz w:val="21"/>
          <w:szCs w:val="21"/>
        </w:rPr>
        <w:t>UNIDADES:</w:t>
      </w:r>
      <w:r w:rsidRPr="00A91B53">
        <w:rPr>
          <w:rFonts w:ascii="Tahoma" w:hAnsi="Tahoma" w:cs="Tahoma"/>
          <w:b w:val="0"/>
          <w:bCs w:val="0"/>
          <w:szCs w:val="22"/>
        </w:rPr>
        <w:t xml:space="preserve"> _________________________________________________________________________</w:t>
      </w:r>
    </w:p>
    <w:p w:rsidR="00B75ECE" w:rsidRDefault="00B75ECE" w:rsidP="00A91B53">
      <w:pPr>
        <w:spacing w:before="240"/>
        <w:rPr>
          <w:b/>
          <w:sz w:val="23"/>
          <w:szCs w:val="23"/>
        </w:rPr>
      </w:pPr>
      <w:r w:rsidRPr="00A91B53">
        <w:rPr>
          <w:b/>
          <w:sz w:val="23"/>
          <w:szCs w:val="23"/>
        </w:rPr>
        <w:t>QUADRO 01</w:t>
      </w:r>
    </w:p>
    <w:p w:rsidR="008457D2" w:rsidRPr="00A91B53" w:rsidRDefault="008457D2" w:rsidP="00A91B53">
      <w:pPr>
        <w:spacing w:before="240"/>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848"/>
        <w:gridCol w:w="843"/>
        <w:gridCol w:w="1693"/>
        <w:gridCol w:w="633"/>
        <w:gridCol w:w="1058"/>
        <w:gridCol w:w="1683"/>
        <w:gridCol w:w="4027"/>
      </w:tblGrid>
      <w:tr w:rsidR="00B75ECE" w:rsidRPr="00A91B53" w:rsidTr="00F44E29">
        <w:tc>
          <w:tcPr>
            <w:tcW w:w="5000" w:type="pct"/>
            <w:gridSpan w:val="8"/>
          </w:tcPr>
          <w:p w:rsidR="00B75ECE" w:rsidRPr="00A91B53" w:rsidRDefault="00B75ECE" w:rsidP="00A91B53">
            <w:pPr>
              <w:rPr>
                <w:sz w:val="23"/>
                <w:szCs w:val="23"/>
              </w:rPr>
            </w:pPr>
            <w:r w:rsidRPr="00A91B53">
              <w:rPr>
                <w:sz w:val="23"/>
                <w:szCs w:val="23"/>
              </w:rPr>
              <w:t>Nome da entidade</w:t>
            </w:r>
          </w:p>
          <w:p w:rsidR="00B75ECE" w:rsidRPr="00A91B53" w:rsidRDefault="00B75ECE" w:rsidP="00A91B53">
            <w:pPr>
              <w:rPr>
                <w:sz w:val="23"/>
                <w:szCs w:val="23"/>
              </w:rPr>
            </w:pPr>
          </w:p>
        </w:tc>
      </w:tr>
      <w:tr w:rsidR="00B75ECE" w:rsidRPr="00A91B53" w:rsidTr="00F44E29">
        <w:tc>
          <w:tcPr>
            <w:tcW w:w="2076" w:type="pct"/>
            <w:gridSpan w:val="4"/>
          </w:tcPr>
          <w:p w:rsidR="00B75ECE" w:rsidRPr="00A91B53" w:rsidRDefault="00B75ECE" w:rsidP="00A91B53">
            <w:pPr>
              <w:rPr>
                <w:sz w:val="23"/>
                <w:szCs w:val="23"/>
              </w:rPr>
            </w:pPr>
            <w:r w:rsidRPr="00A91B53">
              <w:rPr>
                <w:sz w:val="23"/>
                <w:szCs w:val="23"/>
              </w:rPr>
              <w:t>CNPJ</w:t>
            </w:r>
          </w:p>
        </w:tc>
        <w:tc>
          <w:tcPr>
            <w:tcW w:w="2924" w:type="pct"/>
            <w:gridSpan w:val="4"/>
          </w:tcPr>
          <w:p w:rsidR="00B75ECE" w:rsidRPr="00A91B53" w:rsidRDefault="00B75ECE" w:rsidP="00A91B53">
            <w:pPr>
              <w:rPr>
                <w:sz w:val="23"/>
                <w:szCs w:val="23"/>
              </w:rPr>
            </w:pPr>
            <w:r w:rsidRPr="00A91B53">
              <w:rPr>
                <w:sz w:val="23"/>
                <w:szCs w:val="23"/>
              </w:rPr>
              <w:t>Logradouro (avenida, rua, alameda, etc.)</w:t>
            </w:r>
          </w:p>
          <w:p w:rsidR="00B75ECE" w:rsidRPr="00A91B53" w:rsidRDefault="00B75ECE" w:rsidP="00A91B53">
            <w:pPr>
              <w:rPr>
                <w:sz w:val="23"/>
                <w:szCs w:val="23"/>
              </w:rPr>
            </w:pPr>
          </w:p>
        </w:tc>
      </w:tr>
      <w:tr w:rsidR="00B75ECE" w:rsidRPr="00A91B53" w:rsidTr="00F44E29">
        <w:tc>
          <w:tcPr>
            <w:tcW w:w="1074" w:type="pct"/>
            <w:gridSpan w:val="2"/>
          </w:tcPr>
          <w:p w:rsidR="00B75ECE" w:rsidRPr="00A91B53" w:rsidRDefault="00381C5D" w:rsidP="00A91B53">
            <w:pPr>
              <w:rPr>
                <w:sz w:val="23"/>
                <w:szCs w:val="23"/>
              </w:rPr>
            </w:pPr>
            <w:r>
              <w:rPr>
                <w:sz w:val="23"/>
                <w:szCs w:val="23"/>
              </w:rPr>
              <w:t>N</w:t>
            </w:r>
            <w:r w:rsidR="00B75ECE" w:rsidRPr="00A91B53">
              <w:rPr>
                <w:sz w:val="23"/>
                <w:szCs w:val="23"/>
              </w:rPr>
              <w:t>º</w:t>
            </w:r>
          </w:p>
        </w:tc>
        <w:tc>
          <w:tcPr>
            <w:tcW w:w="1252" w:type="pct"/>
            <w:gridSpan w:val="3"/>
          </w:tcPr>
          <w:p w:rsidR="00B75ECE" w:rsidRPr="00A91B53" w:rsidRDefault="00B75ECE" w:rsidP="00A91B53">
            <w:pPr>
              <w:ind w:left="50"/>
              <w:rPr>
                <w:sz w:val="23"/>
                <w:szCs w:val="23"/>
              </w:rPr>
            </w:pPr>
            <w:r w:rsidRPr="00A91B53">
              <w:rPr>
                <w:sz w:val="23"/>
                <w:szCs w:val="23"/>
              </w:rPr>
              <w:t>Bairro</w:t>
            </w:r>
          </w:p>
        </w:tc>
        <w:tc>
          <w:tcPr>
            <w:tcW w:w="2674" w:type="pct"/>
            <w:gridSpan w:val="3"/>
          </w:tcPr>
          <w:p w:rsidR="00B75ECE" w:rsidRPr="00A91B53" w:rsidRDefault="00B75ECE" w:rsidP="00A91B53">
            <w:pPr>
              <w:ind w:left="5"/>
              <w:rPr>
                <w:sz w:val="23"/>
                <w:szCs w:val="23"/>
              </w:rPr>
            </w:pPr>
            <w:r w:rsidRPr="00A91B53">
              <w:rPr>
                <w:sz w:val="23"/>
                <w:szCs w:val="23"/>
              </w:rPr>
              <w:t xml:space="preserve">Complemento    </w:t>
            </w:r>
          </w:p>
          <w:p w:rsidR="00B75ECE" w:rsidRPr="00A91B53" w:rsidRDefault="00B75ECE" w:rsidP="00A91B53">
            <w:pPr>
              <w:ind w:left="5"/>
              <w:rPr>
                <w:sz w:val="23"/>
                <w:szCs w:val="23"/>
              </w:rPr>
            </w:pPr>
          </w:p>
        </w:tc>
      </w:tr>
      <w:tr w:rsidR="00B75ECE" w:rsidRPr="00A91B53" w:rsidTr="00F44E29">
        <w:tc>
          <w:tcPr>
            <w:tcW w:w="1407" w:type="pct"/>
            <w:gridSpan w:val="3"/>
          </w:tcPr>
          <w:p w:rsidR="00B75ECE" w:rsidRPr="00A91B53" w:rsidRDefault="00B75ECE" w:rsidP="00A91B53">
            <w:pPr>
              <w:rPr>
                <w:sz w:val="23"/>
                <w:szCs w:val="23"/>
              </w:rPr>
            </w:pPr>
            <w:r w:rsidRPr="00A91B53">
              <w:rPr>
                <w:sz w:val="23"/>
                <w:szCs w:val="23"/>
              </w:rPr>
              <w:t>Município</w:t>
            </w:r>
          </w:p>
        </w:tc>
        <w:tc>
          <w:tcPr>
            <w:tcW w:w="1337" w:type="pct"/>
            <w:gridSpan w:val="3"/>
          </w:tcPr>
          <w:p w:rsidR="00B75ECE" w:rsidRPr="00A91B53" w:rsidRDefault="00B75ECE" w:rsidP="00A91B53">
            <w:pPr>
              <w:ind w:left="80"/>
              <w:rPr>
                <w:sz w:val="23"/>
                <w:szCs w:val="23"/>
              </w:rPr>
            </w:pPr>
            <w:r w:rsidRPr="00A91B53">
              <w:rPr>
                <w:sz w:val="23"/>
                <w:szCs w:val="23"/>
              </w:rPr>
              <w:t>Caixa postal</w:t>
            </w:r>
          </w:p>
        </w:tc>
        <w:tc>
          <w:tcPr>
            <w:tcW w:w="2256" w:type="pct"/>
            <w:gridSpan w:val="2"/>
          </w:tcPr>
          <w:p w:rsidR="00B75ECE" w:rsidRPr="00A91B53" w:rsidRDefault="00B75ECE" w:rsidP="00A91B53">
            <w:pPr>
              <w:rPr>
                <w:sz w:val="23"/>
                <w:szCs w:val="23"/>
              </w:rPr>
            </w:pPr>
            <w:r w:rsidRPr="00A91B53">
              <w:rPr>
                <w:sz w:val="23"/>
                <w:szCs w:val="23"/>
              </w:rPr>
              <w:t>CEP</w:t>
            </w:r>
          </w:p>
          <w:p w:rsidR="00B75ECE" w:rsidRPr="00A91B53" w:rsidRDefault="00B75ECE" w:rsidP="00A91B53">
            <w:pPr>
              <w:ind w:left="800"/>
              <w:rPr>
                <w:sz w:val="23"/>
                <w:szCs w:val="23"/>
              </w:rPr>
            </w:pPr>
          </w:p>
        </w:tc>
      </w:tr>
      <w:tr w:rsidR="00B75ECE" w:rsidRPr="00A91B53" w:rsidTr="00F44E29">
        <w:tc>
          <w:tcPr>
            <w:tcW w:w="739" w:type="pct"/>
          </w:tcPr>
          <w:p w:rsidR="00B75ECE" w:rsidRPr="00A91B53" w:rsidRDefault="00B75ECE" w:rsidP="00A91B53">
            <w:pPr>
              <w:rPr>
                <w:sz w:val="23"/>
                <w:szCs w:val="23"/>
              </w:rPr>
            </w:pPr>
            <w:r w:rsidRPr="00A91B53">
              <w:rPr>
                <w:sz w:val="23"/>
                <w:szCs w:val="23"/>
              </w:rPr>
              <w:t>DDD</w:t>
            </w:r>
          </w:p>
        </w:tc>
        <w:tc>
          <w:tcPr>
            <w:tcW w:w="2005" w:type="pct"/>
            <w:gridSpan w:val="5"/>
          </w:tcPr>
          <w:p w:rsidR="00B75ECE" w:rsidRPr="00A91B53" w:rsidRDefault="00B75ECE" w:rsidP="00A91B53">
            <w:pPr>
              <w:rPr>
                <w:sz w:val="23"/>
                <w:szCs w:val="23"/>
              </w:rPr>
            </w:pPr>
            <w:r w:rsidRPr="00A91B53">
              <w:rPr>
                <w:sz w:val="23"/>
                <w:szCs w:val="23"/>
              </w:rPr>
              <w:t>Telefone (s)</w:t>
            </w:r>
          </w:p>
        </w:tc>
        <w:tc>
          <w:tcPr>
            <w:tcW w:w="2256" w:type="pct"/>
            <w:gridSpan w:val="2"/>
          </w:tcPr>
          <w:p w:rsidR="00B75ECE" w:rsidRPr="00A91B53" w:rsidRDefault="00B75ECE" w:rsidP="00A91B53">
            <w:pPr>
              <w:rPr>
                <w:sz w:val="23"/>
                <w:szCs w:val="23"/>
              </w:rPr>
            </w:pPr>
            <w:r w:rsidRPr="00A91B53">
              <w:rPr>
                <w:sz w:val="23"/>
                <w:szCs w:val="23"/>
              </w:rPr>
              <w:t>Fax</w:t>
            </w:r>
          </w:p>
          <w:p w:rsidR="00B75ECE" w:rsidRPr="00A91B53" w:rsidRDefault="00B75ECE" w:rsidP="00A91B53">
            <w:pPr>
              <w:ind w:left="2125"/>
              <w:rPr>
                <w:sz w:val="23"/>
                <w:szCs w:val="23"/>
              </w:rPr>
            </w:pPr>
          </w:p>
        </w:tc>
      </w:tr>
      <w:tr w:rsidR="00B75ECE" w:rsidRPr="00A91B53" w:rsidTr="00F44E29">
        <w:tc>
          <w:tcPr>
            <w:tcW w:w="2076" w:type="pct"/>
            <w:gridSpan w:val="4"/>
          </w:tcPr>
          <w:p w:rsidR="00B75ECE" w:rsidRPr="00A91B53" w:rsidRDefault="00B75ECE" w:rsidP="00A91B53">
            <w:pPr>
              <w:rPr>
                <w:sz w:val="23"/>
                <w:szCs w:val="23"/>
              </w:rPr>
            </w:pPr>
            <w:r w:rsidRPr="00A91B53">
              <w:rPr>
                <w:sz w:val="23"/>
                <w:szCs w:val="23"/>
              </w:rPr>
              <w:t>E-mail</w:t>
            </w:r>
          </w:p>
        </w:tc>
        <w:tc>
          <w:tcPr>
            <w:tcW w:w="2924" w:type="pct"/>
            <w:gridSpan w:val="4"/>
          </w:tcPr>
          <w:p w:rsidR="00B75ECE" w:rsidRPr="00A91B53" w:rsidRDefault="00B75ECE" w:rsidP="00A91B53">
            <w:pPr>
              <w:rPr>
                <w:sz w:val="23"/>
                <w:szCs w:val="23"/>
              </w:rPr>
            </w:pPr>
            <w:r w:rsidRPr="00A91B53">
              <w:rPr>
                <w:sz w:val="23"/>
                <w:szCs w:val="23"/>
              </w:rPr>
              <w:t>Site</w:t>
            </w:r>
          </w:p>
          <w:p w:rsidR="00B75ECE" w:rsidRPr="00A91B53" w:rsidRDefault="00B75ECE" w:rsidP="00A91B53">
            <w:pPr>
              <w:ind w:left="170"/>
              <w:rPr>
                <w:sz w:val="23"/>
                <w:szCs w:val="23"/>
              </w:rPr>
            </w:pPr>
          </w:p>
        </w:tc>
      </w:tr>
      <w:tr w:rsidR="00F44E29" w:rsidRPr="00A91B53" w:rsidTr="00F44E29">
        <w:tblPrEx>
          <w:tblCellMar>
            <w:left w:w="70" w:type="dxa"/>
            <w:right w:w="70" w:type="dxa"/>
          </w:tblCellMar>
          <w:tblLook w:val="0000" w:firstRow="0" w:lastRow="0" w:firstColumn="0" w:lastColumn="0" w:noHBand="0" w:noVBand="0"/>
        </w:tblPrEx>
        <w:trPr>
          <w:trHeight w:val="571"/>
        </w:trPr>
        <w:tc>
          <w:tcPr>
            <w:tcW w:w="3409" w:type="pct"/>
            <w:gridSpan w:val="7"/>
          </w:tcPr>
          <w:p w:rsidR="00F44E29" w:rsidRPr="00A91B53" w:rsidRDefault="00F44E29" w:rsidP="00A91B53">
            <w:pPr>
              <w:ind w:left="108"/>
              <w:rPr>
                <w:sz w:val="23"/>
                <w:szCs w:val="23"/>
              </w:rPr>
            </w:pPr>
            <w:r w:rsidRPr="00A91B53">
              <w:rPr>
                <w:rFonts w:cs="Arial"/>
                <w:snapToGrid w:val="0"/>
                <w:color w:val="000000"/>
                <w:sz w:val="23"/>
                <w:szCs w:val="23"/>
              </w:rPr>
              <w:t>Nome completo do representante legal</w:t>
            </w:r>
          </w:p>
        </w:tc>
        <w:tc>
          <w:tcPr>
            <w:tcW w:w="1591" w:type="pct"/>
          </w:tcPr>
          <w:p w:rsidR="00F44E29" w:rsidRPr="00A91B53" w:rsidRDefault="00F44E29" w:rsidP="00A91B53">
            <w:pPr>
              <w:ind w:left="108"/>
              <w:rPr>
                <w:sz w:val="23"/>
                <w:szCs w:val="23"/>
              </w:rPr>
            </w:pPr>
            <w:r w:rsidRPr="00A91B53">
              <w:rPr>
                <w:sz w:val="23"/>
                <w:szCs w:val="23"/>
              </w:rPr>
              <w:t>RG do representante legal</w:t>
            </w:r>
          </w:p>
        </w:tc>
      </w:tr>
      <w:tr w:rsidR="00F44E29" w:rsidRPr="00A91B53" w:rsidTr="00F44E29">
        <w:tblPrEx>
          <w:tblCellMar>
            <w:left w:w="70" w:type="dxa"/>
            <w:right w:w="70" w:type="dxa"/>
          </w:tblCellMar>
          <w:tblLook w:val="0000" w:firstRow="0" w:lastRow="0" w:firstColumn="0" w:lastColumn="0" w:noHBand="0" w:noVBand="0"/>
        </w:tblPrEx>
        <w:trPr>
          <w:trHeight w:val="525"/>
        </w:trPr>
        <w:tc>
          <w:tcPr>
            <w:tcW w:w="3409" w:type="pct"/>
            <w:gridSpan w:val="7"/>
          </w:tcPr>
          <w:p w:rsidR="00F44E29" w:rsidRPr="00A91B53" w:rsidRDefault="00F44E29" w:rsidP="00A91B53">
            <w:pPr>
              <w:ind w:left="108"/>
              <w:rPr>
                <w:sz w:val="23"/>
                <w:szCs w:val="23"/>
              </w:rPr>
            </w:pPr>
            <w:r w:rsidRPr="00A91B53">
              <w:rPr>
                <w:sz w:val="23"/>
                <w:szCs w:val="23"/>
              </w:rPr>
              <w:t>Nome completo do procurador (se houver)</w:t>
            </w:r>
          </w:p>
        </w:tc>
        <w:tc>
          <w:tcPr>
            <w:tcW w:w="1591" w:type="pct"/>
          </w:tcPr>
          <w:p w:rsidR="00F44E29" w:rsidRPr="00A91B53" w:rsidRDefault="00F44E29" w:rsidP="00A91B53">
            <w:pPr>
              <w:ind w:left="108"/>
              <w:rPr>
                <w:sz w:val="23"/>
                <w:szCs w:val="23"/>
              </w:rPr>
            </w:pPr>
            <w:r w:rsidRPr="00A91B53">
              <w:rPr>
                <w:sz w:val="23"/>
                <w:szCs w:val="23"/>
              </w:rPr>
              <w:t>RG do procurador</w:t>
            </w:r>
          </w:p>
        </w:tc>
      </w:tr>
    </w:tbl>
    <w:p w:rsidR="00F44E29" w:rsidRPr="00A91B53" w:rsidRDefault="00F44E29" w:rsidP="00A91B53">
      <w:pPr>
        <w:rPr>
          <w:b/>
          <w:sz w:val="23"/>
          <w:szCs w:val="23"/>
        </w:rPr>
      </w:pPr>
    </w:p>
    <w:p w:rsidR="00502261" w:rsidRDefault="00502261" w:rsidP="00A91B53">
      <w:pPr>
        <w:rPr>
          <w:b/>
          <w:sz w:val="23"/>
          <w:szCs w:val="23"/>
        </w:rPr>
      </w:pPr>
      <w:r w:rsidRPr="00A91B53">
        <w:rPr>
          <w:b/>
          <w:sz w:val="23"/>
          <w:szCs w:val="23"/>
        </w:rPr>
        <w:lastRenderedPageBreak/>
        <w:t>QUADRO 02</w:t>
      </w:r>
    </w:p>
    <w:p w:rsidR="008457D2" w:rsidRPr="00A91B53" w:rsidRDefault="008457D2" w:rsidP="00A91B53">
      <w:pPr>
        <w:rPr>
          <w:b/>
          <w:sz w:val="23"/>
          <w:szCs w:val="23"/>
        </w:rPr>
      </w:pPr>
    </w:p>
    <w:tbl>
      <w:tblPr>
        <w:tblpPr w:leftFromText="141" w:rightFromText="141" w:vertAnchor="text" w:horzAnchor="margin" w:tblpY="109"/>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8"/>
      </w:tblGrid>
      <w:tr w:rsidR="003A5FDE" w:rsidRPr="00A91B53" w:rsidTr="003A5FDE">
        <w:tc>
          <w:tcPr>
            <w:tcW w:w="5000" w:type="pct"/>
          </w:tcPr>
          <w:p w:rsidR="003A5FDE" w:rsidRDefault="003A5FDE" w:rsidP="003A5FDE">
            <w:pPr>
              <w:rPr>
                <w:b/>
                <w:sz w:val="23"/>
                <w:szCs w:val="23"/>
              </w:rPr>
            </w:pPr>
            <w:r w:rsidRPr="00A91B53">
              <w:rPr>
                <w:b/>
                <w:sz w:val="23"/>
                <w:szCs w:val="23"/>
              </w:rPr>
              <w:t>Identificação do objeto a ser executado</w:t>
            </w:r>
          </w:p>
          <w:p w:rsidR="003A5FDE" w:rsidRPr="00A91B53" w:rsidRDefault="003A5FDE" w:rsidP="003A5FDE">
            <w:pPr>
              <w:rPr>
                <w:b/>
                <w:sz w:val="23"/>
                <w:szCs w:val="23"/>
              </w:rPr>
            </w:pPr>
          </w:p>
          <w:p w:rsidR="003A5FDE" w:rsidRPr="00A91B53" w:rsidRDefault="003A5FDE" w:rsidP="003A5FDE">
            <w:pPr>
              <w:rPr>
                <w:b/>
                <w:sz w:val="23"/>
                <w:szCs w:val="23"/>
              </w:rPr>
            </w:pPr>
          </w:p>
        </w:tc>
      </w:tr>
    </w:tbl>
    <w:p w:rsidR="00502261" w:rsidRPr="00A91B53" w:rsidRDefault="00502261" w:rsidP="00A91B53">
      <w:pPr>
        <w:rPr>
          <w:b/>
          <w:sz w:val="23"/>
          <w:szCs w:val="23"/>
        </w:rPr>
      </w:pPr>
    </w:p>
    <w:tbl>
      <w:tblPr>
        <w:tblpPr w:leftFromText="141" w:rightFromText="141" w:vertAnchor="text" w:horzAnchor="margin" w:tblpY="481"/>
        <w:tblW w:w="1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52"/>
      </w:tblGrid>
      <w:tr w:rsidR="003A5FDE" w:rsidRPr="00A91B53" w:rsidTr="003A5FDE">
        <w:trPr>
          <w:trHeight w:val="1246"/>
        </w:trPr>
        <w:tc>
          <w:tcPr>
            <w:tcW w:w="12552" w:type="dxa"/>
          </w:tcPr>
          <w:p w:rsidR="003A5FDE" w:rsidRPr="00A91B53" w:rsidRDefault="003A5FDE" w:rsidP="003A5FDE">
            <w:pPr>
              <w:rPr>
                <w:b/>
                <w:sz w:val="23"/>
                <w:szCs w:val="23"/>
              </w:rPr>
            </w:pPr>
            <w:r w:rsidRPr="00A91B53">
              <w:rPr>
                <w:b/>
                <w:sz w:val="23"/>
                <w:szCs w:val="23"/>
              </w:rPr>
              <w:t>Breve Histórico da entidade proponente:</w:t>
            </w:r>
          </w:p>
          <w:p w:rsidR="003A5FDE" w:rsidRPr="00A91B53" w:rsidRDefault="003A5FDE" w:rsidP="003A5FDE">
            <w:pPr>
              <w:rPr>
                <w:sz w:val="23"/>
                <w:szCs w:val="23"/>
              </w:rPr>
            </w:pPr>
            <w:r w:rsidRPr="00A91B53">
              <w:rPr>
                <w:sz w:val="23"/>
                <w:szCs w:val="23"/>
              </w:rPr>
              <w:t>- descrever breve histórico da entidade: como e quando foi criada;</w:t>
            </w:r>
          </w:p>
          <w:p w:rsidR="003A5FDE" w:rsidRPr="00A91B53" w:rsidRDefault="003A5FDE" w:rsidP="003A5FDE">
            <w:pPr>
              <w:rPr>
                <w:sz w:val="23"/>
                <w:szCs w:val="23"/>
              </w:rPr>
            </w:pPr>
            <w:r w:rsidRPr="00A91B53">
              <w:rPr>
                <w:sz w:val="23"/>
                <w:szCs w:val="23"/>
              </w:rPr>
              <w:t>- programas e projetos desenvolvidos pela entidade, experiências anteriores em eventos;</w:t>
            </w:r>
          </w:p>
          <w:p w:rsidR="003A5FDE" w:rsidRPr="00A91B53" w:rsidRDefault="003A5FDE" w:rsidP="003A5FDE">
            <w:pPr>
              <w:rPr>
                <w:sz w:val="23"/>
                <w:szCs w:val="23"/>
              </w:rPr>
            </w:pPr>
            <w:r w:rsidRPr="00A91B53">
              <w:rPr>
                <w:sz w:val="23"/>
                <w:szCs w:val="23"/>
              </w:rPr>
              <w:t>- informar os convênios celebrados com a SEME ou com outros órgãos públicos.</w:t>
            </w:r>
          </w:p>
          <w:p w:rsidR="003A5FDE" w:rsidRPr="00A91B53" w:rsidRDefault="003A5FDE" w:rsidP="003A5FDE">
            <w:pPr>
              <w:rPr>
                <w:b/>
                <w:sz w:val="23"/>
                <w:szCs w:val="23"/>
              </w:rPr>
            </w:pPr>
          </w:p>
        </w:tc>
      </w:tr>
    </w:tbl>
    <w:p w:rsidR="00B75ECE" w:rsidRPr="00A91B53" w:rsidRDefault="00502261" w:rsidP="00A91B53">
      <w:pPr>
        <w:rPr>
          <w:b/>
          <w:sz w:val="23"/>
          <w:szCs w:val="23"/>
        </w:rPr>
      </w:pPr>
      <w:r w:rsidRPr="00A91B53">
        <w:rPr>
          <w:b/>
          <w:sz w:val="23"/>
          <w:szCs w:val="23"/>
        </w:rPr>
        <w:t>QUADRO 03</w:t>
      </w:r>
    </w:p>
    <w:p w:rsidR="00B75ECE" w:rsidRPr="00A91B53" w:rsidRDefault="00B75ECE" w:rsidP="00A91B53">
      <w:pPr>
        <w:rPr>
          <w:b/>
          <w:sz w:val="23"/>
          <w:szCs w:val="23"/>
        </w:rPr>
      </w:pPr>
    </w:p>
    <w:p w:rsidR="00B75ECE" w:rsidRDefault="00502261" w:rsidP="00A91B53">
      <w:pPr>
        <w:rPr>
          <w:b/>
          <w:sz w:val="23"/>
          <w:szCs w:val="23"/>
        </w:rPr>
      </w:pPr>
      <w:r w:rsidRPr="00A91B53">
        <w:rPr>
          <w:b/>
          <w:sz w:val="23"/>
          <w:szCs w:val="23"/>
        </w:rPr>
        <w:t>QUADRO 04</w:t>
      </w:r>
    </w:p>
    <w:p w:rsidR="008457D2" w:rsidRPr="00A91B53" w:rsidRDefault="008457D2" w:rsidP="00A91B53">
      <w:pPr>
        <w:rPr>
          <w:b/>
          <w:sz w:val="23"/>
          <w:szCs w:val="23"/>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8"/>
      </w:tblGrid>
      <w:tr w:rsidR="00B75ECE" w:rsidRPr="00A91B53" w:rsidTr="00C83D75">
        <w:tc>
          <w:tcPr>
            <w:tcW w:w="5000" w:type="pct"/>
          </w:tcPr>
          <w:p w:rsidR="00B75ECE" w:rsidRPr="00A91B53" w:rsidRDefault="00B75ECE" w:rsidP="00A91B53">
            <w:pPr>
              <w:rPr>
                <w:b/>
                <w:sz w:val="23"/>
                <w:szCs w:val="23"/>
              </w:rPr>
            </w:pPr>
            <w:r w:rsidRPr="00A91B53">
              <w:rPr>
                <w:b/>
                <w:sz w:val="23"/>
                <w:szCs w:val="23"/>
              </w:rPr>
              <w:t>Objetivo Geral</w:t>
            </w:r>
          </w:p>
          <w:p w:rsidR="00B75ECE" w:rsidRPr="00A91B53" w:rsidRDefault="00B75ECE" w:rsidP="00A91B53">
            <w:pPr>
              <w:rPr>
                <w:sz w:val="23"/>
                <w:szCs w:val="23"/>
              </w:rPr>
            </w:pPr>
          </w:p>
          <w:p w:rsidR="00B75ECE" w:rsidRPr="00A91B53" w:rsidRDefault="00B75ECE" w:rsidP="00A91B53">
            <w:pPr>
              <w:rPr>
                <w:sz w:val="23"/>
                <w:szCs w:val="23"/>
              </w:rPr>
            </w:pPr>
          </w:p>
        </w:tc>
      </w:tr>
    </w:tbl>
    <w:p w:rsidR="00B75ECE" w:rsidRPr="00A91B53" w:rsidRDefault="00B75ECE" w:rsidP="00A91B53">
      <w:pPr>
        <w:rPr>
          <w:b/>
          <w:sz w:val="23"/>
          <w:szCs w:val="23"/>
        </w:rPr>
      </w:pPr>
    </w:p>
    <w:p w:rsidR="00B75ECE" w:rsidRPr="00A91B53" w:rsidRDefault="00B75ECE" w:rsidP="00A91B53">
      <w:pPr>
        <w:rPr>
          <w:b/>
          <w:sz w:val="23"/>
          <w:szCs w:val="23"/>
        </w:rPr>
      </w:pPr>
    </w:p>
    <w:p w:rsidR="00B75ECE" w:rsidRDefault="00502261" w:rsidP="00A91B53">
      <w:pPr>
        <w:rPr>
          <w:b/>
          <w:sz w:val="23"/>
          <w:szCs w:val="23"/>
        </w:rPr>
      </w:pPr>
      <w:r w:rsidRPr="00A91B53">
        <w:rPr>
          <w:b/>
          <w:sz w:val="23"/>
          <w:szCs w:val="23"/>
        </w:rPr>
        <w:t>QUADRO 05</w:t>
      </w:r>
    </w:p>
    <w:p w:rsidR="008457D2" w:rsidRPr="00A91B53" w:rsidRDefault="008457D2" w:rsidP="00A91B53">
      <w:pPr>
        <w:rPr>
          <w:b/>
          <w:sz w:val="23"/>
          <w:szCs w:val="23"/>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8"/>
      </w:tblGrid>
      <w:tr w:rsidR="00B75ECE" w:rsidRPr="00A91B53" w:rsidTr="00C83D75">
        <w:tc>
          <w:tcPr>
            <w:tcW w:w="5000" w:type="pct"/>
          </w:tcPr>
          <w:p w:rsidR="00B75ECE" w:rsidRPr="00A91B53" w:rsidRDefault="00B75ECE" w:rsidP="00A91B53">
            <w:pPr>
              <w:rPr>
                <w:b/>
                <w:sz w:val="23"/>
                <w:szCs w:val="23"/>
              </w:rPr>
            </w:pPr>
            <w:r w:rsidRPr="00A91B53">
              <w:rPr>
                <w:b/>
                <w:sz w:val="23"/>
                <w:szCs w:val="23"/>
              </w:rPr>
              <w:t>Objetivo Específico</w:t>
            </w:r>
          </w:p>
          <w:p w:rsidR="00B75ECE" w:rsidRPr="00A91B53" w:rsidRDefault="00B75ECE" w:rsidP="00A91B53">
            <w:pPr>
              <w:rPr>
                <w:b/>
                <w:sz w:val="23"/>
                <w:szCs w:val="23"/>
              </w:rPr>
            </w:pPr>
          </w:p>
          <w:p w:rsidR="00B75ECE" w:rsidRPr="00A91B53" w:rsidRDefault="00B75ECE" w:rsidP="00A91B53">
            <w:pPr>
              <w:rPr>
                <w:b/>
                <w:sz w:val="23"/>
                <w:szCs w:val="23"/>
              </w:rPr>
            </w:pPr>
          </w:p>
        </w:tc>
      </w:tr>
    </w:tbl>
    <w:p w:rsidR="00B75ECE" w:rsidRPr="00A91B53" w:rsidRDefault="00B75ECE" w:rsidP="00A91B53">
      <w:pPr>
        <w:rPr>
          <w:sz w:val="23"/>
          <w:szCs w:val="23"/>
        </w:rPr>
      </w:pPr>
    </w:p>
    <w:p w:rsidR="00B75ECE" w:rsidRDefault="00502261" w:rsidP="00A91B53">
      <w:pPr>
        <w:rPr>
          <w:b/>
          <w:sz w:val="23"/>
          <w:szCs w:val="23"/>
        </w:rPr>
      </w:pPr>
      <w:r w:rsidRPr="00A91B53">
        <w:rPr>
          <w:b/>
          <w:sz w:val="23"/>
          <w:szCs w:val="23"/>
        </w:rPr>
        <w:t>QUADRO 06</w:t>
      </w:r>
    </w:p>
    <w:p w:rsidR="008457D2" w:rsidRPr="00A91B53" w:rsidRDefault="008457D2" w:rsidP="00A91B53">
      <w:pPr>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1"/>
        <w:gridCol w:w="1150"/>
        <w:gridCol w:w="1401"/>
        <w:gridCol w:w="1401"/>
        <w:gridCol w:w="1970"/>
        <w:gridCol w:w="1706"/>
        <w:gridCol w:w="2309"/>
      </w:tblGrid>
      <w:tr w:rsidR="00B75ECE" w:rsidRPr="00A91B53">
        <w:trPr>
          <w:trHeight w:val="330"/>
        </w:trPr>
        <w:tc>
          <w:tcPr>
            <w:tcW w:w="5000" w:type="pct"/>
            <w:gridSpan w:val="7"/>
            <w:shd w:val="clear" w:color="auto" w:fill="BFBFBF"/>
          </w:tcPr>
          <w:p w:rsidR="00B75ECE" w:rsidRPr="00A91B53" w:rsidRDefault="00B75ECE" w:rsidP="00A91B53">
            <w:pPr>
              <w:ind w:left="567"/>
              <w:jc w:val="center"/>
              <w:rPr>
                <w:b/>
                <w:sz w:val="23"/>
                <w:szCs w:val="23"/>
              </w:rPr>
            </w:pPr>
            <w:r w:rsidRPr="00A91B53">
              <w:rPr>
                <w:b/>
                <w:sz w:val="23"/>
                <w:szCs w:val="23"/>
              </w:rPr>
              <w:t>ATIVIDADES PROPOSTAS</w:t>
            </w:r>
          </w:p>
        </w:tc>
      </w:tr>
      <w:tr w:rsidR="00B75ECE" w:rsidRPr="00A91B53">
        <w:tblPrEx>
          <w:tblCellMar>
            <w:left w:w="108" w:type="dxa"/>
            <w:right w:w="108" w:type="dxa"/>
          </w:tblCellMar>
          <w:tblLook w:val="01E0" w:firstRow="1" w:lastRow="1" w:firstColumn="1" w:lastColumn="1" w:noHBand="0" w:noVBand="0"/>
        </w:tblPrEx>
        <w:trPr>
          <w:trHeight w:val="694"/>
        </w:trPr>
        <w:tc>
          <w:tcPr>
            <w:tcW w:w="1050" w:type="pct"/>
            <w:vAlign w:val="center"/>
          </w:tcPr>
          <w:p w:rsidR="00B75ECE" w:rsidRPr="00A91B53" w:rsidRDefault="00B75ECE" w:rsidP="00A91B53">
            <w:pPr>
              <w:jc w:val="center"/>
              <w:rPr>
                <w:sz w:val="20"/>
                <w:szCs w:val="20"/>
              </w:rPr>
            </w:pPr>
          </w:p>
          <w:p w:rsidR="00B75ECE" w:rsidRPr="00A91B53" w:rsidRDefault="002962C0" w:rsidP="00A91B53">
            <w:pPr>
              <w:jc w:val="center"/>
              <w:rPr>
                <w:sz w:val="20"/>
                <w:szCs w:val="20"/>
              </w:rPr>
            </w:pPr>
            <w:r w:rsidRPr="008457D2">
              <w:rPr>
                <w:sz w:val="20"/>
                <w:szCs w:val="20"/>
                <w:shd w:val="clear" w:color="auto" w:fill="00B0F0"/>
              </w:rPr>
              <w:t>Equipamento</w:t>
            </w:r>
            <w:r w:rsidRPr="00A91B53">
              <w:rPr>
                <w:sz w:val="20"/>
                <w:szCs w:val="20"/>
              </w:rPr>
              <w:t xml:space="preserve"> </w:t>
            </w:r>
          </w:p>
        </w:tc>
        <w:tc>
          <w:tcPr>
            <w:tcW w:w="457" w:type="pct"/>
            <w:vAlign w:val="center"/>
          </w:tcPr>
          <w:p w:rsidR="00B75ECE" w:rsidRPr="00A91B53" w:rsidRDefault="00B75ECE" w:rsidP="00A91B53">
            <w:pPr>
              <w:jc w:val="center"/>
              <w:rPr>
                <w:sz w:val="20"/>
                <w:szCs w:val="20"/>
              </w:rPr>
            </w:pPr>
            <w:r w:rsidRPr="00A91B53">
              <w:rPr>
                <w:sz w:val="20"/>
                <w:szCs w:val="20"/>
              </w:rPr>
              <w:t>Faixa etária</w:t>
            </w:r>
          </w:p>
        </w:tc>
        <w:tc>
          <w:tcPr>
            <w:tcW w:w="557" w:type="pct"/>
            <w:vAlign w:val="center"/>
          </w:tcPr>
          <w:p w:rsidR="00B75ECE" w:rsidRPr="00A91B53" w:rsidRDefault="00B75ECE" w:rsidP="00A91B53">
            <w:pPr>
              <w:jc w:val="center"/>
              <w:rPr>
                <w:sz w:val="20"/>
                <w:szCs w:val="20"/>
              </w:rPr>
            </w:pPr>
            <w:r w:rsidRPr="00A91B53">
              <w:rPr>
                <w:sz w:val="20"/>
                <w:szCs w:val="20"/>
              </w:rPr>
              <w:t>Nº</w:t>
            </w:r>
          </w:p>
          <w:p w:rsidR="00B75ECE" w:rsidRPr="00A91B53" w:rsidRDefault="00B75ECE" w:rsidP="00A91B53">
            <w:pPr>
              <w:jc w:val="center"/>
              <w:rPr>
                <w:sz w:val="20"/>
                <w:szCs w:val="20"/>
              </w:rPr>
            </w:pPr>
            <w:r w:rsidRPr="00A91B53">
              <w:rPr>
                <w:sz w:val="20"/>
                <w:szCs w:val="20"/>
              </w:rPr>
              <w:t>de turmas</w:t>
            </w:r>
          </w:p>
        </w:tc>
        <w:tc>
          <w:tcPr>
            <w:tcW w:w="557" w:type="pct"/>
            <w:vAlign w:val="center"/>
          </w:tcPr>
          <w:p w:rsidR="00B75ECE" w:rsidRPr="00A91B53" w:rsidRDefault="00B75ECE" w:rsidP="00A91B53">
            <w:pPr>
              <w:jc w:val="center"/>
              <w:rPr>
                <w:sz w:val="20"/>
                <w:szCs w:val="20"/>
              </w:rPr>
            </w:pPr>
            <w:r w:rsidRPr="00A91B53">
              <w:rPr>
                <w:sz w:val="20"/>
                <w:szCs w:val="20"/>
              </w:rPr>
              <w:t>Nº alunos por</w:t>
            </w:r>
          </w:p>
          <w:p w:rsidR="00B75ECE" w:rsidRPr="00A91B53" w:rsidRDefault="00B75ECE" w:rsidP="00A91B53">
            <w:pPr>
              <w:jc w:val="center"/>
              <w:rPr>
                <w:sz w:val="20"/>
                <w:szCs w:val="20"/>
              </w:rPr>
            </w:pPr>
            <w:r w:rsidRPr="00A91B53">
              <w:rPr>
                <w:sz w:val="20"/>
                <w:szCs w:val="20"/>
              </w:rPr>
              <w:t>turma</w:t>
            </w:r>
          </w:p>
        </w:tc>
        <w:tc>
          <w:tcPr>
            <w:tcW w:w="783" w:type="pct"/>
            <w:vAlign w:val="center"/>
          </w:tcPr>
          <w:p w:rsidR="00B75ECE" w:rsidRPr="00A91B53" w:rsidRDefault="00B75ECE" w:rsidP="00A91B53">
            <w:pPr>
              <w:jc w:val="center"/>
              <w:rPr>
                <w:sz w:val="20"/>
                <w:szCs w:val="20"/>
              </w:rPr>
            </w:pPr>
            <w:r w:rsidRPr="00A91B53">
              <w:rPr>
                <w:sz w:val="20"/>
                <w:szCs w:val="20"/>
              </w:rPr>
              <w:t>Carga</w:t>
            </w:r>
          </w:p>
          <w:p w:rsidR="00B75ECE" w:rsidRPr="00A91B53" w:rsidRDefault="00B75ECE" w:rsidP="00A91B53">
            <w:pPr>
              <w:jc w:val="center"/>
              <w:rPr>
                <w:sz w:val="20"/>
                <w:szCs w:val="20"/>
              </w:rPr>
            </w:pPr>
            <w:r w:rsidRPr="00A91B53">
              <w:rPr>
                <w:sz w:val="20"/>
                <w:szCs w:val="20"/>
              </w:rPr>
              <w:t>horária/turma</w:t>
            </w:r>
          </w:p>
        </w:tc>
        <w:tc>
          <w:tcPr>
            <w:tcW w:w="678" w:type="pct"/>
            <w:vAlign w:val="center"/>
          </w:tcPr>
          <w:p w:rsidR="00B75ECE" w:rsidRPr="00A91B53" w:rsidRDefault="00B75ECE" w:rsidP="00A91B53">
            <w:pPr>
              <w:jc w:val="center"/>
              <w:rPr>
                <w:sz w:val="20"/>
                <w:szCs w:val="20"/>
              </w:rPr>
            </w:pPr>
            <w:r w:rsidRPr="00A91B53">
              <w:rPr>
                <w:sz w:val="20"/>
                <w:szCs w:val="20"/>
              </w:rPr>
              <w:t>Frequência semanal</w:t>
            </w:r>
          </w:p>
        </w:tc>
        <w:tc>
          <w:tcPr>
            <w:tcW w:w="918" w:type="pct"/>
            <w:vAlign w:val="center"/>
          </w:tcPr>
          <w:p w:rsidR="00B75ECE" w:rsidRPr="00A91B53" w:rsidRDefault="00B75ECE" w:rsidP="00A91B53">
            <w:pPr>
              <w:jc w:val="center"/>
              <w:rPr>
                <w:sz w:val="20"/>
                <w:szCs w:val="20"/>
              </w:rPr>
            </w:pPr>
            <w:r w:rsidRPr="00A91B53">
              <w:rPr>
                <w:sz w:val="20"/>
                <w:szCs w:val="20"/>
              </w:rPr>
              <w:t>Total</w:t>
            </w:r>
          </w:p>
          <w:p w:rsidR="00B75ECE" w:rsidRPr="00A91B53" w:rsidRDefault="00B75ECE" w:rsidP="00A91B53">
            <w:pPr>
              <w:jc w:val="center"/>
              <w:rPr>
                <w:sz w:val="20"/>
                <w:szCs w:val="20"/>
              </w:rPr>
            </w:pPr>
            <w:r w:rsidRPr="00A91B53">
              <w:rPr>
                <w:sz w:val="20"/>
                <w:szCs w:val="20"/>
              </w:rPr>
              <w:t>de alunos</w:t>
            </w:r>
          </w:p>
        </w:tc>
      </w:tr>
      <w:tr w:rsidR="00B75ECE" w:rsidRPr="00A91B53">
        <w:tblPrEx>
          <w:tblCellMar>
            <w:left w:w="108" w:type="dxa"/>
            <w:right w:w="108" w:type="dxa"/>
          </w:tblCellMar>
          <w:tblLook w:val="01E0" w:firstRow="1" w:lastRow="1" w:firstColumn="1" w:lastColumn="1" w:noHBand="0" w:noVBand="0"/>
        </w:tblPrEx>
        <w:trPr>
          <w:trHeight w:val="272"/>
        </w:trPr>
        <w:tc>
          <w:tcPr>
            <w:tcW w:w="1050" w:type="pct"/>
          </w:tcPr>
          <w:p w:rsidR="00B75ECE" w:rsidRPr="00A91B53" w:rsidRDefault="00B75ECE" w:rsidP="00A91B53">
            <w:pPr>
              <w:rPr>
                <w:sz w:val="23"/>
                <w:szCs w:val="23"/>
              </w:rPr>
            </w:pPr>
          </w:p>
        </w:tc>
        <w:tc>
          <w:tcPr>
            <w:tcW w:w="4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783" w:type="pct"/>
          </w:tcPr>
          <w:p w:rsidR="00B75ECE" w:rsidRPr="00A91B53" w:rsidRDefault="00B75ECE" w:rsidP="00A91B53">
            <w:pPr>
              <w:rPr>
                <w:sz w:val="23"/>
                <w:szCs w:val="23"/>
              </w:rPr>
            </w:pPr>
          </w:p>
        </w:tc>
        <w:tc>
          <w:tcPr>
            <w:tcW w:w="678" w:type="pct"/>
          </w:tcPr>
          <w:p w:rsidR="00B75ECE" w:rsidRPr="00A91B53" w:rsidRDefault="00B75ECE" w:rsidP="00A91B53">
            <w:pPr>
              <w:rPr>
                <w:sz w:val="23"/>
                <w:szCs w:val="23"/>
              </w:rPr>
            </w:pPr>
          </w:p>
        </w:tc>
        <w:tc>
          <w:tcPr>
            <w:tcW w:w="918" w:type="pct"/>
          </w:tcPr>
          <w:p w:rsidR="00B75ECE" w:rsidRPr="00A91B53" w:rsidRDefault="00B75ECE" w:rsidP="00A91B53">
            <w:pPr>
              <w:rPr>
                <w:sz w:val="23"/>
                <w:szCs w:val="23"/>
              </w:rPr>
            </w:pPr>
          </w:p>
        </w:tc>
      </w:tr>
      <w:tr w:rsidR="00B75ECE" w:rsidRPr="00A91B53">
        <w:tblPrEx>
          <w:tblCellMar>
            <w:left w:w="108" w:type="dxa"/>
            <w:right w:w="108" w:type="dxa"/>
          </w:tblCellMar>
          <w:tblLook w:val="01E0" w:firstRow="1" w:lastRow="1" w:firstColumn="1" w:lastColumn="1" w:noHBand="0" w:noVBand="0"/>
        </w:tblPrEx>
        <w:trPr>
          <w:trHeight w:val="256"/>
        </w:trPr>
        <w:tc>
          <w:tcPr>
            <w:tcW w:w="1050" w:type="pct"/>
          </w:tcPr>
          <w:p w:rsidR="00B75ECE" w:rsidRPr="00A91B53" w:rsidRDefault="00B75ECE" w:rsidP="00A91B53">
            <w:pPr>
              <w:rPr>
                <w:sz w:val="23"/>
                <w:szCs w:val="23"/>
              </w:rPr>
            </w:pPr>
          </w:p>
        </w:tc>
        <w:tc>
          <w:tcPr>
            <w:tcW w:w="4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783" w:type="pct"/>
          </w:tcPr>
          <w:p w:rsidR="00B75ECE" w:rsidRPr="00A91B53" w:rsidRDefault="00B75ECE" w:rsidP="00A91B53">
            <w:pPr>
              <w:rPr>
                <w:sz w:val="23"/>
                <w:szCs w:val="23"/>
              </w:rPr>
            </w:pPr>
          </w:p>
        </w:tc>
        <w:tc>
          <w:tcPr>
            <w:tcW w:w="678" w:type="pct"/>
          </w:tcPr>
          <w:p w:rsidR="00B75ECE" w:rsidRPr="00A91B53" w:rsidRDefault="00B75ECE" w:rsidP="00A91B53">
            <w:pPr>
              <w:rPr>
                <w:sz w:val="23"/>
                <w:szCs w:val="23"/>
              </w:rPr>
            </w:pPr>
          </w:p>
        </w:tc>
        <w:tc>
          <w:tcPr>
            <w:tcW w:w="918" w:type="pct"/>
          </w:tcPr>
          <w:p w:rsidR="00B75ECE" w:rsidRPr="00A91B53" w:rsidRDefault="00B75ECE" w:rsidP="00A91B53">
            <w:pPr>
              <w:rPr>
                <w:sz w:val="23"/>
                <w:szCs w:val="23"/>
              </w:rPr>
            </w:pPr>
          </w:p>
        </w:tc>
      </w:tr>
      <w:tr w:rsidR="00B75ECE" w:rsidRPr="00A91B53">
        <w:tblPrEx>
          <w:tblCellMar>
            <w:left w:w="108" w:type="dxa"/>
            <w:right w:w="108" w:type="dxa"/>
          </w:tblCellMar>
          <w:tblLook w:val="01E0" w:firstRow="1" w:lastRow="1" w:firstColumn="1" w:lastColumn="1" w:noHBand="0" w:noVBand="0"/>
        </w:tblPrEx>
        <w:trPr>
          <w:trHeight w:val="272"/>
        </w:trPr>
        <w:tc>
          <w:tcPr>
            <w:tcW w:w="1050" w:type="pct"/>
          </w:tcPr>
          <w:p w:rsidR="00B75ECE" w:rsidRPr="00A91B53" w:rsidRDefault="00B75ECE" w:rsidP="00A91B53">
            <w:pPr>
              <w:rPr>
                <w:sz w:val="23"/>
                <w:szCs w:val="23"/>
              </w:rPr>
            </w:pPr>
          </w:p>
        </w:tc>
        <w:tc>
          <w:tcPr>
            <w:tcW w:w="4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783" w:type="pct"/>
          </w:tcPr>
          <w:p w:rsidR="00B75ECE" w:rsidRPr="00A91B53" w:rsidRDefault="00B75ECE" w:rsidP="00A91B53">
            <w:pPr>
              <w:rPr>
                <w:sz w:val="23"/>
                <w:szCs w:val="23"/>
              </w:rPr>
            </w:pPr>
          </w:p>
        </w:tc>
        <w:tc>
          <w:tcPr>
            <w:tcW w:w="678" w:type="pct"/>
          </w:tcPr>
          <w:p w:rsidR="00B75ECE" w:rsidRPr="00A91B53" w:rsidRDefault="00B75ECE" w:rsidP="00A91B53">
            <w:pPr>
              <w:rPr>
                <w:sz w:val="23"/>
                <w:szCs w:val="23"/>
              </w:rPr>
            </w:pPr>
          </w:p>
        </w:tc>
        <w:tc>
          <w:tcPr>
            <w:tcW w:w="918" w:type="pct"/>
          </w:tcPr>
          <w:p w:rsidR="00B75ECE" w:rsidRPr="00A91B53" w:rsidRDefault="00B75ECE" w:rsidP="00A91B53">
            <w:pPr>
              <w:rPr>
                <w:sz w:val="23"/>
                <w:szCs w:val="23"/>
              </w:rPr>
            </w:pPr>
          </w:p>
        </w:tc>
      </w:tr>
      <w:tr w:rsidR="00B75ECE" w:rsidRPr="00A91B53">
        <w:tblPrEx>
          <w:tblCellMar>
            <w:left w:w="108" w:type="dxa"/>
            <w:right w:w="108" w:type="dxa"/>
          </w:tblCellMar>
          <w:tblLook w:val="01E0" w:firstRow="1" w:lastRow="1" w:firstColumn="1" w:lastColumn="1" w:noHBand="0" w:noVBand="0"/>
        </w:tblPrEx>
        <w:trPr>
          <w:trHeight w:val="272"/>
        </w:trPr>
        <w:tc>
          <w:tcPr>
            <w:tcW w:w="1050" w:type="pct"/>
          </w:tcPr>
          <w:p w:rsidR="00B75ECE" w:rsidRPr="00A91B53" w:rsidRDefault="00B75ECE" w:rsidP="00A91B53">
            <w:pPr>
              <w:rPr>
                <w:sz w:val="23"/>
                <w:szCs w:val="23"/>
              </w:rPr>
            </w:pPr>
          </w:p>
        </w:tc>
        <w:tc>
          <w:tcPr>
            <w:tcW w:w="4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783" w:type="pct"/>
          </w:tcPr>
          <w:p w:rsidR="00B75ECE" w:rsidRPr="00A91B53" w:rsidRDefault="00B75ECE" w:rsidP="00A91B53">
            <w:pPr>
              <w:rPr>
                <w:sz w:val="23"/>
                <w:szCs w:val="23"/>
              </w:rPr>
            </w:pPr>
          </w:p>
        </w:tc>
        <w:tc>
          <w:tcPr>
            <w:tcW w:w="678" w:type="pct"/>
          </w:tcPr>
          <w:p w:rsidR="00B75ECE" w:rsidRPr="00A91B53" w:rsidRDefault="00B75ECE" w:rsidP="00A91B53">
            <w:pPr>
              <w:rPr>
                <w:sz w:val="23"/>
                <w:szCs w:val="23"/>
              </w:rPr>
            </w:pPr>
          </w:p>
        </w:tc>
        <w:tc>
          <w:tcPr>
            <w:tcW w:w="918" w:type="pct"/>
          </w:tcPr>
          <w:p w:rsidR="00B75ECE" w:rsidRPr="00A91B53" w:rsidRDefault="00B75ECE" w:rsidP="00A91B53">
            <w:pPr>
              <w:rPr>
                <w:sz w:val="23"/>
                <w:szCs w:val="23"/>
              </w:rPr>
            </w:pPr>
          </w:p>
        </w:tc>
      </w:tr>
      <w:tr w:rsidR="00B75ECE" w:rsidRPr="00A91B53">
        <w:tblPrEx>
          <w:tblCellMar>
            <w:left w:w="108" w:type="dxa"/>
            <w:right w:w="108" w:type="dxa"/>
          </w:tblCellMar>
          <w:tblLook w:val="01E0" w:firstRow="1" w:lastRow="1" w:firstColumn="1" w:lastColumn="1" w:noHBand="0" w:noVBand="0"/>
        </w:tblPrEx>
        <w:trPr>
          <w:trHeight w:val="272"/>
        </w:trPr>
        <w:tc>
          <w:tcPr>
            <w:tcW w:w="1050" w:type="pct"/>
          </w:tcPr>
          <w:p w:rsidR="00B75ECE" w:rsidRPr="00A91B53" w:rsidRDefault="00B75ECE" w:rsidP="00A91B53">
            <w:pPr>
              <w:rPr>
                <w:sz w:val="23"/>
                <w:szCs w:val="23"/>
              </w:rPr>
            </w:pPr>
          </w:p>
        </w:tc>
        <w:tc>
          <w:tcPr>
            <w:tcW w:w="4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557" w:type="pct"/>
          </w:tcPr>
          <w:p w:rsidR="00B75ECE" w:rsidRPr="00A91B53" w:rsidRDefault="00B75ECE" w:rsidP="00A91B53">
            <w:pPr>
              <w:rPr>
                <w:sz w:val="23"/>
                <w:szCs w:val="23"/>
              </w:rPr>
            </w:pPr>
          </w:p>
        </w:tc>
        <w:tc>
          <w:tcPr>
            <w:tcW w:w="783" w:type="pct"/>
          </w:tcPr>
          <w:p w:rsidR="00B75ECE" w:rsidRPr="00A91B53" w:rsidRDefault="00B75ECE" w:rsidP="00A91B53">
            <w:pPr>
              <w:rPr>
                <w:sz w:val="23"/>
                <w:szCs w:val="23"/>
              </w:rPr>
            </w:pPr>
          </w:p>
        </w:tc>
        <w:tc>
          <w:tcPr>
            <w:tcW w:w="1596" w:type="pct"/>
            <w:gridSpan w:val="2"/>
          </w:tcPr>
          <w:p w:rsidR="00B75ECE" w:rsidRPr="00A91B53" w:rsidRDefault="00B75ECE" w:rsidP="00A91B53">
            <w:pPr>
              <w:jc w:val="left"/>
              <w:rPr>
                <w:sz w:val="23"/>
                <w:szCs w:val="23"/>
              </w:rPr>
            </w:pPr>
            <w:r w:rsidRPr="00A91B53">
              <w:rPr>
                <w:b/>
                <w:bCs/>
                <w:sz w:val="23"/>
                <w:szCs w:val="23"/>
              </w:rPr>
              <w:t>TOTAL</w:t>
            </w:r>
          </w:p>
        </w:tc>
      </w:tr>
    </w:tbl>
    <w:p w:rsidR="00B75ECE" w:rsidRPr="00A91B53" w:rsidRDefault="00B75ECE" w:rsidP="00A91B53">
      <w:pPr>
        <w:rPr>
          <w:b/>
          <w:sz w:val="23"/>
          <w:szCs w:val="23"/>
        </w:rPr>
      </w:pPr>
    </w:p>
    <w:p w:rsidR="00B75ECE" w:rsidRPr="00A91B53" w:rsidRDefault="00B75ECE" w:rsidP="00A91B53">
      <w:pPr>
        <w:rPr>
          <w:b/>
          <w:sz w:val="23"/>
          <w:szCs w:val="23"/>
        </w:rPr>
      </w:pPr>
    </w:p>
    <w:p w:rsidR="00B75ECE" w:rsidRPr="00A91B53" w:rsidRDefault="00B75ECE" w:rsidP="00A91B53">
      <w:pPr>
        <w:rPr>
          <w:b/>
          <w:bCs/>
          <w:sz w:val="23"/>
          <w:szCs w:val="23"/>
        </w:rPr>
      </w:pPr>
    </w:p>
    <w:tbl>
      <w:tblPr>
        <w:tblpPr w:leftFromText="141" w:rightFromText="141" w:vertAnchor="text" w:horzAnchor="margin" w:tblpX="-38" w:tblpY="-11"/>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
        <w:gridCol w:w="1629"/>
        <w:gridCol w:w="1137"/>
        <w:gridCol w:w="1562"/>
        <w:gridCol w:w="1322"/>
        <w:gridCol w:w="1560"/>
        <w:gridCol w:w="1534"/>
        <w:gridCol w:w="1595"/>
        <w:gridCol w:w="1213"/>
      </w:tblGrid>
      <w:tr w:rsidR="00B75ECE" w:rsidRPr="00A91B53">
        <w:trPr>
          <w:gridAfter w:val="1"/>
          <w:wAfter w:w="1213" w:type="dxa"/>
          <w:trHeight w:val="285"/>
        </w:trPr>
        <w:tc>
          <w:tcPr>
            <w:tcW w:w="11360" w:type="dxa"/>
            <w:gridSpan w:val="8"/>
            <w:tcBorders>
              <w:right w:val="nil"/>
            </w:tcBorders>
            <w:shd w:val="clear" w:color="auto" w:fill="C0C0C0"/>
          </w:tcPr>
          <w:p w:rsidR="00B75ECE" w:rsidRPr="00A91B53" w:rsidRDefault="00B75ECE" w:rsidP="00A91B53">
            <w:pPr>
              <w:ind w:right="113"/>
              <w:jc w:val="center"/>
              <w:rPr>
                <w:b/>
                <w:bCs/>
                <w:sz w:val="23"/>
                <w:szCs w:val="23"/>
              </w:rPr>
            </w:pPr>
            <w:r w:rsidRPr="00A91B53">
              <w:rPr>
                <w:b/>
                <w:bCs/>
                <w:sz w:val="23"/>
                <w:szCs w:val="23"/>
              </w:rPr>
              <w:t xml:space="preserve">PLANILHA DE EXECUÇÃO </w:t>
            </w:r>
          </w:p>
        </w:tc>
      </w:tr>
      <w:tr w:rsidR="00D63719" w:rsidRPr="00A91B53" w:rsidTr="002962C0">
        <w:tblPrEx>
          <w:tblCellMar>
            <w:left w:w="108" w:type="dxa"/>
            <w:right w:w="108" w:type="dxa"/>
          </w:tblCellMar>
          <w:tblLook w:val="01E0" w:firstRow="1" w:lastRow="1" w:firstColumn="1" w:lastColumn="1" w:noHBand="0" w:noVBand="0"/>
        </w:tblPrEx>
        <w:trPr>
          <w:trHeight w:val="263"/>
        </w:trPr>
        <w:tc>
          <w:tcPr>
            <w:tcW w:w="1021" w:type="dxa"/>
            <w:vMerge w:val="restart"/>
            <w:textDirection w:val="btLr"/>
            <w:vAlign w:val="center"/>
          </w:tcPr>
          <w:p w:rsidR="00D63719" w:rsidRPr="00A91B53" w:rsidRDefault="00D63719" w:rsidP="00A91B53">
            <w:pPr>
              <w:ind w:left="113" w:right="113"/>
              <w:jc w:val="center"/>
              <w:rPr>
                <w:sz w:val="23"/>
                <w:szCs w:val="23"/>
              </w:rPr>
            </w:pPr>
            <w:r w:rsidRPr="00A91B53">
              <w:rPr>
                <w:sz w:val="23"/>
                <w:szCs w:val="23"/>
              </w:rPr>
              <w:t>Equipamento</w:t>
            </w:r>
          </w:p>
          <w:p w:rsidR="00D63719" w:rsidRPr="00A91B53" w:rsidRDefault="00D63719" w:rsidP="00A91B53">
            <w:pPr>
              <w:ind w:left="113" w:right="113"/>
              <w:jc w:val="center"/>
              <w:rPr>
                <w:sz w:val="23"/>
                <w:szCs w:val="23"/>
              </w:rPr>
            </w:pPr>
            <w:r w:rsidRPr="00A91B53">
              <w:rPr>
                <w:sz w:val="23"/>
                <w:szCs w:val="23"/>
              </w:rPr>
              <w:t>(informar local)</w:t>
            </w:r>
          </w:p>
        </w:tc>
        <w:tc>
          <w:tcPr>
            <w:tcW w:w="1629" w:type="dxa"/>
            <w:shd w:val="clear" w:color="auto" w:fill="00B0F0"/>
          </w:tcPr>
          <w:p w:rsidR="00D63719" w:rsidRPr="00A91B53" w:rsidRDefault="002962C0" w:rsidP="00A91B53">
            <w:pPr>
              <w:jc w:val="center"/>
              <w:rPr>
                <w:sz w:val="23"/>
                <w:szCs w:val="23"/>
              </w:rPr>
            </w:pPr>
            <w:r>
              <w:rPr>
                <w:sz w:val="20"/>
                <w:szCs w:val="20"/>
              </w:rPr>
              <w:t>Equipamento</w:t>
            </w:r>
          </w:p>
        </w:tc>
        <w:tc>
          <w:tcPr>
            <w:tcW w:w="1137" w:type="dxa"/>
          </w:tcPr>
          <w:p w:rsidR="00D63719" w:rsidRPr="00A91B53" w:rsidRDefault="00D63719" w:rsidP="00A91B53">
            <w:pPr>
              <w:jc w:val="center"/>
              <w:rPr>
                <w:sz w:val="23"/>
                <w:szCs w:val="23"/>
              </w:rPr>
            </w:pPr>
            <w:r w:rsidRPr="00A91B53">
              <w:rPr>
                <w:sz w:val="23"/>
                <w:szCs w:val="23"/>
              </w:rPr>
              <w:t>Horário</w:t>
            </w:r>
          </w:p>
        </w:tc>
        <w:tc>
          <w:tcPr>
            <w:tcW w:w="1562" w:type="dxa"/>
          </w:tcPr>
          <w:p w:rsidR="00D63719" w:rsidRPr="00A91B53" w:rsidRDefault="00D63719" w:rsidP="00A91B53">
            <w:pPr>
              <w:jc w:val="center"/>
              <w:rPr>
                <w:sz w:val="23"/>
                <w:szCs w:val="23"/>
              </w:rPr>
            </w:pPr>
            <w:r w:rsidRPr="00A91B53">
              <w:rPr>
                <w:sz w:val="23"/>
                <w:szCs w:val="23"/>
              </w:rPr>
              <w:t>Segunda-</w:t>
            </w:r>
          </w:p>
          <w:p w:rsidR="00D63719" w:rsidRPr="00A91B53" w:rsidRDefault="00D63719" w:rsidP="00A91B53">
            <w:pPr>
              <w:jc w:val="center"/>
              <w:rPr>
                <w:sz w:val="23"/>
                <w:szCs w:val="23"/>
              </w:rPr>
            </w:pPr>
            <w:r w:rsidRPr="00A91B53">
              <w:rPr>
                <w:sz w:val="23"/>
                <w:szCs w:val="23"/>
              </w:rPr>
              <w:t>feira</w:t>
            </w:r>
          </w:p>
        </w:tc>
        <w:tc>
          <w:tcPr>
            <w:tcW w:w="1322" w:type="dxa"/>
          </w:tcPr>
          <w:p w:rsidR="00D63719" w:rsidRPr="00A91B53" w:rsidRDefault="00D63719" w:rsidP="00A91B53">
            <w:pPr>
              <w:jc w:val="center"/>
              <w:rPr>
                <w:sz w:val="23"/>
                <w:szCs w:val="23"/>
              </w:rPr>
            </w:pPr>
            <w:r w:rsidRPr="00A91B53">
              <w:rPr>
                <w:sz w:val="23"/>
                <w:szCs w:val="23"/>
              </w:rPr>
              <w:t>Terça-</w:t>
            </w:r>
          </w:p>
          <w:p w:rsidR="00D63719" w:rsidRPr="00A91B53" w:rsidRDefault="00D63719" w:rsidP="00A91B53">
            <w:pPr>
              <w:jc w:val="center"/>
              <w:rPr>
                <w:sz w:val="23"/>
                <w:szCs w:val="23"/>
              </w:rPr>
            </w:pPr>
            <w:r w:rsidRPr="00A91B53">
              <w:rPr>
                <w:sz w:val="23"/>
                <w:szCs w:val="23"/>
              </w:rPr>
              <w:t xml:space="preserve">feira </w:t>
            </w:r>
          </w:p>
        </w:tc>
        <w:tc>
          <w:tcPr>
            <w:tcW w:w="1560" w:type="dxa"/>
          </w:tcPr>
          <w:p w:rsidR="00D63719" w:rsidRPr="00A91B53" w:rsidRDefault="00D63719" w:rsidP="00A91B53">
            <w:pPr>
              <w:jc w:val="center"/>
              <w:rPr>
                <w:sz w:val="23"/>
                <w:szCs w:val="23"/>
              </w:rPr>
            </w:pPr>
            <w:r w:rsidRPr="00A91B53">
              <w:rPr>
                <w:sz w:val="23"/>
                <w:szCs w:val="23"/>
              </w:rPr>
              <w:t>Quarta-</w:t>
            </w:r>
          </w:p>
          <w:p w:rsidR="00D63719" w:rsidRPr="00A91B53" w:rsidRDefault="00D63719" w:rsidP="00A91B53">
            <w:pPr>
              <w:jc w:val="center"/>
              <w:rPr>
                <w:sz w:val="23"/>
                <w:szCs w:val="23"/>
              </w:rPr>
            </w:pPr>
            <w:r w:rsidRPr="00A91B53">
              <w:rPr>
                <w:sz w:val="23"/>
                <w:szCs w:val="23"/>
              </w:rPr>
              <w:t>feira</w:t>
            </w:r>
          </w:p>
        </w:tc>
        <w:tc>
          <w:tcPr>
            <w:tcW w:w="1534" w:type="dxa"/>
          </w:tcPr>
          <w:p w:rsidR="00D63719" w:rsidRPr="00A91B53" w:rsidRDefault="00D63719" w:rsidP="00A91B53">
            <w:pPr>
              <w:jc w:val="center"/>
              <w:rPr>
                <w:sz w:val="23"/>
                <w:szCs w:val="23"/>
              </w:rPr>
            </w:pPr>
            <w:r w:rsidRPr="00A91B53">
              <w:rPr>
                <w:sz w:val="23"/>
                <w:szCs w:val="23"/>
              </w:rPr>
              <w:t>Quinta-</w:t>
            </w:r>
          </w:p>
          <w:p w:rsidR="00D63719" w:rsidRPr="00A91B53" w:rsidRDefault="00D63719" w:rsidP="00A91B53">
            <w:pPr>
              <w:jc w:val="center"/>
              <w:rPr>
                <w:sz w:val="23"/>
                <w:szCs w:val="23"/>
              </w:rPr>
            </w:pPr>
            <w:r w:rsidRPr="00A91B53">
              <w:rPr>
                <w:sz w:val="23"/>
                <w:szCs w:val="23"/>
              </w:rPr>
              <w:t>feira</w:t>
            </w:r>
          </w:p>
        </w:tc>
        <w:tc>
          <w:tcPr>
            <w:tcW w:w="1595" w:type="dxa"/>
          </w:tcPr>
          <w:p w:rsidR="00D63719" w:rsidRPr="00A91B53" w:rsidRDefault="00D63719" w:rsidP="00A91B53">
            <w:pPr>
              <w:jc w:val="center"/>
              <w:rPr>
                <w:sz w:val="23"/>
                <w:szCs w:val="23"/>
              </w:rPr>
            </w:pPr>
            <w:r w:rsidRPr="00A91B53">
              <w:rPr>
                <w:sz w:val="23"/>
                <w:szCs w:val="23"/>
              </w:rPr>
              <w:t>Sexta-</w:t>
            </w:r>
          </w:p>
          <w:p w:rsidR="00D63719" w:rsidRPr="00A91B53" w:rsidRDefault="00D63719" w:rsidP="00A91B53">
            <w:pPr>
              <w:jc w:val="center"/>
              <w:rPr>
                <w:sz w:val="23"/>
                <w:szCs w:val="23"/>
              </w:rPr>
            </w:pPr>
            <w:r w:rsidRPr="00A91B53">
              <w:rPr>
                <w:sz w:val="23"/>
                <w:szCs w:val="23"/>
              </w:rPr>
              <w:t>feira</w:t>
            </w:r>
          </w:p>
        </w:tc>
        <w:tc>
          <w:tcPr>
            <w:tcW w:w="1213" w:type="dxa"/>
            <w:shd w:val="clear" w:color="auto" w:fill="auto"/>
          </w:tcPr>
          <w:p w:rsidR="00D63719" w:rsidRPr="00A91B53" w:rsidRDefault="00671792" w:rsidP="00A91B53">
            <w:pPr>
              <w:jc w:val="center"/>
              <w:rPr>
                <w:bCs/>
                <w:sz w:val="23"/>
                <w:szCs w:val="23"/>
              </w:rPr>
            </w:pPr>
            <w:r w:rsidRPr="00A91B53">
              <w:rPr>
                <w:bCs/>
                <w:sz w:val="23"/>
                <w:szCs w:val="23"/>
              </w:rPr>
              <w:t>Sábado</w:t>
            </w:r>
          </w:p>
        </w:tc>
      </w:tr>
      <w:tr w:rsidR="00D63719" w:rsidRPr="00A91B53">
        <w:tblPrEx>
          <w:tblCellMar>
            <w:left w:w="108" w:type="dxa"/>
            <w:right w:w="108" w:type="dxa"/>
          </w:tblCellMar>
          <w:tblLook w:val="01E0" w:firstRow="1" w:lastRow="1" w:firstColumn="1" w:lastColumn="1" w:noHBand="0" w:noVBand="0"/>
        </w:tblPrEx>
        <w:trPr>
          <w:trHeight w:val="148"/>
        </w:trPr>
        <w:tc>
          <w:tcPr>
            <w:tcW w:w="1021" w:type="dxa"/>
            <w:vMerge/>
          </w:tcPr>
          <w:p w:rsidR="00D63719" w:rsidRPr="00A91B53" w:rsidRDefault="00D63719" w:rsidP="00A91B53">
            <w:pPr>
              <w:jc w:val="center"/>
              <w:rPr>
                <w:sz w:val="23"/>
                <w:szCs w:val="23"/>
              </w:rPr>
            </w:pPr>
          </w:p>
        </w:tc>
        <w:tc>
          <w:tcPr>
            <w:tcW w:w="1629" w:type="dxa"/>
          </w:tcPr>
          <w:p w:rsidR="00D63719" w:rsidRPr="00A91B53" w:rsidRDefault="00D63719" w:rsidP="00A91B53">
            <w:pPr>
              <w:jc w:val="center"/>
              <w:rPr>
                <w:sz w:val="23"/>
                <w:szCs w:val="23"/>
              </w:rPr>
            </w:pPr>
          </w:p>
        </w:tc>
        <w:tc>
          <w:tcPr>
            <w:tcW w:w="1137" w:type="dxa"/>
          </w:tcPr>
          <w:p w:rsidR="00D63719" w:rsidRPr="00A91B53" w:rsidRDefault="00D63719" w:rsidP="00A91B53">
            <w:pPr>
              <w:jc w:val="center"/>
              <w:rPr>
                <w:sz w:val="23"/>
                <w:szCs w:val="23"/>
              </w:rPr>
            </w:pPr>
          </w:p>
        </w:tc>
        <w:tc>
          <w:tcPr>
            <w:tcW w:w="1562" w:type="dxa"/>
          </w:tcPr>
          <w:p w:rsidR="00D63719" w:rsidRPr="00A91B53" w:rsidRDefault="00D63719" w:rsidP="00A91B53">
            <w:pPr>
              <w:jc w:val="center"/>
              <w:rPr>
                <w:sz w:val="23"/>
                <w:szCs w:val="23"/>
              </w:rPr>
            </w:pPr>
          </w:p>
        </w:tc>
        <w:tc>
          <w:tcPr>
            <w:tcW w:w="1322" w:type="dxa"/>
          </w:tcPr>
          <w:p w:rsidR="00D63719" w:rsidRPr="00A91B53" w:rsidRDefault="00D63719" w:rsidP="00A91B53">
            <w:pPr>
              <w:jc w:val="center"/>
              <w:rPr>
                <w:sz w:val="23"/>
                <w:szCs w:val="23"/>
              </w:rPr>
            </w:pPr>
          </w:p>
        </w:tc>
        <w:tc>
          <w:tcPr>
            <w:tcW w:w="1560" w:type="dxa"/>
          </w:tcPr>
          <w:p w:rsidR="00D63719" w:rsidRPr="00A91B53" w:rsidRDefault="00D63719" w:rsidP="00A91B53">
            <w:pPr>
              <w:jc w:val="center"/>
              <w:rPr>
                <w:sz w:val="23"/>
                <w:szCs w:val="23"/>
              </w:rPr>
            </w:pPr>
          </w:p>
        </w:tc>
        <w:tc>
          <w:tcPr>
            <w:tcW w:w="1534" w:type="dxa"/>
          </w:tcPr>
          <w:p w:rsidR="00D63719" w:rsidRPr="00A91B53" w:rsidRDefault="00D63719" w:rsidP="00A91B53">
            <w:pPr>
              <w:jc w:val="center"/>
              <w:rPr>
                <w:sz w:val="23"/>
                <w:szCs w:val="23"/>
              </w:rPr>
            </w:pPr>
          </w:p>
        </w:tc>
        <w:tc>
          <w:tcPr>
            <w:tcW w:w="1595" w:type="dxa"/>
          </w:tcPr>
          <w:p w:rsidR="00D63719" w:rsidRPr="00A91B53" w:rsidRDefault="00D63719" w:rsidP="00A91B53">
            <w:pPr>
              <w:jc w:val="center"/>
              <w:rPr>
                <w:sz w:val="23"/>
                <w:szCs w:val="23"/>
              </w:rPr>
            </w:pPr>
          </w:p>
        </w:tc>
        <w:tc>
          <w:tcPr>
            <w:tcW w:w="1213" w:type="dxa"/>
            <w:shd w:val="clear" w:color="auto" w:fill="auto"/>
          </w:tcPr>
          <w:p w:rsidR="00D63719" w:rsidRPr="00A91B53" w:rsidRDefault="00D63719" w:rsidP="00A91B53">
            <w:pPr>
              <w:jc w:val="left"/>
              <w:rPr>
                <w:sz w:val="23"/>
                <w:szCs w:val="23"/>
              </w:rPr>
            </w:pPr>
          </w:p>
        </w:tc>
      </w:tr>
      <w:tr w:rsidR="00D63719" w:rsidRPr="00A91B53">
        <w:tblPrEx>
          <w:tblCellMar>
            <w:left w:w="108" w:type="dxa"/>
            <w:right w:w="108" w:type="dxa"/>
          </w:tblCellMar>
          <w:tblLook w:val="01E0" w:firstRow="1" w:lastRow="1" w:firstColumn="1" w:lastColumn="1" w:noHBand="0" w:noVBand="0"/>
        </w:tblPrEx>
        <w:trPr>
          <w:trHeight w:val="148"/>
        </w:trPr>
        <w:tc>
          <w:tcPr>
            <w:tcW w:w="1021" w:type="dxa"/>
            <w:vMerge/>
          </w:tcPr>
          <w:p w:rsidR="00D63719" w:rsidRPr="00A91B53" w:rsidRDefault="00D63719" w:rsidP="00A91B53">
            <w:pPr>
              <w:jc w:val="center"/>
              <w:rPr>
                <w:sz w:val="23"/>
                <w:szCs w:val="23"/>
              </w:rPr>
            </w:pPr>
          </w:p>
        </w:tc>
        <w:tc>
          <w:tcPr>
            <w:tcW w:w="1629" w:type="dxa"/>
          </w:tcPr>
          <w:p w:rsidR="00D63719" w:rsidRPr="00A91B53" w:rsidRDefault="00D63719" w:rsidP="00A91B53">
            <w:pPr>
              <w:jc w:val="center"/>
              <w:rPr>
                <w:sz w:val="23"/>
                <w:szCs w:val="23"/>
              </w:rPr>
            </w:pPr>
          </w:p>
        </w:tc>
        <w:tc>
          <w:tcPr>
            <w:tcW w:w="1137" w:type="dxa"/>
          </w:tcPr>
          <w:p w:rsidR="00D63719" w:rsidRPr="00A91B53" w:rsidRDefault="00D63719" w:rsidP="00A91B53">
            <w:pPr>
              <w:jc w:val="center"/>
              <w:rPr>
                <w:sz w:val="23"/>
                <w:szCs w:val="23"/>
              </w:rPr>
            </w:pPr>
          </w:p>
        </w:tc>
        <w:tc>
          <w:tcPr>
            <w:tcW w:w="1562" w:type="dxa"/>
          </w:tcPr>
          <w:p w:rsidR="00D63719" w:rsidRPr="00A91B53" w:rsidRDefault="00D63719" w:rsidP="00A91B53">
            <w:pPr>
              <w:jc w:val="center"/>
              <w:rPr>
                <w:sz w:val="23"/>
                <w:szCs w:val="23"/>
              </w:rPr>
            </w:pPr>
          </w:p>
        </w:tc>
        <w:tc>
          <w:tcPr>
            <w:tcW w:w="1322" w:type="dxa"/>
          </w:tcPr>
          <w:p w:rsidR="00D63719" w:rsidRPr="00A91B53" w:rsidRDefault="00D63719" w:rsidP="00A91B53">
            <w:pPr>
              <w:jc w:val="center"/>
              <w:rPr>
                <w:sz w:val="23"/>
                <w:szCs w:val="23"/>
              </w:rPr>
            </w:pPr>
          </w:p>
        </w:tc>
        <w:tc>
          <w:tcPr>
            <w:tcW w:w="1560" w:type="dxa"/>
          </w:tcPr>
          <w:p w:rsidR="00D63719" w:rsidRPr="00A91B53" w:rsidRDefault="00D63719" w:rsidP="00A91B53">
            <w:pPr>
              <w:jc w:val="center"/>
              <w:rPr>
                <w:sz w:val="23"/>
                <w:szCs w:val="23"/>
              </w:rPr>
            </w:pPr>
          </w:p>
        </w:tc>
        <w:tc>
          <w:tcPr>
            <w:tcW w:w="1534" w:type="dxa"/>
          </w:tcPr>
          <w:p w:rsidR="00D63719" w:rsidRPr="00A91B53" w:rsidRDefault="00D63719" w:rsidP="00A91B53">
            <w:pPr>
              <w:jc w:val="center"/>
              <w:rPr>
                <w:sz w:val="23"/>
                <w:szCs w:val="23"/>
              </w:rPr>
            </w:pPr>
          </w:p>
        </w:tc>
        <w:tc>
          <w:tcPr>
            <w:tcW w:w="1595" w:type="dxa"/>
          </w:tcPr>
          <w:p w:rsidR="00D63719" w:rsidRPr="00A91B53" w:rsidRDefault="00D63719" w:rsidP="00A91B53">
            <w:pPr>
              <w:jc w:val="center"/>
              <w:rPr>
                <w:sz w:val="23"/>
                <w:szCs w:val="23"/>
              </w:rPr>
            </w:pPr>
          </w:p>
        </w:tc>
        <w:tc>
          <w:tcPr>
            <w:tcW w:w="1213" w:type="dxa"/>
            <w:shd w:val="clear" w:color="auto" w:fill="auto"/>
          </w:tcPr>
          <w:p w:rsidR="00D63719" w:rsidRPr="00A91B53" w:rsidRDefault="00D63719" w:rsidP="00A91B53">
            <w:pPr>
              <w:jc w:val="left"/>
              <w:rPr>
                <w:sz w:val="23"/>
                <w:szCs w:val="23"/>
              </w:rPr>
            </w:pPr>
          </w:p>
        </w:tc>
      </w:tr>
      <w:tr w:rsidR="00D63719" w:rsidRPr="00A91B53">
        <w:tblPrEx>
          <w:tblCellMar>
            <w:left w:w="108" w:type="dxa"/>
            <w:right w:w="108" w:type="dxa"/>
          </w:tblCellMar>
          <w:tblLook w:val="01E0" w:firstRow="1" w:lastRow="1" w:firstColumn="1" w:lastColumn="1" w:noHBand="0" w:noVBand="0"/>
        </w:tblPrEx>
        <w:trPr>
          <w:trHeight w:val="148"/>
        </w:trPr>
        <w:tc>
          <w:tcPr>
            <w:tcW w:w="1021" w:type="dxa"/>
            <w:vMerge/>
          </w:tcPr>
          <w:p w:rsidR="00D63719" w:rsidRPr="00A91B53" w:rsidRDefault="00D63719" w:rsidP="00A91B53">
            <w:pPr>
              <w:jc w:val="center"/>
              <w:rPr>
                <w:sz w:val="23"/>
                <w:szCs w:val="23"/>
              </w:rPr>
            </w:pPr>
          </w:p>
        </w:tc>
        <w:tc>
          <w:tcPr>
            <w:tcW w:w="1629" w:type="dxa"/>
          </w:tcPr>
          <w:p w:rsidR="00D63719" w:rsidRPr="00A91B53" w:rsidRDefault="00D63719" w:rsidP="00A91B53">
            <w:pPr>
              <w:jc w:val="center"/>
              <w:rPr>
                <w:sz w:val="23"/>
                <w:szCs w:val="23"/>
              </w:rPr>
            </w:pPr>
          </w:p>
        </w:tc>
        <w:tc>
          <w:tcPr>
            <w:tcW w:w="1137" w:type="dxa"/>
          </w:tcPr>
          <w:p w:rsidR="00D63719" w:rsidRPr="00A91B53" w:rsidRDefault="00D63719" w:rsidP="00A91B53">
            <w:pPr>
              <w:jc w:val="center"/>
              <w:rPr>
                <w:sz w:val="23"/>
                <w:szCs w:val="23"/>
              </w:rPr>
            </w:pPr>
          </w:p>
        </w:tc>
        <w:tc>
          <w:tcPr>
            <w:tcW w:w="1562" w:type="dxa"/>
          </w:tcPr>
          <w:p w:rsidR="00D63719" w:rsidRPr="00A91B53" w:rsidRDefault="00D63719" w:rsidP="00A91B53">
            <w:pPr>
              <w:jc w:val="center"/>
              <w:rPr>
                <w:sz w:val="23"/>
                <w:szCs w:val="23"/>
              </w:rPr>
            </w:pPr>
          </w:p>
        </w:tc>
        <w:tc>
          <w:tcPr>
            <w:tcW w:w="1322" w:type="dxa"/>
          </w:tcPr>
          <w:p w:rsidR="00D63719" w:rsidRPr="00A91B53" w:rsidRDefault="00D63719" w:rsidP="00A91B53">
            <w:pPr>
              <w:jc w:val="center"/>
              <w:rPr>
                <w:sz w:val="23"/>
                <w:szCs w:val="23"/>
              </w:rPr>
            </w:pPr>
          </w:p>
        </w:tc>
        <w:tc>
          <w:tcPr>
            <w:tcW w:w="1560" w:type="dxa"/>
          </w:tcPr>
          <w:p w:rsidR="00D63719" w:rsidRPr="00A91B53" w:rsidRDefault="00D63719" w:rsidP="00A91B53">
            <w:pPr>
              <w:jc w:val="center"/>
              <w:rPr>
                <w:sz w:val="23"/>
                <w:szCs w:val="23"/>
              </w:rPr>
            </w:pPr>
          </w:p>
        </w:tc>
        <w:tc>
          <w:tcPr>
            <w:tcW w:w="1534" w:type="dxa"/>
          </w:tcPr>
          <w:p w:rsidR="00D63719" w:rsidRPr="00A91B53" w:rsidRDefault="00D63719" w:rsidP="00A91B53">
            <w:pPr>
              <w:jc w:val="center"/>
              <w:rPr>
                <w:sz w:val="23"/>
                <w:szCs w:val="23"/>
              </w:rPr>
            </w:pPr>
          </w:p>
        </w:tc>
        <w:tc>
          <w:tcPr>
            <w:tcW w:w="1595" w:type="dxa"/>
          </w:tcPr>
          <w:p w:rsidR="00D63719" w:rsidRPr="00A91B53" w:rsidRDefault="00D63719" w:rsidP="00A91B53">
            <w:pPr>
              <w:jc w:val="center"/>
              <w:rPr>
                <w:sz w:val="23"/>
                <w:szCs w:val="23"/>
              </w:rPr>
            </w:pPr>
          </w:p>
        </w:tc>
        <w:tc>
          <w:tcPr>
            <w:tcW w:w="1213" w:type="dxa"/>
            <w:shd w:val="clear" w:color="auto" w:fill="auto"/>
          </w:tcPr>
          <w:p w:rsidR="00D63719" w:rsidRPr="00A91B53" w:rsidRDefault="00D63719" w:rsidP="00A91B53">
            <w:pPr>
              <w:jc w:val="left"/>
              <w:rPr>
                <w:sz w:val="23"/>
                <w:szCs w:val="23"/>
              </w:rPr>
            </w:pPr>
          </w:p>
        </w:tc>
      </w:tr>
      <w:tr w:rsidR="00D63719" w:rsidRPr="00A91B53">
        <w:tblPrEx>
          <w:tblCellMar>
            <w:left w:w="108" w:type="dxa"/>
            <w:right w:w="108" w:type="dxa"/>
          </w:tblCellMar>
          <w:tblLook w:val="01E0" w:firstRow="1" w:lastRow="1" w:firstColumn="1" w:lastColumn="1" w:noHBand="0" w:noVBand="0"/>
        </w:tblPrEx>
        <w:trPr>
          <w:trHeight w:val="148"/>
        </w:trPr>
        <w:tc>
          <w:tcPr>
            <w:tcW w:w="1021" w:type="dxa"/>
            <w:vMerge/>
          </w:tcPr>
          <w:p w:rsidR="00D63719" w:rsidRPr="00A91B53" w:rsidRDefault="00D63719" w:rsidP="00A91B53">
            <w:pPr>
              <w:jc w:val="center"/>
              <w:rPr>
                <w:sz w:val="23"/>
                <w:szCs w:val="23"/>
              </w:rPr>
            </w:pPr>
          </w:p>
        </w:tc>
        <w:tc>
          <w:tcPr>
            <w:tcW w:w="1629" w:type="dxa"/>
          </w:tcPr>
          <w:p w:rsidR="00D63719" w:rsidRPr="00A91B53" w:rsidRDefault="00D63719" w:rsidP="00A91B53">
            <w:pPr>
              <w:jc w:val="center"/>
              <w:rPr>
                <w:sz w:val="23"/>
                <w:szCs w:val="23"/>
              </w:rPr>
            </w:pPr>
          </w:p>
        </w:tc>
        <w:tc>
          <w:tcPr>
            <w:tcW w:w="1137" w:type="dxa"/>
          </w:tcPr>
          <w:p w:rsidR="00D63719" w:rsidRPr="00A91B53" w:rsidRDefault="00D63719" w:rsidP="00A91B53">
            <w:pPr>
              <w:jc w:val="center"/>
              <w:rPr>
                <w:sz w:val="23"/>
                <w:szCs w:val="23"/>
              </w:rPr>
            </w:pPr>
          </w:p>
        </w:tc>
        <w:tc>
          <w:tcPr>
            <w:tcW w:w="1562" w:type="dxa"/>
          </w:tcPr>
          <w:p w:rsidR="00D63719" w:rsidRPr="00A91B53" w:rsidRDefault="00D63719" w:rsidP="00A91B53">
            <w:pPr>
              <w:jc w:val="center"/>
              <w:rPr>
                <w:sz w:val="23"/>
                <w:szCs w:val="23"/>
              </w:rPr>
            </w:pPr>
          </w:p>
        </w:tc>
        <w:tc>
          <w:tcPr>
            <w:tcW w:w="1322" w:type="dxa"/>
          </w:tcPr>
          <w:p w:rsidR="00D63719" w:rsidRPr="00A91B53" w:rsidRDefault="00D63719" w:rsidP="00A91B53">
            <w:pPr>
              <w:jc w:val="center"/>
              <w:rPr>
                <w:sz w:val="23"/>
                <w:szCs w:val="23"/>
              </w:rPr>
            </w:pPr>
          </w:p>
        </w:tc>
        <w:tc>
          <w:tcPr>
            <w:tcW w:w="1560" w:type="dxa"/>
          </w:tcPr>
          <w:p w:rsidR="00D63719" w:rsidRPr="00A91B53" w:rsidRDefault="00D63719" w:rsidP="00A91B53">
            <w:pPr>
              <w:jc w:val="center"/>
              <w:rPr>
                <w:sz w:val="23"/>
                <w:szCs w:val="23"/>
              </w:rPr>
            </w:pPr>
          </w:p>
        </w:tc>
        <w:tc>
          <w:tcPr>
            <w:tcW w:w="1534" w:type="dxa"/>
          </w:tcPr>
          <w:p w:rsidR="00D63719" w:rsidRPr="00A91B53" w:rsidRDefault="00D63719" w:rsidP="00A91B53">
            <w:pPr>
              <w:jc w:val="center"/>
              <w:rPr>
                <w:sz w:val="23"/>
                <w:szCs w:val="23"/>
              </w:rPr>
            </w:pPr>
          </w:p>
        </w:tc>
        <w:tc>
          <w:tcPr>
            <w:tcW w:w="1595" w:type="dxa"/>
          </w:tcPr>
          <w:p w:rsidR="00D63719" w:rsidRPr="00A91B53" w:rsidRDefault="00D63719" w:rsidP="00A91B53">
            <w:pPr>
              <w:jc w:val="center"/>
              <w:rPr>
                <w:sz w:val="23"/>
                <w:szCs w:val="23"/>
              </w:rPr>
            </w:pPr>
          </w:p>
        </w:tc>
        <w:tc>
          <w:tcPr>
            <w:tcW w:w="1213" w:type="dxa"/>
            <w:shd w:val="clear" w:color="auto" w:fill="auto"/>
          </w:tcPr>
          <w:p w:rsidR="00D63719" w:rsidRPr="00A91B53" w:rsidRDefault="00D63719" w:rsidP="00A91B53">
            <w:pPr>
              <w:jc w:val="left"/>
              <w:rPr>
                <w:sz w:val="23"/>
                <w:szCs w:val="23"/>
              </w:rPr>
            </w:pPr>
          </w:p>
        </w:tc>
      </w:tr>
      <w:tr w:rsidR="00D63719" w:rsidRPr="00A91B53">
        <w:tblPrEx>
          <w:tblCellMar>
            <w:left w:w="108" w:type="dxa"/>
            <w:right w:w="108" w:type="dxa"/>
          </w:tblCellMar>
          <w:tblLook w:val="01E0" w:firstRow="1" w:lastRow="1" w:firstColumn="1" w:lastColumn="1" w:noHBand="0" w:noVBand="0"/>
        </w:tblPrEx>
        <w:trPr>
          <w:trHeight w:val="148"/>
        </w:trPr>
        <w:tc>
          <w:tcPr>
            <w:tcW w:w="1021" w:type="dxa"/>
            <w:vMerge/>
          </w:tcPr>
          <w:p w:rsidR="00D63719" w:rsidRPr="00A91B53" w:rsidRDefault="00D63719" w:rsidP="00A91B53">
            <w:pPr>
              <w:jc w:val="center"/>
              <w:rPr>
                <w:sz w:val="23"/>
                <w:szCs w:val="23"/>
              </w:rPr>
            </w:pPr>
          </w:p>
        </w:tc>
        <w:tc>
          <w:tcPr>
            <w:tcW w:w="1629" w:type="dxa"/>
          </w:tcPr>
          <w:p w:rsidR="00D63719" w:rsidRPr="00A91B53" w:rsidRDefault="00D63719" w:rsidP="00A91B53">
            <w:pPr>
              <w:jc w:val="center"/>
              <w:rPr>
                <w:sz w:val="23"/>
                <w:szCs w:val="23"/>
              </w:rPr>
            </w:pPr>
          </w:p>
        </w:tc>
        <w:tc>
          <w:tcPr>
            <w:tcW w:w="1137" w:type="dxa"/>
          </w:tcPr>
          <w:p w:rsidR="00D63719" w:rsidRPr="00A91B53" w:rsidRDefault="00D63719" w:rsidP="00A91B53">
            <w:pPr>
              <w:jc w:val="center"/>
              <w:rPr>
                <w:sz w:val="23"/>
                <w:szCs w:val="23"/>
              </w:rPr>
            </w:pPr>
          </w:p>
        </w:tc>
        <w:tc>
          <w:tcPr>
            <w:tcW w:w="1562" w:type="dxa"/>
          </w:tcPr>
          <w:p w:rsidR="00D63719" w:rsidRPr="00A91B53" w:rsidRDefault="00D63719" w:rsidP="00A91B53">
            <w:pPr>
              <w:jc w:val="center"/>
              <w:rPr>
                <w:sz w:val="23"/>
                <w:szCs w:val="23"/>
              </w:rPr>
            </w:pPr>
          </w:p>
        </w:tc>
        <w:tc>
          <w:tcPr>
            <w:tcW w:w="1322" w:type="dxa"/>
          </w:tcPr>
          <w:p w:rsidR="00D63719" w:rsidRPr="00A91B53" w:rsidRDefault="00D63719" w:rsidP="00A91B53">
            <w:pPr>
              <w:jc w:val="center"/>
              <w:rPr>
                <w:sz w:val="23"/>
                <w:szCs w:val="23"/>
              </w:rPr>
            </w:pPr>
          </w:p>
        </w:tc>
        <w:tc>
          <w:tcPr>
            <w:tcW w:w="1560" w:type="dxa"/>
          </w:tcPr>
          <w:p w:rsidR="00D63719" w:rsidRPr="00A91B53" w:rsidRDefault="00D63719" w:rsidP="00A91B53">
            <w:pPr>
              <w:jc w:val="center"/>
              <w:rPr>
                <w:sz w:val="23"/>
                <w:szCs w:val="23"/>
              </w:rPr>
            </w:pPr>
          </w:p>
        </w:tc>
        <w:tc>
          <w:tcPr>
            <w:tcW w:w="1534" w:type="dxa"/>
          </w:tcPr>
          <w:p w:rsidR="00D63719" w:rsidRPr="00A91B53" w:rsidRDefault="00D63719" w:rsidP="00A91B53">
            <w:pPr>
              <w:jc w:val="center"/>
              <w:rPr>
                <w:sz w:val="23"/>
                <w:szCs w:val="23"/>
              </w:rPr>
            </w:pPr>
          </w:p>
        </w:tc>
        <w:tc>
          <w:tcPr>
            <w:tcW w:w="1595" w:type="dxa"/>
          </w:tcPr>
          <w:p w:rsidR="00D63719" w:rsidRPr="00A91B53" w:rsidRDefault="00D63719" w:rsidP="00A91B53">
            <w:pPr>
              <w:jc w:val="center"/>
              <w:rPr>
                <w:sz w:val="23"/>
                <w:szCs w:val="23"/>
              </w:rPr>
            </w:pPr>
          </w:p>
        </w:tc>
        <w:tc>
          <w:tcPr>
            <w:tcW w:w="1213" w:type="dxa"/>
            <w:shd w:val="clear" w:color="auto" w:fill="auto"/>
          </w:tcPr>
          <w:p w:rsidR="00D63719" w:rsidRPr="00A91B53" w:rsidRDefault="00D63719" w:rsidP="00A91B53">
            <w:pPr>
              <w:jc w:val="left"/>
              <w:rPr>
                <w:sz w:val="23"/>
                <w:szCs w:val="23"/>
              </w:rPr>
            </w:pPr>
          </w:p>
        </w:tc>
      </w:tr>
      <w:tr w:rsidR="00D63719" w:rsidRPr="00A91B53">
        <w:tblPrEx>
          <w:tblCellMar>
            <w:left w:w="108" w:type="dxa"/>
            <w:right w:w="108" w:type="dxa"/>
          </w:tblCellMar>
          <w:tblLook w:val="01E0" w:firstRow="1" w:lastRow="1" w:firstColumn="1" w:lastColumn="1" w:noHBand="0" w:noVBand="0"/>
        </w:tblPrEx>
        <w:trPr>
          <w:trHeight w:val="148"/>
        </w:trPr>
        <w:tc>
          <w:tcPr>
            <w:tcW w:w="1021" w:type="dxa"/>
            <w:vMerge/>
          </w:tcPr>
          <w:p w:rsidR="00D63719" w:rsidRPr="00A91B53" w:rsidRDefault="00D63719" w:rsidP="00A91B53">
            <w:pPr>
              <w:jc w:val="center"/>
              <w:rPr>
                <w:sz w:val="23"/>
                <w:szCs w:val="23"/>
              </w:rPr>
            </w:pPr>
          </w:p>
        </w:tc>
        <w:tc>
          <w:tcPr>
            <w:tcW w:w="1629" w:type="dxa"/>
          </w:tcPr>
          <w:p w:rsidR="00D63719" w:rsidRPr="00A91B53" w:rsidRDefault="00D63719" w:rsidP="00A91B53">
            <w:pPr>
              <w:jc w:val="center"/>
              <w:rPr>
                <w:sz w:val="23"/>
                <w:szCs w:val="23"/>
              </w:rPr>
            </w:pPr>
          </w:p>
        </w:tc>
        <w:tc>
          <w:tcPr>
            <w:tcW w:w="1137" w:type="dxa"/>
          </w:tcPr>
          <w:p w:rsidR="00D63719" w:rsidRPr="00A91B53" w:rsidRDefault="00D63719" w:rsidP="00A91B53">
            <w:pPr>
              <w:jc w:val="center"/>
              <w:rPr>
                <w:sz w:val="23"/>
                <w:szCs w:val="23"/>
              </w:rPr>
            </w:pPr>
          </w:p>
        </w:tc>
        <w:tc>
          <w:tcPr>
            <w:tcW w:w="1562" w:type="dxa"/>
          </w:tcPr>
          <w:p w:rsidR="00D63719" w:rsidRPr="00A91B53" w:rsidRDefault="00D63719" w:rsidP="00A91B53">
            <w:pPr>
              <w:jc w:val="center"/>
              <w:rPr>
                <w:sz w:val="23"/>
                <w:szCs w:val="23"/>
              </w:rPr>
            </w:pPr>
          </w:p>
        </w:tc>
        <w:tc>
          <w:tcPr>
            <w:tcW w:w="1322" w:type="dxa"/>
          </w:tcPr>
          <w:p w:rsidR="00D63719" w:rsidRPr="00A91B53" w:rsidRDefault="00D63719" w:rsidP="00A91B53">
            <w:pPr>
              <w:jc w:val="center"/>
              <w:rPr>
                <w:sz w:val="23"/>
                <w:szCs w:val="23"/>
              </w:rPr>
            </w:pPr>
          </w:p>
        </w:tc>
        <w:tc>
          <w:tcPr>
            <w:tcW w:w="1560" w:type="dxa"/>
          </w:tcPr>
          <w:p w:rsidR="00D63719" w:rsidRPr="00A91B53" w:rsidRDefault="00D63719" w:rsidP="00A91B53">
            <w:pPr>
              <w:jc w:val="center"/>
              <w:rPr>
                <w:sz w:val="23"/>
                <w:szCs w:val="23"/>
              </w:rPr>
            </w:pPr>
          </w:p>
        </w:tc>
        <w:tc>
          <w:tcPr>
            <w:tcW w:w="1534" w:type="dxa"/>
          </w:tcPr>
          <w:p w:rsidR="00D63719" w:rsidRPr="00A91B53" w:rsidRDefault="00D63719" w:rsidP="00A91B53">
            <w:pPr>
              <w:jc w:val="center"/>
              <w:rPr>
                <w:sz w:val="23"/>
                <w:szCs w:val="23"/>
              </w:rPr>
            </w:pPr>
          </w:p>
        </w:tc>
        <w:tc>
          <w:tcPr>
            <w:tcW w:w="1595" w:type="dxa"/>
          </w:tcPr>
          <w:p w:rsidR="00D63719" w:rsidRPr="00A91B53" w:rsidRDefault="00D63719" w:rsidP="00A91B53">
            <w:pPr>
              <w:jc w:val="center"/>
              <w:rPr>
                <w:sz w:val="23"/>
                <w:szCs w:val="23"/>
              </w:rPr>
            </w:pPr>
          </w:p>
        </w:tc>
        <w:tc>
          <w:tcPr>
            <w:tcW w:w="1213" w:type="dxa"/>
            <w:shd w:val="clear" w:color="auto" w:fill="auto"/>
          </w:tcPr>
          <w:p w:rsidR="00D63719" w:rsidRPr="00A91B53" w:rsidRDefault="00D63719" w:rsidP="00A91B53">
            <w:pPr>
              <w:jc w:val="left"/>
              <w:rPr>
                <w:sz w:val="23"/>
                <w:szCs w:val="23"/>
              </w:rPr>
            </w:pPr>
          </w:p>
        </w:tc>
      </w:tr>
    </w:tbl>
    <w:p w:rsidR="008457D2" w:rsidRDefault="008457D2" w:rsidP="00A91B53">
      <w:pPr>
        <w:rPr>
          <w:b/>
          <w:sz w:val="23"/>
          <w:szCs w:val="23"/>
        </w:rPr>
      </w:pPr>
    </w:p>
    <w:p w:rsidR="00B75ECE" w:rsidRDefault="00502261" w:rsidP="00A91B53">
      <w:pPr>
        <w:rPr>
          <w:b/>
          <w:sz w:val="23"/>
          <w:szCs w:val="23"/>
        </w:rPr>
      </w:pPr>
      <w:r w:rsidRPr="00A91B53">
        <w:rPr>
          <w:b/>
          <w:sz w:val="23"/>
          <w:szCs w:val="23"/>
        </w:rPr>
        <w:t>QUADRO 07</w:t>
      </w:r>
    </w:p>
    <w:p w:rsidR="008457D2" w:rsidRPr="00A91B53" w:rsidRDefault="008457D2" w:rsidP="00A91B53">
      <w:pPr>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6"/>
        <w:gridCol w:w="3034"/>
        <w:gridCol w:w="1524"/>
        <w:gridCol w:w="1338"/>
        <w:gridCol w:w="4196"/>
      </w:tblGrid>
      <w:tr w:rsidR="00B75ECE" w:rsidRPr="00A91B53">
        <w:trPr>
          <w:trHeight w:val="44"/>
        </w:trPr>
        <w:tc>
          <w:tcPr>
            <w:tcW w:w="5000" w:type="pct"/>
            <w:gridSpan w:val="5"/>
            <w:shd w:val="clear" w:color="auto" w:fill="BFBFBF"/>
          </w:tcPr>
          <w:p w:rsidR="00B75ECE" w:rsidRPr="00A91B53" w:rsidRDefault="00B75ECE" w:rsidP="00A91B53">
            <w:pPr>
              <w:ind w:left="540"/>
              <w:jc w:val="center"/>
              <w:rPr>
                <w:b/>
                <w:sz w:val="23"/>
                <w:szCs w:val="23"/>
              </w:rPr>
            </w:pPr>
            <w:r w:rsidRPr="00A91B53">
              <w:rPr>
                <w:b/>
                <w:sz w:val="23"/>
                <w:szCs w:val="23"/>
              </w:rPr>
              <w:t>PLANEJAMENTO DA MODALIDADE ESPORTIVA</w:t>
            </w:r>
          </w:p>
          <w:p w:rsidR="00B75ECE" w:rsidRPr="00A91B53" w:rsidRDefault="00B75ECE" w:rsidP="00A91B53">
            <w:pPr>
              <w:ind w:left="540"/>
              <w:jc w:val="center"/>
              <w:rPr>
                <w:sz w:val="23"/>
                <w:szCs w:val="23"/>
              </w:rPr>
            </w:pPr>
            <w:r w:rsidRPr="00A91B53">
              <w:rPr>
                <w:sz w:val="23"/>
                <w:szCs w:val="23"/>
              </w:rPr>
              <w:t>(Deverão estar descritos os objetivos a serem alcançados na vigência do convênio)</w:t>
            </w:r>
          </w:p>
        </w:tc>
      </w:tr>
      <w:tr w:rsidR="00B75ECE" w:rsidRPr="00A91B53">
        <w:tblPrEx>
          <w:tblCellMar>
            <w:left w:w="108" w:type="dxa"/>
            <w:right w:w="108" w:type="dxa"/>
          </w:tblCellMar>
          <w:tblLook w:val="01E0" w:firstRow="1" w:lastRow="1" w:firstColumn="1" w:lastColumn="1" w:noHBand="0" w:noVBand="0"/>
        </w:tblPrEx>
        <w:trPr>
          <w:trHeight w:val="35"/>
        </w:trPr>
        <w:tc>
          <w:tcPr>
            <w:tcW w:w="988" w:type="pct"/>
            <w:vAlign w:val="center"/>
          </w:tcPr>
          <w:p w:rsidR="00B75ECE" w:rsidRPr="00A91B53" w:rsidRDefault="00B75ECE" w:rsidP="00A91B53">
            <w:pPr>
              <w:jc w:val="center"/>
              <w:rPr>
                <w:sz w:val="23"/>
                <w:szCs w:val="23"/>
              </w:rPr>
            </w:pPr>
            <w:r w:rsidRPr="00A91B53">
              <w:rPr>
                <w:sz w:val="23"/>
                <w:szCs w:val="23"/>
              </w:rPr>
              <w:lastRenderedPageBreak/>
              <w:t xml:space="preserve">Modalidade </w:t>
            </w:r>
          </w:p>
        </w:tc>
        <w:tc>
          <w:tcPr>
            <w:tcW w:w="2344" w:type="pct"/>
            <w:gridSpan w:val="3"/>
            <w:vAlign w:val="center"/>
          </w:tcPr>
          <w:p w:rsidR="00B75ECE" w:rsidRPr="00A91B53" w:rsidRDefault="00B75ECE" w:rsidP="00A91B53">
            <w:pPr>
              <w:jc w:val="center"/>
              <w:rPr>
                <w:sz w:val="23"/>
                <w:szCs w:val="23"/>
              </w:rPr>
            </w:pPr>
            <w:r w:rsidRPr="00A91B53">
              <w:rPr>
                <w:sz w:val="23"/>
                <w:szCs w:val="23"/>
              </w:rPr>
              <w:t>Conteúdo</w:t>
            </w:r>
          </w:p>
        </w:tc>
        <w:tc>
          <w:tcPr>
            <w:tcW w:w="1668" w:type="pct"/>
            <w:vMerge w:val="restart"/>
            <w:vAlign w:val="center"/>
          </w:tcPr>
          <w:p w:rsidR="00B75ECE" w:rsidRPr="00A91B53" w:rsidRDefault="00B75ECE" w:rsidP="00A91B53">
            <w:pPr>
              <w:jc w:val="center"/>
              <w:rPr>
                <w:sz w:val="23"/>
                <w:szCs w:val="23"/>
              </w:rPr>
            </w:pPr>
            <w:r w:rsidRPr="00A91B53">
              <w:rPr>
                <w:sz w:val="23"/>
                <w:szCs w:val="23"/>
              </w:rPr>
              <w:t>Metodologia</w:t>
            </w:r>
          </w:p>
        </w:tc>
      </w:tr>
      <w:tr w:rsidR="00B75ECE" w:rsidRPr="00A91B53">
        <w:tblPrEx>
          <w:tblCellMar>
            <w:left w:w="108" w:type="dxa"/>
            <w:right w:w="108" w:type="dxa"/>
          </w:tblCellMar>
          <w:tblLook w:val="01E0" w:firstRow="1" w:lastRow="1" w:firstColumn="1" w:lastColumn="1" w:noHBand="0" w:noVBand="0"/>
        </w:tblPrEx>
        <w:trPr>
          <w:trHeight w:val="73"/>
        </w:trPr>
        <w:tc>
          <w:tcPr>
            <w:tcW w:w="988" w:type="pct"/>
            <w:vMerge w:val="restart"/>
            <w:vAlign w:val="center"/>
          </w:tcPr>
          <w:p w:rsidR="00B75ECE" w:rsidRPr="00A91B53" w:rsidRDefault="00B75ECE" w:rsidP="00A91B53">
            <w:pPr>
              <w:ind w:left="170"/>
              <w:rPr>
                <w:sz w:val="23"/>
                <w:szCs w:val="23"/>
              </w:rPr>
            </w:pPr>
          </w:p>
        </w:tc>
        <w:tc>
          <w:tcPr>
            <w:tcW w:w="1206" w:type="pct"/>
            <w:vAlign w:val="center"/>
          </w:tcPr>
          <w:p w:rsidR="00B75ECE" w:rsidRPr="00A91B53" w:rsidRDefault="00B75ECE" w:rsidP="00A91B53">
            <w:pPr>
              <w:jc w:val="center"/>
              <w:rPr>
                <w:sz w:val="23"/>
                <w:szCs w:val="23"/>
              </w:rPr>
            </w:pPr>
            <w:r w:rsidRPr="00A91B53">
              <w:rPr>
                <w:sz w:val="23"/>
                <w:szCs w:val="23"/>
              </w:rPr>
              <w:t xml:space="preserve">Aprendizagem </w:t>
            </w:r>
          </w:p>
          <w:p w:rsidR="00B75ECE" w:rsidRPr="00A91B53" w:rsidRDefault="00B75ECE" w:rsidP="00A91B53">
            <w:pPr>
              <w:jc w:val="center"/>
              <w:rPr>
                <w:sz w:val="23"/>
                <w:szCs w:val="23"/>
              </w:rPr>
            </w:pPr>
            <w:r w:rsidRPr="00A91B53">
              <w:rPr>
                <w:sz w:val="23"/>
                <w:szCs w:val="23"/>
              </w:rPr>
              <w:t>(objetivo)</w:t>
            </w:r>
          </w:p>
        </w:tc>
        <w:tc>
          <w:tcPr>
            <w:tcW w:w="606" w:type="pct"/>
            <w:vAlign w:val="center"/>
          </w:tcPr>
          <w:p w:rsidR="00B75ECE" w:rsidRPr="00A91B53" w:rsidRDefault="00B75ECE" w:rsidP="00A91B53">
            <w:pPr>
              <w:jc w:val="center"/>
              <w:rPr>
                <w:sz w:val="23"/>
                <w:szCs w:val="23"/>
              </w:rPr>
            </w:pPr>
            <w:r w:rsidRPr="00A91B53">
              <w:rPr>
                <w:sz w:val="23"/>
                <w:szCs w:val="23"/>
              </w:rPr>
              <w:t>Habilidade</w:t>
            </w:r>
          </w:p>
          <w:p w:rsidR="00B75ECE" w:rsidRPr="00A91B53" w:rsidRDefault="00B75ECE" w:rsidP="00A91B53">
            <w:pPr>
              <w:jc w:val="center"/>
              <w:rPr>
                <w:sz w:val="23"/>
                <w:szCs w:val="23"/>
              </w:rPr>
            </w:pPr>
            <w:r w:rsidRPr="00A91B53">
              <w:rPr>
                <w:sz w:val="23"/>
                <w:szCs w:val="23"/>
              </w:rPr>
              <w:t>(motora)</w:t>
            </w:r>
          </w:p>
        </w:tc>
        <w:tc>
          <w:tcPr>
            <w:tcW w:w="532" w:type="pct"/>
            <w:vAlign w:val="center"/>
          </w:tcPr>
          <w:p w:rsidR="00B75ECE" w:rsidRPr="00A91B53" w:rsidRDefault="00B75ECE" w:rsidP="00A91B53">
            <w:pPr>
              <w:jc w:val="center"/>
              <w:rPr>
                <w:sz w:val="23"/>
                <w:szCs w:val="23"/>
              </w:rPr>
            </w:pPr>
            <w:r w:rsidRPr="00A91B53">
              <w:rPr>
                <w:sz w:val="23"/>
                <w:szCs w:val="23"/>
              </w:rPr>
              <w:t>Atitude</w:t>
            </w:r>
          </w:p>
          <w:p w:rsidR="00B75ECE" w:rsidRPr="00A91B53" w:rsidRDefault="00B75ECE" w:rsidP="00A91B53">
            <w:pPr>
              <w:jc w:val="center"/>
              <w:rPr>
                <w:sz w:val="23"/>
                <w:szCs w:val="23"/>
              </w:rPr>
            </w:pPr>
            <w:r w:rsidRPr="00A91B53">
              <w:rPr>
                <w:sz w:val="23"/>
                <w:szCs w:val="23"/>
              </w:rPr>
              <w:t>(valores)</w:t>
            </w:r>
          </w:p>
        </w:tc>
        <w:tc>
          <w:tcPr>
            <w:tcW w:w="1668" w:type="pct"/>
            <w:vMerge/>
          </w:tcPr>
          <w:p w:rsidR="00B75ECE" w:rsidRPr="00A91B53" w:rsidRDefault="00B75ECE" w:rsidP="00A91B53">
            <w:pPr>
              <w:rPr>
                <w:sz w:val="23"/>
                <w:szCs w:val="23"/>
              </w:rPr>
            </w:pPr>
          </w:p>
        </w:tc>
      </w:tr>
      <w:tr w:rsidR="00B75ECE" w:rsidRPr="00A91B53">
        <w:tblPrEx>
          <w:tblCellMar>
            <w:left w:w="108" w:type="dxa"/>
            <w:right w:w="108" w:type="dxa"/>
          </w:tblCellMar>
          <w:tblLook w:val="01E0" w:firstRow="1" w:lastRow="1" w:firstColumn="1" w:lastColumn="1" w:noHBand="0" w:noVBand="0"/>
        </w:tblPrEx>
        <w:trPr>
          <w:trHeight w:val="73"/>
        </w:trPr>
        <w:tc>
          <w:tcPr>
            <w:tcW w:w="988" w:type="pct"/>
            <w:vMerge/>
          </w:tcPr>
          <w:p w:rsidR="00B75ECE" w:rsidRPr="00A91B53" w:rsidRDefault="00B75ECE" w:rsidP="00A91B53">
            <w:pPr>
              <w:rPr>
                <w:sz w:val="23"/>
                <w:szCs w:val="23"/>
              </w:rPr>
            </w:pPr>
          </w:p>
        </w:tc>
        <w:tc>
          <w:tcPr>
            <w:tcW w:w="1206" w:type="pct"/>
          </w:tcPr>
          <w:p w:rsidR="00B75ECE" w:rsidRPr="00A91B53" w:rsidRDefault="00B75ECE" w:rsidP="00A91B53">
            <w:pPr>
              <w:rPr>
                <w:sz w:val="23"/>
                <w:szCs w:val="23"/>
              </w:rPr>
            </w:pPr>
          </w:p>
        </w:tc>
        <w:tc>
          <w:tcPr>
            <w:tcW w:w="606" w:type="pct"/>
          </w:tcPr>
          <w:p w:rsidR="00B75ECE" w:rsidRPr="00A91B53" w:rsidRDefault="00B75ECE" w:rsidP="00A91B53">
            <w:pPr>
              <w:rPr>
                <w:sz w:val="23"/>
                <w:szCs w:val="23"/>
              </w:rPr>
            </w:pPr>
          </w:p>
        </w:tc>
        <w:tc>
          <w:tcPr>
            <w:tcW w:w="532" w:type="pct"/>
          </w:tcPr>
          <w:p w:rsidR="00B75ECE" w:rsidRPr="00A91B53" w:rsidRDefault="00B75ECE" w:rsidP="00A91B53">
            <w:pPr>
              <w:rPr>
                <w:sz w:val="23"/>
                <w:szCs w:val="23"/>
              </w:rPr>
            </w:pPr>
          </w:p>
        </w:tc>
        <w:tc>
          <w:tcPr>
            <w:tcW w:w="1668" w:type="pct"/>
          </w:tcPr>
          <w:p w:rsidR="00B75ECE" w:rsidRPr="00A91B53" w:rsidRDefault="00B75ECE" w:rsidP="00A91B53">
            <w:pPr>
              <w:rPr>
                <w:sz w:val="23"/>
                <w:szCs w:val="23"/>
              </w:rPr>
            </w:pPr>
          </w:p>
          <w:p w:rsidR="00B75ECE" w:rsidRPr="00A91B53" w:rsidRDefault="00B75ECE" w:rsidP="00A91B53">
            <w:pPr>
              <w:rPr>
                <w:sz w:val="23"/>
                <w:szCs w:val="23"/>
              </w:rPr>
            </w:pPr>
          </w:p>
        </w:tc>
      </w:tr>
    </w:tbl>
    <w:p w:rsidR="00B75ECE" w:rsidRPr="00A91B53" w:rsidRDefault="00B75ECE" w:rsidP="00A91B53">
      <w:pPr>
        <w:rPr>
          <w:sz w:val="23"/>
          <w:szCs w:val="23"/>
        </w:rPr>
      </w:pPr>
    </w:p>
    <w:p w:rsidR="00B75ECE" w:rsidRPr="00A91B53" w:rsidRDefault="00B75ECE" w:rsidP="00A91B53">
      <w:pPr>
        <w:rPr>
          <w:b/>
          <w:sz w:val="23"/>
          <w:szCs w:val="23"/>
        </w:rPr>
      </w:pPr>
    </w:p>
    <w:p w:rsidR="00B75ECE" w:rsidRDefault="00502261" w:rsidP="00A91B53">
      <w:pPr>
        <w:rPr>
          <w:b/>
          <w:sz w:val="23"/>
          <w:szCs w:val="23"/>
        </w:rPr>
      </w:pPr>
      <w:r w:rsidRPr="00A91B53">
        <w:rPr>
          <w:b/>
          <w:sz w:val="23"/>
          <w:szCs w:val="23"/>
        </w:rPr>
        <w:t>QUADRO 08</w:t>
      </w:r>
    </w:p>
    <w:p w:rsidR="008457D2" w:rsidRDefault="008457D2" w:rsidP="00A91B53">
      <w:pPr>
        <w:rPr>
          <w:b/>
          <w:sz w:val="23"/>
          <w:szCs w:val="23"/>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3103"/>
        <w:gridCol w:w="2130"/>
        <w:gridCol w:w="1601"/>
        <w:gridCol w:w="1601"/>
        <w:gridCol w:w="1488"/>
        <w:gridCol w:w="1652"/>
      </w:tblGrid>
      <w:tr w:rsidR="00B75ECE" w:rsidRPr="00A91B53">
        <w:tc>
          <w:tcPr>
            <w:tcW w:w="13178" w:type="dxa"/>
            <w:gridSpan w:val="7"/>
            <w:tcBorders>
              <w:bottom w:val="nil"/>
            </w:tcBorders>
            <w:shd w:val="clear" w:color="auto" w:fill="B3B3B3"/>
          </w:tcPr>
          <w:p w:rsidR="00B75ECE" w:rsidRPr="00A91B53" w:rsidRDefault="00B75ECE" w:rsidP="00A91B53">
            <w:pPr>
              <w:jc w:val="center"/>
              <w:rPr>
                <w:b/>
                <w:bCs/>
              </w:rPr>
            </w:pPr>
            <w:r w:rsidRPr="00A91B53">
              <w:rPr>
                <w:b/>
                <w:bCs/>
              </w:rPr>
              <w:t>CONTRAPARTIDA</w:t>
            </w:r>
          </w:p>
        </w:tc>
      </w:tr>
      <w:tr w:rsidR="00B75ECE" w:rsidRPr="00A91B53">
        <w:tc>
          <w:tcPr>
            <w:tcW w:w="1603" w:type="dxa"/>
            <w:tcBorders>
              <w:top w:val="single" w:sz="4" w:space="0" w:color="auto"/>
            </w:tcBorders>
          </w:tcPr>
          <w:p w:rsidR="00B75ECE" w:rsidRPr="00A91B53" w:rsidRDefault="00B75ECE" w:rsidP="00A91B53"/>
        </w:tc>
        <w:tc>
          <w:tcPr>
            <w:tcW w:w="3103" w:type="dxa"/>
            <w:tcBorders>
              <w:top w:val="single" w:sz="4" w:space="0" w:color="auto"/>
            </w:tcBorders>
            <w:vAlign w:val="center"/>
          </w:tcPr>
          <w:p w:rsidR="00B75ECE" w:rsidRPr="00A91B53" w:rsidRDefault="00B75ECE" w:rsidP="00A91B53">
            <w:pPr>
              <w:jc w:val="center"/>
            </w:pPr>
            <w:r w:rsidRPr="00A91B53">
              <w:t>Especificação</w:t>
            </w:r>
          </w:p>
        </w:tc>
        <w:tc>
          <w:tcPr>
            <w:tcW w:w="2130" w:type="dxa"/>
            <w:tcBorders>
              <w:top w:val="single" w:sz="4" w:space="0" w:color="auto"/>
            </w:tcBorders>
            <w:vAlign w:val="center"/>
          </w:tcPr>
          <w:p w:rsidR="00B75ECE" w:rsidRPr="00A91B53" w:rsidRDefault="00B75ECE" w:rsidP="00A91B53">
            <w:pPr>
              <w:jc w:val="center"/>
            </w:pPr>
            <w:r w:rsidRPr="00A91B53">
              <w:t>Previsão de</w:t>
            </w:r>
          </w:p>
          <w:p w:rsidR="00B75ECE" w:rsidRPr="00A91B53" w:rsidRDefault="00B75ECE" w:rsidP="00A91B53">
            <w:pPr>
              <w:jc w:val="center"/>
            </w:pPr>
            <w:r w:rsidRPr="00A91B53">
              <w:t>Aquisição</w:t>
            </w:r>
          </w:p>
          <w:p w:rsidR="00B75ECE" w:rsidRPr="00A91B53" w:rsidRDefault="00671792" w:rsidP="00A91B53">
            <w:pPr>
              <w:jc w:val="center"/>
            </w:pPr>
            <w:r w:rsidRPr="00A91B53">
              <w:t>(mês/parcela)</w:t>
            </w:r>
          </w:p>
        </w:tc>
        <w:tc>
          <w:tcPr>
            <w:tcW w:w="1601" w:type="dxa"/>
            <w:tcBorders>
              <w:top w:val="single" w:sz="4" w:space="0" w:color="auto"/>
            </w:tcBorders>
            <w:vAlign w:val="center"/>
          </w:tcPr>
          <w:p w:rsidR="00B75ECE" w:rsidRPr="00A91B53" w:rsidRDefault="00B75ECE" w:rsidP="00A91B53">
            <w:pPr>
              <w:jc w:val="center"/>
              <w:rPr>
                <w:sz w:val="23"/>
                <w:szCs w:val="23"/>
              </w:rPr>
            </w:pPr>
            <w:r w:rsidRPr="00A91B53">
              <w:rPr>
                <w:sz w:val="23"/>
                <w:szCs w:val="23"/>
              </w:rPr>
              <w:t>Unidade de</w:t>
            </w:r>
          </w:p>
          <w:p w:rsidR="00B75ECE" w:rsidRPr="00A91B53" w:rsidRDefault="00B75ECE" w:rsidP="00A91B53">
            <w:pPr>
              <w:jc w:val="center"/>
            </w:pPr>
            <w:r w:rsidRPr="00A91B53">
              <w:rPr>
                <w:sz w:val="23"/>
                <w:szCs w:val="23"/>
              </w:rPr>
              <w:t>medida</w:t>
            </w:r>
          </w:p>
        </w:tc>
        <w:tc>
          <w:tcPr>
            <w:tcW w:w="1601" w:type="dxa"/>
            <w:tcBorders>
              <w:top w:val="single" w:sz="4" w:space="0" w:color="auto"/>
            </w:tcBorders>
            <w:vAlign w:val="center"/>
          </w:tcPr>
          <w:p w:rsidR="00B75ECE" w:rsidRPr="00A91B53" w:rsidRDefault="00B75ECE" w:rsidP="00A91B53">
            <w:pPr>
              <w:jc w:val="center"/>
            </w:pPr>
            <w:r w:rsidRPr="00A91B53">
              <w:t>Quantidade</w:t>
            </w:r>
          </w:p>
        </w:tc>
        <w:tc>
          <w:tcPr>
            <w:tcW w:w="1488" w:type="dxa"/>
            <w:vAlign w:val="center"/>
          </w:tcPr>
          <w:p w:rsidR="00B75ECE" w:rsidRPr="00A91B53" w:rsidRDefault="00B75ECE" w:rsidP="00A91B53">
            <w:pPr>
              <w:jc w:val="center"/>
            </w:pPr>
            <w:r w:rsidRPr="00A91B53">
              <w:t>Valor</w:t>
            </w:r>
          </w:p>
          <w:p w:rsidR="00B75ECE" w:rsidRPr="00A91B53" w:rsidRDefault="00B75ECE" w:rsidP="00A91B53">
            <w:pPr>
              <w:jc w:val="center"/>
            </w:pPr>
            <w:r w:rsidRPr="00A91B53">
              <w:t>Unitário</w:t>
            </w:r>
          </w:p>
        </w:tc>
        <w:tc>
          <w:tcPr>
            <w:tcW w:w="1652" w:type="dxa"/>
            <w:vAlign w:val="center"/>
          </w:tcPr>
          <w:p w:rsidR="00B75ECE" w:rsidRPr="00A91B53" w:rsidRDefault="00B75ECE" w:rsidP="00A91B53">
            <w:pPr>
              <w:jc w:val="center"/>
            </w:pPr>
            <w:r w:rsidRPr="00A91B53">
              <w:t>Valor Total</w:t>
            </w:r>
          </w:p>
        </w:tc>
      </w:tr>
      <w:tr w:rsidR="00B75ECE" w:rsidRPr="00A91B53">
        <w:tc>
          <w:tcPr>
            <w:tcW w:w="1603" w:type="dxa"/>
            <w:vMerge w:val="restart"/>
            <w:vAlign w:val="center"/>
          </w:tcPr>
          <w:p w:rsidR="00B75ECE" w:rsidRPr="00A91B53" w:rsidRDefault="00B75ECE" w:rsidP="00A91B53">
            <w:pPr>
              <w:jc w:val="center"/>
            </w:pPr>
            <w:r w:rsidRPr="00A91B53">
              <w:t>Material de Divulgação</w:t>
            </w:r>
          </w:p>
        </w:tc>
        <w:tc>
          <w:tcPr>
            <w:tcW w:w="3103" w:type="dxa"/>
          </w:tcPr>
          <w:p w:rsidR="00B75ECE" w:rsidRPr="00A91B53" w:rsidRDefault="00B75ECE" w:rsidP="00A91B53"/>
        </w:tc>
        <w:tc>
          <w:tcPr>
            <w:tcW w:w="2130" w:type="dxa"/>
          </w:tcPr>
          <w:p w:rsidR="00B75ECE" w:rsidRPr="00A91B53" w:rsidRDefault="00B75ECE" w:rsidP="00A91B53"/>
        </w:tc>
        <w:tc>
          <w:tcPr>
            <w:tcW w:w="1601" w:type="dxa"/>
          </w:tcPr>
          <w:p w:rsidR="00B75ECE" w:rsidRPr="00A91B53" w:rsidRDefault="00B75ECE" w:rsidP="00A91B53"/>
        </w:tc>
        <w:tc>
          <w:tcPr>
            <w:tcW w:w="1601" w:type="dxa"/>
          </w:tcPr>
          <w:p w:rsidR="00B75ECE" w:rsidRPr="00A91B53" w:rsidRDefault="00B75ECE" w:rsidP="00A91B53"/>
        </w:tc>
        <w:tc>
          <w:tcPr>
            <w:tcW w:w="1488" w:type="dxa"/>
          </w:tcPr>
          <w:p w:rsidR="00B75ECE" w:rsidRPr="00A91B53" w:rsidRDefault="00B75ECE" w:rsidP="00A91B53"/>
        </w:tc>
        <w:tc>
          <w:tcPr>
            <w:tcW w:w="1652" w:type="dxa"/>
          </w:tcPr>
          <w:p w:rsidR="00B75ECE" w:rsidRPr="00A91B53" w:rsidRDefault="00B75ECE" w:rsidP="00A91B53"/>
        </w:tc>
      </w:tr>
      <w:tr w:rsidR="00B75ECE" w:rsidRPr="00A91B53">
        <w:tc>
          <w:tcPr>
            <w:tcW w:w="1603" w:type="dxa"/>
            <w:vMerge/>
          </w:tcPr>
          <w:p w:rsidR="00B75ECE" w:rsidRPr="00A91B53" w:rsidRDefault="00B75ECE" w:rsidP="00A91B53"/>
        </w:tc>
        <w:tc>
          <w:tcPr>
            <w:tcW w:w="3103" w:type="dxa"/>
          </w:tcPr>
          <w:p w:rsidR="00B75ECE" w:rsidRPr="00A91B53" w:rsidRDefault="00B75ECE" w:rsidP="00A91B53"/>
        </w:tc>
        <w:tc>
          <w:tcPr>
            <w:tcW w:w="2130" w:type="dxa"/>
          </w:tcPr>
          <w:p w:rsidR="00B75ECE" w:rsidRPr="00A91B53" w:rsidRDefault="00B75ECE" w:rsidP="00A91B53"/>
        </w:tc>
        <w:tc>
          <w:tcPr>
            <w:tcW w:w="1601" w:type="dxa"/>
          </w:tcPr>
          <w:p w:rsidR="00B75ECE" w:rsidRPr="00A91B53" w:rsidRDefault="00B75ECE" w:rsidP="00A91B53"/>
        </w:tc>
        <w:tc>
          <w:tcPr>
            <w:tcW w:w="1601" w:type="dxa"/>
          </w:tcPr>
          <w:p w:rsidR="00B75ECE" w:rsidRPr="00A91B53" w:rsidRDefault="00B75ECE" w:rsidP="00A91B53"/>
        </w:tc>
        <w:tc>
          <w:tcPr>
            <w:tcW w:w="1488" w:type="dxa"/>
          </w:tcPr>
          <w:p w:rsidR="00B75ECE" w:rsidRPr="00A91B53" w:rsidRDefault="00B75ECE" w:rsidP="00A91B53"/>
        </w:tc>
        <w:tc>
          <w:tcPr>
            <w:tcW w:w="1652" w:type="dxa"/>
          </w:tcPr>
          <w:p w:rsidR="00B75ECE" w:rsidRPr="00A91B53" w:rsidRDefault="00B75ECE" w:rsidP="00A91B53"/>
        </w:tc>
      </w:tr>
      <w:tr w:rsidR="00B75ECE" w:rsidRPr="00A91B53">
        <w:tc>
          <w:tcPr>
            <w:tcW w:w="1603" w:type="dxa"/>
            <w:vMerge/>
          </w:tcPr>
          <w:p w:rsidR="00B75ECE" w:rsidRPr="00A91B53" w:rsidRDefault="00B75ECE" w:rsidP="00A91B53"/>
        </w:tc>
        <w:tc>
          <w:tcPr>
            <w:tcW w:w="3103" w:type="dxa"/>
          </w:tcPr>
          <w:p w:rsidR="00B75ECE" w:rsidRPr="00A91B53" w:rsidRDefault="00B75ECE" w:rsidP="00A91B53"/>
        </w:tc>
        <w:tc>
          <w:tcPr>
            <w:tcW w:w="2130" w:type="dxa"/>
          </w:tcPr>
          <w:p w:rsidR="00B75ECE" w:rsidRPr="00A91B53" w:rsidRDefault="00B75ECE" w:rsidP="00A91B53"/>
        </w:tc>
        <w:tc>
          <w:tcPr>
            <w:tcW w:w="1601" w:type="dxa"/>
          </w:tcPr>
          <w:p w:rsidR="00B75ECE" w:rsidRPr="00A91B53" w:rsidRDefault="00B75ECE" w:rsidP="00A91B53"/>
        </w:tc>
        <w:tc>
          <w:tcPr>
            <w:tcW w:w="1601" w:type="dxa"/>
          </w:tcPr>
          <w:p w:rsidR="00B75ECE" w:rsidRPr="00A91B53" w:rsidRDefault="00B75ECE" w:rsidP="00A91B53"/>
        </w:tc>
        <w:tc>
          <w:tcPr>
            <w:tcW w:w="1488" w:type="dxa"/>
          </w:tcPr>
          <w:p w:rsidR="00B75ECE" w:rsidRPr="00A91B53" w:rsidRDefault="00B75ECE" w:rsidP="00A91B53"/>
        </w:tc>
        <w:tc>
          <w:tcPr>
            <w:tcW w:w="1652" w:type="dxa"/>
          </w:tcPr>
          <w:p w:rsidR="00B75ECE" w:rsidRPr="00A91B53" w:rsidRDefault="00B75ECE" w:rsidP="00A91B53"/>
        </w:tc>
      </w:tr>
      <w:tr w:rsidR="00B75ECE" w:rsidRPr="00A91B53">
        <w:tc>
          <w:tcPr>
            <w:tcW w:w="1603" w:type="dxa"/>
            <w:vMerge w:val="restart"/>
            <w:vAlign w:val="center"/>
          </w:tcPr>
          <w:p w:rsidR="00B75ECE" w:rsidRPr="00A91B53" w:rsidRDefault="00B75ECE" w:rsidP="00A91B53">
            <w:pPr>
              <w:jc w:val="center"/>
            </w:pPr>
            <w:r w:rsidRPr="00A91B53">
              <w:t xml:space="preserve">Material de Escritório </w:t>
            </w:r>
          </w:p>
        </w:tc>
        <w:tc>
          <w:tcPr>
            <w:tcW w:w="3103" w:type="dxa"/>
          </w:tcPr>
          <w:p w:rsidR="00B75ECE" w:rsidRPr="00A91B53" w:rsidRDefault="00B75ECE" w:rsidP="00A91B53"/>
        </w:tc>
        <w:tc>
          <w:tcPr>
            <w:tcW w:w="2130" w:type="dxa"/>
          </w:tcPr>
          <w:p w:rsidR="00B75ECE" w:rsidRPr="00A91B53" w:rsidRDefault="00B75ECE" w:rsidP="00A91B53"/>
        </w:tc>
        <w:tc>
          <w:tcPr>
            <w:tcW w:w="1601" w:type="dxa"/>
          </w:tcPr>
          <w:p w:rsidR="00B75ECE" w:rsidRPr="00A91B53" w:rsidRDefault="00B75ECE" w:rsidP="00A91B53"/>
        </w:tc>
        <w:tc>
          <w:tcPr>
            <w:tcW w:w="1601" w:type="dxa"/>
          </w:tcPr>
          <w:p w:rsidR="00B75ECE" w:rsidRPr="00A91B53" w:rsidRDefault="00B75ECE" w:rsidP="00A91B53"/>
        </w:tc>
        <w:tc>
          <w:tcPr>
            <w:tcW w:w="1488" w:type="dxa"/>
          </w:tcPr>
          <w:p w:rsidR="00B75ECE" w:rsidRPr="00A91B53" w:rsidRDefault="00B75ECE" w:rsidP="00A91B53"/>
        </w:tc>
        <w:tc>
          <w:tcPr>
            <w:tcW w:w="1652" w:type="dxa"/>
          </w:tcPr>
          <w:p w:rsidR="00B75ECE" w:rsidRPr="00A91B53" w:rsidRDefault="00B75ECE" w:rsidP="00A91B53"/>
        </w:tc>
      </w:tr>
      <w:tr w:rsidR="00B75ECE" w:rsidRPr="00A91B53">
        <w:tc>
          <w:tcPr>
            <w:tcW w:w="1603" w:type="dxa"/>
            <w:vMerge/>
            <w:vAlign w:val="center"/>
          </w:tcPr>
          <w:p w:rsidR="00B75ECE" w:rsidRPr="00A91B53" w:rsidRDefault="00B75ECE" w:rsidP="00A91B53">
            <w:pPr>
              <w:jc w:val="center"/>
            </w:pPr>
          </w:p>
        </w:tc>
        <w:tc>
          <w:tcPr>
            <w:tcW w:w="3103" w:type="dxa"/>
          </w:tcPr>
          <w:p w:rsidR="00B75ECE" w:rsidRPr="00A91B53" w:rsidRDefault="00B75ECE" w:rsidP="00A91B53"/>
        </w:tc>
        <w:tc>
          <w:tcPr>
            <w:tcW w:w="2130" w:type="dxa"/>
          </w:tcPr>
          <w:p w:rsidR="00B75ECE" w:rsidRPr="00A91B53" w:rsidRDefault="00B75ECE" w:rsidP="00A91B53"/>
        </w:tc>
        <w:tc>
          <w:tcPr>
            <w:tcW w:w="1601" w:type="dxa"/>
          </w:tcPr>
          <w:p w:rsidR="00B75ECE" w:rsidRPr="00A91B53" w:rsidRDefault="00B75ECE" w:rsidP="00A91B53"/>
        </w:tc>
        <w:tc>
          <w:tcPr>
            <w:tcW w:w="1601" w:type="dxa"/>
          </w:tcPr>
          <w:p w:rsidR="00B75ECE" w:rsidRPr="00A91B53" w:rsidRDefault="00B75ECE" w:rsidP="00A91B53"/>
        </w:tc>
        <w:tc>
          <w:tcPr>
            <w:tcW w:w="1488" w:type="dxa"/>
          </w:tcPr>
          <w:p w:rsidR="00B75ECE" w:rsidRPr="00A91B53" w:rsidRDefault="00B75ECE" w:rsidP="00A91B53"/>
        </w:tc>
        <w:tc>
          <w:tcPr>
            <w:tcW w:w="1652" w:type="dxa"/>
          </w:tcPr>
          <w:p w:rsidR="00B75ECE" w:rsidRPr="00A91B53" w:rsidRDefault="00B75ECE" w:rsidP="00A91B53"/>
        </w:tc>
      </w:tr>
      <w:tr w:rsidR="00B75ECE" w:rsidRPr="00A91B53">
        <w:tc>
          <w:tcPr>
            <w:tcW w:w="1603" w:type="dxa"/>
            <w:vMerge/>
            <w:vAlign w:val="center"/>
          </w:tcPr>
          <w:p w:rsidR="00B75ECE" w:rsidRPr="00A91B53" w:rsidRDefault="00B75ECE" w:rsidP="00A91B53">
            <w:pPr>
              <w:jc w:val="center"/>
            </w:pPr>
          </w:p>
        </w:tc>
        <w:tc>
          <w:tcPr>
            <w:tcW w:w="3103" w:type="dxa"/>
          </w:tcPr>
          <w:p w:rsidR="00B75ECE" w:rsidRPr="00A91B53" w:rsidRDefault="00B75ECE" w:rsidP="00A91B53"/>
        </w:tc>
        <w:tc>
          <w:tcPr>
            <w:tcW w:w="2130" w:type="dxa"/>
          </w:tcPr>
          <w:p w:rsidR="00B75ECE" w:rsidRPr="00A91B53" w:rsidRDefault="00B75ECE" w:rsidP="00A91B53"/>
        </w:tc>
        <w:tc>
          <w:tcPr>
            <w:tcW w:w="1601" w:type="dxa"/>
          </w:tcPr>
          <w:p w:rsidR="00B75ECE" w:rsidRPr="00A91B53" w:rsidRDefault="00B75ECE" w:rsidP="00A91B53"/>
        </w:tc>
        <w:tc>
          <w:tcPr>
            <w:tcW w:w="1601" w:type="dxa"/>
          </w:tcPr>
          <w:p w:rsidR="00B75ECE" w:rsidRPr="00A91B53" w:rsidRDefault="00B75ECE" w:rsidP="00A91B53"/>
        </w:tc>
        <w:tc>
          <w:tcPr>
            <w:tcW w:w="1488" w:type="dxa"/>
          </w:tcPr>
          <w:p w:rsidR="00B75ECE" w:rsidRPr="00A91B53" w:rsidRDefault="00B75ECE" w:rsidP="00A91B53"/>
        </w:tc>
        <w:tc>
          <w:tcPr>
            <w:tcW w:w="1652" w:type="dxa"/>
          </w:tcPr>
          <w:p w:rsidR="00B75ECE" w:rsidRPr="00A91B53" w:rsidRDefault="00B75ECE" w:rsidP="00A91B53"/>
        </w:tc>
      </w:tr>
      <w:tr w:rsidR="00201D1B" w:rsidRPr="00A91B53">
        <w:tc>
          <w:tcPr>
            <w:tcW w:w="1603" w:type="dxa"/>
            <w:vAlign w:val="center"/>
          </w:tcPr>
          <w:p w:rsidR="00201D1B" w:rsidRPr="00A91B53" w:rsidRDefault="00201D1B" w:rsidP="00A91B53">
            <w:pPr>
              <w:jc w:val="center"/>
            </w:pPr>
            <w:r>
              <w:t>Evento/ Torneio</w:t>
            </w:r>
          </w:p>
        </w:tc>
        <w:tc>
          <w:tcPr>
            <w:tcW w:w="3103" w:type="dxa"/>
          </w:tcPr>
          <w:p w:rsidR="00201D1B" w:rsidRPr="00A91B53" w:rsidRDefault="00201D1B" w:rsidP="00A91B53"/>
        </w:tc>
        <w:tc>
          <w:tcPr>
            <w:tcW w:w="2130" w:type="dxa"/>
          </w:tcPr>
          <w:p w:rsidR="00201D1B" w:rsidRPr="00A91B53" w:rsidRDefault="00201D1B" w:rsidP="00A91B53"/>
        </w:tc>
        <w:tc>
          <w:tcPr>
            <w:tcW w:w="1601" w:type="dxa"/>
          </w:tcPr>
          <w:p w:rsidR="00201D1B" w:rsidRPr="00A91B53" w:rsidRDefault="00201D1B" w:rsidP="00A91B53"/>
        </w:tc>
        <w:tc>
          <w:tcPr>
            <w:tcW w:w="1601" w:type="dxa"/>
          </w:tcPr>
          <w:p w:rsidR="00201D1B" w:rsidRPr="00A91B53" w:rsidRDefault="00201D1B" w:rsidP="00A91B53"/>
        </w:tc>
        <w:tc>
          <w:tcPr>
            <w:tcW w:w="1488" w:type="dxa"/>
          </w:tcPr>
          <w:p w:rsidR="00201D1B" w:rsidRPr="00A91B53" w:rsidRDefault="00201D1B" w:rsidP="00A91B53"/>
        </w:tc>
        <w:tc>
          <w:tcPr>
            <w:tcW w:w="1652" w:type="dxa"/>
          </w:tcPr>
          <w:p w:rsidR="00201D1B" w:rsidRPr="00A91B53" w:rsidRDefault="00201D1B" w:rsidP="00A91B53"/>
        </w:tc>
      </w:tr>
    </w:tbl>
    <w:p w:rsidR="00B75ECE" w:rsidRPr="00A91B53" w:rsidRDefault="00C83D75" w:rsidP="00A91B53">
      <w:pPr>
        <w:rPr>
          <w:b/>
          <w:sz w:val="23"/>
          <w:szCs w:val="23"/>
        </w:rPr>
      </w:pPr>
      <w:r w:rsidRPr="00A91B53">
        <w:rPr>
          <w:b/>
          <w:sz w:val="23"/>
          <w:szCs w:val="23"/>
        </w:rPr>
        <w:t>QUADRO 09</w:t>
      </w:r>
    </w:p>
    <w:p w:rsidR="00C83D75" w:rsidRPr="00A91B53" w:rsidRDefault="00C83D75" w:rsidP="00A91B53">
      <w:pPr>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8"/>
      </w:tblGrid>
      <w:tr w:rsidR="00C83D75" w:rsidRPr="00A91B53" w:rsidTr="00FE072D">
        <w:tc>
          <w:tcPr>
            <w:tcW w:w="12578" w:type="dxa"/>
            <w:shd w:val="clear" w:color="auto" w:fill="auto"/>
          </w:tcPr>
          <w:p w:rsidR="00C83D75" w:rsidRPr="00A91B53" w:rsidRDefault="00C83D75" w:rsidP="00A91B53">
            <w:pPr>
              <w:widowControl w:val="0"/>
              <w:spacing w:line="360" w:lineRule="auto"/>
              <w:rPr>
                <w:rFonts w:cs="Arial"/>
                <w:b/>
                <w:caps/>
                <w:snapToGrid w:val="0"/>
                <w:color w:val="000000"/>
                <w:sz w:val="23"/>
                <w:szCs w:val="23"/>
              </w:rPr>
            </w:pPr>
            <w:r w:rsidRPr="00A91B53">
              <w:rPr>
                <w:rFonts w:cs="Arial"/>
                <w:b/>
                <w:snapToGrid w:val="0"/>
                <w:color w:val="000000"/>
                <w:sz w:val="23"/>
                <w:szCs w:val="23"/>
              </w:rPr>
              <w:t>Plano de divulgação</w:t>
            </w:r>
          </w:p>
          <w:p w:rsidR="00C83D75" w:rsidRPr="00A91B53" w:rsidRDefault="00C83D75" w:rsidP="00A91B53">
            <w:pPr>
              <w:widowControl w:val="0"/>
              <w:spacing w:line="360" w:lineRule="auto"/>
              <w:rPr>
                <w:rFonts w:cs="Arial"/>
                <w:snapToGrid w:val="0"/>
                <w:color w:val="000000"/>
                <w:sz w:val="23"/>
                <w:szCs w:val="23"/>
              </w:rPr>
            </w:pPr>
            <w:r w:rsidRPr="00A91B53">
              <w:rPr>
                <w:rFonts w:cs="Arial"/>
                <w:snapToGrid w:val="0"/>
                <w:color w:val="000000"/>
                <w:sz w:val="23"/>
                <w:szCs w:val="23"/>
              </w:rPr>
              <w:t>Descrição da mídia a ser utilizada e quantidades.</w:t>
            </w:r>
          </w:p>
          <w:p w:rsidR="00C83D75" w:rsidRPr="00A91B53" w:rsidRDefault="00C83D75" w:rsidP="00A91B53">
            <w:pPr>
              <w:widowControl w:val="0"/>
              <w:spacing w:line="360" w:lineRule="auto"/>
              <w:rPr>
                <w:rFonts w:cs="Arial"/>
                <w:snapToGrid w:val="0"/>
                <w:color w:val="000000"/>
                <w:sz w:val="23"/>
                <w:szCs w:val="23"/>
              </w:rPr>
            </w:pPr>
            <w:r w:rsidRPr="00A91B53">
              <w:rPr>
                <w:rFonts w:cs="Arial"/>
                <w:snapToGrid w:val="0"/>
                <w:color w:val="000000"/>
                <w:sz w:val="23"/>
                <w:szCs w:val="23"/>
              </w:rPr>
              <w:t xml:space="preserve">Apresente o plano de divulgação do projeto, pormenorizando os veículos a serem empregados e quantidades previstas </w:t>
            </w:r>
            <w:r w:rsidRPr="00A91B53">
              <w:rPr>
                <w:rFonts w:cs="Arial"/>
                <w:snapToGrid w:val="0"/>
                <w:color w:val="000000"/>
                <w:sz w:val="23"/>
                <w:szCs w:val="23"/>
              </w:rPr>
              <w:lastRenderedPageBreak/>
              <w:t>para sua veiculação em cada um deles.</w:t>
            </w:r>
          </w:p>
          <w:p w:rsidR="00C83D75" w:rsidRPr="00A91B53" w:rsidRDefault="00C83D75" w:rsidP="00A91B53">
            <w:pPr>
              <w:widowControl w:val="0"/>
              <w:spacing w:line="360" w:lineRule="auto"/>
              <w:rPr>
                <w:rFonts w:cs="Arial"/>
                <w:snapToGrid w:val="0"/>
                <w:color w:val="000000"/>
                <w:sz w:val="23"/>
                <w:szCs w:val="23"/>
              </w:rPr>
            </w:pPr>
            <w:r w:rsidRPr="00A91B53">
              <w:rPr>
                <w:rFonts w:cs="Arial"/>
                <w:snapToGrid w:val="0"/>
                <w:color w:val="000000"/>
                <w:sz w:val="23"/>
                <w:szCs w:val="23"/>
              </w:rPr>
              <w:t>O plano de divulgação deverá indicar o nome de pessoa física responsável exclusivamente pelas ações de comunicação do evento, o chamado “agente de comunicação”, a quem incumbirá fornecer informações periódicas aos canais indicados pela Assessoria de Comunicação Social da SEME nos períodos de planejamento, execução e avaliação pós-evento em ações claramente definidas dentro do cronograma de realização do projeto.</w:t>
            </w:r>
          </w:p>
          <w:p w:rsidR="00C83D75" w:rsidRPr="00A91B53" w:rsidRDefault="00C83D75" w:rsidP="00A91B53">
            <w:pPr>
              <w:rPr>
                <w:b/>
                <w:sz w:val="23"/>
                <w:szCs w:val="23"/>
              </w:rPr>
            </w:pPr>
          </w:p>
        </w:tc>
      </w:tr>
    </w:tbl>
    <w:p w:rsidR="00C83D75" w:rsidRPr="00A91B53" w:rsidRDefault="00C83D75" w:rsidP="00A91B53">
      <w:pPr>
        <w:rPr>
          <w:b/>
          <w:sz w:val="23"/>
          <w:szCs w:val="23"/>
        </w:rPr>
      </w:pPr>
    </w:p>
    <w:p w:rsidR="00B75ECE" w:rsidRDefault="00C83D75" w:rsidP="00A91B53">
      <w:pPr>
        <w:rPr>
          <w:b/>
          <w:sz w:val="23"/>
          <w:szCs w:val="23"/>
        </w:rPr>
      </w:pPr>
      <w:r w:rsidRPr="00A91B53">
        <w:rPr>
          <w:b/>
          <w:sz w:val="23"/>
          <w:szCs w:val="23"/>
        </w:rPr>
        <w:t>QUADRO 10</w:t>
      </w:r>
    </w:p>
    <w:p w:rsidR="008457D2" w:rsidRPr="00A91B53" w:rsidRDefault="008457D2" w:rsidP="00A91B53">
      <w:pPr>
        <w:rPr>
          <w:b/>
          <w:sz w:val="23"/>
          <w:szCs w:val="23"/>
        </w:rPr>
      </w:pPr>
    </w:p>
    <w:tbl>
      <w:tblPr>
        <w:tblW w:w="126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974"/>
        <w:gridCol w:w="624"/>
        <w:gridCol w:w="1060"/>
        <w:gridCol w:w="763"/>
        <w:gridCol w:w="763"/>
        <w:gridCol w:w="763"/>
        <w:gridCol w:w="527"/>
        <w:gridCol w:w="236"/>
        <w:gridCol w:w="660"/>
        <w:gridCol w:w="103"/>
        <w:gridCol w:w="677"/>
        <w:gridCol w:w="87"/>
        <w:gridCol w:w="764"/>
        <w:gridCol w:w="230"/>
        <w:gridCol w:w="534"/>
        <w:gridCol w:w="764"/>
        <w:gridCol w:w="747"/>
        <w:gridCol w:w="17"/>
        <w:gridCol w:w="764"/>
        <w:gridCol w:w="764"/>
        <w:gridCol w:w="723"/>
        <w:gridCol w:w="72"/>
      </w:tblGrid>
      <w:tr w:rsidR="00B75ECE" w:rsidRPr="00A91B53" w:rsidTr="00381C5D">
        <w:trPr>
          <w:gridBefore w:val="1"/>
          <w:gridAfter w:val="1"/>
          <w:wBefore w:w="38" w:type="dxa"/>
          <w:wAfter w:w="72" w:type="dxa"/>
          <w:trHeight w:val="270"/>
        </w:trPr>
        <w:tc>
          <w:tcPr>
            <w:tcW w:w="12544" w:type="dxa"/>
            <w:gridSpan w:val="21"/>
            <w:shd w:val="clear" w:color="auto" w:fill="C0C0C0"/>
          </w:tcPr>
          <w:p w:rsidR="00B75ECE" w:rsidRPr="00A91B53" w:rsidRDefault="00B75ECE" w:rsidP="00A91B53">
            <w:pPr>
              <w:ind w:left="70"/>
              <w:jc w:val="center"/>
              <w:rPr>
                <w:b/>
                <w:sz w:val="23"/>
                <w:szCs w:val="23"/>
              </w:rPr>
            </w:pPr>
            <w:r w:rsidRPr="00A91B53">
              <w:rPr>
                <w:b/>
                <w:sz w:val="23"/>
                <w:szCs w:val="23"/>
              </w:rPr>
              <w:t>RECURSOS HUMANOS</w:t>
            </w:r>
          </w:p>
        </w:tc>
      </w:tr>
      <w:tr w:rsidR="00FD1FBE" w:rsidRPr="00A91B53" w:rsidTr="00381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8" w:type="dxa"/>
          <w:wAfter w:w="72" w:type="dxa"/>
          <w:cantSplit/>
          <w:trHeight w:val="1750"/>
        </w:trPr>
        <w:tc>
          <w:tcPr>
            <w:tcW w:w="974"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FD1FBE" w:rsidRPr="00A91B53" w:rsidRDefault="00FD1FBE" w:rsidP="00A91B53">
            <w:pPr>
              <w:ind w:left="113" w:right="113"/>
              <w:jc w:val="center"/>
              <w:rPr>
                <w:b/>
                <w:bCs/>
                <w:sz w:val="20"/>
                <w:szCs w:val="20"/>
              </w:rPr>
            </w:pPr>
            <w:r w:rsidRPr="00A91B53">
              <w:rPr>
                <w:b/>
                <w:bCs/>
                <w:sz w:val="20"/>
                <w:szCs w:val="20"/>
              </w:rPr>
              <w:t>QUANTIDADE</w:t>
            </w:r>
          </w:p>
        </w:tc>
        <w:tc>
          <w:tcPr>
            <w:tcW w:w="4500"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FD1FBE" w:rsidRPr="00A91B53" w:rsidRDefault="00FD1FBE" w:rsidP="00A91B53">
            <w:pPr>
              <w:jc w:val="center"/>
              <w:rPr>
                <w:b/>
                <w:bCs/>
                <w:sz w:val="20"/>
                <w:szCs w:val="20"/>
              </w:rPr>
            </w:pPr>
            <w:r w:rsidRPr="00A91B53">
              <w:rPr>
                <w:b/>
                <w:bCs/>
                <w:sz w:val="20"/>
                <w:szCs w:val="20"/>
              </w:rPr>
              <w:t>CARGO</w:t>
            </w:r>
          </w:p>
        </w:tc>
        <w:tc>
          <w:tcPr>
            <w:tcW w:w="896" w:type="dxa"/>
            <w:gridSpan w:val="2"/>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FD1FBE" w:rsidRPr="00A91B53" w:rsidRDefault="00FD1FBE" w:rsidP="00A91B53">
            <w:pPr>
              <w:ind w:left="113" w:right="113"/>
              <w:jc w:val="center"/>
              <w:rPr>
                <w:b/>
                <w:bCs/>
                <w:sz w:val="20"/>
                <w:szCs w:val="20"/>
              </w:rPr>
            </w:pPr>
            <w:r w:rsidRPr="00A91B53">
              <w:rPr>
                <w:b/>
                <w:bCs/>
                <w:sz w:val="20"/>
                <w:szCs w:val="20"/>
              </w:rPr>
              <w:t>VÍNCULO TRABALHISTA</w:t>
            </w:r>
          </w:p>
        </w:tc>
        <w:tc>
          <w:tcPr>
            <w:tcW w:w="780" w:type="dxa"/>
            <w:gridSpan w:val="2"/>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FD1FBE" w:rsidRPr="00A91B53" w:rsidRDefault="00FD1FBE" w:rsidP="00A91B53">
            <w:pPr>
              <w:ind w:left="113" w:right="113"/>
              <w:jc w:val="center"/>
              <w:rPr>
                <w:b/>
                <w:bCs/>
                <w:sz w:val="20"/>
                <w:szCs w:val="20"/>
              </w:rPr>
            </w:pPr>
            <w:r w:rsidRPr="00A91B53">
              <w:rPr>
                <w:b/>
                <w:bCs/>
                <w:sz w:val="20"/>
                <w:szCs w:val="20"/>
              </w:rPr>
              <w:t>CARGA HORÁRIA SEMANAL</w:t>
            </w:r>
          </w:p>
        </w:tc>
        <w:tc>
          <w:tcPr>
            <w:tcW w:w="1081" w:type="dxa"/>
            <w:gridSpan w:val="3"/>
            <w:tcBorders>
              <w:top w:val="single" w:sz="4" w:space="0" w:color="auto"/>
              <w:left w:val="nil"/>
              <w:bottom w:val="single" w:sz="4" w:space="0" w:color="auto"/>
              <w:right w:val="single" w:sz="4" w:space="0" w:color="auto"/>
            </w:tcBorders>
            <w:shd w:val="clear" w:color="auto" w:fill="BFBFBF"/>
            <w:textDirection w:val="btLr"/>
            <w:vAlign w:val="center"/>
          </w:tcPr>
          <w:p w:rsidR="00FD1FBE" w:rsidRPr="00A91B53" w:rsidRDefault="00FD1FBE" w:rsidP="00A91B53">
            <w:pPr>
              <w:jc w:val="center"/>
              <w:rPr>
                <w:b/>
                <w:bCs/>
                <w:sz w:val="20"/>
                <w:szCs w:val="20"/>
              </w:rPr>
            </w:pPr>
            <w:r w:rsidRPr="00A91B53">
              <w:rPr>
                <w:b/>
                <w:bCs/>
                <w:sz w:val="20"/>
                <w:szCs w:val="20"/>
              </w:rPr>
              <w:t>CARGA HORARIA  MENSAL</w:t>
            </w:r>
          </w:p>
        </w:tc>
        <w:tc>
          <w:tcPr>
            <w:tcW w:w="2045" w:type="dxa"/>
            <w:gridSpan w:val="3"/>
            <w:tcBorders>
              <w:top w:val="single" w:sz="4" w:space="0" w:color="auto"/>
              <w:left w:val="nil"/>
              <w:bottom w:val="single" w:sz="4" w:space="0" w:color="auto"/>
              <w:right w:val="single" w:sz="4" w:space="0" w:color="auto"/>
            </w:tcBorders>
            <w:shd w:val="clear" w:color="auto" w:fill="BFBFBF"/>
            <w:textDirection w:val="btLr"/>
            <w:vAlign w:val="center"/>
          </w:tcPr>
          <w:p w:rsidR="00FD1FBE" w:rsidRPr="00A91B53" w:rsidRDefault="00FD1FBE" w:rsidP="00A91B53">
            <w:pPr>
              <w:jc w:val="center"/>
              <w:rPr>
                <w:b/>
                <w:bCs/>
                <w:sz w:val="20"/>
                <w:szCs w:val="20"/>
              </w:rPr>
            </w:pPr>
            <w:r w:rsidRPr="00A91B53">
              <w:rPr>
                <w:b/>
                <w:bCs/>
                <w:sz w:val="20"/>
                <w:szCs w:val="20"/>
              </w:rPr>
              <w:t>SALÁRIO BRUTO</w:t>
            </w:r>
          </w:p>
          <w:p w:rsidR="00FD1FBE" w:rsidRPr="00A91B53" w:rsidRDefault="00FD1FBE" w:rsidP="00A91B53">
            <w:pPr>
              <w:jc w:val="center"/>
              <w:rPr>
                <w:b/>
                <w:bCs/>
                <w:sz w:val="20"/>
                <w:szCs w:val="20"/>
              </w:rPr>
            </w:pPr>
            <w:r w:rsidRPr="00A91B53">
              <w:rPr>
                <w:b/>
                <w:bCs/>
                <w:sz w:val="20"/>
                <w:szCs w:val="20"/>
              </w:rPr>
              <w:t>UNITÁRIO</w:t>
            </w:r>
          </w:p>
        </w:tc>
        <w:tc>
          <w:tcPr>
            <w:tcW w:w="2268" w:type="dxa"/>
            <w:gridSpan w:val="4"/>
            <w:tcBorders>
              <w:top w:val="single" w:sz="4" w:space="0" w:color="auto"/>
              <w:bottom w:val="single" w:sz="4" w:space="0" w:color="auto"/>
              <w:right w:val="single" w:sz="4" w:space="0" w:color="auto"/>
            </w:tcBorders>
            <w:shd w:val="clear" w:color="auto" w:fill="C0C0C0"/>
            <w:textDirection w:val="btLr"/>
            <w:vAlign w:val="center"/>
          </w:tcPr>
          <w:p w:rsidR="00FD1FBE" w:rsidRPr="00A91B53" w:rsidRDefault="00FD1FBE" w:rsidP="00A91B53">
            <w:pPr>
              <w:jc w:val="center"/>
              <w:rPr>
                <w:b/>
                <w:bCs/>
                <w:sz w:val="20"/>
                <w:szCs w:val="20"/>
              </w:rPr>
            </w:pPr>
            <w:r w:rsidRPr="00A91B53">
              <w:rPr>
                <w:b/>
                <w:bCs/>
                <w:sz w:val="20"/>
                <w:szCs w:val="20"/>
              </w:rPr>
              <w:t>SÁLÁRIO BRUTO</w:t>
            </w:r>
          </w:p>
          <w:p w:rsidR="00FD1FBE" w:rsidRPr="00A91B53" w:rsidRDefault="00FD1FBE" w:rsidP="00A91B53">
            <w:pPr>
              <w:ind w:left="113" w:right="113"/>
              <w:jc w:val="center"/>
              <w:rPr>
                <w:b/>
                <w:bCs/>
                <w:sz w:val="20"/>
                <w:szCs w:val="20"/>
              </w:rPr>
            </w:pPr>
            <w:r w:rsidRPr="00A91B53">
              <w:rPr>
                <w:b/>
                <w:bCs/>
                <w:sz w:val="20"/>
                <w:szCs w:val="20"/>
              </w:rPr>
              <w:t>TOTAL</w:t>
            </w:r>
          </w:p>
        </w:tc>
      </w:tr>
      <w:tr w:rsidR="00FD1FBE" w:rsidRPr="00A91B53" w:rsidTr="00381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8" w:type="dxa"/>
          <w:wAfter w:w="72" w:type="dxa"/>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4500" w:type="dxa"/>
            <w:gridSpan w:val="6"/>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896"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1081"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045"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268" w:type="dxa"/>
            <w:gridSpan w:val="4"/>
            <w:tcBorders>
              <w:top w:val="single" w:sz="4" w:space="0" w:color="auto"/>
              <w:bottom w:val="single" w:sz="4" w:space="0" w:color="auto"/>
              <w:right w:val="single" w:sz="4" w:space="0" w:color="auto"/>
            </w:tcBorders>
            <w:shd w:val="clear" w:color="auto" w:fill="auto"/>
            <w:textDirection w:val="btLr"/>
          </w:tcPr>
          <w:p w:rsidR="00FD1FBE" w:rsidRPr="00A91B53" w:rsidRDefault="00FD1FBE" w:rsidP="00A91B53">
            <w:pPr>
              <w:ind w:left="113" w:right="113"/>
              <w:jc w:val="left"/>
              <w:rPr>
                <w:b/>
                <w:bCs/>
                <w:sz w:val="20"/>
                <w:szCs w:val="20"/>
              </w:rPr>
            </w:pPr>
          </w:p>
        </w:tc>
      </w:tr>
      <w:tr w:rsidR="00FD1FBE" w:rsidRPr="00A91B53" w:rsidTr="00381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8" w:type="dxa"/>
          <w:wAfter w:w="72" w:type="dxa"/>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4500" w:type="dxa"/>
            <w:gridSpan w:val="6"/>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896"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1081"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045"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268" w:type="dxa"/>
            <w:gridSpan w:val="4"/>
            <w:tcBorders>
              <w:top w:val="single" w:sz="4" w:space="0" w:color="auto"/>
              <w:bottom w:val="single" w:sz="4" w:space="0" w:color="auto"/>
              <w:right w:val="single" w:sz="4" w:space="0" w:color="auto"/>
            </w:tcBorders>
            <w:shd w:val="clear" w:color="auto" w:fill="auto"/>
            <w:textDirection w:val="btLr"/>
          </w:tcPr>
          <w:p w:rsidR="00FD1FBE" w:rsidRPr="00A91B53" w:rsidRDefault="00FD1FBE" w:rsidP="00A91B53">
            <w:pPr>
              <w:ind w:left="113" w:right="113"/>
              <w:jc w:val="left"/>
              <w:rPr>
                <w:sz w:val="20"/>
                <w:szCs w:val="20"/>
              </w:rPr>
            </w:pPr>
          </w:p>
        </w:tc>
      </w:tr>
      <w:tr w:rsidR="00FD1FBE" w:rsidRPr="00A91B53" w:rsidTr="00381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8" w:type="dxa"/>
          <w:wAfter w:w="72" w:type="dxa"/>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4500" w:type="dxa"/>
            <w:gridSpan w:val="6"/>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896"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1081"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045"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268" w:type="dxa"/>
            <w:gridSpan w:val="4"/>
            <w:tcBorders>
              <w:top w:val="single" w:sz="4" w:space="0" w:color="auto"/>
              <w:bottom w:val="single" w:sz="4" w:space="0" w:color="auto"/>
              <w:right w:val="single" w:sz="4" w:space="0" w:color="auto"/>
            </w:tcBorders>
            <w:shd w:val="clear" w:color="auto" w:fill="auto"/>
            <w:textDirection w:val="btLr"/>
          </w:tcPr>
          <w:p w:rsidR="00FD1FBE" w:rsidRPr="00A91B53" w:rsidRDefault="00FD1FBE" w:rsidP="00A91B53">
            <w:pPr>
              <w:ind w:left="113" w:right="113"/>
              <w:jc w:val="left"/>
              <w:rPr>
                <w:sz w:val="20"/>
                <w:szCs w:val="20"/>
              </w:rPr>
            </w:pPr>
          </w:p>
        </w:tc>
      </w:tr>
      <w:tr w:rsidR="00FD1FBE" w:rsidRPr="00A91B53" w:rsidTr="00381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8" w:type="dxa"/>
          <w:wAfter w:w="72" w:type="dxa"/>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4500" w:type="dxa"/>
            <w:gridSpan w:val="6"/>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896"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1081"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045"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268" w:type="dxa"/>
            <w:gridSpan w:val="4"/>
            <w:tcBorders>
              <w:top w:val="single" w:sz="4" w:space="0" w:color="auto"/>
              <w:bottom w:val="single" w:sz="4" w:space="0" w:color="auto"/>
              <w:right w:val="single" w:sz="4" w:space="0" w:color="auto"/>
            </w:tcBorders>
            <w:shd w:val="clear" w:color="auto" w:fill="auto"/>
            <w:textDirection w:val="btLr"/>
          </w:tcPr>
          <w:p w:rsidR="00FD1FBE" w:rsidRPr="00A91B53" w:rsidRDefault="00FD1FBE" w:rsidP="00A91B53">
            <w:pPr>
              <w:ind w:left="113" w:right="113"/>
              <w:jc w:val="left"/>
              <w:rPr>
                <w:sz w:val="20"/>
                <w:szCs w:val="20"/>
              </w:rPr>
            </w:pPr>
          </w:p>
        </w:tc>
      </w:tr>
      <w:tr w:rsidR="00FD1FBE" w:rsidRPr="00A91B53" w:rsidTr="00381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8" w:type="dxa"/>
          <w:wAfter w:w="72" w:type="dxa"/>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4500" w:type="dxa"/>
            <w:gridSpan w:val="6"/>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896"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1081"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045"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268" w:type="dxa"/>
            <w:gridSpan w:val="4"/>
            <w:tcBorders>
              <w:top w:val="single" w:sz="4" w:space="0" w:color="auto"/>
              <w:bottom w:val="single" w:sz="4" w:space="0" w:color="auto"/>
              <w:right w:val="single" w:sz="4" w:space="0" w:color="auto"/>
            </w:tcBorders>
            <w:shd w:val="clear" w:color="auto" w:fill="auto"/>
            <w:textDirection w:val="btLr"/>
          </w:tcPr>
          <w:p w:rsidR="00FD1FBE" w:rsidRPr="00A91B53" w:rsidRDefault="00FD1FBE" w:rsidP="00A91B53">
            <w:pPr>
              <w:ind w:left="113" w:right="113"/>
              <w:jc w:val="left"/>
              <w:rPr>
                <w:sz w:val="20"/>
                <w:szCs w:val="20"/>
              </w:rPr>
            </w:pPr>
          </w:p>
        </w:tc>
      </w:tr>
      <w:tr w:rsidR="00FD1FBE" w:rsidRPr="00A91B53" w:rsidTr="00381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8" w:type="dxa"/>
          <w:wAfter w:w="72" w:type="dxa"/>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4500" w:type="dxa"/>
            <w:gridSpan w:val="6"/>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jc w:val="left"/>
              <w:rPr>
                <w:rFonts w:ascii="Calibri" w:hAnsi="Calibri"/>
                <w:sz w:val="22"/>
                <w:szCs w:val="22"/>
              </w:rPr>
            </w:pPr>
          </w:p>
        </w:tc>
        <w:tc>
          <w:tcPr>
            <w:tcW w:w="896"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780" w:type="dxa"/>
            <w:gridSpan w:val="2"/>
            <w:tcBorders>
              <w:top w:val="nil"/>
              <w:left w:val="single" w:sz="4" w:space="0" w:color="auto"/>
              <w:bottom w:val="single" w:sz="4" w:space="0" w:color="auto"/>
              <w:right w:val="single" w:sz="4" w:space="0" w:color="auto"/>
            </w:tcBorders>
            <w:shd w:val="clear" w:color="auto" w:fill="auto"/>
            <w:vAlign w:val="bottom"/>
          </w:tcPr>
          <w:p w:rsidR="00FD1FBE" w:rsidRPr="00A91B53" w:rsidRDefault="00FD1FBE" w:rsidP="00A91B53">
            <w:pPr>
              <w:rPr>
                <w:rFonts w:ascii="Calibri" w:hAnsi="Calibri"/>
                <w:sz w:val="22"/>
                <w:szCs w:val="22"/>
              </w:rPr>
            </w:pPr>
          </w:p>
        </w:tc>
        <w:tc>
          <w:tcPr>
            <w:tcW w:w="1081"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045" w:type="dxa"/>
            <w:gridSpan w:val="3"/>
            <w:tcBorders>
              <w:top w:val="nil"/>
              <w:left w:val="nil"/>
              <w:bottom w:val="single" w:sz="4" w:space="0" w:color="auto"/>
              <w:right w:val="single" w:sz="4" w:space="0" w:color="auto"/>
            </w:tcBorders>
            <w:shd w:val="clear" w:color="auto" w:fill="auto"/>
            <w:noWrap/>
            <w:vAlign w:val="bottom"/>
          </w:tcPr>
          <w:p w:rsidR="00FD1FBE" w:rsidRPr="00A91B53" w:rsidRDefault="00FD1FBE" w:rsidP="00A91B53">
            <w:pPr>
              <w:rPr>
                <w:rFonts w:ascii="Calibri" w:hAnsi="Calibri"/>
                <w:sz w:val="22"/>
                <w:szCs w:val="22"/>
              </w:rPr>
            </w:pPr>
            <w:r w:rsidRPr="00A91B53">
              <w:rPr>
                <w:rFonts w:ascii="Calibri" w:hAnsi="Calibri"/>
                <w:sz w:val="22"/>
                <w:szCs w:val="22"/>
              </w:rPr>
              <w:t> </w:t>
            </w:r>
          </w:p>
        </w:tc>
        <w:tc>
          <w:tcPr>
            <w:tcW w:w="2268" w:type="dxa"/>
            <w:gridSpan w:val="4"/>
            <w:tcBorders>
              <w:top w:val="single" w:sz="4" w:space="0" w:color="auto"/>
              <w:bottom w:val="single" w:sz="4" w:space="0" w:color="auto"/>
              <w:right w:val="single" w:sz="4" w:space="0" w:color="auto"/>
            </w:tcBorders>
            <w:shd w:val="clear" w:color="auto" w:fill="auto"/>
            <w:textDirection w:val="btLr"/>
          </w:tcPr>
          <w:p w:rsidR="00FD1FBE" w:rsidRPr="00A91B53" w:rsidRDefault="00FD1FBE" w:rsidP="00A91B53">
            <w:pPr>
              <w:ind w:left="113" w:right="113"/>
              <w:jc w:val="left"/>
              <w:rPr>
                <w:sz w:val="20"/>
                <w:szCs w:val="20"/>
              </w:rPr>
            </w:pPr>
          </w:p>
        </w:tc>
      </w:tr>
      <w:tr w:rsidR="00B75ECE" w:rsidRPr="00A91B53" w:rsidTr="00381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8" w:type="dxa"/>
          <w:wAfter w:w="72" w:type="dxa"/>
          <w:trHeight w:val="300"/>
        </w:trPr>
        <w:tc>
          <w:tcPr>
            <w:tcW w:w="8231" w:type="dxa"/>
            <w:gridSpan w:val="14"/>
            <w:tcBorders>
              <w:top w:val="nil"/>
              <w:left w:val="single" w:sz="4" w:space="0" w:color="auto"/>
              <w:bottom w:val="single" w:sz="4" w:space="0" w:color="auto"/>
              <w:right w:val="single" w:sz="4" w:space="0" w:color="auto"/>
            </w:tcBorders>
            <w:shd w:val="clear" w:color="auto" w:fill="BFBFBF"/>
            <w:noWrap/>
            <w:vAlign w:val="bottom"/>
          </w:tcPr>
          <w:p w:rsidR="00B75ECE" w:rsidRPr="00A91B53" w:rsidRDefault="00B75ECE" w:rsidP="00A91B53">
            <w:pPr>
              <w:jc w:val="center"/>
              <w:rPr>
                <w:rFonts w:ascii="Calibri" w:hAnsi="Calibri"/>
                <w:b/>
                <w:bCs/>
                <w:sz w:val="22"/>
                <w:szCs w:val="22"/>
              </w:rPr>
            </w:pPr>
          </w:p>
        </w:tc>
        <w:tc>
          <w:tcPr>
            <w:tcW w:w="2045" w:type="dxa"/>
            <w:gridSpan w:val="3"/>
            <w:tcBorders>
              <w:top w:val="nil"/>
              <w:left w:val="nil"/>
              <w:bottom w:val="single" w:sz="4" w:space="0" w:color="auto"/>
              <w:right w:val="single" w:sz="4" w:space="0" w:color="auto"/>
            </w:tcBorders>
            <w:shd w:val="clear" w:color="auto" w:fill="auto"/>
            <w:noWrap/>
            <w:vAlign w:val="bottom"/>
          </w:tcPr>
          <w:p w:rsidR="00B75ECE" w:rsidRPr="00A91B53" w:rsidRDefault="00B75ECE" w:rsidP="00A91B53">
            <w:pPr>
              <w:rPr>
                <w:rFonts w:ascii="Calibri" w:hAnsi="Calibri"/>
                <w:b/>
                <w:bCs/>
                <w:sz w:val="20"/>
                <w:szCs w:val="20"/>
              </w:rPr>
            </w:pPr>
            <w:r w:rsidRPr="00A91B53">
              <w:rPr>
                <w:rFonts w:ascii="Calibri" w:hAnsi="Calibri"/>
                <w:b/>
                <w:bCs/>
              </w:rPr>
              <w:t>TOTAL:</w:t>
            </w:r>
          </w:p>
        </w:tc>
        <w:tc>
          <w:tcPr>
            <w:tcW w:w="2268" w:type="dxa"/>
            <w:gridSpan w:val="4"/>
            <w:tcBorders>
              <w:top w:val="single" w:sz="4" w:space="0" w:color="auto"/>
              <w:bottom w:val="single" w:sz="4" w:space="0" w:color="auto"/>
              <w:right w:val="single" w:sz="4" w:space="0" w:color="auto"/>
            </w:tcBorders>
            <w:shd w:val="clear" w:color="auto" w:fill="auto"/>
            <w:textDirection w:val="btLr"/>
          </w:tcPr>
          <w:p w:rsidR="00B75ECE" w:rsidRPr="00A91B53" w:rsidRDefault="00B75ECE" w:rsidP="00A91B53">
            <w:pPr>
              <w:ind w:left="113" w:right="113"/>
              <w:jc w:val="left"/>
              <w:rPr>
                <w:sz w:val="20"/>
                <w:szCs w:val="20"/>
              </w:rPr>
            </w:pPr>
          </w:p>
        </w:tc>
      </w:tr>
      <w:tr w:rsidR="00C33A1E" w:rsidRPr="00097ECB" w:rsidTr="00381C5D">
        <w:tblPrEx>
          <w:tblCellMar>
            <w:left w:w="108" w:type="dxa"/>
            <w:right w:w="108" w:type="dxa"/>
          </w:tblCellMar>
          <w:tblLook w:val="04A0" w:firstRow="1" w:lastRow="0" w:firstColumn="1" w:lastColumn="0" w:noHBand="0" w:noVBand="1"/>
        </w:tblPrEx>
        <w:tc>
          <w:tcPr>
            <w:tcW w:w="12654" w:type="dxa"/>
            <w:gridSpan w:val="23"/>
            <w:shd w:val="pct20" w:color="auto" w:fill="auto"/>
          </w:tcPr>
          <w:p w:rsidR="00C33A1E" w:rsidRPr="00097ECB" w:rsidRDefault="00C33A1E" w:rsidP="00F64E4C">
            <w:pPr>
              <w:jc w:val="center"/>
              <w:rPr>
                <w:b/>
                <w:sz w:val="23"/>
                <w:szCs w:val="23"/>
              </w:rPr>
            </w:pPr>
            <w:r w:rsidRPr="00097ECB">
              <w:rPr>
                <w:b/>
                <w:sz w:val="23"/>
                <w:szCs w:val="23"/>
              </w:rPr>
              <w:t>BENEFÍCIOS</w:t>
            </w: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lastRenderedPageBreak/>
              <w:t>Descrição</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r w:rsidRPr="00097ECB">
              <w:rPr>
                <w:sz w:val="23"/>
                <w:szCs w:val="23"/>
              </w:rPr>
              <w:t>1º Mês</w:t>
            </w:r>
          </w:p>
        </w:tc>
        <w:tc>
          <w:tcPr>
            <w:tcW w:w="763" w:type="dxa"/>
            <w:shd w:val="clear" w:color="auto" w:fill="auto"/>
            <w:vAlign w:val="center"/>
          </w:tcPr>
          <w:p w:rsidR="00C33A1E" w:rsidRPr="00097ECB" w:rsidRDefault="00C33A1E" w:rsidP="00F64E4C">
            <w:pPr>
              <w:jc w:val="center"/>
              <w:rPr>
                <w:sz w:val="23"/>
                <w:szCs w:val="23"/>
              </w:rPr>
            </w:pPr>
            <w:r w:rsidRPr="00097ECB">
              <w:rPr>
                <w:sz w:val="23"/>
                <w:szCs w:val="23"/>
              </w:rPr>
              <w:t>2º Mês</w:t>
            </w:r>
          </w:p>
        </w:tc>
        <w:tc>
          <w:tcPr>
            <w:tcW w:w="763" w:type="dxa"/>
            <w:shd w:val="clear" w:color="auto" w:fill="auto"/>
            <w:vAlign w:val="center"/>
          </w:tcPr>
          <w:p w:rsidR="00C33A1E" w:rsidRPr="00097ECB" w:rsidRDefault="00C33A1E" w:rsidP="00F64E4C">
            <w:pPr>
              <w:jc w:val="center"/>
              <w:rPr>
                <w:sz w:val="23"/>
                <w:szCs w:val="23"/>
              </w:rPr>
            </w:pPr>
            <w:r w:rsidRPr="00097ECB">
              <w:rPr>
                <w:sz w:val="23"/>
                <w:szCs w:val="23"/>
              </w:rPr>
              <w:t>3º Mês</w:t>
            </w:r>
          </w:p>
        </w:tc>
        <w:tc>
          <w:tcPr>
            <w:tcW w:w="763" w:type="dxa"/>
            <w:gridSpan w:val="2"/>
            <w:shd w:val="clear" w:color="auto" w:fill="auto"/>
            <w:vAlign w:val="center"/>
          </w:tcPr>
          <w:p w:rsidR="00C33A1E" w:rsidRPr="00097ECB" w:rsidRDefault="00C33A1E" w:rsidP="00F64E4C">
            <w:pPr>
              <w:jc w:val="center"/>
              <w:rPr>
                <w:sz w:val="23"/>
                <w:szCs w:val="23"/>
              </w:rPr>
            </w:pPr>
            <w:r w:rsidRPr="00097ECB">
              <w:rPr>
                <w:sz w:val="23"/>
                <w:szCs w:val="23"/>
              </w:rPr>
              <w:t>4º Mês</w:t>
            </w:r>
          </w:p>
        </w:tc>
        <w:tc>
          <w:tcPr>
            <w:tcW w:w="763" w:type="dxa"/>
            <w:gridSpan w:val="2"/>
            <w:shd w:val="clear" w:color="auto" w:fill="auto"/>
            <w:vAlign w:val="center"/>
          </w:tcPr>
          <w:p w:rsidR="00C33A1E" w:rsidRPr="00097ECB" w:rsidRDefault="00C33A1E" w:rsidP="00F64E4C">
            <w:pPr>
              <w:jc w:val="center"/>
              <w:rPr>
                <w:sz w:val="23"/>
                <w:szCs w:val="23"/>
              </w:rPr>
            </w:pPr>
            <w:r w:rsidRPr="00097ECB">
              <w:rPr>
                <w:sz w:val="23"/>
                <w:szCs w:val="23"/>
              </w:rPr>
              <w:t>5º Mês</w:t>
            </w:r>
          </w:p>
        </w:tc>
        <w:tc>
          <w:tcPr>
            <w:tcW w:w="764" w:type="dxa"/>
            <w:gridSpan w:val="2"/>
            <w:shd w:val="clear" w:color="auto" w:fill="auto"/>
            <w:vAlign w:val="center"/>
          </w:tcPr>
          <w:p w:rsidR="00C33A1E" w:rsidRPr="00097ECB" w:rsidRDefault="00C33A1E" w:rsidP="00F64E4C">
            <w:pPr>
              <w:jc w:val="center"/>
              <w:rPr>
                <w:sz w:val="23"/>
                <w:szCs w:val="23"/>
              </w:rPr>
            </w:pPr>
            <w:r w:rsidRPr="00097ECB">
              <w:rPr>
                <w:sz w:val="23"/>
                <w:szCs w:val="23"/>
              </w:rPr>
              <w:t>6º Mês</w:t>
            </w:r>
          </w:p>
        </w:tc>
        <w:tc>
          <w:tcPr>
            <w:tcW w:w="764" w:type="dxa"/>
            <w:shd w:val="clear" w:color="auto" w:fill="auto"/>
            <w:vAlign w:val="center"/>
          </w:tcPr>
          <w:p w:rsidR="00C33A1E" w:rsidRPr="00097ECB" w:rsidRDefault="00C33A1E" w:rsidP="00F64E4C">
            <w:pPr>
              <w:jc w:val="center"/>
              <w:rPr>
                <w:sz w:val="23"/>
                <w:szCs w:val="23"/>
              </w:rPr>
            </w:pPr>
            <w:r w:rsidRPr="00097ECB">
              <w:rPr>
                <w:sz w:val="23"/>
                <w:szCs w:val="23"/>
              </w:rPr>
              <w:t>7º Mês</w:t>
            </w:r>
          </w:p>
        </w:tc>
        <w:tc>
          <w:tcPr>
            <w:tcW w:w="764" w:type="dxa"/>
            <w:gridSpan w:val="2"/>
            <w:shd w:val="clear" w:color="auto" w:fill="auto"/>
            <w:vAlign w:val="center"/>
          </w:tcPr>
          <w:p w:rsidR="00C33A1E" w:rsidRPr="00097ECB" w:rsidRDefault="00C33A1E" w:rsidP="00F64E4C">
            <w:pPr>
              <w:jc w:val="center"/>
              <w:rPr>
                <w:sz w:val="23"/>
                <w:szCs w:val="23"/>
              </w:rPr>
            </w:pPr>
            <w:r w:rsidRPr="00097ECB">
              <w:rPr>
                <w:sz w:val="23"/>
                <w:szCs w:val="23"/>
              </w:rPr>
              <w:t>8º Mês</w:t>
            </w:r>
          </w:p>
        </w:tc>
        <w:tc>
          <w:tcPr>
            <w:tcW w:w="764" w:type="dxa"/>
            <w:shd w:val="clear" w:color="auto" w:fill="auto"/>
            <w:vAlign w:val="center"/>
          </w:tcPr>
          <w:p w:rsidR="00C33A1E" w:rsidRPr="00097ECB" w:rsidRDefault="00C33A1E" w:rsidP="00F64E4C">
            <w:pPr>
              <w:jc w:val="center"/>
              <w:rPr>
                <w:sz w:val="23"/>
                <w:szCs w:val="23"/>
              </w:rPr>
            </w:pPr>
            <w:r w:rsidRPr="00097ECB">
              <w:rPr>
                <w:sz w:val="23"/>
                <w:szCs w:val="23"/>
              </w:rPr>
              <w:t>9º Mês</w:t>
            </w:r>
          </w:p>
        </w:tc>
        <w:tc>
          <w:tcPr>
            <w:tcW w:w="764" w:type="dxa"/>
            <w:gridSpan w:val="2"/>
            <w:shd w:val="clear" w:color="auto" w:fill="auto"/>
            <w:vAlign w:val="center"/>
          </w:tcPr>
          <w:p w:rsidR="00C33A1E" w:rsidRPr="00097ECB" w:rsidRDefault="00C33A1E" w:rsidP="00F64E4C">
            <w:pPr>
              <w:jc w:val="center"/>
              <w:rPr>
                <w:sz w:val="23"/>
                <w:szCs w:val="23"/>
              </w:rPr>
            </w:pPr>
            <w:r w:rsidRPr="00097ECB">
              <w:rPr>
                <w:sz w:val="23"/>
                <w:szCs w:val="23"/>
              </w:rPr>
              <w:t>10º Mês</w:t>
            </w:r>
          </w:p>
        </w:tc>
        <w:tc>
          <w:tcPr>
            <w:tcW w:w="764" w:type="dxa"/>
            <w:shd w:val="clear" w:color="auto" w:fill="auto"/>
            <w:vAlign w:val="center"/>
          </w:tcPr>
          <w:p w:rsidR="00C33A1E" w:rsidRPr="00097ECB" w:rsidRDefault="00C33A1E" w:rsidP="00F64E4C">
            <w:pPr>
              <w:jc w:val="center"/>
              <w:rPr>
                <w:sz w:val="23"/>
                <w:szCs w:val="23"/>
              </w:rPr>
            </w:pPr>
            <w:r w:rsidRPr="00097ECB">
              <w:rPr>
                <w:sz w:val="23"/>
                <w:szCs w:val="23"/>
              </w:rPr>
              <w:t>11º Mês</w:t>
            </w:r>
          </w:p>
        </w:tc>
        <w:tc>
          <w:tcPr>
            <w:tcW w:w="764" w:type="dxa"/>
            <w:shd w:val="clear" w:color="auto" w:fill="auto"/>
            <w:vAlign w:val="center"/>
          </w:tcPr>
          <w:p w:rsidR="00C33A1E" w:rsidRPr="00097ECB" w:rsidRDefault="00C33A1E" w:rsidP="00F64E4C">
            <w:pPr>
              <w:jc w:val="center"/>
              <w:rPr>
                <w:sz w:val="23"/>
                <w:szCs w:val="23"/>
              </w:rPr>
            </w:pPr>
            <w:r w:rsidRPr="00097ECB">
              <w:rPr>
                <w:sz w:val="23"/>
                <w:szCs w:val="23"/>
              </w:rPr>
              <w:t>12º Mês</w:t>
            </w:r>
          </w:p>
        </w:tc>
        <w:tc>
          <w:tcPr>
            <w:tcW w:w="795" w:type="dxa"/>
            <w:gridSpan w:val="2"/>
            <w:shd w:val="clear" w:color="auto" w:fill="auto"/>
            <w:vAlign w:val="center"/>
          </w:tcPr>
          <w:p w:rsidR="00C33A1E" w:rsidRPr="00097ECB" w:rsidRDefault="00C33A1E" w:rsidP="00F64E4C">
            <w:pPr>
              <w:jc w:val="center"/>
              <w:rPr>
                <w:sz w:val="23"/>
                <w:szCs w:val="23"/>
              </w:rPr>
            </w:pPr>
            <w:r w:rsidRPr="00097ECB">
              <w:rPr>
                <w:sz w:val="23"/>
                <w:szCs w:val="23"/>
              </w:rPr>
              <w:t>Total</w:t>
            </w: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Vale Transporte</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Coordenador</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Profissional</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Auxiliar administrativo</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Total Vale Transporte</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Cesta Básica</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Coordenador</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Profissional</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Auxiliar administrativo</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Total Vale Transporte</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Total Benefícios</w:t>
            </w: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p>
        </w:tc>
        <w:tc>
          <w:tcPr>
            <w:tcW w:w="1060" w:type="dxa"/>
            <w:shd w:val="pct20"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VT – Parte Empregador</w:t>
            </w:r>
          </w:p>
        </w:tc>
        <w:tc>
          <w:tcPr>
            <w:tcW w:w="1060" w:type="dxa"/>
            <w:shd w:val="clear" w:color="auto" w:fill="auto"/>
            <w:vAlign w:val="center"/>
          </w:tcPr>
          <w:p w:rsidR="00C33A1E" w:rsidRPr="00097ECB" w:rsidRDefault="00C33A1E" w:rsidP="00F64E4C">
            <w:pPr>
              <w:jc w:val="center"/>
              <w:rPr>
                <w:sz w:val="23"/>
                <w:szCs w:val="23"/>
              </w:rPr>
            </w:pPr>
            <w:r w:rsidRPr="00097ECB">
              <w:rPr>
                <w:sz w:val="23"/>
                <w:szCs w:val="23"/>
              </w:rPr>
              <w:t>Alíquota</w:t>
            </w: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Coordenador</w:t>
            </w:r>
          </w:p>
        </w:tc>
        <w:tc>
          <w:tcPr>
            <w:tcW w:w="1060" w:type="dxa"/>
            <w:shd w:val="clear" w:color="auto" w:fill="auto"/>
            <w:vAlign w:val="center"/>
          </w:tcPr>
          <w:p w:rsidR="00C33A1E" w:rsidRPr="00097ECB" w:rsidRDefault="00C33A1E" w:rsidP="00F64E4C">
            <w:pPr>
              <w:jc w:val="center"/>
              <w:rPr>
                <w:sz w:val="23"/>
                <w:szCs w:val="23"/>
              </w:rPr>
            </w:pPr>
            <w:r w:rsidRPr="00097ECB">
              <w:rPr>
                <w:sz w:val="23"/>
                <w:szCs w:val="23"/>
              </w:rPr>
              <w:t>6%</w:t>
            </w: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Profissional</w:t>
            </w:r>
          </w:p>
        </w:tc>
        <w:tc>
          <w:tcPr>
            <w:tcW w:w="1060" w:type="dxa"/>
            <w:shd w:val="clear" w:color="auto" w:fill="auto"/>
            <w:vAlign w:val="center"/>
          </w:tcPr>
          <w:p w:rsidR="00C33A1E" w:rsidRPr="00097ECB" w:rsidRDefault="00C33A1E" w:rsidP="00F64E4C">
            <w:pPr>
              <w:jc w:val="center"/>
              <w:rPr>
                <w:sz w:val="23"/>
                <w:szCs w:val="23"/>
              </w:rPr>
            </w:pPr>
            <w:r w:rsidRPr="00097ECB">
              <w:rPr>
                <w:sz w:val="23"/>
                <w:szCs w:val="23"/>
              </w:rPr>
              <w:t>6%</w:t>
            </w: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r w:rsidR="00C33A1E" w:rsidRPr="00097ECB" w:rsidTr="00381C5D">
        <w:tblPrEx>
          <w:tblCellMar>
            <w:left w:w="108" w:type="dxa"/>
            <w:right w:w="108" w:type="dxa"/>
          </w:tblCellMar>
          <w:tblLook w:val="04A0" w:firstRow="1" w:lastRow="0" w:firstColumn="1" w:lastColumn="0" w:noHBand="0" w:noVBand="1"/>
        </w:tblPrEx>
        <w:tc>
          <w:tcPr>
            <w:tcW w:w="1636" w:type="dxa"/>
            <w:gridSpan w:val="3"/>
            <w:shd w:val="clear" w:color="auto" w:fill="auto"/>
            <w:vAlign w:val="center"/>
          </w:tcPr>
          <w:p w:rsidR="00C33A1E" w:rsidRPr="00097ECB" w:rsidRDefault="00C33A1E" w:rsidP="00F64E4C">
            <w:pPr>
              <w:jc w:val="center"/>
              <w:rPr>
                <w:sz w:val="23"/>
                <w:szCs w:val="23"/>
              </w:rPr>
            </w:pPr>
            <w:r w:rsidRPr="00097ECB">
              <w:rPr>
                <w:sz w:val="23"/>
                <w:szCs w:val="23"/>
              </w:rPr>
              <w:t>Auxiliar administrativo</w:t>
            </w:r>
          </w:p>
        </w:tc>
        <w:tc>
          <w:tcPr>
            <w:tcW w:w="1060" w:type="dxa"/>
            <w:shd w:val="clear" w:color="auto" w:fill="auto"/>
            <w:vAlign w:val="center"/>
          </w:tcPr>
          <w:p w:rsidR="00C33A1E" w:rsidRPr="00097ECB" w:rsidRDefault="00C33A1E" w:rsidP="00F64E4C">
            <w:pPr>
              <w:jc w:val="center"/>
              <w:rPr>
                <w:sz w:val="23"/>
                <w:szCs w:val="23"/>
              </w:rPr>
            </w:pPr>
            <w:r w:rsidRPr="00097ECB">
              <w:rPr>
                <w:sz w:val="23"/>
                <w:szCs w:val="23"/>
              </w:rPr>
              <w:t>6%</w:t>
            </w: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3" w:type="dxa"/>
            <w:gridSpan w:val="2"/>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gridSpan w:val="2"/>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64" w:type="dxa"/>
            <w:shd w:val="clear" w:color="auto" w:fill="auto"/>
            <w:vAlign w:val="center"/>
          </w:tcPr>
          <w:p w:rsidR="00C33A1E" w:rsidRPr="00097ECB" w:rsidRDefault="00C33A1E" w:rsidP="00F64E4C">
            <w:pPr>
              <w:jc w:val="center"/>
              <w:rPr>
                <w:sz w:val="23"/>
                <w:szCs w:val="23"/>
              </w:rPr>
            </w:pPr>
          </w:p>
        </w:tc>
        <w:tc>
          <w:tcPr>
            <w:tcW w:w="795" w:type="dxa"/>
            <w:gridSpan w:val="2"/>
            <w:shd w:val="clear" w:color="auto" w:fill="auto"/>
            <w:vAlign w:val="center"/>
          </w:tcPr>
          <w:p w:rsidR="00C33A1E" w:rsidRPr="00097ECB" w:rsidRDefault="00C33A1E" w:rsidP="00F64E4C">
            <w:pPr>
              <w:jc w:val="center"/>
              <w:rPr>
                <w:sz w:val="23"/>
                <w:szCs w:val="23"/>
              </w:rPr>
            </w:pPr>
          </w:p>
        </w:tc>
      </w:tr>
    </w:tbl>
    <w:p w:rsidR="00C33A1E" w:rsidRDefault="00C33A1E" w:rsidP="00A91B53">
      <w:pPr>
        <w:jc w:val="center"/>
        <w:rPr>
          <w:sz w:val="23"/>
          <w:szCs w:val="23"/>
        </w:rPr>
      </w:pPr>
    </w:p>
    <w:p w:rsidR="00381C5D" w:rsidRDefault="00381C5D" w:rsidP="00A91B53">
      <w:pPr>
        <w:jc w:val="center"/>
        <w:rPr>
          <w:sz w:val="23"/>
          <w:szCs w:val="23"/>
        </w:rPr>
      </w:pPr>
    </w:p>
    <w:p w:rsidR="00381C5D" w:rsidRDefault="00381C5D" w:rsidP="00A91B53">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060"/>
        <w:gridCol w:w="782"/>
        <w:gridCol w:w="783"/>
        <w:gridCol w:w="783"/>
        <w:gridCol w:w="783"/>
        <w:gridCol w:w="783"/>
        <w:gridCol w:w="783"/>
        <w:gridCol w:w="783"/>
        <w:gridCol w:w="783"/>
        <w:gridCol w:w="783"/>
        <w:gridCol w:w="783"/>
        <w:gridCol w:w="783"/>
        <w:gridCol w:w="783"/>
        <w:gridCol w:w="806"/>
      </w:tblGrid>
      <w:tr w:rsidR="00C33A1E" w:rsidRPr="00097ECB" w:rsidTr="00F64E4C">
        <w:tc>
          <w:tcPr>
            <w:tcW w:w="12578" w:type="dxa"/>
            <w:gridSpan w:val="15"/>
            <w:shd w:val="pct20" w:color="auto" w:fill="auto"/>
          </w:tcPr>
          <w:p w:rsidR="00C33A1E" w:rsidRPr="00097ECB" w:rsidRDefault="00C33A1E" w:rsidP="00F64E4C">
            <w:pPr>
              <w:jc w:val="center"/>
              <w:rPr>
                <w:b/>
                <w:sz w:val="23"/>
                <w:szCs w:val="23"/>
              </w:rPr>
            </w:pPr>
            <w:r w:rsidRPr="00097ECB">
              <w:rPr>
                <w:b/>
                <w:sz w:val="23"/>
                <w:szCs w:val="23"/>
              </w:rPr>
              <w:t>ENCARGOS PATRONAIS</w:t>
            </w:r>
          </w:p>
        </w:tc>
      </w:tr>
      <w:tr w:rsidR="00C33A1E" w:rsidRPr="00097ECB" w:rsidTr="00F64E4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Descrição</w:t>
            </w:r>
          </w:p>
        </w:t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Alíquota</w:t>
            </w:r>
          </w:p>
        </w:t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1º Mês</w:t>
            </w:r>
          </w:p>
        </w:t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2º Mês</w:t>
            </w:r>
          </w:p>
        </w:t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3º Mês</w:t>
            </w:r>
          </w:p>
        </w:t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4º Mês</w:t>
            </w:r>
          </w:p>
        </w:t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5º Mês</w:t>
            </w:r>
          </w:p>
        </w:tc>
        <w:tc>
          <w:tcPr>
            <w:tcW w:w="839" w:type="dxa"/>
            <w:shd w:val="clear" w:color="auto" w:fill="auto"/>
            <w:vAlign w:val="center"/>
          </w:tcPr>
          <w:p w:rsidR="00C33A1E" w:rsidRPr="00097ECB" w:rsidRDefault="00C33A1E" w:rsidP="00F64E4C">
            <w:pPr>
              <w:jc w:val="center"/>
              <w:rPr>
                <w:sz w:val="23"/>
                <w:szCs w:val="23"/>
              </w:rPr>
            </w:pPr>
            <w:r w:rsidRPr="00097ECB">
              <w:rPr>
                <w:sz w:val="23"/>
                <w:szCs w:val="23"/>
              </w:rPr>
              <w:t>6º Mês</w:t>
            </w:r>
          </w:p>
        </w:tc>
        <w:tc>
          <w:tcPr>
            <w:tcW w:w="839" w:type="dxa"/>
            <w:shd w:val="clear" w:color="auto" w:fill="auto"/>
            <w:vAlign w:val="center"/>
          </w:tcPr>
          <w:p w:rsidR="00C33A1E" w:rsidRPr="00097ECB" w:rsidRDefault="00C33A1E" w:rsidP="00F64E4C">
            <w:pPr>
              <w:jc w:val="center"/>
              <w:rPr>
                <w:sz w:val="23"/>
                <w:szCs w:val="23"/>
              </w:rPr>
            </w:pPr>
            <w:r w:rsidRPr="00097ECB">
              <w:rPr>
                <w:sz w:val="23"/>
                <w:szCs w:val="23"/>
              </w:rPr>
              <w:t>7º Mês</w:t>
            </w:r>
          </w:p>
        </w:tc>
        <w:tc>
          <w:tcPr>
            <w:tcW w:w="839" w:type="dxa"/>
            <w:shd w:val="clear" w:color="auto" w:fill="auto"/>
            <w:vAlign w:val="center"/>
          </w:tcPr>
          <w:p w:rsidR="00C33A1E" w:rsidRPr="00097ECB" w:rsidRDefault="00C33A1E" w:rsidP="00F64E4C">
            <w:pPr>
              <w:jc w:val="center"/>
              <w:rPr>
                <w:sz w:val="23"/>
                <w:szCs w:val="23"/>
              </w:rPr>
            </w:pPr>
            <w:r w:rsidRPr="00097ECB">
              <w:rPr>
                <w:sz w:val="23"/>
                <w:szCs w:val="23"/>
              </w:rPr>
              <w:t>8º Mês</w:t>
            </w:r>
          </w:p>
        </w:tc>
        <w:tc>
          <w:tcPr>
            <w:tcW w:w="839" w:type="dxa"/>
            <w:shd w:val="clear" w:color="auto" w:fill="auto"/>
            <w:vAlign w:val="center"/>
          </w:tcPr>
          <w:p w:rsidR="00C33A1E" w:rsidRPr="00097ECB" w:rsidRDefault="00C33A1E" w:rsidP="00F64E4C">
            <w:pPr>
              <w:jc w:val="center"/>
              <w:rPr>
                <w:sz w:val="23"/>
                <w:szCs w:val="23"/>
              </w:rPr>
            </w:pPr>
            <w:r w:rsidRPr="00097ECB">
              <w:rPr>
                <w:sz w:val="23"/>
                <w:szCs w:val="23"/>
              </w:rPr>
              <w:t>9º Mês</w:t>
            </w:r>
          </w:p>
        </w:tc>
        <w:tc>
          <w:tcPr>
            <w:tcW w:w="839" w:type="dxa"/>
            <w:shd w:val="clear" w:color="auto" w:fill="auto"/>
            <w:vAlign w:val="center"/>
          </w:tcPr>
          <w:p w:rsidR="00C33A1E" w:rsidRPr="00097ECB" w:rsidRDefault="00C33A1E" w:rsidP="00F64E4C">
            <w:pPr>
              <w:jc w:val="center"/>
              <w:rPr>
                <w:sz w:val="23"/>
                <w:szCs w:val="23"/>
              </w:rPr>
            </w:pPr>
            <w:r w:rsidRPr="00097ECB">
              <w:rPr>
                <w:sz w:val="23"/>
                <w:szCs w:val="23"/>
              </w:rPr>
              <w:t>10º Mês</w:t>
            </w:r>
          </w:p>
        </w:tc>
        <w:tc>
          <w:tcPr>
            <w:tcW w:w="839" w:type="dxa"/>
            <w:shd w:val="clear" w:color="auto" w:fill="auto"/>
            <w:vAlign w:val="center"/>
          </w:tcPr>
          <w:p w:rsidR="00C33A1E" w:rsidRPr="00097ECB" w:rsidRDefault="00C33A1E" w:rsidP="00F64E4C">
            <w:pPr>
              <w:jc w:val="center"/>
              <w:rPr>
                <w:sz w:val="23"/>
                <w:szCs w:val="23"/>
              </w:rPr>
            </w:pPr>
            <w:r w:rsidRPr="00097ECB">
              <w:rPr>
                <w:sz w:val="23"/>
                <w:szCs w:val="23"/>
              </w:rPr>
              <w:t>11º Mês</w:t>
            </w:r>
          </w:p>
        </w:tc>
        <w:tc>
          <w:tcPr>
            <w:tcW w:w="839" w:type="dxa"/>
            <w:shd w:val="clear" w:color="auto" w:fill="auto"/>
            <w:vAlign w:val="center"/>
          </w:tcPr>
          <w:p w:rsidR="00C33A1E" w:rsidRPr="00097ECB" w:rsidRDefault="00C33A1E" w:rsidP="00F64E4C">
            <w:pPr>
              <w:jc w:val="center"/>
              <w:rPr>
                <w:sz w:val="23"/>
                <w:szCs w:val="23"/>
              </w:rPr>
            </w:pPr>
            <w:r w:rsidRPr="00097ECB">
              <w:rPr>
                <w:sz w:val="23"/>
                <w:szCs w:val="23"/>
              </w:rPr>
              <w:t>12º Mês</w:t>
            </w:r>
          </w:p>
        </w:tc>
        <w:tc>
          <w:tcPr>
            <w:tcW w:w="839" w:type="dxa"/>
            <w:shd w:val="clear" w:color="auto" w:fill="auto"/>
            <w:vAlign w:val="center"/>
          </w:tcPr>
          <w:p w:rsidR="00C33A1E" w:rsidRPr="00097ECB" w:rsidRDefault="00C33A1E" w:rsidP="00F64E4C">
            <w:pPr>
              <w:jc w:val="center"/>
              <w:rPr>
                <w:sz w:val="23"/>
                <w:szCs w:val="23"/>
              </w:rPr>
            </w:pPr>
            <w:r w:rsidRPr="00097ECB">
              <w:rPr>
                <w:sz w:val="23"/>
                <w:szCs w:val="23"/>
              </w:rPr>
              <w:t>Total</w:t>
            </w:r>
          </w:p>
        </w:tc>
      </w:tr>
      <w:tr w:rsidR="00C33A1E" w:rsidRPr="00097ECB" w:rsidTr="00F64E4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INSS</w:t>
            </w: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r>
      <w:tr w:rsidR="00C33A1E" w:rsidRPr="00097ECB" w:rsidTr="00F64E4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INSS Terceiros até</w:t>
            </w: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r>
      <w:tr w:rsidR="00C33A1E" w:rsidRPr="00097ECB" w:rsidTr="00F64E4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SAT até</w:t>
            </w: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r>
      <w:tr w:rsidR="00C33A1E" w:rsidRPr="00097ECB" w:rsidTr="00F64E4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FGTS</w:t>
            </w: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r>
      <w:tr w:rsidR="00C33A1E" w:rsidRPr="00097ECB" w:rsidTr="00F64E4C">
        <w:tc>
          <w:tcPr>
            <w:tcW w:w="838" w:type="dxa"/>
            <w:shd w:val="clear" w:color="auto" w:fill="auto"/>
            <w:vAlign w:val="center"/>
          </w:tcPr>
          <w:p w:rsidR="00C33A1E" w:rsidRPr="00097ECB" w:rsidRDefault="00C33A1E" w:rsidP="00F64E4C">
            <w:pPr>
              <w:jc w:val="center"/>
              <w:rPr>
                <w:sz w:val="23"/>
                <w:szCs w:val="23"/>
              </w:rPr>
            </w:pPr>
            <w:r w:rsidRPr="00097ECB">
              <w:rPr>
                <w:sz w:val="23"/>
                <w:szCs w:val="23"/>
              </w:rPr>
              <w:t>PIS s/ Folha de Pagamento</w:t>
            </w: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8"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c>
          <w:tcPr>
            <w:tcW w:w="839" w:type="dxa"/>
            <w:shd w:val="clear" w:color="auto" w:fill="auto"/>
            <w:vAlign w:val="center"/>
          </w:tcPr>
          <w:p w:rsidR="00C33A1E" w:rsidRPr="00097ECB" w:rsidRDefault="00C33A1E" w:rsidP="00F64E4C">
            <w:pPr>
              <w:jc w:val="center"/>
              <w:rPr>
                <w:sz w:val="23"/>
                <w:szCs w:val="23"/>
              </w:rPr>
            </w:pPr>
          </w:p>
        </w:tc>
      </w:tr>
    </w:tbl>
    <w:p w:rsidR="00B75ECE" w:rsidRPr="00A91B53" w:rsidRDefault="00B75ECE" w:rsidP="00A91B53">
      <w:pPr>
        <w:rPr>
          <w:sz w:val="23"/>
          <w:szCs w:val="23"/>
        </w:rPr>
      </w:pPr>
    </w:p>
    <w:p w:rsidR="00B75ECE" w:rsidRPr="00A91B53" w:rsidRDefault="00B75ECE" w:rsidP="00A91B53">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060"/>
        <w:gridCol w:w="782"/>
        <w:gridCol w:w="783"/>
        <w:gridCol w:w="783"/>
        <w:gridCol w:w="783"/>
        <w:gridCol w:w="783"/>
        <w:gridCol w:w="783"/>
        <w:gridCol w:w="783"/>
        <w:gridCol w:w="783"/>
        <w:gridCol w:w="783"/>
        <w:gridCol w:w="783"/>
        <w:gridCol w:w="783"/>
        <w:gridCol w:w="783"/>
        <w:gridCol w:w="806"/>
      </w:tblGrid>
      <w:tr w:rsidR="00C33A1E" w:rsidRPr="00097ECB" w:rsidTr="00C33A1E">
        <w:tc>
          <w:tcPr>
            <w:tcW w:w="12654" w:type="dxa"/>
            <w:gridSpan w:val="15"/>
            <w:shd w:val="pct20" w:color="auto" w:fill="auto"/>
          </w:tcPr>
          <w:p w:rsidR="00C33A1E" w:rsidRPr="00097ECB" w:rsidRDefault="00C33A1E" w:rsidP="00F64E4C">
            <w:pPr>
              <w:jc w:val="center"/>
              <w:rPr>
                <w:b/>
                <w:sz w:val="23"/>
                <w:szCs w:val="23"/>
              </w:rPr>
            </w:pPr>
            <w:r w:rsidRPr="00097ECB">
              <w:rPr>
                <w:b/>
                <w:sz w:val="23"/>
                <w:szCs w:val="23"/>
              </w:rPr>
              <w:t>ENCARGOS PATRONAIS</w:t>
            </w:r>
          </w:p>
        </w:tc>
      </w:tr>
      <w:tr w:rsidR="00C33A1E" w:rsidRPr="00097ECB" w:rsidTr="00C33A1E">
        <w:tc>
          <w:tcPr>
            <w:tcW w:w="1393" w:type="dxa"/>
            <w:shd w:val="clear" w:color="auto" w:fill="auto"/>
            <w:vAlign w:val="center"/>
          </w:tcPr>
          <w:p w:rsidR="00C33A1E" w:rsidRPr="00097ECB" w:rsidRDefault="00C33A1E" w:rsidP="00F64E4C">
            <w:pPr>
              <w:jc w:val="center"/>
              <w:rPr>
                <w:sz w:val="23"/>
                <w:szCs w:val="23"/>
              </w:rPr>
            </w:pPr>
            <w:r w:rsidRPr="00097ECB">
              <w:rPr>
                <w:sz w:val="23"/>
                <w:szCs w:val="23"/>
              </w:rPr>
              <w:t>Descrição</w:t>
            </w:r>
          </w:p>
        </w:tc>
        <w:tc>
          <w:tcPr>
            <w:tcW w:w="1060" w:type="dxa"/>
            <w:shd w:val="clear" w:color="auto" w:fill="auto"/>
            <w:vAlign w:val="center"/>
          </w:tcPr>
          <w:p w:rsidR="00C33A1E" w:rsidRPr="00097ECB" w:rsidRDefault="00C33A1E" w:rsidP="00F64E4C">
            <w:pPr>
              <w:jc w:val="center"/>
              <w:rPr>
                <w:sz w:val="23"/>
                <w:szCs w:val="23"/>
              </w:rPr>
            </w:pPr>
            <w:r w:rsidRPr="00097ECB">
              <w:rPr>
                <w:sz w:val="23"/>
                <w:szCs w:val="23"/>
              </w:rPr>
              <w:t>Alíquota</w:t>
            </w:r>
          </w:p>
        </w:tc>
        <w:tc>
          <w:tcPr>
            <w:tcW w:w="782" w:type="dxa"/>
            <w:shd w:val="clear" w:color="auto" w:fill="auto"/>
            <w:vAlign w:val="center"/>
          </w:tcPr>
          <w:p w:rsidR="00C33A1E" w:rsidRPr="00097ECB" w:rsidRDefault="00C33A1E" w:rsidP="00F64E4C">
            <w:pPr>
              <w:jc w:val="center"/>
              <w:rPr>
                <w:sz w:val="23"/>
                <w:szCs w:val="23"/>
              </w:rPr>
            </w:pPr>
            <w:r w:rsidRPr="00097ECB">
              <w:rPr>
                <w:sz w:val="23"/>
                <w:szCs w:val="23"/>
              </w:rPr>
              <w:t>1º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2º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3º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4º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5º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6º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7º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8º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9º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10º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11º Mês</w:t>
            </w: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12º Mês</w:t>
            </w:r>
          </w:p>
        </w:tc>
        <w:tc>
          <w:tcPr>
            <w:tcW w:w="806" w:type="dxa"/>
            <w:shd w:val="clear" w:color="auto" w:fill="auto"/>
            <w:vAlign w:val="center"/>
          </w:tcPr>
          <w:p w:rsidR="00C33A1E" w:rsidRPr="00097ECB" w:rsidRDefault="00C33A1E" w:rsidP="00F64E4C">
            <w:pPr>
              <w:jc w:val="center"/>
              <w:rPr>
                <w:sz w:val="23"/>
                <w:szCs w:val="23"/>
              </w:rPr>
            </w:pPr>
            <w:r w:rsidRPr="00097ECB">
              <w:rPr>
                <w:sz w:val="23"/>
                <w:szCs w:val="23"/>
              </w:rPr>
              <w:t>Total</w:t>
            </w:r>
          </w:p>
        </w:tc>
      </w:tr>
      <w:tr w:rsidR="00C33A1E" w:rsidRPr="00097ECB" w:rsidTr="00C33A1E">
        <w:tc>
          <w:tcPr>
            <w:tcW w:w="1393" w:type="dxa"/>
            <w:shd w:val="clear" w:color="auto" w:fill="auto"/>
            <w:vAlign w:val="center"/>
          </w:tcPr>
          <w:p w:rsidR="00C33A1E" w:rsidRPr="00097ECB" w:rsidRDefault="00C33A1E" w:rsidP="00F64E4C">
            <w:pPr>
              <w:jc w:val="center"/>
              <w:rPr>
                <w:sz w:val="23"/>
                <w:szCs w:val="23"/>
              </w:rPr>
            </w:pPr>
            <w:r w:rsidRPr="00097ECB">
              <w:rPr>
                <w:sz w:val="23"/>
                <w:szCs w:val="23"/>
              </w:rPr>
              <w:t>INSS</w:t>
            </w:r>
          </w:p>
        </w:tc>
        <w:tc>
          <w:tcPr>
            <w:tcW w:w="1060" w:type="dxa"/>
            <w:shd w:val="clear" w:color="auto" w:fill="auto"/>
            <w:vAlign w:val="center"/>
          </w:tcPr>
          <w:p w:rsidR="00C33A1E" w:rsidRPr="00097ECB" w:rsidRDefault="00C33A1E" w:rsidP="00F64E4C">
            <w:pPr>
              <w:jc w:val="center"/>
              <w:rPr>
                <w:sz w:val="23"/>
                <w:szCs w:val="23"/>
              </w:rPr>
            </w:pPr>
          </w:p>
        </w:tc>
        <w:tc>
          <w:tcPr>
            <w:tcW w:w="782"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806" w:type="dxa"/>
            <w:shd w:val="clear" w:color="auto" w:fill="auto"/>
            <w:vAlign w:val="center"/>
          </w:tcPr>
          <w:p w:rsidR="00C33A1E" w:rsidRPr="00097ECB" w:rsidRDefault="00C33A1E" w:rsidP="00F64E4C">
            <w:pPr>
              <w:jc w:val="center"/>
              <w:rPr>
                <w:sz w:val="23"/>
                <w:szCs w:val="23"/>
              </w:rPr>
            </w:pPr>
          </w:p>
        </w:tc>
      </w:tr>
      <w:tr w:rsidR="00C33A1E" w:rsidRPr="00097ECB" w:rsidTr="00C33A1E">
        <w:tc>
          <w:tcPr>
            <w:tcW w:w="1393" w:type="dxa"/>
            <w:shd w:val="clear" w:color="auto" w:fill="auto"/>
            <w:vAlign w:val="center"/>
          </w:tcPr>
          <w:p w:rsidR="00C33A1E" w:rsidRPr="00097ECB" w:rsidRDefault="00C33A1E" w:rsidP="00F64E4C">
            <w:pPr>
              <w:jc w:val="center"/>
              <w:rPr>
                <w:sz w:val="23"/>
                <w:szCs w:val="23"/>
              </w:rPr>
            </w:pPr>
            <w:r w:rsidRPr="00097ECB">
              <w:rPr>
                <w:sz w:val="23"/>
                <w:szCs w:val="23"/>
              </w:rPr>
              <w:t>INSS Terceiros até</w:t>
            </w:r>
          </w:p>
        </w:tc>
        <w:tc>
          <w:tcPr>
            <w:tcW w:w="1060" w:type="dxa"/>
            <w:shd w:val="clear" w:color="auto" w:fill="auto"/>
            <w:vAlign w:val="center"/>
          </w:tcPr>
          <w:p w:rsidR="00C33A1E" w:rsidRPr="00097ECB" w:rsidRDefault="00C33A1E" w:rsidP="00F64E4C">
            <w:pPr>
              <w:jc w:val="center"/>
              <w:rPr>
                <w:sz w:val="23"/>
                <w:szCs w:val="23"/>
              </w:rPr>
            </w:pPr>
          </w:p>
        </w:tc>
        <w:tc>
          <w:tcPr>
            <w:tcW w:w="782"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806" w:type="dxa"/>
            <w:shd w:val="clear" w:color="auto" w:fill="auto"/>
            <w:vAlign w:val="center"/>
          </w:tcPr>
          <w:p w:rsidR="00C33A1E" w:rsidRPr="00097ECB" w:rsidRDefault="00C33A1E" w:rsidP="00F64E4C">
            <w:pPr>
              <w:jc w:val="center"/>
              <w:rPr>
                <w:sz w:val="23"/>
                <w:szCs w:val="23"/>
              </w:rPr>
            </w:pPr>
          </w:p>
        </w:tc>
      </w:tr>
      <w:tr w:rsidR="00C33A1E" w:rsidRPr="00097ECB" w:rsidTr="00C33A1E">
        <w:tc>
          <w:tcPr>
            <w:tcW w:w="1393" w:type="dxa"/>
            <w:shd w:val="clear" w:color="auto" w:fill="auto"/>
            <w:vAlign w:val="center"/>
          </w:tcPr>
          <w:p w:rsidR="00C33A1E" w:rsidRPr="00097ECB" w:rsidRDefault="00C33A1E" w:rsidP="00F64E4C">
            <w:pPr>
              <w:jc w:val="center"/>
              <w:rPr>
                <w:sz w:val="23"/>
                <w:szCs w:val="23"/>
              </w:rPr>
            </w:pPr>
            <w:r w:rsidRPr="00097ECB">
              <w:rPr>
                <w:sz w:val="23"/>
                <w:szCs w:val="23"/>
              </w:rPr>
              <w:t>SAT até</w:t>
            </w:r>
          </w:p>
        </w:tc>
        <w:tc>
          <w:tcPr>
            <w:tcW w:w="1060" w:type="dxa"/>
            <w:shd w:val="clear" w:color="auto" w:fill="auto"/>
            <w:vAlign w:val="center"/>
          </w:tcPr>
          <w:p w:rsidR="00C33A1E" w:rsidRPr="00097ECB" w:rsidRDefault="00C33A1E" w:rsidP="00F64E4C">
            <w:pPr>
              <w:jc w:val="center"/>
              <w:rPr>
                <w:sz w:val="23"/>
                <w:szCs w:val="23"/>
              </w:rPr>
            </w:pPr>
          </w:p>
        </w:tc>
        <w:tc>
          <w:tcPr>
            <w:tcW w:w="782"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806" w:type="dxa"/>
            <w:shd w:val="clear" w:color="auto" w:fill="auto"/>
            <w:vAlign w:val="center"/>
          </w:tcPr>
          <w:p w:rsidR="00C33A1E" w:rsidRPr="00097ECB" w:rsidRDefault="00C33A1E" w:rsidP="00F64E4C">
            <w:pPr>
              <w:jc w:val="center"/>
              <w:rPr>
                <w:sz w:val="23"/>
                <w:szCs w:val="23"/>
              </w:rPr>
            </w:pPr>
          </w:p>
        </w:tc>
      </w:tr>
      <w:tr w:rsidR="00C33A1E" w:rsidRPr="00097ECB" w:rsidTr="00C33A1E">
        <w:tc>
          <w:tcPr>
            <w:tcW w:w="1393" w:type="dxa"/>
            <w:shd w:val="clear" w:color="auto" w:fill="auto"/>
            <w:vAlign w:val="center"/>
          </w:tcPr>
          <w:p w:rsidR="00C33A1E" w:rsidRPr="00097ECB" w:rsidRDefault="00C33A1E" w:rsidP="00F64E4C">
            <w:pPr>
              <w:jc w:val="center"/>
              <w:rPr>
                <w:sz w:val="23"/>
                <w:szCs w:val="23"/>
              </w:rPr>
            </w:pPr>
            <w:r w:rsidRPr="00097ECB">
              <w:rPr>
                <w:sz w:val="23"/>
                <w:szCs w:val="23"/>
              </w:rPr>
              <w:t>FGTS</w:t>
            </w:r>
          </w:p>
        </w:tc>
        <w:tc>
          <w:tcPr>
            <w:tcW w:w="1060" w:type="dxa"/>
            <w:shd w:val="clear" w:color="auto" w:fill="auto"/>
            <w:vAlign w:val="center"/>
          </w:tcPr>
          <w:p w:rsidR="00C33A1E" w:rsidRPr="00097ECB" w:rsidRDefault="00C33A1E" w:rsidP="00F64E4C">
            <w:pPr>
              <w:jc w:val="center"/>
              <w:rPr>
                <w:sz w:val="23"/>
                <w:szCs w:val="23"/>
              </w:rPr>
            </w:pPr>
          </w:p>
        </w:tc>
        <w:tc>
          <w:tcPr>
            <w:tcW w:w="782"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806" w:type="dxa"/>
            <w:shd w:val="clear" w:color="auto" w:fill="auto"/>
            <w:vAlign w:val="center"/>
          </w:tcPr>
          <w:p w:rsidR="00C33A1E" w:rsidRPr="00097ECB" w:rsidRDefault="00C33A1E" w:rsidP="00F64E4C">
            <w:pPr>
              <w:jc w:val="center"/>
              <w:rPr>
                <w:sz w:val="23"/>
                <w:szCs w:val="23"/>
              </w:rPr>
            </w:pPr>
          </w:p>
        </w:tc>
      </w:tr>
      <w:tr w:rsidR="00C33A1E" w:rsidRPr="00097ECB" w:rsidTr="00C33A1E">
        <w:tc>
          <w:tcPr>
            <w:tcW w:w="1393" w:type="dxa"/>
            <w:shd w:val="clear" w:color="auto" w:fill="auto"/>
            <w:vAlign w:val="center"/>
          </w:tcPr>
          <w:p w:rsidR="00C33A1E" w:rsidRPr="00097ECB" w:rsidRDefault="00C33A1E" w:rsidP="00F64E4C">
            <w:pPr>
              <w:jc w:val="center"/>
              <w:rPr>
                <w:sz w:val="23"/>
                <w:szCs w:val="23"/>
              </w:rPr>
            </w:pPr>
            <w:r w:rsidRPr="00097ECB">
              <w:rPr>
                <w:sz w:val="23"/>
                <w:szCs w:val="23"/>
              </w:rPr>
              <w:t xml:space="preserve">PIS s/ Folha de </w:t>
            </w:r>
            <w:r w:rsidRPr="00097ECB">
              <w:rPr>
                <w:sz w:val="23"/>
                <w:szCs w:val="23"/>
              </w:rPr>
              <w:lastRenderedPageBreak/>
              <w:t>Pagamento</w:t>
            </w:r>
          </w:p>
        </w:tc>
        <w:tc>
          <w:tcPr>
            <w:tcW w:w="1060" w:type="dxa"/>
            <w:shd w:val="clear" w:color="auto" w:fill="auto"/>
            <w:vAlign w:val="center"/>
          </w:tcPr>
          <w:p w:rsidR="00C33A1E" w:rsidRPr="00097ECB" w:rsidRDefault="00C33A1E" w:rsidP="00F64E4C">
            <w:pPr>
              <w:jc w:val="center"/>
              <w:rPr>
                <w:sz w:val="23"/>
                <w:szCs w:val="23"/>
              </w:rPr>
            </w:pPr>
          </w:p>
        </w:tc>
        <w:tc>
          <w:tcPr>
            <w:tcW w:w="782"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806" w:type="dxa"/>
            <w:shd w:val="clear" w:color="auto" w:fill="auto"/>
            <w:vAlign w:val="center"/>
          </w:tcPr>
          <w:p w:rsidR="00C33A1E" w:rsidRPr="00097ECB" w:rsidRDefault="00C33A1E" w:rsidP="00F64E4C">
            <w:pPr>
              <w:jc w:val="center"/>
              <w:rPr>
                <w:sz w:val="23"/>
                <w:szCs w:val="23"/>
              </w:rPr>
            </w:pPr>
          </w:p>
        </w:tc>
      </w:tr>
    </w:tbl>
    <w:p w:rsidR="00C33A1E" w:rsidRPr="00A91B53" w:rsidRDefault="00C33A1E" w:rsidP="00A91B53">
      <w:pPr>
        <w:rPr>
          <w:sz w:val="23"/>
          <w:szCs w:val="23"/>
        </w:rPr>
      </w:pPr>
    </w:p>
    <w:p w:rsidR="00B75ECE" w:rsidRPr="00A91B53" w:rsidRDefault="00B75ECE" w:rsidP="00A91B53">
      <w:pPr>
        <w:rPr>
          <w:sz w:val="23"/>
          <w:szCs w:val="23"/>
        </w:rPr>
      </w:pPr>
    </w:p>
    <w:p w:rsidR="00C33A1E" w:rsidRPr="008457D2" w:rsidRDefault="00C33A1E" w:rsidP="00C33A1E">
      <w:pPr>
        <w:rPr>
          <w:b/>
          <w:sz w:val="23"/>
          <w:szCs w:val="23"/>
        </w:rPr>
      </w:pPr>
      <w:r w:rsidRPr="008457D2">
        <w:rPr>
          <w:b/>
          <w:sz w:val="23"/>
          <w:szCs w:val="23"/>
        </w:rPr>
        <w:t>QUADRO 11</w:t>
      </w:r>
    </w:p>
    <w:p w:rsidR="00B75ECE" w:rsidRPr="00A91B53" w:rsidRDefault="00B75ECE" w:rsidP="00A91B53">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71"/>
        <w:gridCol w:w="783"/>
        <w:gridCol w:w="784"/>
        <w:gridCol w:w="784"/>
        <w:gridCol w:w="784"/>
        <w:gridCol w:w="784"/>
        <w:gridCol w:w="784"/>
        <w:gridCol w:w="784"/>
        <w:gridCol w:w="784"/>
        <w:gridCol w:w="784"/>
        <w:gridCol w:w="784"/>
        <w:gridCol w:w="784"/>
        <w:gridCol w:w="784"/>
        <w:gridCol w:w="807"/>
      </w:tblGrid>
      <w:tr w:rsidR="00C33A1E" w:rsidRPr="00097ECB" w:rsidTr="00C33A1E">
        <w:tc>
          <w:tcPr>
            <w:tcW w:w="12654" w:type="dxa"/>
            <w:gridSpan w:val="15"/>
            <w:shd w:val="pct20" w:color="auto" w:fill="auto"/>
            <w:vAlign w:val="center"/>
          </w:tcPr>
          <w:p w:rsidR="00C33A1E" w:rsidRPr="00097ECB" w:rsidRDefault="00C33A1E" w:rsidP="00F64E4C">
            <w:pPr>
              <w:jc w:val="center"/>
              <w:rPr>
                <w:b/>
                <w:sz w:val="23"/>
                <w:szCs w:val="23"/>
              </w:rPr>
            </w:pPr>
            <w:r w:rsidRPr="00097ECB">
              <w:rPr>
                <w:b/>
                <w:sz w:val="23"/>
                <w:szCs w:val="23"/>
              </w:rPr>
              <w:t>DESPESAS ADMINISTRATIVAS</w:t>
            </w:r>
          </w:p>
        </w:tc>
      </w:tr>
      <w:tr w:rsidR="00C33A1E" w:rsidRPr="00097ECB" w:rsidTr="00C33A1E">
        <w:tc>
          <w:tcPr>
            <w:tcW w:w="1469" w:type="dxa"/>
            <w:shd w:val="clear" w:color="auto" w:fill="auto"/>
            <w:vAlign w:val="center"/>
          </w:tcPr>
          <w:p w:rsidR="00C33A1E" w:rsidRPr="00097ECB" w:rsidRDefault="00C33A1E" w:rsidP="00F64E4C">
            <w:pPr>
              <w:jc w:val="center"/>
              <w:rPr>
                <w:sz w:val="23"/>
                <w:szCs w:val="23"/>
              </w:rPr>
            </w:pPr>
            <w:r w:rsidRPr="00097ECB">
              <w:rPr>
                <w:sz w:val="23"/>
                <w:szCs w:val="23"/>
              </w:rPr>
              <w:t>Descrição</w:t>
            </w:r>
          </w:p>
        </w:tc>
        <w:tc>
          <w:tcPr>
            <w:tcW w:w="971"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r w:rsidRPr="00097ECB">
              <w:rPr>
                <w:sz w:val="23"/>
                <w:szCs w:val="23"/>
              </w:rPr>
              <w:t>1º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2º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3º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4º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5º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6º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7º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8º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9º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10º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11º Mês</w:t>
            </w:r>
          </w:p>
        </w:tc>
        <w:tc>
          <w:tcPr>
            <w:tcW w:w="784" w:type="dxa"/>
            <w:shd w:val="clear" w:color="auto" w:fill="auto"/>
            <w:vAlign w:val="center"/>
          </w:tcPr>
          <w:p w:rsidR="00C33A1E" w:rsidRPr="00097ECB" w:rsidRDefault="00C33A1E" w:rsidP="00F64E4C">
            <w:pPr>
              <w:jc w:val="center"/>
              <w:rPr>
                <w:sz w:val="23"/>
                <w:szCs w:val="23"/>
              </w:rPr>
            </w:pPr>
            <w:r w:rsidRPr="00097ECB">
              <w:rPr>
                <w:sz w:val="23"/>
                <w:szCs w:val="23"/>
              </w:rPr>
              <w:t>12º Mês</w:t>
            </w:r>
          </w:p>
        </w:tc>
        <w:tc>
          <w:tcPr>
            <w:tcW w:w="807" w:type="dxa"/>
            <w:shd w:val="clear" w:color="auto" w:fill="auto"/>
            <w:vAlign w:val="center"/>
          </w:tcPr>
          <w:p w:rsidR="00C33A1E" w:rsidRPr="00097ECB" w:rsidRDefault="00C33A1E" w:rsidP="00F64E4C">
            <w:pPr>
              <w:jc w:val="center"/>
              <w:rPr>
                <w:sz w:val="23"/>
                <w:szCs w:val="23"/>
              </w:rPr>
            </w:pPr>
            <w:r w:rsidRPr="00097ECB">
              <w:rPr>
                <w:sz w:val="23"/>
                <w:szCs w:val="23"/>
              </w:rPr>
              <w:t>Total</w:t>
            </w:r>
          </w:p>
        </w:tc>
      </w:tr>
      <w:tr w:rsidR="00C33A1E" w:rsidRPr="00097ECB" w:rsidTr="00C33A1E">
        <w:tc>
          <w:tcPr>
            <w:tcW w:w="1469" w:type="dxa"/>
            <w:shd w:val="clear" w:color="auto" w:fill="auto"/>
            <w:vAlign w:val="center"/>
          </w:tcPr>
          <w:p w:rsidR="00C33A1E" w:rsidRPr="00097ECB" w:rsidRDefault="00C33A1E" w:rsidP="00F64E4C">
            <w:pPr>
              <w:jc w:val="center"/>
              <w:rPr>
                <w:sz w:val="23"/>
                <w:szCs w:val="23"/>
              </w:rPr>
            </w:pPr>
            <w:r w:rsidRPr="00097ECB">
              <w:rPr>
                <w:sz w:val="23"/>
                <w:szCs w:val="23"/>
              </w:rPr>
              <w:t>Contador</w:t>
            </w:r>
          </w:p>
        </w:tc>
        <w:tc>
          <w:tcPr>
            <w:tcW w:w="971" w:type="dxa"/>
            <w:shd w:val="clear" w:color="auto" w:fill="auto"/>
            <w:vAlign w:val="center"/>
          </w:tcPr>
          <w:p w:rsidR="00C33A1E" w:rsidRPr="00097ECB" w:rsidRDefault="00C33A1E" w:rsidP="00F64E4C">
            <w:pPr>
              <w:jc w:val="center"/>
              <w:rPr>
                <w:sz w:val="23"/>
                <w:szCs w:val="23"/>
              </w:rPr>
            </w:pPr>
            <w:r w:rsidRPr="00097ECB">
              <w:rPr>
                <w:sz w:val="23"/>
                <w:szCs w:val="23"/>
              </w:rPr>
              <w:t>Salário Mínimo</w:t>
            </w:r>
          </w:p>
        </w:tc>
        <w:tc>
          <w:tcPr>
            <w:tcW w:w="783"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807" w:type="dxa"/>
            <w:shd w:val="clear" w:color="auto" w:fill="auto"/>
            <w:vAlign w:val="center"/>
          </w:tcPr>
          <w:p w:rsidR="00C33A1E" w:rsidRPr="00097ECB" w:rsidRDefault="00C33A1E" w:rsidP="00F64E4C">
            <w:pPr>
              <w:jc w:val="center"/>
              <w:rPr>
                <w:sz w:val="23"/>
                <w:szCs w:val="23"/>
              </w:rPr>
            </w:pPr>
          </w:p>
        </w:tc>
      </w:tr>
      <w:tr w:rsidR="00C33A1E" w:rsidRPr="00097ECB" w:rsidTr="00C33A1E">
        <w:tc>
          <w:tcPr>
            <w:tcW w:w="1469" w:type="dxa"/>
            <w:shd w:val="clear" w:color="auto" w:fill="auto"/>
            <w:vAlign w:val="center"/>
          </w:tcPr>
          <w:p w:rsidR="00C33A1E" w:rsidRPr="00097ECB" w:rsidRDefault="00C33A1E" w:rsidP="00F64E4C">
            <w:pPr>
              <w:jc w:val="center"/>
              <w:rPr>
                <w:sz w:val="23"/>
                <w:szCs w:val="23"/>
              </w:rPr>
            </w:pPr>
            <w:r w:rsidRPr="00097ECB">
              <w:rPr>
                <w:sz w:val="23"/>
                <w:szCs w:val="23"/>
              </w:rPr>
              <w:t>Exame Admissional</w:t>
            </w:r>
          </w:p>
        </w:tc>
        <w:tc>
          <w:tcPr>
            <w:tcW w:w="971"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807" w:type="dxa"/>
            <w:shd w:val="clear" w:color="auto" w:fill="auto"/>
            <w:vAlign w:val="center"/>
          </w:tcPr>
          <w:p w:rsidR="00C33A1E" w:rsidRPr="00097ECB" w:rsidRDefault="00C33A1E" w:rsidP="00F64E4C">
            <w:pPr>
              <w:jc w:val="center"/>
              <w:rPr>
                <w:sz w:val="23"/>
                <w:szCs w:val="23"/>
              </w:rPr>
            </w:pPr>
          </w:p>
        </w:tc>
      </w:tr>
      <w:tr w:rsidR="00C33A1E" w:rsidRPr="00097ECB" w:rsidTr="00C33A1E">
        <w:tc>
          <w:tcPr>
            <w:tcW w:w="1469" w:type="dxa"/>
            <w:shd w:val="clear" w:color="auto" w:fill="auto"/>
            <w:vAlign w:val="center"/>
          </w:tcPr>
          <w:p w:rsidR="00C33A1E" w:rsidRPr="00097ECB" w:rsidRDefault="00C33A1E" w:rsidP="00F64E4C">
            <w:pPr>
              <w:jc w:val="center"/>
              <w:rPr>
                <w:sz w:val="23"/>
                <w:szCs w:val="23"/>
              </w:rPr>
            </w:pPr>
            <w:r w:rsidRPr="00097ECB">
              <w:rPr>
                <w:sz w:val="23"/>
                <w:szCs w:val="23"/>
              </w:rPr>
              <w:t xml:space="preserve">Exame </w:t>
            </w:r>
            <w:proofErr w:type="spellStart"/>
            <w:r w:rsidRPr="00097ECB">
              <w:rPr>
                <w:sz w:val="23"/>
                <w:szCs w:val="23"/>
              </w:rPr>
              <w:t>Demissional</w:t>
            </w:r>
            <w:proofErr w:type="spellEnd"/>
          </w:p>
        </w:tc>
        <w:tc>
          <w:tcPr>
            <w:tcW w:w="971"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807" w:type="dxa"/>
            <w:shd w:val="clear" w:color="auto" w:fill="auto"/>
            <w:vAlign w:val="center"/>
          </w:tcPr>
          <w:p w:rsidR="00C33A1E" w:rsidRPr="00097ECB" w:rsidRDefault="00C33A1E" w:rsidP="00F64E4C">
            <w:pPr>
              <w:jc w:val="center"/>
              <w:rPr>
                <w:sz w:val="23"/>
                <w:szCs w:val="23"/>
              </w:rPr>
            </w:pPr>
          </w:p>
        </w:tc>
      </w:tr>
      <w:tr w:rsidR="00C33A1E" w:rsidRPr="00097ECB" w:rsidTr="00C33A1E">
        <w:tc>
          <w:tcPr>
            <w:tcW w:w="1469" w:type="dxa"/>
            <w:shd w:val="clear" w:color="auto" w:fill="auto"/>
            <w:vAlign w:val="center"/>
          </w:tcPr>
          <w:p w:rsidR="00C33A1E" w:rsidRPr="00097ECB" w:rsidRDefault="00C33A1E" w:rsidP="00F64E4C">
            <w:pPr>
              <w:jc w:val="center"/>
              <w:rPr>
                <w:sz w:val="23"/>
                <w:szCs w:val="23"/>
              </w:rPr>
            </w:pPr>
            <w:r w:rsidRPr="00097ECB">
              <w:rPr>
                <w:sz w:val="23"/>
                <w:szCs w:val="23"/>
              </w:rPr>
              <w:t>Seguro de Vida</w:t>
            </w:r>
          </w:p>
        </w:tc>
        <w:tc>
          <w:tcPr>
            <w:tcW w:w="971" w:type="dxa"/>
            <w:shd w:val="clear" w:color="auto" w:fill="auto"/>
            <w:vAlign w:val="center"/>
          </w:tcPr>
          <w:p w:rsidR="00C33A1E" w:rsidRPr="00097ECB" w:rsidRDefault="00C33A1E" w:rsidP="00F64E4C">
            <w:pPr>
              <w:jc w:val="center"/>
              <w:rPr>
                <w:sz w:val="23"/>
                <w:szCs w:val="23"/>
              </w:rPr>
            </w:pPr>
          </w:p>
        </w:tc>
        <w:tc>
          <w:tcPr>
            <w:tcW w:w="783"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784" w:type="dxa"/>
            <w:shd w:val="clear" w:color="auto" w:fill="auto"/>
            <w:vAlign w:val="center"/>
          </w:tcPr>
          <w:p w:rsidR="00C33A1E" w:rsidRPr="00097ECB" w:rsidRDefault="00C33A1E" w:rsidP="00F64E4C">
            <w:pPr>
              <w:jc w:val="center"/>
              <w:rPr>
                <w:sz w:val="23"/>
                <w:szCs w:val="23"/>
              </w:rPr>
            </w:pPr>
          </w:p>
        </w:tc>
        <w:tc>
          <w:tcPr>
            <w:tcW w:w="807" w:type="dxa"/>
            <w:shd w:val="clear" w:color="auto" w:fill="auto"/>
            <w:vAlign w:val="center"/>
          </w:tcPr>
          <w:p w:rsidR="00C33A1E" w:rsidRPr="00097ECB" w:rsidRDefault="00C33A1E" w:rsidP="00F64E4C">
            <w:pPr>
              <w:jc w:val="center"/>
              <w:rPr>
                <w:sz w:val="23"/>
                <w:szCs w:val="23"/>
              </w:rPr>
            </w:pPr>
          </w:p>
        </w:tc>
      </w:tr>
    </w:tbl>
    <w:p w:rsidR="00C33A1E" w:rsidRDefault="00C33A1E" w:rsidP="00C33A1E">
      <w:pPr>
        <w:rPr>
          <w:b/>
          <w:sz w:val="23"/>
          <w:szCs w:val="23"/>
        </w:rPr>
      </w:pPr>
      <w:r>
        <w:rPr>
          <w:b/>
          <w:sz w:val="23"/>
          <w:szCs w:val="23"/>
        </w:rPr>
        <w:t>*Preencher o quadro conforme os benefícios dos respectivos acordos coletivos de trabalho.</w:t>
      </w:r>
    </w:p>
    <w:p w:rsidR="00C83D75" w:rsidRPr="00A91B53" w:rsidRDefault="00C83D75" w:rsidP="00A91B53">
      <w:pPr>
        <w:rPr>
          <w:b/>
          <w:sz w:val="23"/>
          <w:szCs w:val="23"/>
        </w:rPr>
      </w:pPr>
    </w:p>
    <w:p w:rsidR="00B75ECE" w:rsidRDefault="00C90A7A" w:rsidP="00A91B53">
      <w:pPr>
        <w:rPr>
          <w:b/>
          <w:sz w:val="23"/>
          <w:szCs w:val="23"/>
        </w:rPr>
      </w:pPr>
      <w:r>
        <w:rPr>
          <w:b/>
          <w:sz w:val="23"/>
          <w:szCs w:val="23"/>
        </w:rPr>
        <w:t>QUADRO 12</w:t>
      </w:r>
    </w:p>
    <w:p w:rsidR="008457D2" w:rsidRPr="00A91B53" w:rsidRDefault="008457D2" w:rsidP="00A91B53">
      <w:pPr>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810"/>
        <w:gridCol w:w="810"/>
        <w:gridCol w:w="811"/>
        <w:gridCol w:w="811"/>
        <w:gridCol w:w="811"/>
        <w:gridCol w:w="811"/>
        <w:gridCol w:w="811"/>
        <w:gridCol w:w="811"/>
        <w:gridCol w:w="811"/>
        <w:gridCol w:w="910"/>
        <w:gridCol w:w="910"/>
        <w:gridCol w:w="910"/>
        <w:gridCol w:w="816"/>
      </w:tblGrid>
      <w:tr w:rsidR="00B75ECE" w:rsidRPr="00A91B53">
        <w:tc>
          <w:tcPr>
            <w:tcW w:w="0" w:type="auto"/>
            <w:gridSpan w:val="14"/>
            <w:tcBorders>
              <w:bottom w:val="nil"/>
              <w:right w:val="single" w:sz="4" w:space="0" w:color="auto"/>
            </w:tcBorders>
            <w:shd w:val="clear" w:color="auto" w:fill="C0C0C0"/>
          </w:tcPr>
          <w:p w:rsidR="00B75ECE" w:rsidRPr="00A91B53" w:rsidRDefault="00B75ECE" w:rsidP="00A91B53">
            <w:pPr>
              <w:jc w:val="center"/>
              <w:rPr>
                <w:rFonts w:cs="Arial"/>
                <w:b/>
                <w:bCs/>
                <w:sz w:val="22"/>
                <w:szCs w:val="22"/>
              </w:rPr>
            </w:pPr>
            <w:r w:rsidRPr="00A91B53">
              <w:rPr>
                <w:rFonts w:cs="Arial"/>
                <w:b/>
                <w:bCs/>
                <w:sz w:val="22"/>
                <w:szCs w:val="22"/>
              </w:rPr>
              <w:t>CRONOGRAMA DE DESEMBOLSO</w:t>
            </w:r>
          </w:p>
        </w:tc>
      </w:tr>
      <w:tr w:rsidR="00B75ECE" w:rsidRPr="00A91B53">
        <w:tc>
          <w:tcPr>
            <w:tcW w:w="0" w:type="auto"/>
          </w:tcPr>
          <w:p w:rsidR="00B75ECE" w:rsidRPr="00A91B53" w:rsidRDefault="00B75ECE" w:rsidP="00A91B53">
            <w:pPr>
              <w:jc w:val="center"/>
              <w:rPr>
                <w:rFonts w:cs="Arial"/>
                <w:b/>
                <w:bCs/>
                <w:sz w:val="18"/>
                <w:szCs w:val="18"/>
              </w:rPr>
            </w:pPr>
            <w:r w:rsidRPr="00A91B53">
              <w:rPr>
                <w:rFonts w:cs="Arial"/>
                <w:b/>
                <w:bCs/>
                <w:sz w:val="18"/>
                <w:szCs w:val="18"/>
              </w:rPr>
              <w:t>Rubricas</w:t>
            </w:r>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1ª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2ª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3ª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4ª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5ª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6ª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7ª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8ª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9ª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10ª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11ª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 xml:space="preserve">12ª </w:t>
            </w:r>
            <w:proofErr w:type="spellStart"/>
            <w:r w:rsidRPr="00A91B53">
              <w:rPr>
                <w:rFonts w:cs="Arial"/>
                <w:b/>
                <w:bCs/>
                <w:sz w:val="18"/>
                <w:szCs w:val="18"/>
              </w:rPr>
              <w:t>parc</w:t>
            </w:r>
            <w:proofErr w:type="spellEnd"/>
          </w:p>
        </w:tc>
        <w:tc>
          <w:tcPr>
            <w:tcW w:w="0" w:type="auto"/>
            <w:vAlign w:val="center"/>
          </w:tcPr>
          <w:p w:rsidR="00B75ECE" w:rsidRPr="00A91B53" w:rsidRDefault="00B75ECE" w:rsidP="00A91B53">
            <w:pPr>
              <w:jc w:val="center"/>
              <w:rPr>
                <w:rFonts w:cs="Arial"/>
                <w:b/>
                <w:bCs/>
                <w:sz w:val="18"/>
                <w:szCs w:val="18"/>
              </w:rPr>
            </w:pPr>
            <w:r w:rsidRPr="00A91B53">
              <w:rPr>
                <w:rFonts w:cs="Arial"/>
                <w:b/>
                <w:bCs/>
                <w:sz w:val="18"/>
                <w:szCs w:val="18"/>
              </w:rPr>
              <w:t>TOTAL</w:t>
            </w:r>
          </w:p>
        </w:tc>
      </w:tr>
      <w:tr w:rsidR="00B75ECE" w:rsidRPr="00A91B53">
        <w:tc>
          <w:tcPr>
            <w:tcW w:w="0" w:type="auto"/>
          </w:tcPr>
          <w:p w:rsidR="00B75ECE" w:rsidRPr="00A91B53" w:rsidRDefault="00B75ECE" w:rsidP="00A91B53">
            <w:pPr>
              <w:rPr>
                <w:rFonts w:cs="Arial"/>
                <w:sz w:val="18"/>
                <w:szCs w:val="18"/>
              </w:rPr>
            </w:pPr>
            <w:r w:rsidRPr="00A91B53">
              <w:rPr>
                <w:rFonts w:cs="Arial"/>
                <w:sz w:val="18"/>
                <w:szCs w:val="18"/>
              </w:rPr>
              <w:t>Recursos Humanos</w:t>
            </w:r>
          </w:p>
        </w:tc>
        <w:tc>
          <w:tcPr>
            <w:tcW w:w="0" w:type="auto"/>
          </w:tcPr>
          <w:p w:rsidR="00B75ECE" w:rsidRDefault="00B75ECE" w:rsidP="00A91B53">
            <w:pPr>
              <w:rPr>
                <w:rFonts w:cs="Arial"/>
                <w:sz w:val="18"/>
                <w:szCs w:val="18"/>
              </w:rPr>
            </w:pPr>
          </w:p>
          <w:p w:rsidR="00DF4F63" w:rsidRPr="00A91B53" w:rsidRDefault="00DF4F63"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r>
      <w:tr w:rsidR="00B75ECE" w:rsidRPr="00A91B53">
        <w:tc>
          <w:tcPr>
            <w:tcW w:w="0" w:type="auto"/>
          </w:tcPr>
          <w:p w:rsidR="00B75ECE" w:rsidRPr="00A91B53" w:rsidRDefault="00B75ECE" w:rsidP="00A91B53">
            <w:pPr>
              <w:rPr>
                <w:rFonts w:cs="Arial"/>
                <w:sz w:val="18"/>
                <w:szCs w:val="18"/>
              </w:rPr>
            </w:pPr>
            <w:r w:rsidRPr="00A91B53">
              <w:rPr>
                <w:rFonts w:cs="Arial"/>
                <w:sz w:val="18"/>
                <w:szCs w:val="18"/>
              </w:rPr>
              <w:t>Benefícios</w:t>
            </w:r>
          </w:p>
        </w:tc>
        <w:tc>
          <w:tcPr>
            <w:tcW w:w="0" w:type="auto"/>
          </w:tcPr>
          <w:p w:rsidR="00B75ECE" w:rsidRDefault="00B75ECE" w:rsidP="00A91B53">
            <w:pPr>
              <w:rPr>
                <w:rFonts w:cs="Arial"/>
                <w:sz w:val="18"/>
                <w:szCs w:val="18"/>
              </w:rPr>
            </w:pPr>
          </w:p>
          <w:p w:rsidR="00DF4F63" w:rsidRPr="00A91B53" w:rsidRDefault="00DF4F63"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r>
      <w:tr w:rsidR="00B75ECE" w:rsidRPr="00A91B53">
        <w:tc>
          <w:tcPr>
            <w:tcW w:w="0" w:type="auto"/>
          </w:tcPr>
          <w:p w:rsidR="00B75ECE" w:rsidRPr="00A91B53" w:rsidRDefault="00B75ECE" w:rsidP="00A91B53">
            <w:pPr>
              <w:rPr>
                <w:rFonts w:cs="Arial"/>
                <w:sz w:val="18"/>
                <w:szCs w:val="18"/>
              </w:rPr>
            </w:pPr>
            <w:r w:rsidRPr="00A91B53">
              <w:rPr>
                <w:rFonts w:cs="Arial"/>
                <w:sz w:val="18"/>
                <w:szCs w:val="18"/>
              </w:rPr>
              <w:t>Encargos Patronais</w:t>
            </w:r>
          </w:p>
        </w:tc>
        <w:tc>
          <w:tcPr>
            <w:tcW w:w="0" w:type="auto"/>
          </w:tcPr>
          <w:p w:rsidR="00B75ECE" w:rsidRDefault="00B75ECE" w:rsidP="00A91B53">
            <w:pPr>
              <w:rPr>
                <w:rFonts w:cs="Arial"/>
                <w:sz w:val="18"/>
                <w:szCs w:val="18"/>
              </w:rPr>
            </w:pPr>
          </w:p>
          <w:p w:rsidR="00DF4F63" w:rsidRPr="00A91B53" w:rsidRDefault="00DF4F63"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r>
      <w:tr w:rsidR="00B75ECE" w:rsidRPr="00A91B53">
        <w:tc>
          <w:tcPr>
            <w:tcW w:w="0" w:type="auto"/>
          </w:tcPr>
          <w:p w:rsidR="00B75ECE" w:rsidRPr="00A91B53" w:rsidRDefault="00B75ECE" w:rsidP="00A91B53">
            <w:pPr>
              <w:rPr>
                <w:rFonts w:cs="Arial"/>
                <w:sz w:val="18"/>
                <w:szCs w:val="18"/>
              </w:rPr>
            </w:pPr>
            <w:r w:rsidRPr="00A91B53">
              <w:rPr>
                <w:rFonts w:cs="Arial"/>
                <w:sz w:val="18"/>
                <w:szCs w:val="18"/>
              </w:rPr>
              <w:t>Fundo Provisionado</w:t>
            </w: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r>
      <w:tr w:rsidR="00B75ECE" w:rsidRPr="00A91B53">
        <w:tc>
          <w:tcPr>
            <w:tcW w:w="0" w:type="auto"/>
          </w:tcPr>
          <w:p w:rsidR="00B75ECE" w:rsidRPr="00A91B53" w:rsidRDefault="00B75ECE" w:rsidP="00A91B53">
            <w:pPr>
              <w:rPr>
                <w:rFonts w:cs="Arial"/>
                <w:b/>
                <w:bCs/>
                <w:sz w:val="18"/>
                <w:szCs w:val="18"/>
              </w:rPr>
            </w:pPr>
            <w:r w:rsidRPr="00A91B53">
              <w:rPr>
                <w:rFonts w:cs="Arial"/>
                <w:b/>
                <w:bCs/>
                <w:sz w:val="18"/>
                <w:szCs w:val="18"/>
              </w:rPr>
              <w:lastRenderedPageBreak/>
              <w:t>TOTAL</w:t>
            </w:r>
          </w:p>
        </w:tc>
        <w:tc>
          <w:tcPr>
            <w:tcW w:w="0" w:type="auto"/>
          </w:tcPr>
          <w:p w:rsidR="00B75ECE" w:rsidRDefault="00B75ECE" w:rsidP="00A91B53">
            <w:pPr>
              <w:rPr>
                <w:rFonts w:cs="Arial"/>
                <w:sz w:val="18"/>
                <w:szCs w:val="18"/>
              </w:rPr>
            </w:pPr>
          </w:p>
          <w:p w:rsidR="00DF4F63" w:rsidRPr="00A91B53" w:rsidRDefault="00DF4F63"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c>
          <w:tcPr>
            <w:tcW w:w="0" w:type="auto"/>
          </w:tcPr>
          <w:p w:rsidR="00B75ECE" w:rsidRPr="00A91B53" w:rsidRDefault="00B75ECE" w:rsidP="00A91B53">
            <w:pPr>
              <w:rPr>
                <w:rFonts w:cs="Arial"/>
                <w:sz w:val="18"/>
                <w:szCs w:val="18"/>
              </w:rPr>
            </w:pPr>
          </w:p>
        </w:tc>
      </w:tr>
      <w:tr w:rsidR="00B75ECE" w:rsidRPr="00A91B53">
        <w:tc>
          <w:tcPr>
            <w:tcW w:w="0" w:type="auto"/>
          </w:tcPr>
          <w:p w:rsidR="00B75ECE" w:rsidRPr="00A91B53" w:rsidRDefault="00B75ECE" w:rsidP="00A91B53">
            <w:pPr>
              <w:rPr>
                <w:rFonts w:cs="Arial"/>
                <w:sz w:val="18"/>
                <w:szCs w:val="18"/>
              </w:rPr>
            </w:pPr>
            <w:r w:rsidRPr="00A91B53">
              <w:rPr>
                <w:rFonts w:cs="Arial"/>
                <w:sz w:val="18"/>
                <w:szCs w:val="18"/>
              </w:rPr>
              <w:t>Contrapartida</w:t>
            </w:r>
          </w:p>
        </w:tc>
        <w:tc>
          <w:tcPr>
            <w:tcW w:w="0" w:type="auto"/>
            <w:shd w:val="clear" w:color="auto" w:fill="auto"/>
          </w:tcPr>
          <w:p w:rsidR="00B75ECE" w:rsidRDefault="00B75ECE" w:rsidP="00A91B53">
            <w:pPr>
              <w:rPr>
                <w:rFonts w:cs="Arial"/>
                <w:sz w:val="18"/>
                <w:szCs w:val="18"/>
              </w:rPr>
            </w:pPr>
          </w:p>
          <w:p w:rsidR="00DF4F63" w:rsidRDefault="00DF4F63" w:rsidP="00A91B53">
            <w:pPr>
              <w:rPr>
                <w:rFonts w:cs="Arial"/>
                <w:sz w:val="18"/>
                <w:szCs w:val="18"/>
              </w:rPr>
            </w:pPr>
          </w:p>
          <w:p w:rsidR="00DF4F63" w:rsidRPr="00A91B53" w:rsidRDefault="00DF4F63"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c>
          <w:tcPr>
            <w:tcW w:w="0" w:type="auto"/>
            <w:shd w:val="clear" w:color="auto" w:fill="auto"/>
          </w:tcPr>
          <w:p w:rsidR="00B75ECE" w:rsidRPr="00A91B53" w:rsidRDefault="00B75ECE" w:rsidP="00A91B53">
            <w:pPr>
              <w:rPr>
                <w:rFonts w:cs="Arial"/>
                <w:sz w:val="18"/>
                <w:szCs w:val="18"/>
              </w:rPr>
            </w:pPr>
          </w:p>
        </w:tc>
      </w:tr>
      <w:tr w:rsidR="00531B87" w:rsidRPr="00A91B53">
        <w:tc>
          <w:tcPr>
            <w:tcW w:w="0" w:type="auto"/>
          </w:tcPr>
          <w:p w:rsidR="00531B87" w:rsidRPr="00A91B53" w:rsidRDefault="00531B87" w:rsidP="00A91B53">
            <w:pPr>
              <w:rPr>
                <w:rFonts w:cs="Arial"/>
                <w:b/>
                <w:bCs/>
                <w:sz w:val="18"/>
                <w:szCs w:val="18"/>
              </w:rPr>
            </w:pPr>
            <w:r w:rsidRPr="00A91B53">
              <w:rPr>
                <w:rFonts w:cs="Arial"/>
                <w:b/>
                <w:bCs/>
                <w:sz w:val="18"/>
                <w:szCs w:val="18"/>
              </w:rPr>
              <w:t>TOTAL</w:t>
            </w:r>
          </w:p>
        </w:tc>
        <w:tc>
          <w:tcPr>
            <w:tcW w:w="0" w:type="auto"/>
            <w:shd w:val="clear" w:color="auto" w:fill="auto"/>
          </w:tcPr>
          <w:p w:rsidR="00531B87" w:rsidRDefault="00531B87" w:rsidP="00A91B53">
            <w:pPr>
              <w:rPr>
                <w:rFonts w:cs="Arial"/>
                <w:sz w:val="18"/>
                <w:szCs w:val="18"/>
              </w:rPr>
            </w:pPr>
          </w:p>
          <w:p w:rsidR="00DF4F63" w:rsidRPr="00A91B53" w:rsidRDefault="00DF4F63"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c>
          <w:tcPr>
            <w:tcW w:w="0" w:type="auto"/>
            <w:shd w:val="clear" w:color="auto" w:fill="auto"/>
          </w:tcPr>
          <w:p w:rsidR="00531B87" w:rsidRPr="00A91B53" w:rsidRDefault="00531B87" w:rsidP="00A91B53">
            <w:pPr>
              <w:rPr>
                <w:rFonts w:cs="Arial"/>
                <w:sz w:val="18"/>
                <w:szCs w:val="18"/>
              </w:rPr>
            </w:pPr>
          </w:p>
        </w:tc>
      </w:tr>
    </w:tbl>
    <w:p w:rsidR="00B75ECE" w:rsidRPr="00A91B53" w:rsidRDefault="00B75ECE" w:rsidP="00A91B53">
      <w:pPr>
        <w:rPr>
          <w:rFonts w:cs="Arial"/>
          <w:sz w:val="18"/>
          <w:szCs w:val="18"/>
        </w:rPr>
      </w:pPr>
    </w:p>
    <w:p w:rsidR="003335BB" w:rsidRDefault="003335BB" w:rsidP="00A91B53">
      <w:pPr>
        <w:spacing w:line="100" w:lineRule="atLeast"/>
        <w:rPr>
          <w:rFonts w:cs="Arial"/>
          <w:b/>
          <w:bCs/>
          <w:sz w:val="20"/>
          <w:szCs w:val="20"/>
          <w:shd w:val="clear" w:color="auto" w:fill="C0C0C0"/>
        </w:rPr>
      </w:pPr>
    </w:p>
    <w:p w:rsidR="003335BB" w:rsidRPr="0003773E" w:rsidRDefault="003335BB" w:rsidP="00A91B53">
      <w:pPr>
        <w:spacing w:line="100" w:lineRule="atLeast"/>
        <w:rPr>
          <w:b/>
          <w:sz w:val="23"/>
          <w:szCs w:val="23"/>
        </w:rPr>
      </w:pPr>
      <w:r w:rsidRPr="0003773E">
        <w:rPr>
          <w:b/>
          <w:sz w:val="23"/>
          <w:szCs w:val="23"/>
        </w:rPr>
        <w:t>QUADRO</w:t>
      </w:r>
      <w:r w:rsidR="00C90A7A" w:rsidRPr="0003773E">
        <w:rPr>
          <w:b/>
          <w:sz w:val="23"/>
          <w:szCs w:val="23"/>
        </w:rPr>
        <w:t xml:space="preserve"> 13</w:t>
      </w:r>
    </w:p>
    <w:p w:rsidR="003335BB" w:rsidRDefault="003335BB" w:rsidP="00A91B53">
      <w:pPr>
        <w:spacing w:line="100" w:lineRule="atLeast"/>
        <w:rPr>
          <w:rFonts w:cs="Arial"/>
          <w:b/>
          <w:bCs/>
          <w:sz w:val="20"/>
          <w:szCs w:val="20"/>
          <w:shd w:val="clear" w:color="auto" w:fill="C0C0C0"/>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358"/>
        <w:gridCol w:w="2359"/>
        <w:gridCol w:w="2644"/>
        <w:gridCol w:w="1561"/>
        <w:gridCol w:w="1842"/>
      </w:tblGrid>
      <w:tr w:rsidR="003335BB" w:rsidRPr="000C6CE2" w:rsidTr="000C6CE2">
        <w:tc>
          <w:tcPr>
            <w:tcW w:w="13149" w:type="dxa"/>
            <w:gridSpan w:val="6"/>
            <w:shd w:val="clear" w:color="auto" w:fill="auto"/>
            <w:vAlign w:val="center"/>
          </w:tcPr>
          <w:p w:rsidR="003335BB" w:rsidRPr="000C6CE2" w:rsidRDefault="003335BB" w:rsidP="00F30A91">
            <w:pPr>
              <w:jc w:val="center"/>
              <w:rPr>
                <w:b/>
                <w:sz w:val="23"/>
                <w:szCs w:val="23"/>
              </w:rPr>
            </w:pPr>
            <w:r w:rsidRPr="000C6CE2">
              <w:rPr>
                <w:b/>
                <w:sz w:val="23"/>
                <w:szCs w:val="23"/>
              </w:rPr>
              <w:t>CRONOGRAMA DE DESEMBOLSO QUADRIMESTRAL</w:t>
            </w:r>
          </w:p>
        </w:tc>
      </w:tr>
      <w:tr w:rsidR="0003773E" w:rsidRPr="000C6CE2" w:rsidTr="000C6CE2">
        <w:trPr>
          <w:trHeight w:val="587"/>
        </w:trPr>
        <w:tc>
          <w:tcPr>
            <w:tcW w:w="2385" w:type="dxa"/>
            <w:shd w:val="clear" w:color="auto" w:fill="auto"/>
            <w:vAlign w:val="center"/>
          </w:tcPr>
          <w:p w:rsidR="0003773E" w:rsidRPr="000C6CE2" w:rsidRDefault="0003773E" w:rsidP="00F30A91">
            <w:pPr>
              <w:jc w:val="center"/>
              <w:rPr>
                <w:sz w:val="23"/>
                <w:szCs w:val="23"/>
              </w:rPr>
            </w:pPr>
            <w:r w:rsidRPr="000C6CE2">
              <w:rPr>
                <w:sz w:val="23"/>
                <w:szCs w:val="23"/>
              </w:rPr>
              <w:t>Descrição</w:t>
            </w:r>
          </w:p>
        </w:tc>
        <w:tc>
          <w:tcPr>
            <w:tcW w:w="2358" w:type="dxa"/>
            <w:shd w:val="clear" w:color="auto" w:fill="auto"/>
            <w:vAlign w:val="center"/>
          </w:tcPr>
          <w:p w:rsidR="0003773E" w:rsidRPr="000C6CE2" w:rsidRDefault="00C950E6" w:rsidP="00C950E6">
            <w:pPr>
              <w:jc w:val="center"/>
              <w:rPr>
                <w:sz w:val="23"/>
                <w:szCs w:val="23"/>
              </w:rPr>
            </w:pPr>
            <w:r w:rsidRPr="000C6CE2">
              <w:rPr>
                <w:sz w:val="23"/>
                <w:szCs w:val="23"/>
              </w:rPr>
              <w:t>Parcela</w:t>
            </w:r>
            <w:r w:rsidR="0003773E" w:rsidRPr="000C6CE2">
              <w:rPr>
                <w:sz w:val="23"/>
                <w:szCs w:val="23"/>
              </w:rPr>
              <w:t xml:space="preserve"> Quadrimestre</w:t>
            </w:r>
          </w:p>
        </w:tc>
        <w:tc>
          <w:tcPr>
            <w:tcW w:w="2359" w:type="dxa"/>
            <w:shd w:val="clear" w:color="auto" w:fill="auto"/>
            <w:vAlign w:val="center"/>
          </w:tcPr>
          <w:p w:rsidR="0003773E" w:rsidRPr="000C6CE2" w:rsidRDefault="00C950E6" w:rsidP="0003773E">
            <w:pPr>
              <w:jc w:val="center"/>
              <w:rPr>
                <w:sz w:val="23"/>
                <w:szCs w:val="23"/>
              </w:rPr>
            </w:pPr>
            <w:r w:rsidRPr="000C6CE2">
              <w:rPr>
                <w:sz w:val="23"/>
                <w:szCs w:val="23"/>
              </w:rPr>
              <w:t>Parcela</w:t>
            </w:r>
            <w:r w:rsidR="0003773E" w:rsidRPr="000C6CE2">
              <w:rPr>
                <w:sz w:val="23"/>
                <w:szCs w:val="23"/>
              </w:rPr>
              <w:t xml:space="preserve"> Quadrimestre</w:t>
            </w:r>
          </w:p>
        </w:tc>
        <w:tc>
          <w:tcPr>
            <w:tcW w:w="2644" w:type="dxa"/>
            <w:shd w:val="clear" w:color="auto" w:fill="auto"/>
            <w:vAlign w:val="center"/>
          </w:tcPr>
          <w:p w:rsidR="0003773E" w:rsidRPr="000C6CE2" w:rsidRDefault="0003773E" w:rsidP="0003773E">
            <w:pPr>
              <w:jc w:val="center"/>
              <w:rPr>
                <w:sz w:val="23"/>
                <w:szCs w:val="23"/>
              </w:rPr>
            </w:pPr>
          </w:p>
          <w:p w:rsidR="00C950E6" w:rsidRPr="000C6CE2" w:rsidRDefault="00C950E6" w:rsidP="0003773E">
            <w:pPr>
              <w:jc w:val="center"/>
              <w:rPr>
                <w:sz w:val="23"/>
                <w:szCs w:val="23"/>
              </w:rPr>
            </w:pPr>
            <w:r w:rsidRPr="000C6CE2">
              <w:rPr>
                <w:sz w:val="23"/>
                <w:szCs w:val="23"/>
              </w:rPr>
              <w:t>Parcela</w:t>
            </w:r>
          </w:p>
          <w:p w:rsidR="0003773E" w:rsidRPr="000C6CE2" w:rsidRDefault="0003773E" w:rsidP="0003773E">
            <w:pPr>
              <w:jc w:val="center"/>
              <w:rPr>
                <w:sz w:val="23"/>
                <w:szCs w:val="23"/>
              </w:rPr>
            </w:pPr>
            <w:r w:rsidRPr="000C6CE2">
              <w:rPr>
                <w:sz w:val="23"/>
                <w:szCs w:val="23"/>
              </w:rPr>
              <w:t xml:space="preserve"> Trimestral</w:t>
            </w:r>
          </w:p>
          <w:p w:rsidR="0003773E" w:rsidRPr="000C6CE2" w:rsidRDefault="0003773E" w:rsidP="0003773E">
            <w:pPr>
              <w:jc w:val="center"/>
              <w:rPr>
                <w:sz w:val="23"/>
                <w:szCs w:val="23"/>
              </w:rPr>
            </w:pPr>
          </w:p>
        </w:tc>
        <w:tc>
          <w:tcPr>
            <w:tcW w:w="1561" w:type="dxa"/>
            <w:shd w:val="clear" w:color="auto" w:fill="auto"/>
            <w:vAlign w:val="center"/>
          </w:tcPr>
          <w:p w:rsidR="0003773E" w:rsidRPr="000C6CE2" w:rsidRDefault="00C950E6" w:rsidP="00C950E6">
            <w:pPr>
              <w:jc w:val="center"/>
              <w:rPr>
                <w:sz w:val="23"/>
                <w:szCs w:val="23"/>
              </w:rPr>
            </w:pPr>
            <w:r w:rsidRPr="000C6CE2">
              <w:rPr>
                <w:sz w:val="23"/>
                <w:szCs w:val="23"/>
              </w:rPr>
              <w:t>Parcela</w:t>
            </w:r>
            <w:r w:rsidR="0003773E" w:rsidRPr="000C6CE2">
              <w:rPr>
                <w:sz w:val="23"/>
                <w:szCs w:val="23"/>
              </w:rPr>
              <w:t xml:space="preserve"> m</w:t>
            </w:r>
            <w:r w:rsidRPr="000C6CE2">
              <w:rPr>
                <w:sz w:val="23"/>
                <w:szCs w:val="23"/>
              </w:rPr>
              <w:t>ensal</w:t>
            </w:r>
          </w:p>
        </w:tc>
        <w:tc>
          <w:tcPr>
            <w:tcW w:w="1842" w:type="dxa"/>
            <w:shd w:val="clear" w:color="auto" w:fill="auto"/>
            <w:vAlign w:val="center"/>
          </w:tcPr>
          <w:p w:rsidR="0003773E" w:rsidRPr="000C6CE2" w:rsidRDefault="0003773E" w:rsidP="00F30A91">
            <w:pPr>
              <w:jc w:val="center"/>
              <w:rPr>
                <w:sz w:val="23"/>
                <w:szCs w:val="23"/>
              </w:rPr>
            </w:pPr>
            <w:r w:rsidRPr="000C6CE2">
              <w:rPr>
                <w:sz w:val="23"/>
                <w:szCs w:val="23"/>
              </w:rPr>
              <w:t>Total</w:t>
            </w:r>
          </w:p>
        </w:tc>
      </w:tr>
      <w:tr w:rsidR="0003773E" w:rsidRPr="000C6CE2" w:rsidTr="000C6CE2">
        <w:tc>
          <w:tcPr>
            <w:tcW w:w="2385" w:type="dxa"/>
            <w:shd w:val="clear" w:color="auto" w:fill="auto"/>
            <w:vAlign w:val="center"/>
          </w:tcPr>
          <w:p w:rsidR="0003773E" w:rsidRPr="000C6CE2" w:rsidRDefault="0003773E" w:rsidP="00F30A91">
            <w:pPr>
              <w:jc w:val="center"/>
              <w:rPr>
                <w:sz w:val="23"/>
                <w:szCs w:val="23"/>
              </w:rPr>
            </w:pPr>
            <w:r w:rsidRPr="000C6CE2">
              <w:rPr>
                <w:sz w:val="23"/>
                <w:szCs w:val="23"/>
              </w:rPr>
              <w:t>Recursos Humanos</w:t>
            </w:r>
          </w:p>
        </w:tc>
        <w:tc>
          <w:tcPr>
            <w:tcW w:w="2358" w:type="dxa"/>
            <w:shd w:val="clear" w:color="auto" w:fill="auto"/>
            <w:vAlign w:val="center"/>
          </w:tcPr>
          <w:p w:rsidR="0003773E" w:rsidRPr="000C6CE2" w:rsidRDefault="0003773E" w:rsidP="00F30A91">
            <w:pPr>
              <w:jc w:val="center"/>
              <w:rPr>
                <w:sz w:val="23"/>
                <w:szCs w:val="23"/>
              </w:rPr>
            </w:pPr>
          </w:p>
        </w:tc>
        <w:tc>
          <w:tcPr>
            <w:tcW w:w="2359" w:type="dxa"/>
            <w:shd w:val="clear" w:color="auto" w:fill="auto"/>
            <w:vAlign w:val="center"/>
          </w:tcPr>
          <w:p w:rsidR="0003773E" w:rsidRPr="000C6CE2" w:rsidRDefault="0003773E" w:rsidP="00F30A91">
            <w:pPr>
              <w:jc w:val="center"/>
              <w:rPr>
                <w:sz w:val="23"/>
                <w:szCs w:val="23"/>
              </w:rPr>
            </w:pPr>
          </w:p>
        </w:tc>
        <w:tc>
          <w:tcPr>
            <w:tcW w:w="2644" w:type="dxa"/>
            <w:shd w:val="clear" w:color="auto" w:fill="auto"/>
            <w:vAlign w:val="center"/>
          </w:tcPr>
          <w:p w:rsidR="0003773E" w:rsidRPr="000C6CE2" w:rsidRDefault="0003773E" w:rsidP="00F30A91">
            <w:pPr>
              <w:jc w:val="center"/>
              <w:rPr>
                <w:sz w:val="23"/>
                <w:szCs w:val="23"/>
              </w:rPr>
            </w:pPr>
          </w:p>
        </w:tc>
        <w:tc>
          <w:tcPr>
            <w:tcW w:w="1561" w:type="dxa"/>
            <w:shd w:val="clear" w:color="auto" w:fill="auto"/>
            <w:vAlign w:val="center"/>
          </w:tcPr>
          <w:p w:rsidR="0003773E" w:rsidRPr="000C6CE2" w:rsidRDefault="0003773E" w:rsidP="00F30A91">
            <w:pPr>
              <w:jc w:val="center"/>
              <w:rPr>
                <w:sz w:val="23"/>
                <w:szCs w:val="23"/>
              </w:rPr>
            </w:pPr>
          </w:p>
        </w:tc>
        <w:tc>
          <w:tcPr>
            <w:tcW w:w="1842" w:type="dxa"/>
            <w:shd w:val="clear" w:color="auto" w:fill="auto"/>
            <w:vAlign w:val="center"/>
          </w:tcPr>
          <w:p w:rsidR="0003773E" w:rsidRPr="000C6CE2" w:rsidRDefault="0003773E" w:rsidP="00F30A91">
            <w:pPr>
              <w:jc w:val="center"/>
              <w:rPr>
                <w:sz w:val="23"/>
                <w:szCs w:val="23"/>
              </w:rPr>
            </w:pPr>
          </w:p>
        </w:tc>
      </w:tr>
      <w:tr w:rsidR="0003773E" w:rsidRPr="000C6CE2" w:rsidTr="000C6CE2">
        <w:tc>
          <w:tcPr>
            <w:tcW w:w="2385" w:type="dxa"/>
            <w:shd w:val="clear" w:color="auto" w:fill="auto"/>
            <w:vAlign w:val="center"/>
          </w:tcPr>
          <w:p w:rsidR="0003773E" w:rsidRPr="000C6CE2" w:rsidRDefault="0003773E" w:rsidP="00F30A91">
            <w:pPr>
              <w:jc w:val="center"/>
              <w:rPr>
                <w:sz w:val="23"/>
                <w:szCs w:val="23"/>
              </w:rPr>
            </w:pPr>
            <w:r w:rsidRPr="000C6CE2">
              <w:rPr>
                <w:sz w:val="23"/>
                <w:szCs w:val="23"/>
              </w:rPr>
              <w:t>Benefícios</w:t>
            </w:r>
          </w:p>
        </w:tc>
        <w:tc>
          <w:tcPr>
            <w:tcW w:w="2358" w:type="dxa"/>
            <w:shd w:val="clear" w:color="auto" w:fill="auto"/>
            <w:vAlign w:val="center"/>
          </w:tcPr>
          <w:p w:rsidR="0003773E" w:rsidRPr="000C6CE2" w:rsidRDefault="0003773E" w:rsidP="00F30A91">
            <w:pPr>
              <w:jc w:val="center"/>
              <w:rPr>
                <w:sz w:val="23"/>
                <w:szCs w:val="23"/>
              </w:rPr>
            </w:pPr>
          </w:p>
        </w:tc>
        <w:tc>
          <w:tcPr>
            <w:tcW w:w="2359" w:type="dxa"/>
            <w:shd w:val="clear" w:color="auto" w:fill="auto"/>
            <w:vAlign w:val="center"/>
          </w:tcPr>
          <w:p w:rsidR="0003773E" w:rsidRPr="000C6CE2" w:rsidRDefault="0003773E" w:rsidP="00F30A91">
            <w:pPr>
              <w:jc w:val="center"/>
              <w:rPr>
                <w:sz w:val="23"/>
                <w:szCs w:val="23"/>
              </w:rPr>
            </w:pPr>
          </w:p>
        </w:tc>
        <w:tc>
          <w:tcPr>
            <w:tcW w:w="2644" w:type="dxa"/>
            <w:shd w:val="clear" w:color="auto" w:fill="auto"/>
            <w:vAlign w:val="center"/>
          </w:tcPr>
          <w:p w:rsidR="0003773E" w:rsidRPr="000C6CE2" w:rsidRDefault="0003773E" w:rsidP="00F30A91">
            <w:pPr>
              <w:jc w:val="center"/>
              <w:rPr>
                <w:sz w:val="23"/>
                <w:szCs w:val="23"/>
              </w:rPr>
            </w:pPr>
          </w:p>
        </w:tc>
        <w:tc>
          <w:tcPr>
            <w:tcW w:w="1561" w:type="dxa"/>
            <w:shd w:val="clear" w:color="auto" w:fill="auto"/>
            <w:vAlign w:val="center"/>
          </w:tcPr>
          <w:p w:rsidR="0003773E" w:rsidRPr="000C6CE2" w:rsidRDefault="0003773E" w:rsidP="00F30A91">
            <w:pPr>
              <w:jc w:val="center"/>
              <w:rPr>
                <w:sz w:val="23"/>
                <w:szCs w:val="23"/>
              </w:rPr>
            </w:pPr>
          </w:p>
        </w:tc>
        <w:tc>
          <w:tcPr>
            <w:tcW w:w="1842" w:type="dxa"/>
            <w:shd w:val="clear" w:color="auto" w:fill="auto"/>
            <w:vAlign w:val="center"/>
          </w:tcPr>
          <w:p w:rsidR="0003773E" w:rsidRPr="000C6CE2" w:rsidRDefault="0003773E" w:rsidP="00F30A91">
            <w:pPr>
              <w:jc w:val="center"/>
              <w:rPr>
                <w:sz w:val="23"/>
                <w:szCs w:val="23"/>
              </w:rPr>
            </w:pPr>
          </w:p>
        </w:tc>
      </w:tr>
      <w:tr w:rsidR="0003773E" w:rsidRPr="000C6CE2" w:rsidTr="000C6CE2">
        <w:tc>
          <w:tcPr>
            <w:tcW w:w="2385" w:type="dxa"/>
            <w:shd w:val="clear" w:color="auto" w:fill="auto"/>
            <w:vAlign w:val="center"/>
          </w:tcPr>
          <w:p w:rsidR="0003773E" w:rsidRPr="000C6CE2" w:rsidRDefault="0003773E" w:rsidP="00F30A91">
            <w:pPr>
              <w:jc w:val="center"/>
              <w:rPr>
                <w:sz w:val="23"/>
                <w:szCs w:val="23"/>
              </w:rPr>
            </w:pPr>
            <w:r w:rsidRPr="000C6CE2">
              <w:rPr>
                <w:sz w:val="23"/>
                <w:szCs w:val="23"/>
              </w:rPr>
              <w:t>Encargos Patronais</w:t>
            </w:r>
          </w:p>
        </w:tc>
        <w:tc>
          <w:tcPr>
            <w:tcW w:w="2358" w:type="dxa"/>
            <w:shd w:val="clear" w:color="auto" w:fill="auto"/>
            <w:vAlign w:val="center"/>
          </w:tcPr>
          <w:p w:rsidR="0003773E" w:rsidRPr="000C6CE2" w:rsidRDefault="0003773E" w:rsidP="00F30A91">
            <w:pPr>
              <w:jc w:val="center"/>
              <w:rPr>
                <w:sz w:val="23"/>
                <w:szCs w:val="23"/>
              </w:rPr>
            </w:pPr>
          </w:p>
        </w:tc>
        <w:tc>
          <w:tcPr>
            <w:tcW w:w="2359" w:type="dxa"/>
            <w:shd w:val="clear" w:color="auto" w:fill="auto"/>
            <w:vAlign w:val="center"/>
          </w:tcPr>
          <w:p w:rsidR="0003773E" w:rsidRPr="000C6CE2" w:rsidRDefault="0003773E" w:rsidP="00F30A91">
            <w:pPr>
              <w:jc w:val="center"/>
              <w:rPr>
                <w:sz w:val="23"/>
                <w:szCs w:val="23"/>
              </w:rPr>
            </w:pPr>
          </w:p>
        </w:tc>
        <w:tc>
          <w:tcPr>
            <w:tcW w:w="2644" w:type="dxa"/>
            <w:shd w:val="clear" w:color="auto" w:fill="auto"/>
            <w:vAlign w:val="center"/>
          </w:tcPr>
          <w:p w:rsidR="0003773E" w:rsidRPr="000C6CE2" w:rsidRDefault="0003773E" w:rsidP="00F30A91">
            <w:pPr>
              <w:jc w:val="center"/>
              <w:rPr>
                <w:sz w:val="23"/>
                <w:szCs w:val="23"/>
              </w:rPr>
            </w:pPr>
          </w:p>
        </w:tc>
        <w:tc>
          <w:tcPr>
            <w:tcW w:w="1561" w:type="dxa"/>
            <w:shd w:val="clear" w:color="auto" w:fill="auto"/>
            <w:vAlign w:val="center"/>
          </w:tcPr>
          <w:p w:rsidR="0003773E" w:rsidRPr="000C6CE2" w:rsidRDefault="0003773E" w:rsidP="00F30A91">
            <w:pPr>
              <w:jc w:val="center"/>
              <w:rPr>
                <w:sz w:val="23"/>
                <w:szCs w:val="23"/>
              </w:rPr>
            </w:pPr>
          </w:p>
        </w:tc>
        <w:tc>
          <w:tcPr>
            <w:tcW w:w="1842" w:type="dxa"/>
            <w:shd w:val="clear" w:color="auto" w:fill="auto"/>
            <w:vAlign w:val="center"/>
          </w:tcPr>
          <w:p w:rsidR="0003773E" w:rsidRPr="000C6CE2" w:rsidRDefault="0003773E" w:rsidP="00F30A91">
            <w:pPr>
              <w:jc w:val="center"/>
              <w:rPr>
                <w:sz w:val="23"/>
                <w:szCs w:val="23"/>
              </w:rPr>
            </w:pPr>
          </w:p>
        </w:tc>
      </w:tr>
      <w:tr w:rsidR="0003773E" w:rsidRPr="000C6CE2" w:rsidTr="000C6CE2">
        <w:tc>
          <w:tcPr>
            <w:tcW w:w="2385" w:type="dxa"/>
            <w:shd w:val="clear" w:color="auto" w:fill="auto"/>
            <w:vAlign w:val="center"/>
          </w:tcPr>
          <w:p w:rsidR="0003773E" w:rsidRPr="000C6CE2" w:rsidRDefault="0003773E" w:rsidP="00F30A91">
            <w:pPr>
              <w:jc w:val="center"/>
              <w:rPr>
                <w:sz w:val="23"/>
                <w:szCs w:val="23"/>
              </w:rPr>
            </w:pPr>
            <w:r w:rsidRPr="000C6CE2">
              <w:rPr>
                <w:sz w:val="23"/>
                <w:szCs w:val="23"/>
              </w:rPr>
              <w:t>Fundo Provisionado</w:t>
            </w:r>
          </w:p>
        </w:tc>
        <w:tc>
          <w:tcPr>
            <w:tcW w:w="2358" w:type="dxa"/>
            <w:shd w:val="clear" w:color="auto" w:fill="auto"/>
            <w:vAlign w:val="center"/>
          </w:tcPr>
          <w:p w:rsidR="0003773E" w:rsidRPr="000C6CE2" w:rsidRDefault="0003773E" w:rsidP="00F30A91">
            <w:pPr>
              <w:jc w:val="center"/>
              <w:rPr>
                <w:sz w:val="23"/>
                <w:szCs w:val="23"/>
              </w:rPr>
            </w:pPr>
          </w:p>
        </w:tc>
        <w:tc>
          <w:tcPr>
            <w:tcW w:w="2359" w:type="dxa"/>
            <w:shd w:val="clear" w:color="auto" w:fill="auto"/>
            <w:vAlign w:val="center"/>
          </w:tcPr>
          <w:p w:rsidR="0003773E" w:rsidRPr="000C6CE2" w:rsidRDefault="0003773E" w:rsidP="00F30A91">
            <w:pPr>
              <w:jc w:val="center"/>
              <w:rPr>
                <w:sz w:val="23"/>
                <w:szCs w:val="23"/>
              </w:rPr>
            </w:pPr>
          </w:p>
        </w:tc>
        <w:tc>
          <w:tcPr>
            <w:tcW w:w="2644" w:type="dxa"/>
            <w:shd w:val="clear" w:color="auto" w:fill="auto"/>
            <w:vAlign w:val="center"/>
          </w:tcPr>
          <w:p w:rsidR="0003773E" w:rsidRPr="000C6CE2" w:rsidRDefault="0003773E" w:rsidP="00F30A91">
            <w:pPr>
              <w:jc w:val="center"/>
              <w:rPr>
                <w:sz w:val="23"/>
                <w:szCs w:val="23"/>
              </w:rPr>
            </w:pPr>
          </w:p>
        </w:tc>
        <w:tc>
          <w:tcPr>
            <w:tcW w:w="1561" w:type="dxa"/>
            <w:shd w:val="clear" w:color="auto" w:fill="auto"/>
            <w:vAlign w:val="center"/>
          </w:tcPr>
          <w:p w:rsidR="0003773E" w:rsidRPr="000C6CE2" w:rsidRDefault="0003773E" w:rsidP="00F30A91">
            <w:pPr>
              <w:jc w:val="center"/>
              <w:rPr>
                <w:sz w:val="23"/>
                <w:szCs w:val="23"/>
              </w:rPr>
            </w:pPr>
          </w:p>
        </w:tc>
        <w:tc>
          <w:tcPr>
            <w:tcW w:w="1842" w:type="dxa"/>
            <w:shd w:val="clear" w:color="auto" w:fill="auto"/>
            <w:vAlign w:val="center"/>
          </w:tcPr>
          <w:p w:rsidR="0003773E" w:rsidRPr="000C6CE2" w:rsidRDefault="0003773E" w:rsidP="00F30A91">
            <w:pPr>
              <w:jc w:val="center"/>
              <w:rPr>
                <w:sz w:val="23"/>
                <w:szCs w:val="23"/>
              </w:rPr>
            </w:pPr>
          </w:p>
        </w:tc>
      </w:tr>
      <w:tr w:rsidR="0003773E" w:rsidRPr="00A167E4" w:rsidTr="000C6CE2">
        <w:tc>
          <w:tcPr>
            <w:tcW w:w="2385" w:type="dxa"/>
            <w:shd w:val="clear" w:color="auto" w:fill="auto"/>
            <w:vAlign w:val="center"/>
          </w:tcPr>
          <w:p w:rsidR="0003773E" w:rsidRPr="00A167E4" w:rsidRDefault="0003773E" w:rsidP="00F30A91">
            <w:pPr>
              <w:jc w:val="center"/>
              <w:rPr>
                <w:sz w:val="23"/>
                <w:szCs w:val="23"/>
              </w:rPr>
            </w:pPr>
            <w:r w:rsidRPr="000C6CE2">
              <w:rPr>
                <w:sz w:val="23"/>
                <w:szCs w:val="23"/>
              </w:rPr>
              <w:t>Despesas Administrativas</w:t>
            </w:r>
          </w:p>
        </w:tc>
        <w:tc>
          <w:tcPr>
            <w:tcW w:w="2358" w:type="dxa"/>
            <w:shd w:val="clear" w:color="auto" w:fill="auto"/>
            <w:vAlign w:val="center"/>
          </w:tcPr>
          <w:p w:rsidR="0003773E" w:rsidRPr="00A167E4" w:rsidRDefault="0003773E" w:rsidP="00F30A91">
            <w:pPr>
              <w:jc w:val="center"/>
              <w:rPr>
                <w:sz w:val="23"/>
                <w:szCs w:val="23"/>
              </w:rPr>
            </w:pPr>
          </w:p>
        </w:tc>
        <w:tc>
          <w:tcPr>
            <w:tcW w:w="2359" w:type="dxa"/>
            <w:shd w:val="clear" w:color="auto" w:fill="auto"/>
            <w:vAlign w:val="center"/>
          </w:tcPr>
          <w:p w:rsidR="0003773E" w:rsidRPr="00A167E4" w:rsidRDefault="0003773E" w:rsidP="00F30A91">
            <w:pPr>
              <w:jc w:val="center"/>
              <w:rPr>
                <w:sz w:val="23"/>
                <w:szCs w:val="23"/>
              </w:rPr>
            </w:pPr>
          </w:p>
        </w:tc>
        <w:tc>
          <w:tcPr>
            <w:tcW w:w="2644" w:type="dxa"/>
            <w:shd w:val="clear" w:color="auto" w:fill="auto"/>
            <w:vAlign w:val="center"/>
          </w:tcPr>
          <w:p w:rsidR="0003773E" w:rsidRPr="00A167E4" w:rsidRDefault="0003773E" w:rsidP="00F30A91">
            <w:pPr>
              <w:jc w:val="center"/>
              <w:rPr>
                <w:sz w:val="23"/>
                <w:szCs w:val="23"/>
              </w:rPr>
            </w:pPr>
          </w:p>
        </w:tc>
        <w:tc>
          <w:tcPr>
            <w:tcW w:w="1561" w:type="dxa"/>
            <w:shd w:val="clear" w:color="auto" w:fill="auto"/>
            <w:vAlign w:val="center"/>
          </w:tcPr>
          <w:p w:rsidR="0003773E" w:rsidRPr="00A167E4" w:rsidRDefault="0003773E" w:rsidP="00F30A91">
            <w:pPr>
              <w:jc w:val="center"/>
              <w:rPr>
                <w:sz w:val="23"/>
                <w:szCs w:val="23"/>
              </w:rPr>
            </w:pPr>
          </w:p>
        </w:tc>
        <w:tc>
          <w:tcPr>
            <w:tcW w:w="1842" w:type="dxa"/>
            <w:shd w:val="clear" w:color="auto" w:fill="auto"/>
            <w:vAlign w:val="center"/>
          </w:tcPr>
          <w:p w:rsidR="0003773E" w:rsidRPr="00A167E4" w:rsidRDefault="0003773E" w:rsidP="00F30A91">
            <w:pPr>
              <w:jc w:val="center"/>
              <w:rPr>
                <w:sz w:val="23"/>
                <w:szCs w:val="23"/>
              </w:rPr>
            </w:pPr>
          </w:p>
        </w:tc>
      </w:tr>
    </w:tbl>
    <w:p w:rsidR="003335BB" w:rsidRPr="00A91B53" w:rsidRDefault="003335BB" w:rsidP="00A91B53">
      <w:pPr>
        <w:spacing w:line="100" w:lineRule="atLeast"/>
        <w:rPr>
          <w:rFonts w:cs="Arial"/>
          <w:b/>
          <w:bCs/>
          <w:sz w:val="20"/>
          <w:szCs w:val="20"/>
          <w:shd w:val="clear" w:color="auto" w:fill="C0C0C0"/>
        </w:rPr>
        <w:sectPr w:rsidR="003335BB" w:rsidRPr="00A91B53" w:rsidSect="00B75ECE">
          <w:pgSz w:w="15840" w:h="12240" w:orient="landscape" w:code="1"/>
          <w:pgMar w:top="1678" w:right="1701" w:bottom="1418" w:left="1701" w:header="720" w:footer="720" w:gutter="0"/>
          <w:cols w:space="720"/>
          <w:noEndnote/>
          <w:docGrid w:linePitch="326"/>
        </w:sectPr>
      </w:pPr>
    </w:p>
    <w:p w:rsidR="00E60425" w:rsidRPr="00A91B53" w:rsidRDefault="00E60425" w:rsidP="00A91B53">
      <w:pPr>
        <w:tabs>
          <w:tab w:val="left" w:pos="2340"/>
        </w:tabs>
        <w:spacing w:line="360" w:lineRule="auto"/>
        <w:jc w:val="center"/>
        <w:rPr>
          <w:rFonts w:cs="Arial"/>
          <w:b/>
        </w:rPr>
      </w:pPr>
      <w:r w:rsidRPr="00A91B53">
        <w:rPr>
          <w:rFonts w:cs="Arial"/>
          <w:b/>
        </w:rPr>
        <w:lastRenderedPageBreak/>
        <w:t>ANEXO IV - REQUERIMENTO DE INSCRIÇÃO</w:t>
      </w:r>
    </w:p>
    <w:p w:rsidR="00E60425" w:rsidRPr="00A91B53" w:rsidRDefault="00E60425" w:rsidP="00A91B53">
      <w:pPr>
        <w:tabs>
          <w:tab w:val="left" w:pos="2340"/>
        </w:tabs>
        <w:spacing w:line="360" w:lineRule="auto"/>
        <w:rPr>
          <w:rFonts w:cs="Arial"/>
        </w:rPr>
      </w:pPr>
    </w:p>
    <w:p w:rsidR="00E60425" w:rsidRPr="00A91B53" w:rsidRDefault="00E60425" w:rsidP="00A91B53">
      <w:pPr>
        <w:tabs>
          <w:tab w:val="left" w:pos="2340"/>
        </w:tabs>
        <w:spacing w:line="360" w:lineRule="auto"/>
        <w:rPr>
          <w:rFonts w:cs="Arial"/>
        </w:rPr>
      </w:pPr>
      <w:r w:rsidRPr="00A91B53">
        <w:rPr>
          <w:rFonts w:cs="Arial"/>
        </w:rPr>
        <w:t>À Secretaria Municipal de Esportes, Lazer e Recreação</w:t>
      </w:r>
    </w:p>
    <w:p w:rsidR="00E60425" w:rsidRPr="00A91B53" w:rsidRDefault="00E60425" w:rsidP="00A91B53">
      <w:pPr>
        <w:tabs>
          <w:tab w:val="left" w:pos="2340"/>
        </w:tabs>
        <w:spacing w:line="360" w:lineRule="auto"/>
        <w:rPr>
          <w:rFonts w:cs="Arial"/>
        </w:rPr>
      </w:pPr>
    </w:p>
    <w:p w:rsidR="00E60425" w:rsidRPr="00A91B53" w:rsidRDefault="00E60425" w:rsidP="00A91B53">
      <w:pPr>
        <w:tabs>
          <w:tab w:val="left" w:pos="2340"/>
        </w:tabs>
        <w:rPr>
          <w:rFonts w:cs="Arial"/>
        </w:rPr>
      </w:pPr>
      <w:r w:rsidRPr="00A91B53">
        <w:rPr>
          <w:rFonts w:cs="Arial"/>
        </w:rPr>
        <w:t>Projeto: ____________________________________________________</w:t>
      </w:r>
    </w:p>
    <w:p w:rsidR="00E60425" w:rsidRPr="00A91B53" w:rsidRDefault="00E60425" w:rsidP="00A91B53">
      <w:pPr>
        <w:tabs>
          <w:tab w:val="left" w:pos="2340"/>
        </w:tabs>
        <w:rPr>
          <w:rFonts w:cs="Arial"/>
          <w:sz w:val="20"/>
          <w:szCs w:val="20"/>
        </w:rPr>
      </w:pPr>
      <w:r w:rsidRPr="00A91B53">
        <w:rPr>
          <w:rFonts w:cs="Arial"/>
        </w:rPr>
        <w:t xml:space="preserve">                                               </w:t>
      </w:r>
      <w:r w:rsidRPr="00A91B53">
        <w:rPr>
          <w:rFonts w:cs="Arial"/>
          <w:sz w:val="20"/>
          <w:szCs w:val="20"/>
        </w:rPr>
        <w:t>(nome)</w:t>
      </w:r>
    </w:p>
    <w:p w:rsidR="00E60425" w:rsidRPr="00A91B53" w:rsidRDefault="00E60425" w:rsidP="00A91B53">
      <w:pPr>
        <w:tabs>
          <w:tab w:val="left" w:pos="2340"/>
        </w:tabs>
        <w:spacing w:line="360" w:lineRule="auto"/>
        <w:rPr>
          <w:rFonts w:cs="Arial"/>
        </w:rPr>
      </w:pPr>
    </w:p>
    <w:p w:rsidR="00E60425" w:rsidRPr="00A91B53" w:rsidRDefault="00E60425" w:rsidP="00A91B53">
      <w:pPr>
        <w:tabs>
          <w:tab w:val="left" w:pos="2340"/>
        </w:tabs>
        <w:spacing w:line="360" w:lineRule="auto"/>
        <w:rPr>
          <w:rFonts w:cs="Arial"/>
        </w:rPr>
      </w:pPr>
    </w:p>
    <w:p w:rsidR="00E60425" w:rsidRPr="00A91B53" w:rsidRDefault="00E60425" w:rsidP="00A91B53">
      <w:pPr>
        <w:tabs>
          <w:tab w:val="left" w:pos="2340"/>
        </w:tabs>
        <w:spacing w:line="360" w:lineRule="auto"/>
        <w:rPr>
          <w:rFonts w:cs="Arial"/>
        </w:rPr>
      </w:pPr>
      <w:r w:rsidRPr="00A91B53">
        <w:rPr>
          <w:rFonts w:cs="Arial"/>
        </w:rPr>
        <w:t xml:space="preserve">Pelo presente, ______ </w:t>
      </w:r>
      <w:r w:rsidRPr="00A91B53">
        <w:rPr>
          <w:rFonts w:cs="Arial"/>
          <w:sz w:val="20"/>
          <w:szCs w:val="20"/>
        </w:rPr>
        <w:t>(nome do proponente)</w:t>
      </w:r>
      <w:r w:rsidRPr="00A91B53">
        <w:rPr>
          <w:rFonts w:cs="Arial"/>
        </w:rPr>
        <w:t xml:space="preserve">__________, requer a </w:t>
      </w:r>
      <w:r w:rsidR="00C83D75" w:rsidRPr="00A91B53">
        <w:rPr>
          <w:rFonts w:cs="Arial"/>
        </w:rPr>
        <w:t xml:space="preserve">inscrição </w:t>
      </w:r>
      <w:r w:rsidRPr="00A91B53">
        <w:rPr>
          <w:rFonts w:cs="Arial"/>
        </w:rPr>
        <w:t xml:space="preserve">para participação do Programa Clube Escola – Temático de </w:t>
      </w:r>
      <w:r w:rsidR="00C302A7" w:rsidRPr="007A1974">
        <w:rPr>
          <w:rFonts w:cs="Arial"/>
        </w:rPr>
        <w:t>Artes Marciais</w:t>
      </w:r>
      <w:r w:rsidRPr="00A91B53">
        <w:rPr>
          <w:rFonts w:cs="Arial"/>
        </w:rPr>
        <w:t>, declarando estar ciente e de acordo com as normas previstas no Edital de Ch</w:t>
      </w:r>
      <w:r w:rsidR="00E265F2">
        <w:rPr>
          <w:rFonts w:cs="Arial"/>
        </w:rPr>
        <w:t>amamento Público n°       / 2015</w:t>
      </w:r>
      <w:r w:rsidRPr="00A91B53">
        <w:rPr>
          <w:rFonts w:cs="Arial"/>
        </w:rPr>
        <w:t>.</w:t>
      </w:r>
    </w:p>
    <w:p w:rsidR="00E60425" w:rsidRPr="00A91B53" w:rsidRDefault="00E60425" w:rsidP="00A91B53">
      <w:pPr>
        <w:tabs>
          <w:tab w:val="left" w:pos="2340"/>
        </w:tabs>
        <w:spacing w:line="360" w:lineRule="auto"/>
        <w:rPr>
          <w:rFonts w:cs="Arial"/>
        </w:rPr>
      </w:pPr>
    </w:p>
    <w:p w:rsidR="00E60425" w:rsidRPr="00A91B53" w:rsidRDefault="00E60425" w:rsidP="00A91B53">
      <w:pPr>
        <w:tabs>
          <w:tab w:val="left" w:pos="2340"/>
        </w:tabs>
        <w:spacing w:line="360" w:lineRule="auto"/>
        <w:rPr>
          <w:rFonts w:cs="Arial"/>
        </w:rPr>
      </w:pPr>
      <w:r w:rsidRPr="00A91B53">
        <w:rPr>
          <w:rFonts w:cs="Arial"/>
        </w:rPr>
        <w:t>Declara, ainda, sob as penas da lei:</w:t>
      </w:r>
    </w:p>
    <w:p w:rsidR="00E60425" w:rsidRPr="00A91B53" w:rsidRDefault="00E60425" w:rsidP="00A91B53">
      <w:pPr>
        <w:tabs>
          <w:tab w:val="left" w:pos="2340"/>
        </w:tabs>
        <w:spacing w:line="360" w:lineRule="auto"/>
        <w:rPr>
          <w:rFonts w:cs="Arial"/>
        </w:rPr>
      </w:pPr>
    </w:p>
    <w:p w:rsidR="00E60425" w:rsidRPr="00A91B53" w:rsidRDefault="00E60425" w:rsidP="00F64E4C">
      <w:pPr>
        <w:numPr>
          <w:ilvl w:val="0"/>
          <w:numId w:val="10"/>
        </w:numPr>
        <w:tabs>
          <w:tab w:val="left" w:pos="2340"/>
        </w:tabs>
        <w:spacing w:line="360" w:lineRule="auto"/>
        <w:rPr>
          <w:rFonts w:cs="Arial"/>
        </w:rPr>
      </w:pPr>
      <w:r w:rsidRPr="00A91B53">
        <w:rPr>
          <w:rFonts w:cs="Arial"/>
        </w:rPr>
        <w:t>que todas as informações e documentos que acompanham o projeto são verdadeiros;</w:t>
      </w:r>
    </w:p>
    <w:p w:rsidR="00E60425" w:rsidRPr="00A91B53" w:rsidRDefault="00E60425" w:rsidP="00F64E4C">
      <w:pPr>
        <w:numPr>
          <w:ilvl w:val="0"/>
          <w:numId w:val="10"/>
        </w:numPr>
        <w:tabs>
          <w:tab w:val="left" w:pos="2340"/>
        </w:tabs>
        <w:spacing w:line="360" w:lineRule="auto"/>
        <w:rPr>
          <w:rFonts w:cs="Arial"/>
        </w:rPr>
      </w:pPr>
      <w:r w:rsidRPr="00A91B53">
        <w:rPr>
          <w:rFonts w:cs="Arial"/>
        </w:rPr>
        <w:t>que é o único responsável pelo recolhimento de tributos de qualquer natureza, de pagamentos e direitos autorais e conexos, ou quaisquer outros relativos ao projeto, independente de estarem previstos no orçamento;</w:t>
      </w:r>
    </w:p>
    <w:p w:rsidR="00E60425" w:rsidRPr="00A91B53" w:rsidRDefault="00E60425" w:rsidP="00F64E4C">
      <w:pPr>
        <w:numPr>
          <w:ilvl w:val="0"/>
          <w:numId w:val="10"/>
        </w:numPr>
        <w:tabs>
          <w:tab w:val="left" w:pos="2340"/>
        </w:tabs>
        <w:spacing w:line="360" w:lineRule="auto"/>
        <w:rPr>
          <w:rFonts w:cs="Arial"/>
        </w:rPr>
      </w:pPr>
      <w:r w:rsidRPr="00A91B53">
        <w:rPr>
          <w:rFonts w:cs="Arial"/>
        </w:rPr>
        <w:t>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E60425" w:rsidRPr="00A91B53" w:rsidRDefault="00E60425" w:rsidP="00F64E4C">
      <w:pPr>
        <w:numPr>
          <w:ilvl w:val="0"/>
          <w:numId w:val="10"/>
        </w:numPr>
        <w:tabs>
          <w:tab w:val="left" w:pos="2340"/>
        </w:tabs>
        <w:spacing w:line="360" w:lineRule="auto"/>
        <w:rPr>
          <w:rFonts w:cs="Arial"/>
        </w:rPr>
      </w:pPr>
      <w:r w:rsidRPr="00A91B53">
        <w:rPr>
          <w:rFonts w:cs="Arial"/>
        </w:rPr>
        <w:t xml:space="preserve">que não existe, no seu quadro de dirigentes, membros dos Poderes Executivo, Legislativo, Judiciário, do Ministério Público, do Tribunal de Contas, de qualquer esfera de governo e de servidores públicos municipais, bem como </w:t>
      </w:r>
      <w:r w:rsidRPr="00A91B53">
        <w:rPr>
          <w:rFonts w:cs="Arial"/>
        </w:rPr>
        <w:lastRenderedPageBreak/>
        <w:t>seus respectivos cônjuges, companheiros, ascendentes ou descendentes, até 3° grau;</w:t>
      </w:r>
    </w:p>
    <w:p w:rsidR="00E60425" w:rsidRPr="00A91B53" w:rsidRDefault="00E60425" w:rsidP="00F64E4C">
      <w:pPr>
        <w:numPr>
          <w:ilvl w:val="0"/>
          <w:numId w:val="10"/>
        </w:numPr>
        <w:tabs>
          <w:tab w:val="left" w:pos="2340"/>
        </w:tabs>
        <w:spacing w:line="360" w:lineRule="auto"/>
        <w:rPr>
          <w:rFonts w:cs="Arial"/>
        </w:rPr>
      </w:pPr>
      <w:r w:rsidRPr="00A91B53">
        <w:rPr>
          <w:rFonts w:cs="Arial"/>
        </w:rPr>
        <w:t>que não está em mora,</w:t>
      </w:r>
      <w:r w:rsidRPr="00A91B53">
        <w:rPr>
          <w:rFonts w:cs="Arial"/>
          <w:b/>
        </w:rPr>
        <w:t xml:space="preserve"> </w:t>
      </w:r>
      <w:r w:rsidRPr="00A91B53">
        <w:rPr>
          <w:rFonts w:cs="Arial"/>
        </w:rPr>
        <w:t>inclusive com relação à prestação de contas, inadimplente em outro convênio bem como que não está em situação irregular para com o Município de São Paulo ou com entidade da Administração Pública Municipal Indireta.</w:t>
      </w:r>
    </w:p>
    <w:p w:rsidR="00E60425" w:rsidRPr="00A91B53" w:rsidRDefault="00E60425" w:rsidP="00A91B53">
      <w:pPr>
        <w:tabs>
          <w:tab w:val="left" w:pos="2340"/>
        </w:tabs>
        <w:spacing w:line="360" w:lineRule="auto"/>
        <w:ind w:left="720"/>
        <w:rPr>
          <w:rFonts w:cs="Arial"/>
        </w:rPr>
      </w:pPr>
    </w:p>
    <w:p w:rsidR="00E60425" w:rsidRPr="00A91B53" w:rsidRDefault="00300AE6" w:rsidP="00A91B53">
      <w:pPr>
        <w:tabs>
          <w:tab w:val="left" w:pos="2340"/>
        </w:tabs>
        <w:spacing w:line="360" w:lineRule="auto"/>
        <w:ind w:left="360"/>
        <w:rPr>
          <w:rFonts w:cs="Arial"/>
        </w:rPr>
      </w:pPr>
      <w:r>
        <w:rPr>
          <w:rFonts w:cs="Arial"/>
        </w:rPr>
        <w:t xml:space="preserve">São </w:t>
      </w:r>
      <w:proofErr w:type="spellStart"/>
      <w:r>
        <w:rPr>
          <w:rFonts w:cs="Arial"/>
        </w:rPr>
        <w:t>Paulo,_____de</w:t>
      </w:r>
      <w:proofErr w:type="spellEnd"/>
      <w:r>
        <w:rPr>
          <w:rFonts w:cs="Arial"/>
        </w:rPr>
        <w:t>______ de 2015</w:t>
      </w:r>
      <w:r w:rsidR="00E60425" w:rsidRPr="00A91B53">
        <w:rPr>
          <w:rFonts w:cs="Arial"/>
        </w:rPr>
        <w:t>.</w:t>
      </w:r>
    </w:p>
    <w:p w:rsidR="00E60425" w:rsidRPr="00A91B53" w:rsidRDefault="00E60425" w:rsidP="00A91B53">
      <w:pPr>
        <w:tabs>
          <w:tab w:val="left" w:pos="2340"/>
        </w:tabs>
        <w:spacing w:line="360" w:lineRule="auto"/>
        <w:ind w:left="360"/>
        <w:rPr>
          <w:rFonts w:cs="Arial"/>
        </w:rPr>
      </w:pPr>
    </w:p>
    <w:p w:rsidR="00E60425" w:rsidRPr="00A91B53" w:rsidRDefault="00E60425" w:rsidP="00A91B53">
      <w:pPr>
        <w:tabs>
          <w:tab w:val="left" w:pos="2340"/>
        </w:tabs>
        <w:spacing w:line="360" w:lineRule="auto"/>
        <w:ind w:left="360"/>
        <w:rPr>
          <w:rFonts w:cs="Arial"/>
        </w:rPr>
      </w:pPr>
    </w:p>
    <w:p w:rsidR="00E60425" w:rsidRPr="00A91B53" w:rsidRDefault="00E60425" w:rsidP="00A91B53">
      <w:pPr>
        <w:pBdr>
          <w:bottom w:val="single" w:sz="12" w:space="1" w:color="auto"/>
        </w:pBdr>
        <w:tabs>
          <w:tab w:val="left" w:pos="2340"/>
        </w:tabs>
        <w:ind w:left="357"/>
        <w:rPr>
          <w:rFonts w:cs="Arial"/>
        </w:rPr>
      </w:pPr>
    </w:p>
    <w:p w:rsidR="004D2BE8" w:rsidRDefault="00E60425" w:rsidP="00DF4F63">
      <w:pPr>
        <w:tabs>
          <w:tab w:val="left" w:pos="2340"/>
        </w:tabs>
        <w:ind w:left="357"/>
        <w:rPr>
          <w:rFonts w:cs="Arial"/>
          <w:sz w:val="20"/>
          <w:szCs w:val="20"/>
        </w:rPr>
      </w:pPr>
      <w:r w:rsidRPr="00A91B53">
        <w:rPr>
          <w:rFonts w:cs="Arial"/>
          <w:sz w:val="20"/>
          <w:szCs w:val="20"/>
        </w:rPr>
        <w:t>(assinatura do representante legal da pessoa jurídica- o que deve ser comprovado pelo documento hábil)</w:t>
      </w:r>
    </w:p>
    <w:p w:rsidR="00BF0B96" w:rsidRDefault="00BF0B96" w:rsidP="00DF4F63">
      <w:pPr>
        <w:tabs>
          <w:tab w:val="left" w:pos="2340"/>
        </w:tabs>
        <w:ind w:left="357"/>
        <w:rPr>
          <w:rFonts w:cs="Arial"/>
          <w:sz w:val="20"/>
          <w:szCs w:val="20"/>
        </w:rPr>
      </w:pPr>
    </w:p>
    <w:p w:rsidR="00BF0B96" w:rsidRDefault="00BF0B96">
      <w:pPr>
        <w:jc w:val="left"/>
        <w:rPr>
          <w:rFonts w:cs="Arial"/>
          <w:sz w:val="20"/>
          <w:szCs w:val="20"/>
        </w:rPr>
      </w:pPr>
      <w:r>
        <w:rPr>
          <w:rFonts w:cs="Arial"/>
          <w:sz w:val="20"/>
          <w:szCs w:val="20"/>
        </w:rPr>
        <w:br w:type="page"/>
      </w:r>
    </w:p>
    <w:p w:rsidR="00BF0B96" w:rsidRPr="00BF0B96" w:rsidRDefault="00BF0B96" w:rsidP="00DF4F63">
      <w:pPr>
        <w:tabs>
          <w:tab w:val="left" w:pos="2340"/>
        </w:tabs>
        <w:ind w:left="357"/>
        <w:rPr>
          <w:rFonts w:cs="Arial"/>
          <w:b/>
          <w:bCs/>
          <w:sz w:val="22"/>
          <w:szCs w:val="22"/>
          <w:shd w:val="clear" w:color="auto" w:fill="C0C0C0"/>
        </w:rPr>
      </w:pPr>
    </w:p>
    <w:p w:rsidR="00BF0B96" w:rsidRPr="00BF0B96" w:rsidRDefault="00BF0B96" w:rsidP="00BF0B96">
      <w:pPr>
        <w:spacing w:line="100" w:lineRule="atLeast"/>
        <w:jc w:val="center"/>
        <w:rPr>
          <w:rFonts w:cs="Arial"/>
          <w:b/>
          <w:bCs/>
          <w:sz w:val="22"/>
          <w:szCs w:val="22"/>
          <w:shd w:val="clear" w:color="auto" w:fill="C0C0C0"/>
        </w:rPr>
      </w:pPr>
      <w:r w:rsidRPr="00BF0B96">
        <w:rPr>
          <w:rFonts w:cs="Arial"/>
          <w:b/>
          <w:sz w:val="22"/>
          <w:szCs w:val="22"/>
        </w:rPr>
        <w:t>ANEXO V</w:t>
      </w:r>
    </w:p>
    <w:p w:rsidR="00BF0B96" w:rsidRPr="00BF0B96" w:rsidRDefault="00BF0B96" w:rsidP="00BF0B96">
      <w:pPr>
        <w:pStyle w:val="Cabealho"/>
        <w:tabs>
          <w:tab w:val="clear" w:pos="4419"/>
          <w:tab w:val="clear" w:pos="8838"/>
        </w:tabs>
        <w:spacing w:line="260" w:lineRule="exact"/>
        <w:ind w:right="-1"/>
        <w:jc w:val="center"/>
        <w:rPr>
          <w:rFonts w:cs="Arial"/>
          <w:b/>
          <w:sz w:val="22"/>
          <w:szCs w:val="22"/>
        </w:rPr>
      </w:pPr>
    </w:p>
    <w:p w:rsidR="00BF0B96" w:rsidRPr="00BF0B96" w:rsidRDefault="00BF0B96" w:rsidP="00BF0B96">
      <w:pPr>
        <w:pStyle w:val="Cabealho"/>
        <w:tabs>
          <w:tab w:val="clear" w:pos="4419"/>
          <w:tab w:val="clear" w:pos="8838"/>
        </w:tabs>
        <w:spacing w:line="280" w:lineRule="exact"/>
        <w:ind w:right="-1"/>
        <w:jc w:val="center"/>
        <w:rPr>
          <w:rFonts w:cs="Arial"/>
          <w:b/>
          <w:sz w:val="22"/>
          <w:szCs w:val="22"/>
        </w:rPr>
      </w:pPr>
      <w:r w:rsidRPr="00BF0B96">
        <w:rPr>
          <w:rFonts w:cs="Arial"/>
          <w:b/>
          <w:sz w:val="22"/>
          <w:szCs w:val="22"/>
        </w:rPr>
        <w:t>TERMO DE CONVÊNIO Nº</w:t>
      </w:r>
      <w:proofErr w:type="gramStart"/>
      <w:r w:rsidRPr="00BF0B96">
        <w:rPr>
          <w:rFonts w:cs="Arial"/>
          <w:b/>
          <w:sz w:val="22"/>
          <w:szCs w:val="22"/>
        </w:rPr>
        <w:t xml:space="preserve">  </w:t>
      </w:r>
      <w:proofErr w:type="gramEnd"/>
      <w:r w:rsidRPr="00BF0B96">
        <w:rPr>
          <w:rFonts w:cs="Arial"/>
          <w:b/>
          <w:sz w:val="22"/>
          <w:szCs w:val="22"/>
        </w:rPr>
        <w:t>____/SEME/2015</w:t>
      </w:r>
    </w:p>
    <w:p w:rsidR="00BF0B96" w:rsidRPr="00BF0B96" w:rsidRDefault="00BF0B96" w:rsidP="00BF0B96">
      <w:pPr>
        <w:pStyle w:val="Cabealho"/>
        <w:tabs>
          <w:tab w:val="clear" w:pos="4419"/>
          <w:tab w:val="clear" w:pos="8838"/>
        </w:tabs>
        <w:spacing w:line="280" w:lineRule="exact"/>
        <w:ind w:left="4111" w:right="-1"/>
        <w:rPr>
          <w:rFonts w:cs="Arial"/>
          <w:sz w:val="22"/>
          <w:szCs w:val="22"/>
        </w:rPr>
      </w:pPr>
    </w:p>
    <w:p w:rsidR="00BF0B96" w:rsidRPr="00BF0B96" w:rsidRDefault="00BF0B96" w:rsidP="00BF0B96">
      <w:pPr>
        <w:pStyle w:val="Cabealho"/>
        <w:tabs>
          <w:tab w:val="clear" w:pos="4419"/>
          <w:tab w:val="clear" w:pos="8838"/>
        </w:tabs>
        <w:spacing w:line="280" w:lineRule="exact"/>
        <w:ind w:left="4111" w:right="-1"/>
        <w:rPr>
          <w:rFonts w:cs="Arial"/>
          <w:sz w:val="22"/>
          <w:szCs w:val="22"/>
        </w:rPr>
      </w:pPr>
    </w:p>
    <w:p w:rsidR="00BF0B96" w:rsidRPr="00BF0B96" w:rsidRDefault="00BF0B96" w:rsidP="00BF0B96">
      <w:pPr>
        <w:pStyle w:val="Cabealho"/>
        <w:tabs>
          <w:tab w:val="clear" w:pos="4419"/>
          <w:tab w:val="clear" w:pos="8838"/>
        </w:tabs>
        <w:spacing w:line="280" w:lineRule="exact"/>
        <w:ind w:left="4111" w:right="-1"/>
        <w:rPr>
          <w:rFonts w:cs="Arial"/>
          <w:b/>
          <w:sz w:val="22"/>
          <w:szCs w:val="22"/>
        </w:rPr>
      </w:pPr>
      <w:r w:rsidRPr="00BF0B96">
        <w:rPr>
          <w:rFonts w:cs="Arial"/>
          <w:b/>
          <w:sz w:val="22"/>
          <w:szCs w:val="22"/>
        </w:rPr>
        <w:t>TERMO DE CONVÊNIO</w:t>
      </w:r>
      <w:r w:rsidRPr="00BF0B96">
        <w:rPr>
          <w:rFonts w:cs="Arial"/>
          <w:sz w:val="22"/>
          <w:szCs w:val="22"/>
        </w:rPr>
        <w:t xml:space="preserve"> que entre si celebram </w:t>
      </w:r>
      <w:r w:rsidRPr="00BF0B96">
        <w:rPr>
          <w:rFonts w:cs="Arial"/>
          <w:b/>
          <w:sz w:val="22"/>
          <w:szCs w:val="22"/>
        </w:rPr>
        <w:t>O</w:t>
      </w:r>
      <w:r w:rsidRPr="00BF0B96">
        <w:rPr>
          <w:rFonts w:cs="Arial"/>
          <w:sz w:val="22"/>
          <w:szCs w:val="22"/>
        </w:rPr>
        <w:t xml:space="preserve"> </w:t>
      </w:r>
      <w:r w:rsidRPr="00BF0B96">
        <w:rPr>
          <w:rFonts w:cs="Arial"/>
          <w:b/>
          <w:sz w:val="22"/>
          <w:szCs w:val="22"/>
        </w:rPr>
        <w:t xml:space="preserve">MUNICÍPIO DE SÃO PAULO, </w:t>
      </w:r>
      <w:r w:rsidRPr="00BF0B96">
        <w:rPr>
          <w:rFonts w:cs="Arial"/>
          <w:sz w:val="22"/>
          <w:szCs w:val="22"/>
        </w:rPr>
        <w:t xml:space="preserve">através da </w:t>
      </w:r>
      <w:r w:rsidRPr="00BF0B96">
        <w:rPr>
          <w:rFonts w:cs="Arial"/>
          <w:b/>
          <w:sz w:val="22"/>
          <w:szCs w:val="22"/>
        </w:rPr>
        <w:t>SECRETARIA MUNICIPAL DE ESPORTES, LAZER E RECREAÇÃO,</w:t>
      </w:r>
      <w:r w:rsidRPr="00BF0B96">
        <w:rPr>
          <w:rFonts w:cs="Arial"/>
          <w:sz w:val="22"/>
          <w:szCs w:val="22"/>
        </w:rPr>
        <w:t xml:space="preserve"> e a entidade </w:t>
      </w:r>
      <w:r w:rsidRPr="00BF0B96">
        <w:rPr>
          <w:rFonts w:cs="Arial"/>
          <w:b/>
          <w:sz w:val="22"/>
          <w:szCs w:val="22"/>
        </w:rPr>
        <w:t>__________________.</w:t>
      </w:r>
    </w:p>
    <w:p w:rsidR="00BF0B96" w:rsidRPr="00BF0B96" w:rsidRDefault="00BF0B96" w:rsidP="00BF0B96">
      <w:pPr>
        <w:pStyle w:val="Cabealho"/>
        <w:tabs>
          <w:tab w:val="clear" w:pos="4419"/>
          <w:tab w:val="clear" w:pos="8838"/>
        </w:tabs>
        <w:spacing w:line="280" w:lineRule="exact"/>
        <w:ind w:left="4111" w:right="283"/>
        <w:rPr>
          <w:rFonts w:cs="Arial"/>
          <w:b/>
          <w:sz w:val="22"/>
          <w:szCs w:val="22"/>
        </w:rPr>
      </w:pPr>
    </w:p>
    <w:p w:rsidR="00BF0B96" w:rsidRPr="00BF0B96" w:rsidRDefault="00BF0B96" w:rsidP="00BF0B96">
      <w:pPr>
        <w:pStyle w:val="Cabealho"/>
        <w:tabs>
          <w:tab w:val="clear" w:pos="4419"/>
          <w:tab w:val="clear" w:pos="8838"/>
        </w:tabs>
        <w:spacing w:line="280" w:lineRule="exact"/>
        <w:ind w:left="4111" w:right="283"/>
        <w:rPr>
          <w:rFonts w:cs="Arial"/>
          <w:b/>
          <w:sz w:val="22"/>
          <w:szCs w:val="22"/>
        </w:rPr>
      </w:pPr>
    </w:p>
    <w:p w:rsidR="00BF0B96" w:rsidRPr="00BF0B96" w:rsidRDefault="00BF0B96" w:rsidP="00BF0B96">
      <w:pPr>
        <w:pStyle w:val="Cabealho"/>
        <w:tabs>
          <w:tab w:val="clear" w:pos="4419"/>
          <w:tab w:val="clear" w:pos="8838"/>
        </w:tabs>
        <w:spacing w:line="280" w:lineRule="exact"/>
        <w:ind w:right="-1" w:firstLine="2268"/>
        <w:rPr>
          <w:rFonts w:cs="Arial"/>
          <w:sz w:val="22"/>
          <w:szCs w:val="22"/>
        </w:rPr>
      </w:pPr>
      <w:r w:rsidRPr="00BF0B96">
        <w:rPr>
          <w:rFonts w:cs="Arial"/>
          <w:sz w:val="22"/>
          <w:szCs w:val="22"/>
        </w:rPr>
        <w:t xml:space="preserve">Pelo presente instrumento, o Município de São Paulo, através da Secretaria Municipal de Esportes, Lazer e Recreação - SEME, neste ato representado pelo Secretário Senhor Celso do Carmo Jatene, ora denominada </w:t>
      </w:r>
      <w:r w:rsidRPr="00BF0B96">
        <w:rPr>
          <w:rFonts w:cs="Arial"/>
          <w:b/>
          <w:sz w:val="22"/>
          <w:szCs w:val="22"/>
        </w:rPr>
        <w:t>PMSP/SEME</w:t>
      </w:r>
      <w:r w:rsidRPr="00BF0B96">
        <w:rPr>
          <w:rFonts w:cs="Arial"/>
          <w:sz w:val="22"/>
          <w:szCs w:val="22"/>
        </w:rPr>
        <w:t xml:space="preserve"> e a entidade _________________, CNPJ nº ___________ neste ato representado pelo seu Presidente (ou representante legal), </w:t>
      </w:r>
      <w:proofErr w:type="gramStart"/>
      <w:r w:rsidRPr="00BF0B96">
        <w:rPr>
          <w:rFonts w:cs="Arial"/>
          <w:sz w:val="22"/>
          <w:szCs w:val="22"/>
        </w:rPr>
        <w:t>Senhor(</w:t>
      </w:r>
      <w:proofErr w:type="gramEnd"/>
      <w:r w:rsidRPr="00BF0B96">
        <w:rPr>
          <w:rFonts w:cs="Arial"/>
          <w:sz w:val="22"/>
          <w:szCs w:val="22"/>
        </w:rPr>
        <w:t xml:space="preserve">a) _______________ RG nº _________, CPF nº ____________, denominada simplesmente </w:t>
      </w:r>
      <w:r w:rsidRPr="00BF0B96">
        <w:rPr>
          <w:rFonts w:cs="Arial"/>
          <w:b/>
          <w:sz w:val="22"/>
          <w:szCs w:val="22"/>
        </w:rPr>
        <w:t>CONVENENTE,</w:t>
      </w:r>
      <w:r w:rsidRPr="00BF0B96">
        <w:rPr>
          <w:rFonts w:cs="Arial"/>
          <w:sz w:val="22"/>
          <w:szCs w:val="22"/>
        </w:rPr>
        <w:t xml:space="preserve"> com fundamento no artigo 116 da Lei Federal nº 8.666/93, no Decreto Municipal nº 48.266/2007, na Portaria nº 026/2014-SEME.G (institui o </w:t>
      </w:r>
      <w:r w:rsidRPr="00BF0B96">
        <w:rPr>
          <w:rFonts w:cs="Arial"/>
          <w:bCs/>
          <w:sz w:val="22"/>
          <w:szCs w:val="22"/>
        </w:rPr>
        <w:t>MANUAL DE CELEBRAÇÃO DE CONVÊNIOS E DE PRESTAÇÃO DE CONTAS DA SEME)</w:t>
      </w:r>
      <w:r w:rsidRPr="00BF0B96">
        <w:rPr>
          <w:rFonts w:cs="Arial"/>
          <w:sz w:val="22"/>
          <w:szCs w:val="22"/>
        </w:rPr>
        <w:t xml:space="preserve"> e em face do despacho exarado às fls. ____ do processo administrativo nº _____________, publicado no DOC de ___/___/2015, celebram o presente Convênio, nos termos e cláusulas que seguem.</w:t>
      </w:r>
    </w:p>
    <w:p w:rsidR="00BF0B96" w:rsidRPr="00BF0B96" w:rsidRDefault="00BF0B96" w:rsidP="00BF0B96">
      <w:pPr>
        <w:pStyle w:val="Cabealho"/>
        <w:tabs>
          <w:tab w:val="clear" w:pos="4419"/>
          <w:tab w:val="clear" w:pos="8838"/>
          <w:tab w:val="left" w:pos="4360"/>
        </w:tabs>
        <w:spacing w:line="280" w:lineRule="exact"/>
        <w:ind w:right="283"/>
        <w:rPr>
          <w:rFonts w:cs="Arial"/>
          <w:b/>
          <w:sz w:val="22"/>
          <w:szCs w:val="22"/>
        </w:rPr>
      </w:pPr>
    </w:p>
    <w:p w:rsidR="00BF0B96" w:rsidRPr="00BF0B96" w:rsidRDefault="00BF0B96" w:rsidP="00BF0B96">
      <w:pPr>
        <w:pStyle w:val="Cabealho"/>
        <w:tabs>
          <w:tab w:val="clear" w:pos="4419"/>
          <w:tab w:val="clear" w:pos="8838"/>
        </w:tabs>
        <w:spacing w:line="280" w:lineRule="exact"/>
        <w:ind w:right="283" w:hanging="567"/>
        <w:jc w:val="center"/>
        <w:rPr>
          <w:rFonts w:cs="Arial"/>
          <w:b/>
          <w:sz w:val="22"/>
          <w:szCs w:val="22"/>
        </w:rPr>
      </w:pPr>
      <w:r w:rsidRPr="00BF0B96">
        <w:rPr>
          <w:rFonts w:cs="Arial"/>
          <w:b/>
          <w:sz w:val="22"/>
          <w:szCs w:val="22"/>
        </w:rPr>
        <w:t>CLÁUSULA PRIMEIRA</w:t>
      </w:r>
    </w:p>
    <w:p w:rsidR="00BF0B96" w:rsidRPr="00BF0B96" w:rsidRDefault="00BF0B96" w:rsidP="00BF0B96">
      <w:pPr>
        <w:pStyle w:val="Cabealho"/>
        <w:tabs>
          <w:tab w:val="clear" w:pos="4419"/>
          <w:tab w:val="clear" w:pos="8838"/>
        </w:tabs>
        <w:spacing w:line="280" w:lineRule="exact"/>
        <w:ind w:right="283" w:hanging="567"/>
        <w:jc w:val="center"/>
        <w:rPr>
          <w:rFonts w:cs="Arial"/>
          <w:b/>
          <w:sz w:val="22"/>
          <w:szCs w:val="22"/>
        </w:rPr>
      </w:pPr>
      <w:r w:rsidRPr="00BF0B96">
        <w:rPr>
          <w:rFonts w:cs="Arial"/>
          <w:b/>
          <w:sz w:val="22"/>
          <w:szCs w:val="22"/>
        </w:rPr>
        <w:t>DO OBJETO</w:t>
      </w:r>
    </w:p>
    <w:p w:rsidR="00BF0B96" w:rsidRPr="00BF0B96" w:rsidRDefault="00BF0B96" w:rsidP="00BF0B96">
      <w:pPr>
        <w:pStyle w:val="Cabealho"/>
        <w:tabs>
          <w:tab w:val="clear" w:pos="4419"/>
          <w:tab w:val="clear" w:pos="8838"/>
        </w:tabs>
        <w:spacing w:line="280" w:lineRule="exact"/>
        <w:ind w:firstLine="1701"/>
        <w:rPr>
          <w:rFonts w:cs="Arial"/>
          <w:sz w:val="22"/>
          <w:szCs w:val="22"/>
        </w:rPr>
      </w:pPr>
    </w:p>
    <w:p w:rsidR="00BF0B96" w:rsidRPr="00BF0B96" w:rsidRDefault="00BF0B96" w:rsidP="00BF0B96">
      <w:pPr>
        <w:pStyle w:val="Recuodecorpodetexto3"/>
        <w:spacing w:after="0" w:line="280" w:lineRule="exact"/>
        <w:ind w:left="0" w:right="-81"/>
        <w:rPr>
          <w:rFonts w:ascii="Arial" w:hAnsi="Arial" w:cs="Arial"/>
          <w:sz w:val="22"/>
          <w:szCs w:val="22"/>
        </w:rPr>
      </w:pPr>
      <w:r w:rsidRPr="00BF0B96">
        <w:rPr>
          <w:rFonts w:ascii="Arial" w:hAnsi="Arial" w:cs="Arial"/>
          <w:sz w:val="22"/>
          <w:szCs w:val="22"/>
        </w:rPr>
        <w:t xml:space="preserve">1.1. Através do presente, a </w:t>
      </w:r>
      <w:r w:rsidRPr="00BF0B96">
        <w:rPr>
          <w:rFonts w:ascii="Arial" w:hAnsi="Arial" w:cs="Arial"/>
          <w:b/>
          <w:sz w:val="22"/>
          <w:szCs w:val="22"/>
        </w:rPr>
        <w:t>PMSP/SEME</w:t>
      </w:r>
      <w:r w:rsidRPr="00BF0B96">
        <w:rPr>
          <w:rFonts w:ascii="Arial" w:hAnsi="Arial" w:cs="Arial"/>
          <w:sz w:val="22"/>
          <w:szCs w:val="22"/>
        </w:rPr>
        <w:t xml:space="preserve"> e a </w:t>
      </w:r>
      <w:r w:rsidRPr="00BF0B96">
        <w:rPr>
          <w:rFonts w:ascii="Arial" w:hAnsi="Arial" w:cs="Arial"/>
          <w:b/>
          <w:sz w:val="22"/>
          <w:szCs w:val="22"/>
        </w:rPr>
        <w:t xml:space="preserve">CONVENENTE, </w:t>
      </w:r>
      <w:r w:rsidRPr="00BF0B96">
        <w:rPr>
          <w:rFonts w:ascii="Arial" w:hAnsi="Arial" w:cs="Arial"/>
          <w:sz w:val="22"/>
          <w:szCs w:val="22"/>
        </w:rPr>
        <w:t>registram interesse para o desenvolvimento do Programa Clube Escola</w:t>
      </w:r>
      <w:r>
        <w:rPr>
          <w:rFonts w:ascii="Arial" w:hAnsi="Arial" w:cs="Arial"/>
          <w:sz w:val="22"/>
          <w:szCs w:val="22"/>
        </w:rPr>
        <w:t xml:space="preserve"> – Temático de Artes Marciais</w:t>
      </w:r>
      <w:bookmarkStart w:id="0" w:name="_GoBack"/>
      <w:bookmarkEnd w:id="0"/>
      <w:r w:rsidRPr="00BF0B96">
        <w:rPr>
          <w:rFonts w:ascii="Arial" w:hAnsi="Arial" w:cs="Arial"/>
          <w:sz w:val="22"/>
          <w:szCs w:val="22"/>
        </w:rPr>
        <w:t>, no local _____________, pelo período _________________________.</w:t>
      </w:r>
    </w:p>
    <w:p w:rsidR="00BF0B96" w:rsidRPr="00BF0B96" w:rsidRDefault="00BF0B96" w:rsidP="00BF0B96">
      <w:pPr>
        <w:pStyle w:val="Recuodecorpodetexto3"/>
        <w:spacing w:after="0" w:line="280" w:lineRule="exact"/>
        <w:ind w:left="0" w:right="-81"/>
        <w:rPr>
          <w:rFonts w:ascii="Arial" w:hAnsi="Arial" w:cs="Arial"/>
          <w:sz w:val="22"/>
          <w:szCs w:val="22"/>
        </w:rPr>
      </w:pPr>
    </w:p>
    <w:p w:rsidR="00BF0B96" w:rsidRPr="00BF0B96" w:rsidRDefault="00BF0B96" w:rsidP="00BF0B96">
      <w:pPr>
        <w:pStyle w:val="Recuodecorpodetexto3"/>
        <w:spacing w:after="0" w:line="280" w:lineRule="exact"/>
        <w:ind w:left="0" w:right="-81"/>
        <w:rPr>
          <w:rFonts w:ascii="Arial" w:hAnsi="Arial" w:cs="Arial"/>
          <w:sz w:val="22"/>
          <w:szCs w:val="22"/>
        </w:rPr>
      </w:pPr>
      <w:r w:rsidRPr="00BF0B96">
        <w:rPr>
          <w:rFonts w:ascii="Arial" w:hAnsi="Arial" w:cs="Arial"/>
          <w:sz w:val="22"/>
          <w:szCs w:val="22"/>
        </w:rPr>
        <w:t xml:space="preserve">1.2. A </w:t>
      </w:r>
      <w:r w:rsidRPr="00BF0B96">
        <w:rPr>
          <w:rFonts w:ascii="Arial" w:hAnsi="Arial" w:cs="Arial"/>
          <w:b/>
          <w:sz w:val="22"/>
          <w:szCs w:val="22"/>
        </w:rPr>
        <w:t xml:space="preserve">CONVENENTE </w:t>
      </w:r>
      <w:r w:rsidRPr="00BF0B96">
        <w:rPr>
          <w:rFonts w:ascii="Arial" w:hAnsi="Arial" w:cs="Arial"/>
          <w:sz w:val="22"/>
          <w:szCs w:val="22"/>
        </w:rPr>
        <w:t>desenvolverá o projeto, consoante proposta apresentada, constante do processo administrativo nº ___________, que passa a fazer parte integrante do presente termo como anexo I.</w:t>
      </w:r>
    </w:p>
    <w:p w:rsidR="00BF0B96" w:rsidRPr="00BF0B96" w:rsidRDefault="00BF0B96" w:rsidP="00BF0B96">
      <w:pPr>
        <w:pStyle w:val="Cabealho"/>
        <w:tabs>
          <w:tab w:val="clear" w:pos="4419"/>
          <w:tab w:val="clear" w:pos="8838"/>
          <w:tab w:val="left" w:pos="3261"/>
        </w:tabs>
        <w:spacing w:line="280" w:lineRule="exact"/>
        <w:ind w:right="283" w:hanging="567"/>
        <w:jc w:val="center"/>
        <w:rPr>
          <w:rFonts w:cs="Arial"/>
          <w:b/>
          <w:sz w:val="22"/>
          <w:szCs w:val="22"/>
        </w:rPr>
      </w:pPr>
    </w:p>
    <w:p w:rsidR="00BF0B96" w:rsidRPr="00BF0B96" w:rsidRDefault="00BF0B96" w:rsidP="00BF0B96">
      <w:pPr>
        <w:pStyle w:val="Cabealho"/>
        <w:tabs>
          <w:tab w:val="clear" w:pos="4419"/>
          <w:tab w:val="clear" w:pos="8838"/>
          <w:tab w:val="left" w:pos="3261"/>
        </w:tabs>
        <w:spacing w:line="280" w:lineRule="exact"/>
        <w:ind w:right="283" w:hanging="567"/>
        <w:jc w:val="center"/>
        <w:rPr>
          <w:rFonts w:cs="Arial"/>
          <w:b/>
          <w:sz w:val="22"/>
          <w:szCs w:val="22"/>
        </w:rPr>
      </w:pPr>
      <w:r w:rsidRPr="00BF0B96">
        <w:rPr>
          <w:rFonts w:cs="Arial"/>
          <w:b/>
          <w:sz w:val="22"/>
          <w:szCs w:val="22"/>
        </w:rPr>
        <w:t>CLÁUSULA SEGUNDA</w:t>
      </w:r>
    </w:p>
    <w:p w:rsidR="00BF0B96" w:rsidRPr="00BF0B96" w:rsidRDefault="00BF0B96" w:rsidP="00BF0B96">
      <w:pPr>
        <w:pStyle w:val="Cabealho"/>
        <w:tabs>
          <w:tab w:val="clear" w:pos="4419"/>
          <w:tab w:val="clear" w:pos="8838"/>
        </w:tabs>
        <w:spacing w:line="280" w:lineRule="exact"/>
        <w:ind w:right="283" w:hanging="567"/>
        <w:jc w:val="center"/>
        <w:rPr>
          <w:rFonts w:cs="Arial"/>
          <w:b/>
          <w:sz w:val="22"/>
          <w:szCs w:val="22"/>
        </w:rPr>
      </w:pPr>
      <w:r w:rsidRPr="00BF0B96">
        <w:rPr>
          <w:rFonts w:cs="Arial"/>
          <w:b/>
          <w:sz w:val="22"/>
          <w:szCs w:val="22"/>
        </w:rPr>
        <w:t>DOS RECURSOS FINANCEIROS</w:t>
      </w:r>
    </w:p>
    <w:p w:rsidR="00BF0B96" w:rsidRPr="00BF0B96" w:rsidRDefault="00BF0B96" w:rsidP="00BF0B96">
      <w:pPr>
        <w:pStyle w:val="Cabealho"/>
        <w:tabs>
          <w:tab w:val="clear" w:pos="4419"/>
          <w:tab w:val="clear" w:pos="8838"/>
          <w:tab w:val="left" w:pos="709"/>
        </w:tabs>
        <w:spacing w:line="280" w:lineRule="exact"/>
        <w:ind w:right="50"/>
        <w:rPr>
          <w:rFonts w:cs="Arial"/>
          <w:sz w:val="22"/>
          <w:szCs w:val="22"/>
        </w:rPr>
      </w:pPr>
    </w:p>
    <w:p w:rsidR="00BF0B96" w:rsidRPr="00BF0B96" w:rsidRDefault="00BF0B96" w:rsidP="00BF0B96">
      <w:pPr>
        <w:pStyle w:val="Recuodecorpodetexto"/>
        <w:tabs>
          <w:tab w:val="left" w:pos="9000"/>
        </w:tabs>
        <w:spacing w:after="0" w:line="280" w:lineRule="exact"/>
        <w:ind w:left="0" w:right="72"/>
        <w:jc w:val="both"/>
        <w:rPr>
          <w:rFonts w:ascii="Arial" w:hAnsi="Arial" w:cs="Arial"/>
          <w:sz w:val="22"/>
          <w:szCs w:val="22"/>
        </w:rPr>
      </w:pPr>
      <w:r w:rsidRPr="00BF0B96">
        <w:rPr>
          <w:rFonts w:ascii="Arial" w:hAnsi="Arial" w:cs="Arial"/>
          <w:sz w:val="22"/>
          <w:szCs w:val="22"/>
        </w:rPr>
        <w:lastRenderedPageBreak/>
        <w:t>2.1. O presente Convênio importa no repasse, pela PMSP/SEME, do valor total de R$ __________ (___________), onerando a dotação nº ____________________________ do orçamento vigente, conforme Nota de Empenho nº</w:t>
      </w:r>
      <w:proofErr w:type="gramStart"/>
      <w:r w:rsidRPr="00BF0B96">
        <w:rPr>
          <w:rFonts w:ascii="Arial" w:hAnsi="Arial" w:cs="Arial"/>
          <w:sz w:val="22"/>
          <w:szCs w:val="22"/>
        </w:rPr>
        <w:t xml:space="preserve">  </w:t>
      </w:r>
      <w:proofErr w:type="gramEnd"/>
      <w:r w:rsidRPr="00BF0B96">
        <w:rPr>
          <w:rFonts w:ascii="Arial" w:hAnsi="Arial" w:cs="Arial"/>
          <w:sz w:val="22"/>
          <w:szCs w:val="22"/>
        </w:rPr>
        <w:t>_______.</w:t>
      </w:r>
    </w:p>
    <w:p w:rsidR="00BF0B96" w:rsidRPr="00BF0B96" w:rsidRDefault="00BF0B96" w:rsidP="00BF0B96">
      <w:pPr>
        <w:pStyle w:val="Recuodecorpodetexto"/>
        <w:tabs>
          <w:tab w:val="left" w:pos="9000"/>
        </w:tabs>
        <w:spacing w:after="0" w:line="280" w:lineRule="exact"/>
        <w:ind w:left="0" w:right="72"/>
        <w:rPr>
          <w:rFonts w:ascii="Arial" w:hAnsi="Arial" w:cs="Arial"/>
          <w:sz w:val="22"/>
          <w:szCs w:val="22"/>
        </w:rPr>
      </w:pPr>
    </w:p>
    <w:p w:rsidR="00BF0B96" w:rsidRPr="00BF0B96" w:rsidRDefault="00BF0B96" w:rsidP="00BF0B96">
      <w:pPr>
        <w:pStyle w:val="Recuodecorpodetexto"/>
        <w:tabs>
          <w:tab w:val="left" w:pos="9000"/>
        </w:tabs>
        <w:spacing w:after="0" w:line="280" w:lineRule="exact"/>
        <w:ind w:left="0" w:right="72"/>
        <w:jc w:val="both"/>
        <w:rPr>
          <w:rFonts w:ascii="Arial" w:hAnsi="Arial" w:cs="Arial"/>
          <w:sz w:val="22"/>
          <w:szCs w:val="22"/>
        </w:rPr>
      </w:pPr>
      <w:r w:rsidRPr="00BF0B96">
        <w:rPr>
          <w:rFonts w:ascii="Arial" w:hAnsi="Arial" w:cs="Arial"/>
          <w:sz w:val="22"/>
          <w:szCs w:val="22"/>
        </w:rPr>
        <w:t xml:space="preserve">2.2. O repasse será efetuado por crédito em conta corrente, na agência do Banco do Brasil, indicada pela </w:t>
      </w:r>
      <w:r w:rsidRPr="00BF0B96">
        <w:rPr>
          <w:rFonts w:ascii="Arial" w:hAnsi="Arial" w:cs="Arial"/>
          <w:b/>
          <w:sz w:val="22"/>
          <w:szCs w:val="22"/>
        </w:rPr>
        <w:t>CONVENENTE</w:t>
      </w:r>
      <w:r w:rsidRPr="00BF0B96">
        <w:rPr>
          <w:rFonts w:ascii="Arial" w:hAnsi="Arial" w:cs="Arial"/>
          <w:sz w:val="22"/>
          <w:szCs w:val="22"/>
        </w:rPr>
        <w:t>, ou, excepcionalmente, no Departamento do Tesouro, a critério da Secretaria das Finanças, desde que aceita a prestação de contas, observadas as disposições do Decreto nº 51.197/2010.</w:t>
      </w:r>
    </w:p>
    <w:p w:rsidR="00BF0B96" w:rsidRPr="00BF0B96" w:rsidRDefault="00BF0B96" w:rsidP="00BF0B96">
      <w:pPr>
        <w:pStyle w:val="Recuodecorpodetexto"/>
        <w:tabs>
          <w:tab w:val="left" w:pos="9000"/>
        </w:tabs>
        <w:spacing w:after="0" w:line="280" w:lineRule="exact"/>
        <w:ind w:left="0" w:right="72"/>
        <w:jc w:val="both"/>
        <w:rPr>
          <w:rFonts w:ascii="Arial" w:hAnsi="Arial" w:cs="Arial"/>
          <w:sz w:val="22"/>
          <w:szCs w:val="22"/>
        </w:rPr>
      </w:pPr>
    </w:p>
    <w:p w:rsidR="00BF0B96" w:rsidRPr="00BF0B96" w:rsidRDefault="00BF0B96" w:rsidP="00BF0B96">
      <w:pPr>
        <w:pStyle w:val="Recuodecorpodetexto"/>
        <w:tabs>
          <w:tab w:val="left" w:pos="9000"/>
        </w:tabs>
        <w:spacing w:after="0" w:line="280" w:lineRule="exact"/>
        <w:ind w:left="567" w:right="72"/>
        <w:jc w:val="both"/>
        <w:rPr>
          <w:rFonts w:ascii="Arial" w:hAnsi="Arial" w:cs="Arial"/>
          <w:sz w:val="22"/>
          <w:szCs w:val="22"/>
        </w:rPr>
      </w:pPr>
      <w:r w:rsidRPr="00BF0B96">
        <w:rPr>
          <w:rFonts w:ascii="Arial" w:hAnsi="Arial" w:cs="Arial"/>
          <w:sz w:val="22"/>
          <w:szCs w:val="22"/>
        </w:rPr>
        <w:t>2.2.1 A movimentação dos recursos financeiros transferidos pela Prefeitura do Município de São Paulo deverá ser feita mediante conta bancária específica para o Convênio, ainda que haja mais de um ajuste celebrado com a mesma pessoa jurídica.</w:t>
      </w:r>
    </w:p>
    <w:p w:rsidR="00BF0B96" w:rsidRPr="00BF0B96" w:rsidRDefault="00BF0B96" w:rsidP="00BF0B96">
      <w:pPr>
        <w:pStyle w:val="Recuodecorpodetexto"/>
        <w:tabs>
          <w:tab w:val="left" w:pos="9000"/>
        </w:tabs>
        <w:spacing w:after="0" w:line="280" w:lineRule="exact"/>
        <w:ind w:left="567" w:right="72"/>
        <w:jc w:val="both"/>
        <w:rPr>
          <w:rFonts w:ascii="Arial" w:hAnsi="Arial" w:cs="Arial"/>
          <w:sz w:val="22"/>
          <w:szCs w:val="22"/>
        </w:rPr>
      </w:pPr>
    </w:p>
    <w:p w:rsidR="00BF0B96" w:rsidRPr="00BF0B96" w:rsidRDefault="00BF0B96" w:rsidP="00BF0B96">
      <w:pPr>
        <w:pStyle w:val="Recuodecorpodetexto"/>
        <w:tabs>
          <w:tab w:val="left" w:pos="9000"/>
        </w:tabs>
        <w:spacing w:after="0" w:line="280" w:lineRule="exact"/>
        <w:ind w:left="0" w:right="72"/>
        <w:jc w:val="both"/>
        <w:rPr>
          <w:rFonts w:ascii="Arial" w:hAnsi="Arial" w:cs="Arial"/>
          <w:sz w:val="22"/>
          <w:szCs w:val="22"/>
        </w:rPr>
      </w:pPr>
      <w:r w:rsidRPr="00BF0B96">
        <w:rPr>
          <w:rFonts w:ascii="Arial" w:hAnsi="Arial" w:cs="Arial"/>
          <w:sz w:val="22"/>
          <w:szCs w:val="22"/>
        </w:rPr>
        <w:t xml:space="preserve">2.3. É vedada a utilização dos recursos repassados pela </w:t>
      </w:r>
      <w:r w:rsidRPr="00BF0B96">
        <w:rPr>
          <w:rFonts w:ascii="Arial" w:hAnsi="Arial" w:cs="Arial"/>
          <w:b/>
          <w:sz w:val="22"/>
          <w:szCs w:val="22"/>
        </w:rPr>
        <w:t xml:space="preserve">PMSP/SEME </w:t>
      </w:r>
      <w:r w:rsidRPr="00BF0B96">
        <w:rPr>
          <w:rFonts w:ascii="Arial" w:hAnsi="Arial" w:cs="Arial"/>
          <w:sz w:val="22"/>
          <w:szCs w:val="22"/>
        </w:rPr>
        <w:t xml:space="preserve">em finalidade diversa da estabelecida no Projeto a que se refere este instrumento, bem como no pagamento de despesas efetuadas anterior ou posteriormente ao período acordado para a execução do objeto deste Convênio. </w:t>
      </w:r>
    </w:p>
    <w:p w:rsidR="00BF0B96" w:rsidRPr="00BF0B96" w:rsidRDefault="00BF0B96" w:rsidP="00BF0B96">
      <w:pPr>
        <w:tabs>
          <w:tab w:val="left" w:pos="9000"/>
        </w:tabs>
        <w:spacing w:line="280" w:lineRule="exact"/>
        <w:ind w:right="72"/>
        <w:rPr>
          <w:rFonts w:cs="Arial"/>
          <w:sz w:val="22"/>
          <w:szCs w:val="22"/>
        </w:rPr>
      </w:pPr>
    </w:p>
    <w:p w:rsidR="00BF0B96" w:rsidRPr="00BF0B96" w:rsidRDefault="00BF0B96" w:rsidP="00BF0B96">
      <w:pPr>
        <w:tabs>
          <w:tab w:val="left" w:pos="9000"/>
        </w:tabs>
        <w:spacing w:line="280" w:lineRule="exact"/>
        <w:ind w:right="72"/>
        <w:rPr>
          <w:rFonts w:cs="Arial"/>
          <w:sz w:val="22"/>
          <w:szCs w:val="22"/>
        </w:rPr>
      </w:pPr>
      <w:r w:rsidRPr="00BF0B96">
        <w:rPr>
          <w:rFonts w:cs="Arial"/>
          <w:sz w:val="22"/>
          <w:szCs w:val="22"/>
        </w:rPr>
        <w:t>2.3.1.</w:t>
      </w:r>
      <w:r w:rsidRPr="00BF0B96">
        <w:rPr>
          <w:rFonts w:cs="Arial"/>
          <w:b/>
          <w:sz w:val="22"/>
          <w:szCs w:val="22"/>
        </w:rPr>
        <w:t xml:space="preserve"> </w:t>
      </w:r>
      <w:r w:rsidRPr="00BF0B96">
        <w:rPr>
          <w:rFonts w:cs="Arial"/>
          <w:sz w:val="22"/>
          <w:szCs w:val="22"/>
        </w:rPr>
        <w:t>Os recursos deste Convênio também não poderão ser utilizados:</w:t>
      </w:r>
    </w:p>
    <w:p w:rsidR="00BF0B96" w:rsidRPr="00BF0B96" w:rsidRDefault="00BF0B96" w:rsidP="00BF0B96">
      <w:pPr>
        <w:tabs>
          <w:tab w:val="left" w:pos="9000"/>
        </w:tabs>
        <w:spacing w:line="280" w:lineRule="exact"/>
        <w:ind w:right="72"/>
        <w:rPr>
          <w:rFonts w:cs="Arial"/>
          <w:sz w:val="22"/>
          <w:szCs w:val="22"/>
        </w:rPr>
      </w:pPr>
    </w:p>
    <w:p w:rsidR="00BF0B96" w:rsidRPr="00BF0B96" w:rsidRDefault="00BF0B96" w:rsidP="00BF0B96">
      <w:pPr>
        <w:tabs>
          <w:tab w:val="left" w:pos="720"/>
          <w:tab w:val="left" w:pos="9000"/>
        </w:tabs>
        <w:spacing w:line="280" w:lineRule="exact"/>
        <w:ind w:right="72"/>
        <w:rPr>
          <w:rFonts w:cs="Arial"/>
          <w:sz w:val="22"/>
          <w:szCs w:val="22"/>
        </w:rPr>
      </w:pPr>
      <w:r w:rsidRPr="00BF0B96">
        <w:rPr>
          <w:rFonts w:cs="Arial"/>
          <w:sz w:val="22"/>
          <w:szCs w:val="22"/>
        </w:rPr>
        <w:t>a) com multas, juros ou correção monetária, inclusive referente a pagamentos ou recolhimentos fora do prazo;</w:t>
      </w:r>
    </w:p>
    <w:p w:rsidR="00BF0B96" w:rsidRPr="00BF0B96" w:rsidRDefault="00BF0B96" w:rsidP="00BF0B96">
      <w:pPr>
        <w:tabs>
          <w:tab w:val="left" w:pos="720"/>
          <w:tab w:val="left" w:pos="9000"/>
        </w:tabs>
        <w:spacing w:line="280" w:lineRule="exact"/>
        <w:ind w:right="72"/>
        <w:rPr>
          <w:rFonts w:cs="Arial"/>
          <w:sz w:val="22"/>
          <w:szCs w:val="22"/>
        </w:rPr>
      </w:pPr>
      <w:r w:rsidRPr="00BF0B96">
        <w:rPr>
          <w:rFonts w:cs="Arial"/>
          <w:sz w:val="22"/>
          <w:szCs w:val="22"/>
        </w:rPr>
        <w:t xml:space="preserve"> </w:t>
      </w:r>
    </w:p>
    <w:p w:rsidR="00BF0B96" w:rsidRPr="00BF0B96" w:rsidRDefault="00BF0B96" w:rsidP="00BF0B96">
      <w:pPr>
        <w:tabs>
          <w:tab w:val="left" w:pos="720"/>
          <w:tab w:val="left" w:pos="9000"/>
        </w:tabs>
        <w:spacing w:line="280" w:lineRule="exact"/>
        <w:ind w:right="72"/>
        <w:rPr>
          <w:rFonts w:cs="Arial"/>
          <w:sz w:val="22"/>
          <w:szCs w:val="22"/>
        </w:rPr>
      </w:pPr>
      <w:r w:rsidRPr="00BF0B96">
        <w:rPr>
          <w:rFonts w:cs="Arial"/>
          <w:sz w:val="22"/>
          <w:szCs w:val="22"/>
        </w:rPr>
        <w:t>b) na realização de despesas a título de taxa de administração, de gerência ou similar;</w:t>
      </w:r>
    </w:p>
    <w:p w:rsidR="00BF0B96" w:rsidRPr="00BF0B96" w:rsidRDefault="00BF0B96" w:rsidP="00BF0B96">
      <w:pPr>
        <w:tabs>
          <w:tab w:val="left" w:pos="720"/>
          <w:tab w:val="left" w:pos="9000"/>
        </w:tabs>
        <w:spacing w:line="280" w:lineRule="exact"/>
        <w:ind w:right="72"/>
        <w:rPr>
          <w:rFonts w:cs="Arial"/>
          <w:sz w:val="22"/>
          <w:szCs w:val="22"/>
        </w:rPr>
      </w:pPr>
    </w:p>
    <w:p w:rsidR="00BF0B96" w:rsidRPr="00BF0B96" w:rsidRDefault="00BF0B96" w:rsidP="00BF0B96">
      <w:pPr>
        <w:pStyle w:val="Corpodetexto2"/>
        <w:tabs>
          <w:tab w:val="left" w:pos="720"/>
          <w:tab w:val="left" w:pos="9000"/>
        </w:tabs>
        <w:spacing w:line="280" w:lineRule="exact"/>
        <w:ind w:right="72"/>
        <w:rPr>
          <w:sz w:val="22"/>
          <w:szCs w:val="22"/>
        </w:rPr>
      </w:pPr>
      <w:r w:rsidRPr="00BF0B96">
        <w:rPr>
          <w:sz w:val="22"/>
          <w:szCs w:val="22"/>
        </w:rPr>
        <w:t>c) no pagamento de gratificação, consultoria, assistência técnica ou qualquer espécie de remuneração adicional a servidor que pertença aos quadros de órgãos ou de entidades da Administração Pública Federal, Estadual, Municipal ou do Distrito Federal, que esteja lotado ou em exercício em qualquer dos entes partícipes deste Convênio;</w:t>
      </w:r>
    </w:p>
    <w:p w:rsidR="00BF0B96" w:rsidRPr="00BF0B96" w:rsidRDefault="00BF0B96" w:rsidP="00BF0B96">
      <w:pPr>
        <w:pStyle w:val="Corpodetexto2"/>
        <w:tabs>
          <w:tab w:val="left" w:pos="720"/>
          <w:tab w:val="left" w:pos="9000"/>
        </w:tabs>
        <w:spacing w:line="280" w:lineRule="exact"/>
        <w:ind w:right="72"/>
        <w:rPr>
          <w:sz w:val="22"/>
          <w:szCs w:val="22"/>
        </w:rPr>
      </w:pPr>
    </w:p>
    <w:p w:rsidR="00BF0B96" w:rsidRPr="00BF0B96" w:rsidRDefault="00BF0B96" w:rsidP="00BF0B96">
      <w:pPr>
        <w:tabs>
          <w:tab w:val="left" w:pos="720"/>
          <w:tab w:val="left" w:pos="9000"/>
        </w:tabs>
        <w:spacing w:line="280" w:lineRule="exact"/>
        <w:ind w:right="72"/>
        <w:rPr>
          <w:rFonts w:cs="Arial"/>
          <w:sz w:val="22"/>
          <w:szCs w:val="22"/>
        </w:rPr>
      </w:pPr>
      <w:r w:rsidRPr="00BF0B96">
        <w:rPr>
          <w:rFonts w:cs="Arial"/>
          <w:sz w:val="22"/>
          <w:szCs w:val="22"/>
        </w:rPr>
        <w:t>d) na realização de despesas com publicidade, salvo as de caráter educativo, informativo ou de orientação social e desde que relacionadas ao objeto deste Convênio e, como tais, previstas no Plano de Trabalho, das quais não constem nomes, símbolos ou imagens que caracterizem promoção pessoal de autoridades, de servidores públicos ou de outras pessoas físicas.</w:t>
      </w:r>
    </w:p>
    <w:p w:rsidR="00BF0B96" w:rsidRPr="00BF0B96" w:rsidRDefault="00BF0B96" w:rsidP="00BF0B96">
      <w:pPr>
        <w:pStyle w:val="Cabealho"/>
        <w:tabs>
          <w:tab w:val="clear" w:pos="4419"/>
          <w:tab w:val="clear" w:pos="8838"/>
          <w:tab w:val="left" w:pos="709"/>
        </w:tabs>
        <w:spacing w:line="280" w:lineRule="exact"/>
        <w:ind w:right="50"/>
        <w:rPr>
          <w:rFonts w:cs="Arial"/>
          <w:b/>
          <w:sz w:val="22"/>
          <w:szCs w:val="22"/>
        </w:rPr>
      </w:pPr>
    </w:p>
    <w:p w:rsidR="00BF0B96" w:rsidRPr="00BF0B96" w:rsidRDefault="00BF0B96" w:rsidP="00BF0B96">
      <w:pPr>
        <w:pStyle w:val="Cabealho"/>
        <w:tabs>
          <w:tab w:val="clear" w:pos="4419"/>
          <w:tab w:val="clear" w:pos="8838"/>
          <w:tab w:val="left" w:pos="709"/>
        </w:tabs>
        <w:spacing w:line="280" w:lineRule="exact"/>
        <w:ind w:right="50"/>
        <w:jc w:val="center"/>
        <w:rPr>
          <w:rFonts w:cs="Arial"/>
          <w:b/>
          <w:sz w:val="22"/>
          <w:szCs w:val="22"/>
        </w:rPr>
      </w:pPr>
      <w:r w:rsidRPr="00BF0B96">
        <w:rPr>
          <w:rFonts w:cs="Arial"/>
          <w:b/>
          <w:sz w:val="22"/>
          <w:szCs w:val="22"/>
        </w:rPr>
        <w:t>CLÁUSULA TERCEIRA</w:t>
      </w:r>
    </w:p>
    <w:p w:rsidR="00BF0B96" w:rsidRPr="00BF0B96" w:rsidRDefault="00BF0B96" w:rsidP="00BF0B96">
      <w:pPr>
        <w:pStyle w:val="Cabealho"/>
        <w:tabs>
          <w:tab w:val="clear" w:pos="4419"/>
          <w:tab w:val="clear" w:pos="8838"/>
          <w:tab w:val="left" w:pos="709"/>
        </w:tabs>
        <w:spacing w:line="280" w:lineRule="exact"/>
        <w:ind w:right="50"/>
        <w:jc w:val="center"/>
        <w:rPr>
          <w:rFonts w:cs="Arial"/>
          <w:b/>
          <w:sz w:val="22"/>
          <w:szCs w:val="22"/>
        </w:rPr>
      </w:pPr>
      <w:r w:rsidRPr="00BF0B96">
        <w:rPr>
          <w:rFonts w:cs="Arial"/>
          <w:b/>
          <w:sz w:val="22"/>
          <w:szCs w:val="22"/>
        </w:rPr>
        <w:t>DA FORMA DE PAGAMENTO</w:t>
      </w:r>
    </w:p>
    <w:p w:rsidR="00BF0B96" w:rsidRPr="00BF0B96" w:rsidRDefault="00BF0B96" w:rsidP="00BF0B96">
      <w:pPr>
        <w:pStyle w:val="Cabealho"/>
        <w:tabs>
          <w:tab w:val="clear" w:pos="4419"/>
          <w:tab w:val="clear" w:pos="8838"/>
          <w:tab w:val="left" w:pos="709"/>
        </w:tabs>
        <w:spacing w:line="280" w:lineRule="exact"/>
        <w:ind w:right="283" w:hanging="567"/>
        <w:rPr>
          <w:rFonts w:cs="Arial"/>
          <w:b/>
          <w:sz w:val="22"/>
          <w:szCs w:val="22"/>
        </w:rPr>
      </w:pPr>
    </w:p>
    <w:p w:rsidR="00BF0B96" w:rsidRPr="00BF0B96" w:rsidRDefault="00BF0B96" w:rsidP="00BF0B96">
      <w:pPr>
        <w:pStyle w:val="Cabealho"/>
        <w:tabs>
          <w:tab w:val="clear" w:pos="4419"/>
          <w:tab w:val="clear" w:pos="8838"/>
          <w:tab w:val="left" w:pos="540"/>
          <w:tab w:val="left" w:pos="9540"/>
        </w:tabs>
        <w:spacing w:line="280" w:lineRule="exact"/>
        <w:ind w:right="-81"/>
        <w:rPr>
          <w:rFonts w:cs="Arial"/>
          <w:sz w:val="22"/>
          <w:szCs w:val="22"/>
        </w:rPr>
      </w:pPr>
      <w:r w:rsidRPr="00BF0B96">
        <w:rPr>
          <w:rFonts w:cs="Arial"/>
          <w:sz w:val="22"/>
          <w:szCs w:val="22"/>
        </w:rPr>
        <w:lastRenderedPageBreak/>
        <w:t>3.1. O pagamento será realizado nos termos do Cronograma de Desembolso apresentado às fls. __ do processo administrativo, devendo ser atendidas as cláusulas do Termo de Convênio.</w:t>
      </w:r>
    </w:p>
    <w:p w:rsidR="00BF0B96" w:rsidRPr="00BF0B96" w:rsidRDefault="00BF0B96" w:rsidP="00BF0B96">
      <w:pPr>
        <w:pStyle w:val="Cabealho"/>
        <w:tabs>
          <w:tab w:val="clear" w:pos="4419"/>
          <w:tab w:val="clear" w:pos="8838"/>
          <w:tab w:val="left" w:pos="3261"/>
          <w:tab w:val="left" w:pos="9000"/>
        </w:tabs>
        <w:spacing w:line="280" w:lineRule="exact"/>
        <w:ind w:left="1080" w:right="72" w:hanging="720"/>
        <w:rPr>
          <w:rFonts w:cs="Arial"/>
          <w:sz w:val="22"/>
          <w:szCs w:val="22"/>
        </w:rPr>
      </w:pPr>
    </w:p>
    <w:p w:rsidR="00BF0B96" w:rsidRPr="00BF0B96" w:rsidRDefault="00BF0B96" w:rsidP="00BF0B96">
      <w:pPr>
        <w:pStyle w:val="Cabealho"/>
        <w:tabs>
          <w:tab w:val="clear" w:pos="4419"/>
          <w:tab w:val="clear" w:pos="8838"/>
          <w:tab w:val="left" w:pos="3261"/>
          <w:tab w:val="left" w:pos="9180"/>
        </w:tabs>
        <w:spacing w:line="280" w:lineRule="exact"/>
        <w:ind w:left="567" w:right="-80"/>
        <w:rPr>
          <w:rFonts w:eastAsia="MingLiU" w:cs="Arial"/>
          <w:sz w:val="22"/>
          <w:szCs w:val="22"/>
          <w:lang w:eastAsia="zh-CN"/>
        </w:rPr>
      </w:pPr>
      <w:r w:rsidRPr="00BF0B96">
        <w:rPr>
          <w:rFonts w:cs="Arial"/>
          <w:sz w:val="22"/>
          <w:szCs w:val="22"/>
        </w:rPr>
        <w:t xml:space="preserve">3.1.1. Para a liberação do pagamento de cada parcela, deverá ser apresentado pela entidade: requerimento, declaração, documentos e anexos referentes à prestação de contas total/parcial dependendo do caso e relatório circunstanciado da Entidade sobre o Programa realizado, conforme item 7.1 do </w:t>
      </w:r>
      <w:r w:rsidRPr="00BF0B96">
        <w:rPr>
          <w:rFonts w:cs="Arial"/>
          <w:b/>
          <w:bCs/>
          <w:sz w:val="22"/>
          <w:szCs w:val="22"/>
        </w:rPr>
        <w:t>MANUAL DE CELEBRAÇÃO DE CONVÊNIOS E DE PRESTAÇÃO DE CONTAS DA SEME</w:t>
      </w:r>
      <w:r w:rsidRPr="00BF0B96">
        <w:rPr>
          <w:rFonts w:cs="Arial"/>
          <w:bCs/>
          <w:sz w:val="22"/>
          <w:szCs w:val="22"/>
        </w:rPr>
        <w:t>, instituído pela</w:t>
      </w:r>
      <w:r w:rsidRPr="00BF0B96">
        <w:rPr>
          <w:rFonts w:cs="Arial"/>
          <w:sz w:val="22"/>
          <w:szCs w:val="22"/>
        </w:rPr>
        <w:t xml:space="preserve"> Portaria nº 26/SEME/2014.</w:t>
      </w:r>
    </w:p>
    <w:p w:rsidR="00BF0B96" w:rsidRPr="00BF0B96" w:rsidRDefault="00BF0B96" w:rsidP="00BF0B96">
      <w:pPr>
        <w:pStyle w:val="Cabealho"/>
        <w:tabs>
          <w:tab w:val="clear" w:pos="4419"/>
          <w:tab w:val="clear" w:pos="8838"/>
          <w:tab w:val="left" w:pos="3261"/>
          <w:tab w:val="left" w:pos="9180"/>
        </w:tabs>
        <w:spacing w:line="280" w:lineRule="exact"/>
        <w:ind w:left="567" w:right="-80"/>
        <w:rPr>
          <w:rFonts w:cs="Arial"/>
          <w:sz w:val="22"/>
          <w:szCs w:val="22"/>
        </w:rPr>
      </w:pPr>
    </w:p>
    <w:p w:rsidR="00BF0B96" w:rsidRPr="00BF0B96" w:rsidRDefault="00BF0B96" w:rsidP="00BF0B96">
      <w:pPr>
        <w:pStyle w:val="Cabealho"/>
        <w:tabs>
          <w:tab w:val="left" w:pos="3261"/>
          <w:tab w:val="left" w:pos="9000"/>
        </w:tabs>
        <w:spacing w:line="280" w:lineRule="exact"/>
        <w:ind w:left="567" w:right="72"/>
        <w:rPr>
          <w:rFonts w:cs="Arial"/>
          <w:sz w:val="22"/>
          <w:szCs w:val="22"/>
        </w:rPr>
      </w:pPr>
      <w:r w:rsidRPr="00BF0B96">
        <w:rPr>
          <w:rFonts w:cs="Arial"/>
          <w:sz w:val="22"/>
          <w:szCs w:val="22"/>
        </w:rPr>
        <w:t xml:space="preserve">3.1.2. Os recursos, enquanto não empregados, serão, obrigatoriamente, aplicados no mercado financeiro. Se a previsão de seus gastos for igual ou superior a um mês, deverão ser aplicados em caderneta de poupança. Caso contrário, em fundos de aplicação financeira de curto prazo ou operações de mercado aberto lastreadas por títulos da dívida pública (art. 116, § 4º, da Lei 8.666/93). </w:t>
      </w:r>
    </w:p>
    <w:p w:rsidR="00BF0B96" w:rsidRPr="00BF0B96" w:rsidRDefault="00BF0B96" w:rsidP="00BF0B96">
      <w:pPr>
        <w:pStyle w:val="Cabealho"/>
        <w:tabs>
          <w:tab w:val="clear" w:pos="4419"/>
          <w:tab w:val="clear" w:pos="8838"/>
          <w:tab w:val="left" w:pos="3261"/>
          <w:tab w:val="left" w:pos="9000"/>
        </w:tabs>
        <w:spacing w:line="280" w:lineRule="exact"/>
        <w:ind w:left="360" w:right="72"/>
        <w:rPr>
          <w:rFonts w:cs="Arial"/>
          <w:sz w:val="22"/>
          <w:szCs w:val="22"/>
          <w:highlight w:val="yellow"/>
        </w:rPr>
      </w:pPr>
    </w:p>
    <w:p w:rsidR="00BF0B96" w:rsidRPr="00BF0B96" w:rsidRDefault="00BF0B96" w:rsidP="00BF0B96">
      <w:pPr>
        <w:pStyle w:val="Cabealho"/>
        <w:tabs>
          <w:tab w:val="clear" w:pos="4419"/>
          <w:tab w:val="clear" w:pos="8838"/>
          <w:tab w:val="left" w:pos="3261"/>
          <w:tab w:val="left" w:pos="9000"/>
        </w:tabs>
        <w:spacing w:line="280" w:lineRule="exact"/>
        <w:ind w:left="1134" w:right="72"/>
        <w:rPr>
          <w:rFonts w:cs="Arial"/>
          <w:sz w:val="22"/>
          <w:szCs w:val="22"/>
        </w:rPr>
      </w:pPr>
      <w:r w:rsidRPr="00BF0B96">
        <w:rPr>
          <w:rFonts w:cs="Arial"/>
          <w:sz w:val="22"/>
          <w:szCs w:val="22"/>
        </w:rPr>
        <w:t>3.1.2.1. As receitas financeiras decorrentes da aplicação dos recursos no mercado financeiro serão, obrigatoriamente, computadas a crédito do Convênio e aplicadas, exclusivamente, no objeto de sua finalidade, devendo constar de demonstrativo específico que integrará as prestações de contas (art.116, § 5º, da Lei 8.666/93).</w:t>
      </w:r>
    </w:p>
    <w:p w:rsidR="00BF0B96" w:rsidRPr="00BF0B96" w:rsidRDefault="00BF0B96" w:rsidP="00BF0B96">
      <w:pPr>
        <w:pStyle w:val="Cabealho"/>
        <w:tabs>
          <w:tab w:val="clear" w:pos="4419"/>
          <w:tab w:val="clear" w:pos="8838"/>
          <w:tab w:val="left" w:pos="3261"/>
          <w:tab w:val="left" w:pos="9000"/>
        </w:tabs>
        <w:spacing w:line="280" w:lineRule="exact"/>
        <w:ind w:right="72" w:hanging="567"/>
        <w:jc w:val="center"/>
        <w:rPr>
          <w:rFonts w:cs="Arial"/>
          <w:sz w:val="22"/>
          <w:szCs w:val="22"/>
        </w:rPr>
      </w:pPr>
    </w:p>
    <w:p w:rsidR="00BF0B96" w:rsidRPr="00BF0B96" w:rsidRDefault="00BF0B96" w:rsidP="00BF0B96">
      <w:pPr>
        <w:pStyle w:val="Cabealho"/>
        <w:tabs>
          <w:tab w:val="clear" w:pos="4419"/>
          <w:tab w:val="clear" w:pos="8838"/>
          <w:tab w:val="left" w:pos="0"/>
          <w:tab w:val="left" w:pos="9000"/>
        </w:tabs>
        <w:spacing w:line="280" w:lineRule="exact"/>
        <w:ind w:right="72"/>
        <w:jc w:val="center"/>
        <w:rPr>
          <w:rFonts w:cs="Arial"/>
          <w:b/>
          <w:sz w:val="22"/>
          <w:szCs w:val="22"/>
        </w:rPr>
      </w:pPr>
      <w:r w:rsidRPr="00BF0B96">
        <w:rPr>
          <w:rFonts w:cs="Arial"/>
          <w:b/>
          <w:sz w:val="22"/>
          <w:szCs w:val="22"/>
        </w:rPr>
        <w:t>CLÁUSULA QUARTA</w:t>
      </w:r>
    </w:p>
    <w:p w:rsidR="00BF0B96" w:rsidRPr="00BF0B96" w:rsidRDefault="00BF0B96" w:rsidP="00BF0B96">
      <w:pPr>
        <w:pStyle w:val="Ttulo1"/>
        <w:tabs>
          <w:tab w:val="left" w:pos="9000"/>
        </w:tabs>
        <w:spacing w:line="280" w:lineRule="exact"/>
        <w:ind w:right="72"/>
        <w:rPr>
          <w:sz w:val="22"/>
          <w:szCs w:val="22"/>
        </w:rPr>
      </w:pPr>
      <w:r w:rsidRPr="00BF0B96">
        <w:rPr>
          <w:sz w:val="22"/>
          <w:szCs w:val="22"/>
        </w:rPr>
        <w:t>DA PRESTAÇÃO DE CONTAS</w:t>
      </w:r>
    </w:p>
    <w:p w:rsidR="00BF0B96" w:rsidRPr="00BF0B96" w:rsidRDefault="00BF0B96" w:rsidP="00BF0B96">
      <w:pPr>
        <w:spacing w:line="280" w:lineRule="exact"/>
        <w:jc w:val="center"/>
        <w:rPr>
          <w:rFonts w:cs="Arial"/>
          <w:sz w:val="22"/>
          <w:szCs w:val="22"/>
        </w:rPr>
      </w:pPr>
    </w:p>
    <w:p w:rsidR="00BF0B96" w:rsidRPr="00BF0B96" w:rsidRDefault="00BF0B96" w:rsidP="00BF0B96">
      <w:pPr>
        <w:tabs>
          <w:tab w:val="left" w:pos="9000"/>
        </w:tabs>
        <w:spacing w:line="280" w:lineRule="exact"/>
        <w:ind w:right="72"/>
        <w:rPr>
          <w:rFonts w:cs="Arial"/>
          <w:sz w:val="22"/>
          <w:szCs w:val="22"/>
        </w:rPr>
      </w:pPr>
      <w:r w:rsidRPr="00BF0B96">
        <w:rPr>
          <w:rFonts w:cs="Arial"/>
          <w:sz w:val="22"/>
          <w:szCs w:val="22"/>
        </w:rPr>
        <w:t xml:space="preserve">4.1. A Prestação de Contas dos recursos recebidos e da contrapartida correspondente será constituída de relatórios/informações de cumprimento do objeto de que trata a Cláusula Primeira, conforme item 4.5, e deverá, </w:t>
      </w:r>
      <w:r w:rsidRPr="00BF0B96">
        <w:rPr>
          <w:rFonts w:cs="Arial"/>
          <w:b/>
          <w:sz w:val="22"/>
          <w:szCs w:val="22"/>
          <w:u w:val="single"/>
        </w:rPr>
        <w:t>obrigatoriamente</w:t>
      </w:r>
      <w:r w:rsidRPr="00BF0B96">
        <w:rPr>
          <w:rFonts w:cs="Arial"/>
          <w:sz w:val="22"/>
          <w:szCs w:val="22"/>
        </w:rPr>
        <w:t xml:space="preserve">, </w:t>
      </w:r>
      <w:proofErr w:type="gramStart"/>
      <w:r w:rsidRPr="00BF0B96">
        <w:rPr>
          <w:rFonts w:cs="Arial"/>
          <w:sz w:val="22"/>
          <w:szCs w:val="22"/>
        </w:rPr>
        <w:t>ser</w:t>
      </w:r>
      <w:proofErr w:type="gramEnd"/>
      <w:r w:rsidRPr="00BF0B96">
        <w:rPr>
          <w:rFonts w:cs="Arial"/>
          <w:sz w:val="22"/>
          <w:szCs w:val="22"/>
        </w:rPr>
        <w:t xml:space="preserve"> apresentada de acordo com os padrões, modelos e anexos constantes no </w:t>
      </w:r>
      <w:r w:rsidRPr="00BF0B96">
        <w:rPr>
          <w:rFonts w:cs="Arial"/>
          <w:b/>
          <w:bCs/>
          <w:sz w:val="22"/>
          <w:szCs w:val="22"/>
        </w:rPr>
        <w:t>MANUAL DE CELEBRAÇÃO DE CONVÊNIOS E DE PRESTAÇÃO DE CONTAS DA SEME</w:t>
      </w:r>
      <w:r w:rsidRPr="00BF0B96">
        <w:rPr>
          <w:rFonts w:cs="Arial"/>
          <w:sz w:val="22"/>
          <w:szCs w:val="22"/>
        </w:rPr>
        <w:t>.</w:t>
      </w:r>
    </w:p>
    <w:p w:rsidR="00BF0B96" w:rsidRPr="00BF0B96" w:rsidRDefault="00BF0B96" w:rsidP="00BF0B96">
      <w:pPr>
        <w:tabs>
          <w:tab w:val="left" w:pos="9000"/>
        </w:tabs>
        <w:spacing w:line="280" w:lineRule="exact"/>
        <w:ind w:right="72"/>
        <w:rPr>
          <w:rFonts w:cs="Arial"/>
          <w:sz w:val="22"/>
          <w:szCs w:val="22"/>
        </w:rPr>
      </w:pPr>
    </w:p>
    <w:p w:rsidR="00BF0B96" w:rsidRPr="00BF0B96" w:rsidRDefault="00BF0B96" w:rsidP="00BF0B96">
      <w:pPr>
        <w:tabs>
          <w:tab w:val="left" w:pos="9000"/>
        </w:tabs>
        <w:spacing w:line="280" w:lineRule="exact"/>
        <w:ind w:right="72"/>
        <w:rPr>
          <w:rFonts w:cs="Arial"/>
          <w:sz w:val="22"/>
          <w:szCs w:val="22"/>
        </w:rPr>
      </w:pPr>
      <w:r w:rsidRPr="00BF0B96">
        <w:rPr>
          <w:rFonts w:cs="Arial"/>
          <w:sz w:val="22"/>
          <w:szCs w:val="22"/>
        </w:rPr>
        <w:t>4.2. A prestação de contas total (final) será efetivada em até 30 (trinta) dias após o adimplemento, com a comprovação da realização das atividades do Convênio, desde que esteja comprovado o pagamento de todos os tributos, na forma da Lei, e entregues as cópias das guias de recolhimento destes tributos - INSS (inclusive GFIP/SFIP), IR, ISS e outros que eventualmente couberem.</w:t>
      </w:r>
    </w:p>
    <w:p w:rsidR="00BF0B96" w:rsidRPr="00BF0B96" w:rsidRDefault="00BF0B96" w:rsidP="00BF0B96">
      <w:pPr>
        <w:tabs>
          <w:tab w:val="left" w:pos="9000"/>
        </w:tabs>
        <w:spacing w:line="280" w:lineRule="exact"/>
        <w:ind w:left="567" w:right="72"/>
        <w:rPr>
          <w:rFonts w:cs="Arial"/>
          <w:sz w:val="22"/>
          <w:szCs w:val="22"/>
        </w:rPr>
      </w:pPr>
    </w:p>
    <w:p w:rsidR="00BF0B96" w:rsidRPr="00BF0B96" w:rsidRDefault="00BF0B96" w:rsidP="00BF0B96">
      <w:pPr>
        <w:tabs>
          <w:tab w:val="left" w:pos="9000"/>
        </w:tabs>
        <w:spacing w:line="280" w:lineRule="exact"/>
        <w:ind w:left="567" w:right="72"/>
        <w:rPr>
          <w:rFonts w:cs="Arial"/>
          <w:sz w:val="22"/>
          <w:szCs w:val="22"/>
        </w:rPr>
      </w:pPr>
      <w:r w:rsidRPr="00BF0B96">
        <w:rPr>
          <w:rFonts w:cs="Arial"/>
          <w:sz w:val="22"/>
          <w:szCs w:val="22"/>
        </w:rPr>
        <w:lastRenderedPageBreak/>
        <w:t>4.2.1. A Convenente fica dispensada de juntar à sua prestação de contas final os documentos relativos às parcelas que já tenham sido objeto de prestações de contas parciais.</w:t>
      </w:r>
    </w:p>
    <w:p w:rsidR="00BF0B96" w:rsidRPr="00BF0B96" w:rsidRDefault="00BF0B96" w:rsidP="00BF0B96">
      <w:pPr>
        <w:tabs>
          <w:tab w:val="left" w:pos="9000"/>
        </w:tabs>
        <w:spacing w:line="280" w:lineRule="exact"/>
        <w:ind w:right="72"/>
        <w:rPr>
          <w:rFonts w:cs="Arial"/>
          <w:sz w:val="22"/>
          <w:szCs w:val="22"/>
        </w:rPr>
      </w:pPr>
    </w:p>
    <w:p w:rsidR="00BF0B96" w:rsidRPr="00BF0B96" w:rsidRDefault="00BF0B96" w:rsidP="00BF0B96">
      <w:pPr>
        <w:tabs>
          <w:tab w:val="left" w:pos="9000"/>
        </w:tabs>
        <w:spacing w:line="280" w:lineRule="exact"/>
        <w:ind w:right="72"/>
        <w:rPr>
          <w:rFonts w:cs="Arial"/>
          <w:sz w:val="22"/>
          <w:szCs w:val="22"/>
        </w:rPr>
      </w:pPr>
      <w:r w:rsidRPr="00BF0B96">
        <w:rPr>
          <w:rFonts w:cs="Arial"/>
          <w:sz w:val="22"/>
          <w:szCs w:val="22"/>
        </w:rPr>
        <w:t xml:space="preserve">4.3. Não há incidência de tributos sobre os valores repassados pela SEME no presente Convênio, como a contribuição para o INSS e o ISS, nos termos do item 5.2 do </w:t>
      </w:r>
      <w:r w:rsidRPr="00BF0B96">
        <w:rPr>
          <w:rFonts w:cs="Arial"/>
          <w:b/>
          <w:bCs/>
          <w:sz w:val="22"/>
          <w:szCs w:val="22"/>
        </w:rPr>
        <w:t>MANUAL DE CELEBRAÇÃO DE CONVÊNIOS E DE PRESTAÇÃO DE CONTAS DA SEME.</w:t>
      </w:r>
    </w:p>
    <w:p w:rsidR="00BF0B96" w:rsidRPr="00BF0B96" w:rsidRDefault="00BF0B96" w:rsidP="00BF0B96">
      <w:pPr>
        <w:tabs>
          <w:tab w:val="left" w:pos="9000"/>
        </w:tabs>
        <w:spacing w:line="280" w:lineRule="exact"/>
        <w:ind w:right="72"/>
        <w:rPr>
          <w:rFonts w:cs="Arial"/>
          <w:sz w:val="22"/>
          <w:szCs w:val="22"/>
          <w:highlight w:val="yellow"/>
        </w:rPr>
      </w:pPr>
    </w:p>
    <w:p w:rsidR="00BF0B96" w:rsidRPr="00BF0B96" w:rsidRDefault="00BF0B96" w:rsidP="00BF0B96">
      <w:pPr>
        <w:tabs>
          <w:tab w:val="left" w:pos="9000"/>
        </w:tabs>
        <w:spacing w:line="280" w:lineRule="exact"/>
        <w:ind w:right="72"/>
        <w:rPr>
          <w:rFonts w:cs="Arial"/>
          <w:sz w:val="22"/>
          <w:szCs w:val="22"/>
        </w:rPr>
      </w:pPr>
      <w:r w:rsidRPr="00BF0B96">
        <w:rPr>
          <w:rFonts w:cs="Arial"/>
          <w:sz w:val="22"/>
          <w:szCs w:val="22"/>
        </w:rPr>
        <w:t xml:space="preserve">4.4. Em decorrência do item anterior, dispensa-se a emissão de notas fiscais eletrônicas referentes ao objeto do presente Convênio. Todavia, se a </w:t>
      </w:r>
      <w:r w:rsidRPr="00BF0B96">
        <w:rPr>
          <w:rFonts w:cs="Arial"/>
          <w:b/>
          <w:sz w:val="22"/>
          <w:szCs w:val="22"/>
        </w:rPr>
        <w:t>CONVENENTE</w:t>
      </w:r>
      <w:r w:rsidRPr="00BF0B96">
        <w:rPr>
          <w:rFonts w:cs="Arial"/>
          <w:sz w:val="22"/>
          <w:szCs w:val="22"/>
        </w:rPr>
        <w:t xml:space="preserve"> contratar um particular para lhe prestar serviços, pode haver incidência de ISS, caso os serviços estejam previstos na legislação pertinente, hipótese em que deverá ser emitida a nota fiscal de serviços, figurando como tomador do serviço a Entidade </w:t>
      </w:r>
      <w:r w:rsidRPr="00BF0B96">
        <w:rPr>
          <w:rFonts w:cs="Arial"/>
          <w:b/>
          <w:sz w:val="22"/>
          <w:szCs w:val="22"/>
        </w:rPr>
        <w:t>CONVENENTE</w:t>
      </w:r>
      <w:r w:rsidRPr="00BF0B96">
        <w:rPr>
          <w:rFonts w:cs="Arial"/>
          <w:sz w:val="22"/>
          <w:szCs w:val="22"/>
        </w:rPr>
        <w:t>, ainda que a Entidade seja imune, nos termos da Instrução Normativa 08/2009 – SUREM/SF.</w:t>
      </w:r>
    </w:p>
    <w:p w:rsidR="00BF0B96" w:rsidRPr="00BF0B96" w:rsidRDefault="00BF0B96" w:rsidP="00BF0B96">
      <w:pPr>
        <w:tabs>
          <w:tab w:val="left" w:pos="9000"/>
        </w:tabs>
        <w:spacing w:line="280" w:lineRule="exact"/>
        <w:ind w:right="72"/>
        <w:rPr>
          <w:rFonts w:cs="Arial"/>
          <w:sz w:val="22"/>
          <w:szCs w:val="22"/>
        </w:rPr>
      </w:pPr>
    </w:p>
    <w:p w:rsidR="00BF0B96" w:rsidRPr="00BF0B96" w:rsidRDefault="00BF0B96" w:rsidP="00BF0B96">
      <w:pPr>
        <w:tabs>
          <w:tab w:val="left" w:pos="9000"/>
        </w:tabs>
        <w:spacing w:line="280" w:lineRule="exact"/>
        <w:ind w:right="72"/>
        <w:rPr>
          <w:rFonts w:cs="Arial"/>
          <w:sz w:val="22"/>
          <w:szCs w:val="22"/>
        </w:rPr>
      </w:pPr>
      <w:r w:rsidRPr="00BF0B96">
        <w:rPr>
          <w:rFonts w:cs="Arial"/>
          <w:sz w:val="22"/>
          <w:szCs w:val="22"/>
        </w:rPr>
        <w:t xml:space="preserve">4.5. A prestação de contas será instruída com os documentos e os anexos constantes nos itens 9.3 e 9.7 e, tratando-se de prestação de contas final, também com os documentos indicados no item 9.8.1, todos do </w:t>
      </w:r>
      <w:r w:rsidRPr="00BF0B96">
        <w:rPr>
          <w:rFonts w:cs="Arial"/>
          <w:b/>
          <w:bCs/>
          <w:sz w:val="22"/>
          <w:szCs w:val="22"/>
        </w:rPr>
        <w:t>MANUAL DE CELEBRAÇÃO DE CONVÊNIOS E DE PRESTAÇÃO DE CONTAS DA SEME.</w:t>
      </w:r>
    </w:p>
    <w:p w:rsidR="00BF0B96" w:rsidRPr="00BF0B96" w:rsidRDefault="00BF0B96" w:rsidP="00BF0B96">
      <w:pPr>
        <w:tabs>
          <w:tab w:val="left" w:pos="9000"/>
        </w:tabs>
        <w:spacing w:line="280" w:lineRule="exact"/>
        <w:ind w:left="567" w:right="72"/>
        <w:rPr>
          <w:rFonts w:cs="Arial"/>
          <w:sz w:val="22"/>
          <w:szCs w:val="22"/>
        </w:rPr>
      </w:pPr>
    </w:p>
    <w:p w:rsidR="00BF0B96" w:rsidRPr="00BF0B96" w:rsidRDefault="00BF0B96" w:rsidP="00BF0B96">
      <w:pPr>
        <w:pStyle w:val="Corpodetexto3"/>
        <w:spacing w:after="0" w:line="280" w:lineRule="exact"/>
        <w:rPr>
          <w:rFonts w:ascii="Arial" w:hAnsi="Arial" w:cs="Arial"/>
          <w:sz w:val="22"/>
          <w:szCs w:val="22"/>
        </w:rPr>
      </w:pPr>
      <w:r w:rsidRPr="00BF0B96">
        <w:rPr>
          <w:rFonts w:ascii="Arial" w:hAnsi="Arial" w:cs="Arial"/>
          <w:sz w:val="22"/>
          <w:szCs w:val="22"/>
        </w:rPr>
        <w:t>4.5.1.</w:t>
      </w:r>
      <w:r w:rsidRPr="00BF0B96">
        <w:rPr>
          <w:rFonts w:ascii="Arial" w:hAnsi="Arial" w:cs="Arial"/>
          <w:b/>
          <w:sz w:val="22"/>
          <w:szCs w:val="22"/>
        </w:rPr>
        <w:t xml:space="preserve"> </w:t>
      </w:r>
      <w:r w:rsidRPr="00BF0B96">
        <w:rPr>
          <w:rFonts w:ascii="Arial" w:hAnsi="Arial" w:cs="Arial"/>
          <w:sz w:val="22"/>
          <w:szCs w:val="22"/>
        </w:rPr>
        <w:t>A</w:t>
      </w:r>
      <w:r w:rsidRPr="00BF0B96">
        <w:rPr>
          <w:rFonts w:ascii="Arial" w:hAnsi="Arial" w:cs="Arial"/>
          <w:b/>
          <w:sz w:val="22"/>
          <w:szCs w:val="22"/>
        </w:rPr>
        <w:t xml:space="preserve"> </w:t>
      </w:r>
      <w:r w:rsidRPr="00BF0B96">
        <w:rPr>
          <w:rFonts w:ascii="Arial" w:hAnsi="Arial" w:cs="Arial"/>
          <w:sz w:val="22"/>
          <w:szCs w:val="22"/>
        </w:rPr>
        <w:t xml:space="preserve">prestação de contas deverá, </w:t>
      </w:r>
      <w:r w:rsidRPr="00BF0B96">
        <w:rPr>
          <w:rFonts w:ascii="Arial" w:hAnsi="Arial" w:cs="Arial"/>
          <w:b/>
          <w:sz w:val="22"/>
          <w:szCs w:val="22"/>
          <w:u w:val="single"/>
        </w:rPr>
        <w:t>obrigatoriamente</w:t>
      </w:r>
      <w:r w:rsidRPr="00BF0B96">
        <w:rPr>
          <w:rFonts w:ascii="Arial" w:hAnsi="Arial" w:cs="Arial"/>
          <w:sz w:val="22"/>
          <w:szCs w:val="22"/>
        </w:rPr>
        <w:t xml:space="preserve">, conter assinatura do representante legal </w:t>
      </w:r>
      <w:proofErr w:type="gramStart"/>
      <w:r w:rsidRPr="00BF0B96">
        <w:rPr>
          <w:rFonts w:ascii="Arial" w:hAnsi="Arial" w:cs="Arial"/>
          <w:sz w:val="22"/>
          <w:szCs w:val="22"/>
        </w:rPr>
        <w:t>do(</w:t>
      </w:r>
      <w:proofErr w:type="gramEnd"/>
      <w:r w:rsidRPr="00BF0B96">
        <w:rPr>
          <w:rFonts w:ascii="Arial" w:hAnsi="Arial" w:cs="Arial"/>
          <w:sz w:val="22"/>
          <w:szCs w:val="22"/>
        </w:rPr>
        <w:t xml:space="preserve">a) </w:t>
      </w:r>
      <w:r w:rsidRPr="00BF0B96">
        <w:rPr>
          <w:rFonts w:ascii="Arial" w:hAnsi="Arial" w:cs="Arial"/>
          <w:b/>
          <w:sz w:val="22"/>
          <w:szCs w:val="22"/>
        </w:rPr>
        <w:t>CONVENENTE</w:t>
      </w:r>
      <w:r w:rsidRPr="00BF0B96">
        <w:rPr>
          <w:rFonts w:ascii="Arial" w:hAnsi="Arial" w:cs="Arial"/>
          <w:sz w:val="22"/>
          <w:szCs w:val="22"/>
        </w:rPr>
        <w:t xml:space="preserve">, </w:t>
      </w:r>
      <w:r w:rsidRPr="00BF0B96">
        <w:rPr>
          <w:rFonts w:ascii="Arial" w:hAnsi="Arial" w:cs="Arial"/>
          <w:b/>
          <w:sz w:val="22"/>
          <w:szCs w:val="22"/>
        </w:rPr>
        <w:t xml:space="preserve">em conjunto com um contador e/ou técnico em contabilidade, regularmente inscrito no Conselho Regional de Contabilidade de São Paulo – CRC-SP, nos termos dos </w:t>
      </w:r>
      <w:proofErr w:type="spellStart"/>
      <w:r w:rsidRPr="00BF0B96">
        <w:rPr>
          <w:rFonts w:ascii="Arial" w:hAnsi="Arial" w:cs="Arial"/>
          <w:b/>
          <w:sz w:val="22"/>
          <w:szCs w:val="22"/>
        </w:rPr>
        <w:t>arts</w:t>
      </w:r>
      <w:proofErr w:type="spellEnd"/>
      <w:r w:rsidRPr="00BF0B96">
        <w:rPr>
          <w:rFonts w:ascii="Arial" w:hAnsi="Arial" w:cs="Arial"/>
          <w:b/>
          <w:sz w:val="22"/>
          <w:szCs w:val="22"/>
        </w:rPr>
        <w:t xml:space="preserve">. 3ª, § 3º, 10 e 11, da Resolução CFC nº 1097/2007, que se responsabilizarão civil, administrativa e criminalmente pela prestação de contas apresentada. </w:t>
      </w:r>
    </w:p>
    <w:p w:rsidR="00BF0B96" w:rsidRPr="00BF0B96" w:rsidRDefault="00BF0B96" w:rsidP="00BF0B96">
      <w:pPr>
        <w:pStyle w:val="Ttulo1"/>
        <w:spacing w:line="280" w:lineRule="exact"/>
        <w:ind w:left="567" w:right="283"/>
        <w:jc w:val="both"/>
        <w:rPr>
          <w:sz w:val="22"/>
          <w:szCs w:val="22"/>
        </w:rPr>
      </w:pPr>
    </w:p>
    <w:p w:rsidR="00BF0B96" w:rsidRPr="00BF0B96" w:rsidRDefault="00BF0B96" w:rsidP="00BF0B96">
      <w:pPr>
        <w:tabs>
          <w:tab w:val="left" w:pos="9000"/>
        </w:tabs>
        <w:spacing w:line="280" w:lineRule="exact"/>
        <w:ind w:left="567" w:right="72"/>
        <w:rPr>
          <w:rFonts w:cs="Arial"/>
          <w:sz w:val="22"/>
          <w:szCs w:val="22"/>
        </w:rPr>
      </w:pPr>
      <w:r w:rsidRPr="00BF0B96">
        <w:rPr>
          <w:rFonts w:cs="Arial"/>
          <w:sz w:val="22"/>
          <w:szCs w:val="22"/>
        </w:rPr>
        <w:t xml:space="preserve">4.5.2. Fica vedada a contratação de empresas, pessoa jurídica, de terceirização de mão de obra e ou Cooperativas de fornecimento de mão de obra, pela Entidade </w:t>
      </w:r>
      <w:r w:rsidRPr="00BF0B96">
        <w:rPr>
          <w:rFonts w:cs="Arial"/>
          <w:b/>
          <w:sz w:val="22"/>
          <w:szCs w:val="22"/>
        </w:rPr>
        <w:t>CONVENENTE</w:t>
      </w:r>
      <w:r w:rsidRPr="00BF0B96">
        <w:rPr>
          <w:rFonts w:cs="Arial"/>
          <w:sz w:val="22"/>
          <w:szCs w:val="22"/>
        </w:rPr>
        <w:t>, para pessoal de Recursos Humanos – RH, para realizar as atividades fim, na operacionalização do Convênio.</w:t>
      </w:r>
    </w:p>
    <w:p w:rsidR="00BF0B96" w:rsidRPr="00BF0B96" w:rsidRDefault="00BF0B96" w:rsidP="00BF0B96">
      <w:pPr>
        <w:tabs>
          <w:tab w:val="left" w:pos="9000"/>
        </w:tabs>
        <w:spacing w:line="280" w:lineRule="exact"/>
        <w:ind w:left="567" w:right="72"/>
        <w:rPr>
          <w:rFonts w:cs="Arial"/>
          <w:sz w:val="22"/>
          <w:szCs w:val="22"/>
        </w:rPr>
      </w:pPr>
    </w:p>
    <w:p w:rsidR="00BF0B96" w:rsidRPr="00BF0B96" w:rsidRDefault="00BF0B96" w:rsidP="00BF0B96">
      <w:pPr>
        <w:tabs>
          <w:tab w:val="left" w:pos="9000"/>
        </w:tabs>
        <w:spacing w:line="280" w:lineRule="exact"/>
        <w:ind w:left="567" w:right="72"/>
        <w:rPr>
          <w:rFonts w:cs="Arial"/>
          <w:sz w:val="22"/>
          <w:szCs w:val="22"/>
        </w:rPr>
      </w:pPr>
      <w:r w:rsidRPr="00BF0B96">
        <w:rPr>
          <w:rFonts w:cs="Arial"/>
          <w:sz w:val="22"/>
          <w:szCs w:val="22"/>
        </w:rPr>
        <w:t>4.5.3. A prestação de contas parcial ou final será apresentada ao NOF-CEPC.</w:t>
      </w:r>
    </w:p>
    <w:p w:rsidR="00BF0B96" w:rsidRPr="00BF0B96" w:rsidRDefault="00BF0B96" w:rsidP="00BF0B96">
      <w:pPr>
        <w:tabs>
          <w:tab w:val="left" w:pos="9000"/>
        </w:tabs>
        <w:spacing w:line="280" w:lineRule="exact"/>
        <w:ind w:right="72"/>
        <w:rPr>
          <w:rFonts w:cs="Arial"/>
          <w:sz w:val="22"/>
          <w:szCs w:val="22"/>
        </w:rPr>
      </w:pPr>
    </w:p>
    <w:p w:rsidR="00BF0B96" w:rsidRPr="00BF0B96" w:rsidRDefault="00BF0B96" w:rsidP="00BF0B96">
      <w:pPr>
        <w:tabs>
          <w:tab w:val="left" w:pos="9000"/>
        </w:tabs>
        <w:spacing w:line="280" w:lineRule="exact"/>
        <w:ind w:left="1134" w:right="72"/>
        <w:rPr>
          <w:rFonts w:cs="Arial"/>
          <w:sz w:val="22"/>
          <w:szCs w:val="22"/>
        </w:rPr>
      </w:pPr>
      <w:r w:rsidRPr="00BF0B96">
        <w:rPr>
          <w:rFonts w:cs="Arial"/>
          <w:sz w:val="22"/>
          <w:szCs w:val="22"/>
        </w:rPr>
        <w:t>4.5.4.1. Na entrega da prestação de contas deverá ser agendado horário, com bloco de originais e cópias para serem autenticadas.</w:t>
      </w:r>
    </w:p>
    <w:p w:rsidR="00BF0B96" w:rsidRPr="00BF0B96" w:rsidRDefault="00BF0B96" w:rsidP="00BF0B96">
      <w:pPr>
        <w:pStyle w:val="Ttulo1"/>
        <w:spacing w:line="280" w:lineRule="exact"/>
        <w:ind w:right="283" w:firstLine="540"/>
        <w:jc w:val="both"/>
        <w:rPr>
          <w:sz w:val="22"/>
          <w:szCs w:val="22"/>
        </w:rPr>
      </w:pPr>
    </w:p>
    <w:p w:rsidR="00BF0B96" w:rsidRPr="00BF0B96" w:rsidRDefault="00BF0B96" w:rsidP="00BF0B96">
      <w:pPr>
        <w:pStyle w:val="Ttulo1"/>
        <w:spacing w:line="280" w:lineRule="exact"/>
        <w:ind w:right="283"/>
        <w:jc w:val="both"/>
        <w:rPr>
          <w:sz w:val="22"/>
          <w:szCs w:val="22"/>
        </w:rPr>
      </w:pPr>
      <w:r w:rsidRPr="00BF0B96">
        <w:rPr>
          <w:sz w:val="22"/>
          <w:szCs w:val="22"/>
        </w:rPr>
        <w:t xml:space="preserve">4.6. A PMSP/SEME atestará a efetiva execução do Convênio, dando o respectivo aceite na prestação de contas, na seguinte conformidade: </w:t>
      </w:r>
    </w:p>
    <w:p w:rsidR="00BF0B96" w:rsidRPr="00BF0B96" w:rsidRDefault="00BF0B96" w:rsidP="00BF0B96">
      <w:pPr>
        <w:pStyle w:val="Cabealho"/>
        <w:tabs>
          <w:tab w:val="clear" w:pos="4419"/>
          <w:tab w:val="clear" w:pos="8838"/>
          <w:tab w:val="left" w:pos="3261"/>
          <w:tab w:val="left" w:pos="9000"/>
        </w:tabs>
        <w:spacing w:line="280" w:lineRule="exact"/>
        <w:ind w:left="900" w:right="72"/>
        <w:rPr>
          <w:rFonts w:cs="Arial"/>
          <w:sz w:val="22"/>
          <w:szCs w:val="22"/>
        </w:rPr>
      </w:pPr>
    </w:p>
    <w:p w:rsidR="00BF0B96" w:rsidRPr="00BF0B96" w:rsidRDefault="00BF0B96" w:rsidP="00BF0B96">
      <w:pPr>
        <w:pStyle w:val="Cabealho"/>
        <w:tabs>
          <w:tab w:val="clear" w:pos="4419"/>
          <w:tab w:val="clear" w:pos="8838"/>
          <w:tab w:val="left" w:pos="3261"/>
          <w:tab w:val="left" w:pos="9000"/>
        </w:tabs>
        <w:spacing w:line="280" w:lineRule="exact"/>
        <w:ind w:left="567" w:right="72"/>
        <w:rPr>
          <w:rFonts w:cs="Arial"/>
          <w:sz w:val="22"/>
          <w:szCs w:val="22"/>
        </w:rPr>
      </w:pPr>
      <w:r w:rsidRPr="00BF0B96">
        <w:rPr>
          <w:rFonts w:cs="Arial"/>
          <w:sz w:val="22"/>
          <w:szCs w:val="22"/>
        </w:rPr>
        <w:t xml:space="preserve">4.6.1 </w:t>
      </w:r>
      <w:r w:rsidRPr="00BF0B96">
        <w:rPr>
          <w:rFonts w:cs="Arial"/>
          <w:b/>
          <w:sz w:val="22"/>
          <w:szCs w:val="22"/>
        </w:rPr>
        <w:t xml:space="preserve">Aceite técnico – </w:t>
      </w:r>
      <w:r w:rsidRPr="00BF0B96">
        <w:rPr>
          <w:rFonts w:cs="Arial"/>
          <w:sz w:val="22"/>
          <w:szCs w:val="22"/>
        </w:rPr>
        <w:t xml:space="preserve">documento elaborado pelo(s) </w:t>
      </w:r>
      <w:proofErr w:type="gramStart"/>
      <w:r w:rsidRPr="00BF0B96">
        <w:rPr>
          <w:rFonts w:cs="Arial"/>
          <w:sz w:val="22"/>
          <w:szCs w:val="22"/>
        </w:rPr>
        <w:t>interlocutor(</w:t>
      </w:r>
      <w:proofErr w:type="gramEnd"/>
      <w:r w:rsidRPr="00BF0B96">
        <w:rPr>
          <w:rFonts w:cs="Arial"/>
          <w:sz w:val="22"/>
          <w:szCs w:val="22"/>
        </w:rPr>
        <w:t>es) do Convênio, após análise técnica, que reconhece a adequação das atividades conveniadas e da contrapartida com o Projeto e/ou o Plano de Trabalho.</w:t>
      </w:r>
    </w:p>
    <w:p w:rsidR="00BF0B96" w:rsidRPr="00BF0B96" w:rsidRDefault="00BF0B96" w:rsidP="00BF0B96">
      <w:pPr>
        <w:pStyle w:val="Cabealho"/>
        <w:tabs>
          <w:tab w:val="clear" w:pos="4419"/>
          <w:tab w:val="clear" w:pos="8838"/>
          <w:tab w:val="left" w:pos="3261"/>
          <w:tab w:val="left" w:pos="9000"/>
        </w:tabs>
        <w:spacing w:line="280" w:lineRule="exact"/>
        <w:ind w:left="567" w:right="72"/>
        <w:rPr>
          <w:rFonts w:cs="Arial"/>
          <w:sz w:val="22"/>
          <w:szCs w:val="22"/>
        </w:rPr>
      </w:pPr>
    </w:p>
    <w:p w:rsidR="00BF0B96" w:rsidRPr="00BF0B96" w:rsidRDefault="00BF0B96" w:rsidP="00BF0B96">
      <w:pPr>
        <w:spacing w:line="280" w:lineRule="exact"/>
        <w:ind w:left="567"/>
        <w:rPr>
          <w:rFonts w:cs="Arial"/>
          <w:sz w:val="22"/>
          <w:szCs w:val="22"/>
        </w:rPr>
      </w:pPr>
      <w:r w:rsidRPr="00BF0B96">
        <w:rPr>
          <w:rFonts w:cs="Arial"/>
          <w:sz w:val="22"/>
          <w:szCs w:val="22"/>
        </w:rPr>
        <w:t xml:space="preserve">4.6.2 </w:t>
      </w:r>
      <w:r w:rsidRPr="00BF0B96">
        <w:rPr>
          <w:rFonts w:cs="Arial"/>
          <w:b/>
          <w:sz w:val="22"/>
          <w:szCs w:val="22"/>
        </w:rPr>
        <w:t>Aceite administrativo</w:t>
      </w:r>
      <w:r w:rsidRPr="00BF0B96">
        <w:rPr>
          <w:rFonts w:cs="Arial"/>
          <w:sz w:val="22"/>
          <w:szCs w:val="22"/>
        </w:rPr>
        <w:t xml:space="preserve"> </w:t>
      </w:r>
      <w:r w:rsidRPr="00BF0B96">
        <w:rPr>
          <w:rFonts w:cs="Arial"/>
          <w:b/>
          <w:sz w:val="22"/>
          <w:szCs w:val="22"/>
        </w:rPr>
        <w:t xml:space="preserve">– </w:t>
      </w:r>
      <w:r w:rsidRPr="00BF0B96">
        <w:rPr>
          <w:rFonts w:cs="Arial"/>
          <w:sz w:val="22"/>
          <w:szCs w:val="22"/>
        </w:rPr>
        <w:t xml:space="preserve">documento elaborado pelo gestor servidor do NOF-CEPC, após análise documental prevista no item 9.9.2.1 do </w:t>
      </w:r>
      <w:r w:rsidRPr="00BF0B96">
        <w:rPr>
          <w:rFonts w:cs="Arial"/>
          <w:b/>
          <w:bCs/>
          <w:sz w:val="22"/>
          <w:szCs w:val="22"/>
        </w:rPr>
        <w:t>MANUAL DE CELEBRAÇÃO DE CONVÊNIOS E DE PRESTAÇÃO DE CONTAS DA SEME</w:t>
      </w:r>
      <w:r w:rsidRPr="00BF0B96">
        <w:rPr>
          <w:rFonts w:cs="Arial"/>
          <w:sz w:val="22"/>
          <w:szCs w:val="22"/>
        </w:rPr>
        <w:t xml:space="preserve">, para atestar a regularidade dos documentos apresentados pela Entidade </w:t>
      </w:r>
      <w:r w:rsidRPr="00BF0B96">
        <w:rPr>
          <w:rFonts w:cs="Arial"/>
          <w:b/>
          <w:sz w:val="22"/>
          <w:szCs w:val="22"/>
        </w:rPr>
        <w:t>CONVENENTE</w:t>
      </w:r>
      <w:r w:rsidRPr="00BF0B96">
        <w:rPr>
          <w:rFonts w:cs="Arial"/>
          <w:sz w:val="22"/>
          <w:szCs w:val="22"/>
        </w:rPr>
        <w:t xml:space="preserve"> para compor a prestação de contas.</w:t>
      </w:r>
    </w:p>
    <w:p w:rsidR="00BF0B96" w:rsidRPr="00BF0B96" w:rsidRDefault="00BF0B96" w:rsidP="00BF0B96">
      <w:pPr>
        <w:tabs>
          <w:tab w:val="left" w:pos="9000"/>
        </w:tabs>
        <w:spacing w:line="280" w:lineRule="exact"/>
        <w:ind w:left="567" w:right="72"/>
        <w:rPr>
          <w:rFonts w:cs="Arial"/>
          <w:sz w:val="22"/>
          <w:szCs w:val="22"/>
        </w:rPr>
      </w:pPr>
      <w:r w:rsidRPr="00BF0B96">
        <w:rPr>
          <w:rFonts w:cs="Arial"/>
          <w:sz w:val="22"/>
          <w:szCs w:val="22"/>
        </w:rPr>
        <w:t xml:space="preserve">  </w:t>
      </w:r>
    </w:p>
    <w:p w:rsidR="00BF0B96" w:rsidRPr="00BF0B96" w:rsidRDefault="00BF0B96" w:rsidP="00BF0B96">
      <w:pPr>
        <w:tabs>
          <w:tab w:val="left" w:pos="9000"/>
        </w:tabs>
        <w:spacing w:line="280" w:lineRule="exact"/>
        <w:ind w:left="567" w:right="72"/>
        <w:rPr>
          <w:rFonts w:cs="Arial"/>
          <w:sz w:val="22"/>
          <w:szCs w:val="22"/>
        </w:rPr>
      </w:pPr>
      <w:r w:rsidRPr="00BF0B96">
        <w:rPr>
          <w:rFonts w:cs="Arial"/>
          <w:sz w:val="22"/>
          <w:szCs w:val="22"/>
        </w:rPr>
        <w:t xml:space="preserve">4.6.3 </w:t>
      </w:r>
      <w:r w:rsidRPr="00BF0B96">
        <w:rPr>
          <w:rFonts w:cs="Arial"/>
          <w:b/>
          <w:sz w:val="22"/>
          <w:szCs w:val="22"/>
        </w:rPr>
        <w:t>Aceite financeiro</w:t>
      </w:r>
      <w:r w:rsidRPr="00BF0B96">
        <w:rPr>
          <w:rFonts w:cs="Arial"/>
          <w:sz w:val="22"/>
          <w:szCs w:val="22"/>
        </w:rPr>
        <w:t xml:space="preserve"> – documento elaborado pelo gestor servidor do NOF-CEPC, </w:t>
      </w:r>
      <w:proofErr w:type="gramStart"/>
      <w:r w:rsidRPr="00BF0B96">
        <w:rPr>
          <w:rFonts w:cs="Arial"/>
          <w:sz w:val="22"/>
          <w:szCs w:val="22"/>
        </w:rPr>
        <w:t>após</w:t>
      </w:r>
      <w:proofErr w:type="gramEnd"/>
      <w:r w:rsidRPr="00BF0B96">
        <w:rPr>
          <w:rFonts w:cs="Arial"/>
          <w:sz w:val="22"/>
          <w:szCs w:val="22"/>
        </w:rPr>
        <w:t xml:space="preserve"> aceite técnico e administrativo, para atestar a compatibilidade da prestação de contas apresentada com o cronograma/planilha de custos do Projeto e/ou Plano de Trabalho, bem como a boa e regular aplicação dos recursos recebidos.</w:t>
      </w:r>
    </w:p>
    <w:p w:rsidR="00BF0B96" w:rsidRPr="00BF0B96" w:rsidRDefault="00BF0B96" w:rsidP="00BF0B96">
      <w:pPr>
        <w:tabs>
          <w:tab w:val="left" w:pos="9000"/>
        </w:tabs>
        <w:spacing w:line="280" w:lineRule="exact"/>
        <w:ind w:left="567" w:right="72"/>
        <w:rPr>
          <w:rFonts w:cs="Arial"/>
          <w:sz w:val="22"/>
          <w:szCs w:val="22"/>
        </w:rPr>
      </w:pPr>
    </w:p>
    <w:p w:rsidR="00BF0B96" w:rsidRPr="00BF0B96" w:rsidRDefault="00BF0B96" w:rsidP="00BF0B96">
      <w:pPr>
        <w:pStyle w:val="Ttulo1"/>
        <w:tabs>
          <w:tab w:val="left" w:pos="9100"/>
        </w:tabs>
        <w:spacing w:line="280" w:lineRule="exact"/>
        <w:ind w:right="100"/>
        <w:jc w:val="both"/>
        <w:rPr>
          <w:b w:val="0"/>
          <w:sz w:val="22"/>
          <w:szCs w:val="22"/>
        </w:rPr>
      </w:pPr>
      <w:r w:rsidRPr="00BF0B96">
        <w:rPr>
          <w:b w:val="0"/>
          <w:sz w:val="22"/>
          <w:szCs w:val="22"/>
        </w:rPr>
        <w:t>4.7. A não apresentação das prestações de contas, nos prazos estipulados, acarretará a inclusão da CONVENENTE no CADIN, impedindo o repasse de novas parcelas de recursos e poderá implicar a posterior devolução dos recursos, acrescidos de juros e correção monetária, na forma da lei, nos termos do disposto na Lei Municipal nº 14.094/05, e impedirá a CONVENENTE de firmar novos Convênios com a SEME.</w:t>
      </w:r>
    </w:p>
    <w:p w:rsidR="00BF0B96" w:rsidRPr="00BF0B96" w:rsidRDefault="00BF0B96" w:rsidP="00BF0B96">
      <w:pPr>
        <w:spacing w:line="280" w:lineRule="exact"/>
        <w:rPr>
          <w:rFonts w:cs="Arial"/>
          <w:sz w:val="22"/>
          <w:szCs w:val="22"/>
        </w:rPr>
      </w:pPr>
    </w:p>
    <w:p w:rsidR="00BF0B96" w:rsidRPr="00BF0B96" w:rsidRDefault="00BF0B96" w:rsidP="00BF0B96">
      <w:pPr>
        <w:pStyle w:val="Cabealho"/>
        <w:tabs>
          <w:tab w:val="clear" w:pos="4419"/>
          <w:tab w:val="clear" w:pos="8838"/>
          <w:tab w:val="left" w:pos="284"/>
          <w:tab w:val="left" w:pos="426"/>
          <w:tab w:val="left" w:pos="993"/>
          <w:tab w:val="left" w:pos="1418"/>
        </w:tabs>
        <w:spacing w:line="280" w:lineRule="exact"/>
        <w:ind w:right="283"/>
        <w:jc w:val="center"/>
        <w:rPr>
          <w:rFonts w:cs="Arial"/>
          <w:b/>
          <w:sz w:val="22"/>
          <w:szCs w:val="22"/>
        </w:rPr>
      </w:pPr>
      <w:r w:rsidRPr="00BF0B96">
        <w:rPr>
          <w:rFonts w:cs="Arial"/>
          <w:b/>
          <w:sz w:val="22"/>
          <w:szCs w:val="22"/>
        </w:rPr>
        <w:t>CLÁUSULA QUINTA</w:t>
      </w:r>
    </w:p>
    <w:p w:rsidR="00BF0B96" w:rsidRPr="00BF0B96" w:rsidRDefault="00BF0B96" w:rsidP="00BF0B96">
      <w:pPr>
        <w:pStyle w:val="Cabealho"/>
        <w:tabs>
          <w:tab w:val="clear" w:pos="4419"/>
          <w:tab w:val="clear" w:pos="8838"/>
          <w:tab w:val="left" w:pos="284"/>
          <w:tab w:val="left" w:pos="426"/>
          <w:tab w:val="left" w:pos="993"/>
          <w:tab w:val="left" w:pos="1418"/>
        </w:tabs>
        <w:spacing w:line="280" w:lineRule="exact"/>
        <w:ind w:right="283"/>
        <w:jc w:val="center"/>
        <w:rPr>
          <w:rFonts w:cs="Arial"/>
          <w:b/>
          <w:sz w:val="22"/>
          <w:szCs w:val="22"/>
        </w:rPr>
      </w:pPr>
      <w:r w:rsidRPr="00BF0B96">
        <w:rPr>
          <w:rFonts w:cs="Arial"/>
          <w:b/>
          <w:sz w:val="22"/>
          <w:szCs w:val="22"/>
        </w:rPr>
        <w:t>DA EXECUÇÃO</w:t>
      </w:r>
    </w:p>
    <w:p w:rsidR="00BF0B96" w:rsidRPr="00BF0B96" w:rsidRDefault="00BF0B96" w:rsidP="00BF0B96">
      <w:pPr>
        <w:pStyle w:val="Cabealho"/>
        <w:tabs>
          <w:tab w:val="clear" w:pos="4419"/>
          <w:tab w:val="clear" w:pos="8838"/>
          <w:tab w:val="left" w:pos="284"/>
          <w:tab w:val="left" w:pos="426"/>
          <w:tab w:val="left" w:pos="993"/>
          <w:tab w:val="left" w:pos="1418"/>
        </w:tabs>
        <w:spacing w:line="280" w:lineRule="exact"/>
        <w:ind w:right="283"/>
        <w:rPr>
          <w:rFonts w:cs="Arial"/>
          <w:b/>
          <w:sz w:val="22"/>
          <w:szCs w:val="22"/>
        </w:rPr>
      </w:pPr>
    </w:p>
    <w:p w:rsidR="00BF0B96" w:rsidRPr="00BF0B96" w:rsidRDefault="00BF0B96" w:rsidP="00BF0B96">
      <w:pPr>
        <w:pStyle w:val="Cabealho"/>
        <w:tabs>
          <w:tab w:val="clear" w:pos="4419"/>
          <w:tab w:val="clear" w:pos="8838"/>
          <w:tab w:val="left" w:pos="1276"/>
        </w:tabs>
        <w:spacing w:line="280" w:lineRule="exact"/>
        <w:ind w:right="50"/>
        <w:rPr>
          <w:rFonts w:cs="Arial"/>
          <w:sz w:val="22"/>
          <w:szCs w:val="22"/>
        </w:rPr>
      </w:pPr>
      <w:r w:rsidRPr="00BF0B96">
        <w:rPr>
          <w:rFonts w:cs="Arial"/>
          <w:sz w:val="22"/>
          <w:szCs w:val="22"/>
        </w:rPr>
        <w:t xml:space="preserve">5.1. A execução do objeto do presente Convênio se dará conforme o estabelecido no Projeto ou Plano de Trabalho, constante do processo administrativo. </w:t>
      </w:r>
    </w:p>
    <w:p w:rsidR="00BF0B96" w:rsidRPr="00BF0B96" w:rsidRDefault="00BF0B96" w:rsidP="00BF0B96">
      <w:pPr>
        <w:pStyle w:val="Cabealho"/>
        <w:tabs>
          <w:tab w:val="clear" w:pos="4419"/>
          <w:tab w:val="clear" w:pos="8838"/>
          <w:tab w:val="left" w:pos="1276"/>
        </w:tabs>
        <w:spacing w:line="280" w:lineRule="exact"/>
        <w:ind w:right="50"/>
        <w:rPr>
          <w:rFonts w:cs="Arial"/>
          <w:sz w:val="22"/>
          <w:szCs w:val="22"/>
        </w:rPr>
      </w:pPr>
    </w:p>
    <w:p w:rsidR="00BF0B96" w:rsidRPr="00BF0B96" w:rsidRDefault="00BF0B96" w:rsidP="00BF0B96">
      <w:pPr>
        <w:pStyle w:val="Cabealho"/>
        <w:tabs>
          <w:tab w:val="clear" w:pos="4419"/>
          <w:tab w:val="clear" w:pos="8838"/>
          <w:tab w:val="left" w:pos="1276"/>
        </w:tabs>
        <w:spacing w:line="280" w:lineRule="exact"/>
        <w:ind w:right="50"/>
        <w:rPr>
          <w:rFonts w:cs="Arial"/>
          <w:sz w:val="22"/>
          <w:szCs w:val="22"/>
        </w:rPr>
      </w:pPr>
      <w:r w:rsidRPr="00BF0B96">
        <w:rPr>
          <w:rFonts w:cs="Arial"/>
          <w:sz w:val="22"/>
          <w:szCs w:val="22"/>
        </w:rPr>
        <w:t xml:space="preserve">5.2. A </w:t>
      </w:r>
      <w:r w:rsidRPr="00BF0B96">
        <w:rPr>
          <w:rFonts w:cs="Arial"/>
          <w:b/>
          <w:sz w:val="22"/>
          <w:szCs w:val="22"/>
        </w:rPr>
        <w:t>CONVENENTE</w:t>
      </w:r>
      <w:r w:rsidRPr="00BF0B96">
        <w:rPr>
          <w:rFonts w:cs="Arial"/>
          <w:sz w:val="22"/>
          <w:szCs w:val="22"/>
        </w:rPr>
        <w:t>, para a execução do presente Convênio, sem prejuízo das responsabilidades legais já assumidas, poderá subcontratar os serviços e/ou fornecimentos necessários ao integral e satisfatório cumprimento de seu objeto.</w:t>
      </w:r>
    </w:p>
    <w:p w:rsidR="00BF0B96" w:rsidRPr="00BF0B96" w:rsidRDefault="00BF0B96" w:rsidP="00BF0B96">
      <w:pPr>
        <w:pStyle w:val="Cabealho"/>
        <w:tabs>
          <w:tab w:val="clear" w:pos="4419"/>
          <w:tab w:val="clear" w:pos="8838"/>
          <w:tab w:val="left" w:pos="1276"/>
        </w:tabs>
        <w:spacing w:line="280" w:lineRule="exact"/>
        <w:ind w:right="50"/>
        <w:rPr>
          <w:rFonts w:cs="Arial"/>
          <w:sz w:val="22"/>
          <w:szCs w:val="22"/>
        </w:rPr>
      </w:pPr>
    </w:p>
    <w:p w:rsidR="00BF0B96" w:rsidRPr="00BF0B96" w:rsidRDefault="00BF0B96" w:rsidP="00BF0B96">
      <w:pPr>
        <w:pStyle w:val="Cabealho"/>
        <w:spacing w:line="280" w:lineRule="exact"/>
        <w:rPr>
          <w:rFonts w:cs="Arial"/>
          <w:sz w:val="22"/>
          <w:szCs w:val="22"/>
        </w:rPr>
      </w:pPr>
      <w:r w:rsidRPr="00BF0B96">
        <w:rPr>
          <w:rFonts w:cs="Arial"/>
          <w:sz w:val="22"/>
          <w:szCs w:val="22"/>
        </w:rPr>
        <w:t xml:space="preserve">5.3. Nos termos da Portaria nº 026/SEME/2014, fica </w:t>
      </w:r>
      <w:proofErr w:type="gramStart"/>
      <w:r w:rsidRPr="00BF0B96">
        <w:rPr>
          <w:rFonts w:cs="Arial"/>
          <w:sz w:val="22"/>
          <w:szCs w:val="22"/>
        </w:rPr>
        <w:t>vedada</w:t>
      </w:r>
      <w:proofErr w:type="gramEnd"/>
      <w:r w:rsidRPr="00BF0B96">
        <w:rPr>
          <w:rFonts w:cs="Arial"/>
          <w:sz w:val="22"/>
          <w:szCs w:val="22"/>
        </w:rPr>
        <w:t xml:space="preserve"> a aquisição, pela </w:t>
      </w:r>
      <w:r w:rsidRPr="00BF0B96">
        <w:rPr>
          <w:rFonts w:cs="Arial"/>
          <w:b/>
          <w:sz w:val="22"/>
          <w:szCs w:val="22"/>
        </w:rPr>
        <w:t>CONVENENTE</w:t>
      </w:r>
      <w:r w:rsidRPr="00BF0B96">
        <w:rPr>
          <w:rFonts w:cs="Arial"/>
          <w:sz w:val="22"/>
          <w:szCs w:val="22"/>
        </w:rPr>
        <w:t>, de bens patrimoniais com os recursos orçamentários repassados para o Convênio.</w:t>
      </w:r>
    </w:p>
    <w:p w:rsidR="00BF0B96" w:rsidRPr="00BF0B96" w:rsidRDefault="00BF0B96" w:rsidP="00BF0B96">
      <w:pPr>
        <w:pStyle w:val="Cabealho"/>
        <w:spacing w:line="280" w:lineRule="exact"/>
        <w:rPr>
          <w:rFonts w:cs="Arial"/>
          <w:sz w:val="22"/>
          <w:szCs w:val="22"/>
        </w:rPr>
      </w:pPr>
    </w:p>
    <w:p w:rsidR="00BF0B96" w:rsidRPr="00BF0B96" w:rsidRDefault="00BF0B96" w:rsidP="00BF0B96">
      <w:pPr>
        <w:pStyle w:val="Cabealho"/>
        <w:spacing w:line="280" w:lineRule="exact"/>
        <w:rPr>
          <w:rFonts w:cs="Arial"/>
          <w:sz w:val="22"/>
          <w:szCs w:val="22"/>
        </w:rPr>
      </w:pPr>
      <w:r w:rsidRPr="00BF0B96">
        <w:rPr>
          <w:rFonts w:cs="Arial"/>
          <w:sz w:val="22"/>
          <w:szCs w:val="22"/>
        </w:rPr>
        <w:lastRenderedPageBreak/>
        <w:t xml:space="preserve">5.4 As aquisições e contratações realizadas com recursos do Convênio deverão observar os princípios da impessoalidade, moralidade e economicidade, bem como deverá a </w:t>
      </w:r>
      <w:r w:rsidRPr="00BF0B96">
        <w:rPr>
          <w:rFonts w:cs="Arial"/>
          <w:b/>
          <w:sz w:val="22"/>
          <w:szCs w:val="22"/>
        </w:rPr>
        <w:t>CONVENENTE</w:t>
      </w:r>
      <w:r w:rsidRPr="00BF0B96">
        <w:rPr>
          <w:rFonts w:cs="Arial"/>
          <w:sz w:val="22"/>
          <w:szCs w:val="22"/>
        </w:rPr>
        <w:t xml:space="preserve"> certificar-se e responsabilizar-se pela regularidade jurídica e fiscal das contratadas.</w:t>
      </w:r>
    </w:p>
    <w:p w:rsidR="00BF0B96" w:rsidRPr="00BF0B96" w:rsidRDefault="00BF0B96" w:rsidP="00BF0B96">
      <w:pPr>
        <w:pStyle w:val="Cabealho"/>
        <w:spacing w:line="280" w:lineRule="exact"/>
        <w:rPr>
          <w:rFonts w:cs="Arial"/>
          <w:sz w:val="22"/>
          <w:szCs w:val="22"/>
        </w:rPr>
      </w:pPr>
    </w:p>
    <w:p w:rsidR="00BF0B96" w:rsidRPr="00BF0B96" w:rsidRDefault="00BF0B96" w:rsidP="00BF0B96">
      <w:pPr>
        <w:pStyle w:val="Cabealho"/>
        <w:spacing w:line="280" w:lineRule="exact"/>
        <w:ind w:left="567"/>
        <w:rPr>
          <w:rFonts w:cs="Arial"/>
          <w:sz w:val="22"/>
          <w:szCs w:val="22"/>
        </w:rPr>
      </w:pPr>
      <w:r w:rsidRPr="00BF0B96">
        <w:rPr>
          <w:rFonts w:cs="Arial"/>
          <w:sz w:val="22"/>
          <w:szCs w:val="22"/>
        </w:rPr>
        <w:t xml:space="preserve">5.4.1 É terminantemente </w:t>
      </w:r>
      <w:r w:rsidRPr="00BF0B96">
        <w:rPr>
          <w:rFonts w:cs="Arial"/>
          <w:b/>
          <w:sz w:val="22"/>
          <w:szCs w:val="22"/>
        </w:rPr>
        <w:t>vedada</w:t>
      </w:r>
      <w:r w:rsidRPr="00BF0B96">
        <w:rPr>
          <w:rFonts w:cs="Arial"/>
          <w:sz w:val="22"/>
          <w:szCs w:val="22"/>
        </w:rPr>
        <w:t xml:space="preserve"> </w:t>
      </w:r>
      <w:proofErr w:type="gramStart"/>
      <w:r w:rsidRPr="00BF0B96">
        <w:rPr>
          <w:rFonts w:cs="Arial"/>
          <w:sz w:val="22"/>
          <w:szCs w:val="22"/>
        </w:rPr>
        <w:t>a</w:t>
      </w:r>
      <w:proofErr w:type="gramEnd"/>
      <w:r w:rsidRPr="00BF0B96">
        <w:rPr>
          <w:rFonts w:cs="Arial"/>
          <w:sz w:val="22"/>
          <w:szCs w:val="22"/>
        </w:rPr>
        <w:t xml:space="preserve"> contratação de empresas pela </w:t>
      </w:r>
      <w:r w:rsidRPr="00BF0B96">
        <w:rPr>
          <w:rFonts w:cs="Arial"/>
          <w:b/>
          <w:sz w:val="22"/>
          <w:szCs w:val="22"/>
        </w:rPr>
        <w:t>CONVENENTE</w:t>
      </w:r>
      <w:r w:rsidRPr="00BF0B96">
        <w:rPr>
          <w:rFonts w:cs="Arial"/>
          <w:sz w:val="22"/>
          <w:szCs w:val="22"/>
        </w:rPr>
        <w:t xml:space="preserve"> para fornecimento de bens ou prestação de serviços relacionados ao Convênio que </w:t>
      </w:r>
      <w:r w:rsidRPr="00BF0B96">
        <w:rPr>
          <w:rFonts w:cs="Arial"/>
          <w:b/>
          <w:sz w:val="22"/>
          <w:szCs w:val="22"/>
        </w:rPr>
        <w:t>(i)</w:t>
      </w:r>
      <w:r w:rsidRPr="00BF0B96">
        <w:rPr>
          <w:rFonts w:cs="Arial"/>
          <w:sz w:val="22"/>
          <w:szCs w:val="22"/>
        </w:rPr>
        <w:t xml:space="preserve"> possuam em seus quadros parentes na linha reta consanguínea e afim e na linha colateral até o 4º grau, cônjuges ou companheiros de membros ou dirigentes da Entidade, ou que </w:t>
      </w:r>
      <w:r w:rsidRPr="00BF0B96">
        <w:rPr>
          <w:rFonts w:cs="Arial"/>
          <w:b/>
          <w:sz w:val="22"/>
          <w:szCs w:val="22"/>
        </w:rPr>
        <w:t>(</w:t>
      </w:r>
      <w:proofErr w:type="spellStart"/>
      <w:r w:rsidRPr="00BF0B96">
        <w:rPr>
          <w:rFonts w:cs="Arial"/>
          <w:b/>
          <w:sz w:val="22"/>
          <w:szCs w:val="22"/>
        </w:rPr>
        <w:t>ii</w:t>
      </w:r>
      <w:proofErr w:type="spellEnd"/>
      <w:r w:rsidRPr="00BF0B96">
        <w:rPr>
          <w:rFonts w:cs="Arial"/>
          <w:b/>
          <w:sz w:val="22"/>
          <w:szCs w:val="22"/>
        </w:rPr>
        <w:t>)</w:t>
      </w:r>
      <w:r w:rsidRPr="00BF0B96">
        <w:rPr>
          <w:rFonts w:cs="Arial"/>
          <w:sz w:val="22"/>
          <w:szCs w:val="22"/>
        </w:rPr>
        <w:t xml:space="preserve"> pertençam a membros ou dirigentes da Entidade, sob pena de glosa ou devolução dos valores correspondentes e de aplicação das sanções cabíveis.</w:t>
      </w:r>
    </w:p>
    <w:p w:rsidR="00BF0B96" w:rsidRPr="00BF0B96" w:rsidRDefault="00BF0B96" w:rsidP="00BF0B96">
      <w:pPr>
        <w:pStyle w:val="Cabealho"/>
        <w:spacing w:line="280" w:lineRule="exact"/>
        <w:ind w:left="567"/>
        <w:rPr>
          <w:rFonts w:cs="Arial"/>
          <w:sz w:val="22"/>
          <w:szCs w:val="22"/>
        </w:rPr>
      </w:pPr>
    </w:p>
    <w:p w:rsidR="00BF0B96" w:rsidRPr="00BF0B96" w:rsidRDefault="00BF0B96" w:rsidP="00BF0B96">
      <w:pPr>
        <w:pStyle w:val="Cabealho"/>
        <w:spacing w:line="280" w:lineRule="exact"/>
        <w:ind w:left="567"/>
        <w:rPr>
          <w:rFonts w:cs="Arial"/>
          <w:sz w:val="22"/>
          <w:szCs w:val="22"/>
        </w:rPr>
      </w:pPr>
      <w:r w:rsidRPr="00BF0B96">
        <w:rPr>
          <w:rFonts w:cs="Arial"/>
          <w:sz w:val="22"/>
          <w:szCs w:val="22"/>
        </w:rPr>
        <w:tab/>
        <w:t xml:space="preserve">5.4.2 Para a aquisição de bens e contratação de serviços, será exigida pesquisa ao mercado </w:t>
      </w:r>
      <w:r w:rsidRPr="00BF0B96">
        <w:rPr>
          <w:rFonts w:cs="Arial"/>
          <w:b/>
          <w:sz w:val="22"/>
          <w:szCs w:val="22"/>
        </w:rPr>
        <w:t>prévia à contratação</w:t>
      </w:r>
      <w:r w:rsidRPr="00BF0B96">
        <w:rPr>
          <w:rFonts w:cs="Arial"/>
          <w:sz w:val="22"/>
          <w:szCs w:val="22"/>
        </w:rPr>
        <w:t>, que deverá conter, no mínimo, orçamentos de três fornecedores.</w:t>
      </w:r>
    </w:p>
    <w:p w:rsidR="00BF0B96" w:rsidRPr="00BF0B96" w:rsidRDefault="00BF0B96" w:rsidP="00BF0B96">
      <w:pPr>
        <w:spacing w:line="280" w:lineRule="exact"/>
        <w:rPr>
          <w:rFonts w:cs="Arial"/>
          <w:sz w:val="22"/>
          <w:szCs w:val="22"/>
        </w:rPr>
      </w:pPr>
    </w:p>
    <w:p w:rsidR="00BF0B96" w:rsidRPr="00BF0B96" w:rsidRDefault="00BF0B96" w:rsidP="00BF0B96">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CLÁUSULA SEXTA</w:t>
      </w:r>
    </w:p>
    <w:p w:rsidR="00BF0B96" w:rsidRPr="00BF0B96" w:rsidRDefault="00BF0B96" w:rsidP="00BF0B96">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DAS OBRIGAÇÕES DA CONVENENTE</w:t>
      </w:r>
    </w:p>
    <w:p w:rsidR="00BF0B96" w:rsidRPr="00BF0B96" w:rsidRDefault="00BF0B96" w:rsidP="00BF0B96">
      <w:pPr>
        <w:pStyle w:val="Cabealho"/>
        <w:tabs>
          <w:tab w:val="clear" w:pos="4419"/>
          <w:tab w:val="clear" w:pos="8838"/>
        </w:tabs>
        <w:spacing w:line="280" w:lineRule="exact"/>
        <w:ind w:left="1134" w:right="283" w:hanging="1134"/>
        <w:jc w:val="center"/>
        <w:rPr>
          <w:rFonts w:cs="Arial"/>
          <w:b/>
          <w:sz w:val="22"/>
          <w:szCs w:val="22"/>
        </w:rPr>
      </w:pPr>
    </w:p>
    <w:p w:rsidR="00BF0B96" w:rsidRPr="00BF0B96" w:rsidRDefault="00BF0B96" w:rsidP="00BF0B96">
      <w:pPr>
        <w:pStyle w:val="Cabealho"/>
        <w:tabs>
          <w:tab w:val="clear" w:pos="4419"/>
          <w:tab w:val="clear" w:pos="8838"/>
        </w:tabs>
        <w:spacing w:line="280" w:lineRule="exact"/>
        <w:ind w:left="1134" w:right="283" w:hanging="1134"/>
        <w:rPr>
          <w:rFonts w:cs="Arial"/>
          <w:sz w:val="22"/>
          <w:szCs w:val="22"/>
        </w:rPr>
      </w:pPr>
      <w:r w:rsidRPr="00BF0B96">
        <w:rPr>
          <w:rFonts w:cs="Arial"/>
          <w:sz w:val="22"/>
          <w:szCs w:val="22"/>
        </w:rPr>
        <w:t xml:space="preserve">6.1. A </w:t>
      </w:r>
      <w:r w:rsidRPr="00BF0B96">
        <w:rPr>
          <w:rFonts w:cs="Arial"/>
          <w:b/>
          <w:sz w:val="22"/>
          <w:szCs w:val="22"/>
        </w:rPr>
        <w:t>CONVENENTE,</w:t>
      </w:r>
      <w:r w:rsidRPr="00BF0B96">
        <w:rPr>
          <w:rFonts w:cs="Arial"/>
          <w:sz w:val="22"/>
          <w:szCs w:val="22"/>
        </w:rPr>
        <w:t xml:space="preserve"> em atendimento ao presente Convênio se obriga a:</w:t>
      </w:r>
    </w:p>
    <w:p w:rsidR="00BF0B96" w:rsidRPr="00BF0B96" w:rsidRDefault="00BF0B96" w:rsidP="00BF0B96">
      <w:pPr>
        <w:pStyle w:val="Cabealho"/>
        <w:tabs>
          <w:tab w:val="clear" w:pos="4419"/>
          <w:tab w:val="clear" w:pos="8838"/>
        </w:tabs>
        <w:spacing w:line="280" w:lineRule="exact"/>
        <w:ind w:left="1134" w:right="283" w:hanging="1134"/>
        <w:rPr>
          <w:rFonts w:cs="Arial"/>
          <w:sz w:val="22"/>
          <w:szCs w:val="22"/>
        </w:rPr>
      </w:pPr>
    </w:p>
    <w:p w:rsidR="00BF0B96" w:rsidRPr="00BF0B96" w:rsidRDefault="00BF0B96" w:rsidP="00BF0B96">
      <w:pPr>
        <w:pStyle w:val="Cabealho"/>
        <w:tabs>
          <w:tab w:val="clear" w:pos="4419"/>
          <w:tab w:val="clear" w:pos="8838"/>
        </w:tabs>
        <w:spacing w:line="280" w:lineRule="exact"/>
        <w:ind w:right="50"/>
        <w:rPr>
          <w:rFonts w:cs="Arial"/>
          <w:sz w:val="22"/>
          <w:szCs w:val="22"/>
        </w:rPr>
      </w:pPr>
      <w:r w:rsidRPr="00BF0B96">
        <w:rPr>
          <w:rFonts w:cs="Arial"/>
          <w:sz w:val="22"/>
          <w:szCs w:val="22"/>
        </w:rPr>
        <w:t>a) atuar, nos termos da Cláusula Primeira do presente ajuste, executando satisfatória e regularmente o objeto deste ajuste;</w:t>
      </w:r>
    </w:p>
    <w:p w:rsidR="00BF0B96" w:rsidRPr="00BF0B96" w:rsidRDefault="00BF0B96" w:rsidP="00BF0B96">
      <w:pPr>
        <w:pStyle w:val="Cabealho"/>
        <w:tabs>
          <w:tab w:val="clear" w:pos="4419"/>
          <w:tab w:val="clear" w:pos="8838"/>
          <w:tab w:val="num" w:pos="0"/>
        </w:tabs>
        <w:spacing w:line="280" w:lineRule="exact"/>
        <w:ind w:right="50"/>
        <w:rPr>
          <w:rFonts w:cs="Arial"/>
          <w:sz w:val="22"/>
          <w:szCs w:val="22"/>
        </w:rPr>
      </w:pPr>
    </w:p>
    <w:p w:rsidR="00BF0B96" w:rsidRPr="00BF0B96" w:rsidRDefault="00BF0B96" w:rsidP="00BF0B96">
      <w:pPr>
        <w:pStyle w:val="Rodap"/>
        <w:tabs>
          <w:tab w:val="clear" w:pos="4419"/>
          <w:tab w:val="clear" w:pos="8838"/>
        </w:tabs>
        <w:spacing w:line="280" w:lineRule="exact"/>
        <w:ind w:right="50"/>
        <w:rPr>
          <w:rFonts w:cs="Arial"/>
          <w:sz w:val="22"/>
          <w:szCs w:val="22"/>
        </w:rPr>
      </w:pPr>
      <w:r w:rsidRPr="00BF0B96">
        <w:rPr>
          <w:rFonts w:cs="Arial"/>
          <w:sz w:val="22"/>
          <w:szCs w:val="22"/>
        </w:rPr>
        <w:t xml:space="preserve">b) responder </w:t>
      </w:r>
      <w:proofErr w:type="gramStart"/>
      <w:r w:rsidRPr="00BF0B96">
        <w:rPr>
          <w:rFonts w:cs="Arial"/>
          <w:sz w:val="22"/>
          <w:szCs w:val="22"/>
        </w:rPr>
        <w:t>perante a</w:t>
      </w:r>
      <w:proofErr w:type="gramEnd"/>
      <w:r w:rsidRPr="00BF0B96">
        <w:rPr>
          <w:rFonts w:cs="Arial"/>
          <w:sz w:val="22"/>
          <w:szCs w:val="22"/>
        </w:rPr>
        <w:t xml:space="preserve"> PMSP/SEME pela fiel e integral realização dos serviços contratados com terceiros, na forma da legislação em vigor;</w:t>
      </w:r>
    </w:p>
    <w:p w:rsidR="00BF0B96" w:rsidRPr="00BF0B96" w:rsidRDefault="00BF0B96" w:rsidP="00BF0B96">
      <w:pPr>
        <w:pStyle w:val="Rodap"/>
        <w:tabs>
          <w:tab w:val="clear" w:pos="4419"/>
          <w:tab w:val="clear" w:pos="8838"/>
          <w:tab w:val="num" w:pos="0"/>
        </w:tabs>
        <w:spacing w:line="280" w:lineRule="exact"/>
        <w:ind w:right="50"/>
        <w:rPr>
          <w:rFonts w:cs="Arial"/>
          <w:sz w:val="22"/>
          <w:szCs w:val="22"/>
        </w:rPr>
      </w:pPr>
    </w:p>
    <w:p w:rsidR="00BF0B96" w:rsidRPr="00BF0B96" w:rsidRDefault="00BF0B96" w:rsidP="00BF0B96">
      <w:pPr>
        <w:pStyle w:val="Rodap"/>
        <w:tabs>
          <w:tab w:val="clear" w:pos="4419"/>
          <w:tab w:val="clear" w:pos="8838"/>
        </w:tabs>
        <w:spacing w:line="280" w:lineRule="exact"/>
        <w:ind w:right="50"/>
        <w:rPr>
          <w:rFonts w:cs="Arial"/>
          <w:sz w:val="22"/>
          <w:szCs w:val="22"/>
        </w:rPr>
      </w:pPr>
      <w:r w:rsidRPr="00BF0B96">
        <w:rPr>
          <w:rFonts w:cs="Arial"/>
          <w:sz w:val="22"/>
          <w:szCs w:val="22"/>
        </w:rPr>
        <w:t>c) responsabilizar-se por todos os encargos de natureza trabalhista, previdenciária e tributária, decorrentes da execução do objeto deste Convênio, bem como por todos os ônus ordinários ou extraordinários eventualmente incidentes;</w:t>
      </w:r>
    </w:p>
    <w:p w:rsidR="00BF0B96" w:rsidRPr="00BF0B96" w:rsidRDefault="00BF0B96" w:rsidP="00BF0B96">
      <w:pPr>
        <w:pStyle w:val="Rodap"/>
        <w:tabs>
          <w:tab w:val="clear" w:pos="4419"/>
          <w:tab w:val="clear" w:pos="8838"/>
          <w:tab w:val="num" w:pos="0"/>
        </w:tabs>
        <w:spacing w:line="280" w:lineRule="exact"/>
        <w:ind w:right="50"/>
        <w:rPr>
          <w:rFonts w:cs="Arial"/>
          <w:sz w:val="22"/>
          <w:szCs w:val="22"/>
        </w:rPr>
      </w:pPr>
    </w:p>
    <w:p w:rsidR="00BF0B96" w:rsidRPr="00BF0B96" w:rsidRDefault="00BF0B96" w:rsidP="00BF0B96">
      <w:pPr>
        <w:pStyle w:val="Cabealho"/>
        <w:tabs>
          <w:tab w:val="clear" w:pos="4419"/>
          <w:tab w:val="clear" w:pos="8838"/>
        </w:tabs>
        <w:spacing w:line="280" w:lineRule="exact"/>
        <w:ind w:right="50"/>
        <w:rPr>
          <w:rFonts w:cs="Arial"/>
          <w:sz w:val="22"/>
          <w:szCs w:val="22"/>
        </w:rPr>
      </w:pPr>
      <w:r w:rsidRPr="00BF0B96">
        <w:rPr>
          <w:rFonts w:cs="Arial"/>
          <w:sz w:val="22"/>
          <w:szCs w:val="22"/>
        </w:rPr>
        <w:t>d) facilitar a supervisão e fiscalização da PMSP/SEME, permitindo-lhe efetuar o acompanhamento “in loco” e fornecendo, sempre que solicitado, as informações e documentos relacionados com a execução do objeto deste instrumento, bem como apresentar relatório de atividades, contendo o desenvolvimento do cronograma do projeto;</w:t>
      </w:r>
    </w:p>
    <w:p w:rsidR="00BF0B96" w:rsidRPr="00BF0B96" w:rsidRDefault="00BF0B96" w:rsidP="00BF0B96">
      <w:pPr>
        <w:pStyle w:val="Cabealho"/>
        <w:tabs>
          <w:tab w:val="clear" w:pos="4419"/>
          <w:tab w:val="clear" w:pos="8838"/>
        </w:tabs>
        <w:spacing w:line="280" w:lineRule="exact"/>
        <w:ind w:right="50"/>
        <w:rPr>
          <w:rFonts w:cs="Arial"/>
          <w:sz w:val="22"/>
          <w:szCs w:val="22"/>
        </w:rPr>
      </w:pPr>
    </w:p>
    <w:p w:rsidR="00BF0B96" w:rsidRPr="00BF0B96" w:rsidRDefault="00BF0B96" w:rsidP="00BF0B96">
      <w:pPr>
        <w:pStyle w:val="Cabealho"/>
        <w:tabs>
          <w:tab w:val="clear" w:pos="4419"/>
          <w:tab w:val="clear" w:pos="8838"/>
        </w:tabs>
        <w:spacing w:line="280" w:lineRule="exact"/>
        <w:ind w:right="50"/>
        <w:rPr>
          <w:rFonts w:cs="Arial"/>
          <w:sz w:val="22"/>
          <w:szCs w:val="22"/>
        </w:rPr>
      </w:pPr>
      <w:r w:rsidRPr="00BF0B96">
        <w:rPr>
          <w:rFonts w:cs="Arial"/>
          <w:sz w:val="22"/>
          <w:szCs w:val="22"/>
        </w:rPr>
        <w:t>e) elaborar a prestação de contas a PMSP/SEME, nos termos da Portaria nº 26/2014-</w:t>
      </w:r>
      <w:proofErr w:type="gramStart"/>
      <w:r w:rsidRPr="00BF0B96">
        <w:rPr>
          <w:rFonts w:cs="Arial"/>
          <w:sz w:val="22"/>
          <w:szCs w:val="22"/>
        </w:rPr>
        <w:t>SEME.</w:t>
      </w:r>
      <w:proofErr w:type="gramEnd"/>
      <w:r w:rsidRPr="00BF0B96">
        <w:rPr>
          <w:rFonts w:cs="Arial"/>
          <w:sz w:val="22"/>
          <w:szCs w:val="22"/>
        </w:rPr>
        <w:t>G</w:t>
      </w:r>
    </w:p>
    <w:p w:rsidR="00BF0B96" w:rsidRPr="00BF0B96" w:rsidRDefault="00BF0B96" w:rsidP="00BF0B96">
      <w:pPr>
        <w:pStyle w:val="Cabealho"/>
        <w:tabs>
          <w:tab w:val="clear" w:pos="4419"/>
          <w:tab w:val="clear" w:pos="8838"/>
          <w:tab w:val="num" w:pos="0"/>
        </w:tabs>
        <w:spacing w:line="280" w:lineRule="exact"/>
        <w:ind w:right="50"/>
        <w:rPr>
          <w:rFonts w:cs="Arial"/>
          <w:sz w:val="22"/>
          <w:szCs w:val="22"/>
        </w:rPr>
      </w:pPr>
    </w:p>
    <w:p w:rsidR="00BF0B96" w:rsidRPr="00BF0B96" w:rsidRDefault="00BF0B96" w:rsidP="00BF0B96">
      <w:pPr>
        <w:pStyle w:val="Cabealho"/>
        <w:tabs>
          <w:tab w:val="clear" w:pos="4419"/>
          <w:tab w:val="clear" w:pos="8838"/>
        </w:tabs>
        <w:spacing w:line="280" w:lineRule="exact"/>
        <w:ind w:right="50"/>
        <w:rPr>
          <w:rFonts w:cs="Arial"/>
          <w:sz w:val="22"/>
          <w:szCs w:val="22"/>
        </w:rPr>
      </w:pPr>
      <w:r w:rsidRPr="00BF0B96">
        <w:rPr>
          <w:rFonts w:cs="Arial"/>
          <w:sz w:val="22"/>
          <w:szCs w:val="22"/>
        </w:rPr>
        <w:lastRenderedPageBreak/>
        <w:t xml:space="preserve">f) destacar/mencionar a participação da PMSP/SEME em toda e qualquer ação promocional relacionada ao objeto descrito na Cláusula Primeira, e, bem assim, </w:t>
      </w:r>
      <w:r w:rsidRPr="00BF0B96">
        <w:rPr>
          <w:rFonts w:cs="Arial"/>
          <w:b/>
          <w:sz w:val="22"/>
          <w:szCs w:val="22"/>
          <w:u w:val="single"/>
        </w:rPr>
        <w:t>aplicar a sua logomarca, de acordo com os padrões estabelecidos pela Assessoria de Comunicação desta Pasta e após a devida aprovação desta</w:t>
      </w:r>
      <w:r w:rsidRPr="00BF0B96">
        <w:rPr>
          <w:rFonts w:cs="Arial"/>
          <w:sz w:val="22"/>
          <w:szCs w:val="22"/>
        </w:rPr>
        <w:t xml:space="preserve">, nas placas de identificação, banners, placas de sinalização, telas ortofônicas, saias de palco, </w:t>
      </w:r>
      <w:proofErr w:type="spellStart"/>
      <w:r w:rsidRPr="00BF0B96">
        <w:rPr>
          <w:rFonts w:cs="Arial"/>
          <w:sz w:val="22"/>
          <w:szCs w:val="22"/>
        </w:rPr>
        <w:t>backdrop</w:t>
      </w:r>
      <w:proofErr w:type="spellEnd"/>
      <w:r w:rsidRPr="00BF0B96">
        <w:rPr>
          <w:rFonts w:cs="Arial"/>
          <w:sz w:val="22"/>
          <w:szCs w:val="22"/>
        </w:rPr>
        <w:t>, camisetas, material gráfico como cartazes, folders e guias de programação do projeto custeado, em todo ou em parte, com os recursos deste Convênio, sempre em conformidade com a Lei “Cidade Limpa”.</w:t>
      </w:r>
    </w:p>
    <w:p w:rsidR="00BF0B96" w:rsidRPr="00BF0B96" w:rsidRDefault="00BF0B96" w:rsidP="00BF0B96">
      <w:pPr>
        <w:pStyle w:val="Cabealho"/>
        <w:tabs>
          <w:tab w:val="clear" w:pos="4419"/>
          <w:tab w:val="clear" w:pos="8838"/>
          <w:tab w:val="num" w:pos="0"/>
        </w:tabs>
        <w:spacing w:line="280" w:lineRule="exact"/>
        <w:ind w:right="50"/>
        <w:rPr>
          <w:rFonts w:cs="Arial"/>
          <w:sz w:val="22"/>
          <w:szCs w:val="22"/>
        </w:rPr>
      </w:pPr>
    </w:p>
    <w:p w:rsidR="00BF0B96" w:rsidRPr="00BF0B96" w:rsidRDefault="00BF0B96" w:rsidP="00BF0B96">
      <w:pPr>
        <w:pStyle w:val="Cabealho"/>
        <w:tabs>
          <w:tab w:val="clear" w:pos="4419"/>
          <w:tab w:val="clear" w:pos="8838"/>
        </w:tabs>
        <w:spacing w:line="280" w:lineRule="exact"/>
        <w:ind w:right="50"/>
        <w:rPr>
          <w:rFonts w:cs="Arial"/>
          <w:sz w:val="22"/>
          <w:szCs w:val="22"/>
        </w:rPr>
      </w:pPr>
      <w:r w:rsidRPr="00BF0B96">
        <w:rPr>
          <w:rFonts w:cs="Arial"/>
          <w:sz w:val="22"/>
          <w:szCs w:val="22"/>
        </w:rPr>
        <w:t>g) obedecer ao disposto no art. 116 da Lei 8.666/93 e suas alterações posteriores;</w:t>
      </w:r>
    </w:p>
    <w:p w:rsidR="00BF0B96" w:rsidRPr="00BF0B96" w:rsidRDefault="00BF0B96" w:rsidP="00BF0B96">
      <w:pPr>
        <w:pStyle w:val="Cabealho"/>
        <w:tabs>
          <w:tab w:val="clear" w:pos="4419"/>
          <w:tab w:val="clear" w:pos="8838"/>
          <w:tab w:val="num" w:pos="0"/>
        </w:tabs>
        <w:spacing w:line="280" w:lineRule="exact"/>
        <w:ind w:right="50"/>
        <w:rPr>
          <w:rFonts w:cs="Arial"/>
          <w:sz w:val="22"/>
          <w:szCs w:val="22"/>
        </w:rPr>
      </w:pPr>
    </w:p>
    <w:p w:rsidR="00BF0B96" w:rsidRPr="00BF0B96" w:rsidRDefault="00BF0B96" w:rsidP="00BF0B96">
      <w:pPr>
        <w:pStyle w:val="Cabealho"/>
        <w:tabs>
          <w:tab w:val="clear" w:pos="4419"/>
          <w:tab w:val="clear" w:pos="8838"/>
        </w:tabs>
        <w:spacing w:line="280" w:lineRule="exact"/>
        <w:rPr>
          <w:rFonts w:cs="Arial"/>
          <w:sz w:val="22"/>
          <w:szCs w:val="22"/>
        </w:rPr>
      </w:pPr>
      <w:r w:rsidRPr="00BF0B96">
        <w:rPr>
          <w:rFonts w:cs="Arial"/>
          <w:sz w:val="22"/>
          <w:szCs w:val="22"/>
        </w:rPr>
        <w:t xml:space="preserve">h) a título de contrapartida, </w:t>
      </w:r>
      <w:proofErr w:type="gramStart"/>
      <w:r w:rsidRPr="00BF0B96">
        <w:rPr>
          <w:rFonts w:cs="Arial"/>
          <w:sz w:val="22"/>
          <w:szCs w:val="22"/>
        </w:rPr>
        <w:t>ficará</w:t>
      </w:r>
      <w:proofErr w:type="gramEnd"/>
      <w:r w:rsidRPr="00BF0B96">
        <w:rPr>
          <w:rFonts w:cs="Arial"/>
          <w:sz w:val="22"/>
          <w:szCs w:val="22"/>
        </w:rPr>
        <w:t xml:space="preserve"> a cargo da </w:t>
      </w:r>
      <w:r w:rsidRPr="00BF0B96">
        <w:rPr>
          <w:rFonts w:cs="Arial"/>
          <w:b/>
          <w:sz w:val="22"/>
          <w:szCs w:val="22"/>
        </w:rPr>
        <w:t xml:space="preserve">CONVENENTE </w:t>
      </w:r>
      <w:r w:rsidRPr="00BF0B96">
        <w:rPr>
          <w:rFonts w:cs="Arial"/>
          <w:sz w:val="22"/>
          <w:szCs w:val="22"/>
        </w:rPr>
        <w:t xml:space="preserve">as demais despesas / custos mensurados em R$ _______ (__________________), conforme informação às fls. __. </w:t>
      </w:r>
    </w:p>
    <w:p w:rsidR="00BF0B96" w:rsidRPr="00BF0B96" w:rsidRDefault="00BF0B96" w:rsidP="00BF0B96">
      <w:pPr>
        <w:pStyle w:val="PargrafodaLista"/>
        <w:spacing w:line="280" w:lineRule="exact"/>
        <w:jc w:val="both"/>
        <w:rPr>
          <w:rFonts w:ascii="Arial" w:hAnsi="Arial" w:cs="Arial"/>
        </w:rPr>
      </w:pPr>
    </w:p>
    <w:p w:rsidR="00BF0B96" w:rsidRPr="00BF0B96" w:rsidRDefault="00BF0B96" w:rsidP="00BF0B96">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CLÁUSULA SÉTIMA</w:t>
      </w:r>
    </w:p>
    <w:p w:rsidR="00BF0B96" w:rsidRPr="00BF0B96" w:rsidRDefault="00BF0B96" w:rsidP="00BF0B96">
      <w:pPr>
        <w:pStyle w:val="Cabealho"/>
        <w:tabs>
          <w:tab w:val="clear" w:pos="4419"/>
          <w:tab w:val="clear" w:pos="8838"/>
        </w:tabs>
        <w:spacing w:line="280" w:lineRule="exact"/>
        <w:ind w:left="1134" w:right="283" w:hanging="1134"/>
        <w:jc w:val="center"/>
        <w:rPr>
          <w:rFonts w:cs="Arial"/>
          <w:b/>
          <w:sz w:val="22"/>
          <w:szCs w:val="22"/>
          <w:u w:val="single"/>
        </w:rPr>
      </w:pPr>
      <w:r w:rsidRPr="00BF0B96">
        <w:rPr>
          <w:rFonts w:cs="Arial"/>
          <w:b/>
          <w:sz w:val="22"/>
          <w:szCs w:val="22"/>
        </w:rPr>
        <w:t>DAS OBRIGAÇÕES DA PMSP/SEME</w:t>
      </w:r>
    </w:p>
    <w:p w:rsidR="00BF0B96" w:rsidRPr="00BF0B96" w:rsidRDefault="00BF0B96" w:rsidP="00BF0B96">
      <w:pPr>
        <w:pStyle w:val="Cabealho"/>
        <w:tabs>
          <w:tab w:val="clear" w:pos="4419"/>
          <w:tab w:val="clear" w:pos="8838"/>
        </w:tabs>
        <w:spacing w:line="280" w:lineRule="exact"/>
        <w:ind w:left="1134" w:right="283" w:hanging="708"/>
        <w:rPr>
          <w:rFonts w:cs="Arial"/>
          <w:b/>
          <w:sz w:val="22"/>
          <w:szCs w:val="22"/>
          <w:u w:val="single"/>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7.1. A PMSP/SEME, em atendimento ao presente Convênio se obriga a:</w:t>
      </w:r>
    </w:p>
    <w:p w:rsidR="00BF0B96" w:rsidRPr="00BF0B96" w:rsidRDefault="00BF0B96" w:rsidP="00BF0B96">
      <w:pPr>
        <w:pStyle w:val="Rodap"/>
        <w:tabs>
          <w:tab w:val="clear" w:pos="4419"/>
          <w:tab w:val="clear" w:pos="8838"/>
        </w:tabs>
        <w:spacing w:line="280" w:lineRule="exact"/>
        <w:ind w:left="720"/>
        <w:rPr>
          <w:rFonts w:cs="Arial"/>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a) manter o empenho para os recursos necessários ao desenvolvimento deste ajuste;</w:t>
      </w:r>
    </w:p>
    <w:p w:rsidR="00BF0B96" w:rsidRPr="00BF0B96" w:rsidRDefault="00BF0B96" w:rsidP="00BF0B96">
      <w:pPr>
        <w:pStyle w:val="Rodap"/>
        <w:tabs>
          <w:tab w:val="clear" w:pos="4419"/>
          <w:tab w:val="clear" w:pos="8838"/>
        </w:tabs>
        <w:spacing w:line="280" w:lineRule="exact"/>
        <w:rPr>
          <w:rFonts w:cs="Arial"/>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 xml:space="preserve">b) repassar </w:t>
      </w:r>
      <w:proofErr w:type="gramStart"/>
      <w:r w:rsidRPr="00BF0B96">
        <w:rPr>
          <w:rFonts w:cs="Arial"/>
          <w:sz w:val="22"/>
          <w:szCs w:val="22"/>
        </w:rPr>
        <w:t>à</w:t>
      </w:r>
      <w:proofErr w:type="gramEnd"/>
      <w:r w:rsidRPr="00BF0B96">
        <w:rPr>
          <w:rFonts w:cs="Arial"/>
          <w:sz w:val="22"/>
          <w:szCs w:val="22"/>
        </w:rPr>
        <w:t xml:space="preserve"> </w:t>
      </w:r>
      <w:r w:rsidRPr="00BF0B96">
        <w:rPr>
          <w:rFonts w:cs="Arial"/>
          <w:b/>
          <w:sz w:val="22"/>
          <w:szCs w:val="22"/>
        </w:rPr>
        <w:t xml:space="preserve">CONVENENTE </w:t>
      </w:r>
      <w:r w:rsidRPr="00BF0B96">
        <w:rPr>
          <w:rFonts w:cs="Arial"/>
          <w:sz w:val="22"/>
          <w:szCs w:val="22"/>
        </w:rPr>
        <w:t xml:space="preserve">os recursos decorrentes do presente; </w:t>
      </w:r>
    </w:p>
    <w:p w:rsidR="00BF0B96" w:rsidRPr="00BF0B96" w:rsidRDefault="00BF0B96" w:rsidP="00BF0B96">
      <w:pPr>
        <w:pStyle w:val="Rodap"/>
        <w:tabs>
          <w:tab w:val="clear" w:pos="4419"/>
          <w:tab w:val="clear" w:pos="8838"/>
        </w:tabs>
        <w:spacing w:line="280" w:lineRule="exact"/>
        <w:rPr>
          <w:rFonts w:cs="Arial"/>
          <w:sz w:val="22"/>
          <w:szCs w:val="22"/>
        </w:rPr>
      </w:pPr>
    </w:p>
    <w:p w:rsidR="00BF0B96" w:rsidRPr="00BF0B96" w:rsidRDefault="00BF0B96" w:rsidP="00BF0B96">
      <w:pPr>
        <w:pStyle w:val="Rodap"/>
        <w:tabs>
          <w:tab w:val="clear" w:pos="4419"/>
          <w:tab w:val="clear" w:pos="8838"/>
          <w:tab w:val="num" w:pos="993"/>
        </w:tabs>
        <w:spacing w:line="280" w:lineRule="exact"/>
        <w:rPr>
          <w:rFonts w:cs="Arial"/>
          <w:sz w:val="22"/>
          <w:szCs w:val="22"/>
        </w:rPr>
      </w:pPr>
      <w:r w:rsidRPr="00BF0B96">
        <w:rPr>
          <w:rFonts w:cs="Arial"/>
          <w:sz w:val="22"/>
          <w:szCs w:val="22"/>
        </w:rPr>
        <w:t>c) fornecer dados, relatórios e demais informações necessárias à execução do presente Convênio;</w:t>
      </w:r>
    </w:p>
    <w:p w:rsidR="00BF0B96" w:rsidRPr="00BF0B96" w:rsidRDefault="00BF0B96" w:rsidP="00BF0B96">
      <w:pPr>
        <w:pStyle w:val="Rodap"/>
        <w:tabs>
          <w:tab w:val="clear" w:pos="4419"/>
          <w:tab w:val="clear" w:pos="8838"/>
          <w:tab w:val="num" w:pos="993"/>
        </w:tabs>
        <w:spacing w:line="280" w:lineRule="exact"/>
        <w:rPr>
          <w:rFonts w:cs="Arial"/>
          <w:sz w:val="22"/>
          <w:szCs w:val="22"/>
        </w:rPr>
      </w:pPr>
    </w:p>
    <w:p w:rsidR="00BF0B96" w:rsidRPr="00BF0B96" w:rsidRDefault="00BF0B96" w:rsidP="00BF0B96">
      <w:pPr>
        <w:pStyle w:val="Cabealho"/>
        <w:tabs>
          <w:tab w:val="clear" w:pos="4419"/>
          <w:tab w:val="clear" w:pos="8838"/>
          <w:tab w:val="left" w:pos="993"/>
        </w:tabs>
        <w:spacing w:line="280" w:lineRule="exact"/>
        <w:ind w:right="283"/>
        <w:rPr>
          <w:rFonts w:cs="Arial"/>
          <w:sz w:val="22"/>
          <w:szCs w:val="22"/>
        </w:rPr>
      </w:pPr>
      <w:r w:rsidRPr="00BF0B96">
        <w:rPr>
          <w:rFonts w:cs="Arial"/>
          <w:sz w:val="22"/>
          <w:szCs w:val="22"/>
        </w:rPr>
        <w:t>d) decidir e indicar soluções aos assuntos que lhe forem submetidos.</w:t>
      </w:r>
    </w:p>
    <w:p w:rsidR="00BF0B96" w:rsidRPr="00BF0B96" w:rsidRDefault="00BF0B96" w:rsidP="00BF0B96">
      <w:pPr>
        <w:pStyle w:val="Cabealho"/>
        <w:tabs>
          <w:tab w:val="clear" w:pos="4419"/>
          <w:tab w:val="clear" w:pos="8838"/>
          <w:tab w:val="left" w:pos="1440"/>
        </w:tabs>
        <w:spacing w:line="280" w:lineRule="exact"/>
        <w:ind w:right="283"/>
        <w:rPr>
          <w:rFonts w:cs="Arial"/>
          <w:sz w:val="22"/>
          <w:szCs w:val="22"/>
        </w:rPr>
      </w:pPr>
    </w:p>
    <w:p w:rsidR="00BF0B96" w:rsidRPr="00BF0B96" w:rsidRDefault="00BF0B96" w:rsidP="00BF0B96">
      <w:pPr>
        <w:pStyle w:val="Cabealho"/>
        <w:tabs>
          <w:tab w:val="clear" w:pos="4419"/>
          <w:tab w:val="clear" w:pos="8838"/>
          <w:tab w:val="left" w:pos="993"/>
        </w:tabs>
        <w:spacing w:line="280" w:lineRule="exact"/>
        <w:ind w:right="283"/>
        <w:rPr>
          <w:rFonts w:cs="Arial"/>
          <w:sz w:val="22"/>
          <w:szCs w:val="22"/>
        </w:rPr>
      </w:pPr>
      <w:r w:rsidRPr="00BF0B96">
        <w:rPr>
          <w:rFonts w:cs="Arial"/>
          <w:sz w:val="22"/>
          <w:szCs w:val="22"/>
        </w:rPr>
        <w:t>e) A PMSP/SEME deverá fiscalizar o cumprimento da contrapartida indicada no item 6.1. “h”.</w:t>
      </w:r>
    </w:p>
    <w:p w:rsidR="00BF0B96" w:rsidRPr="00BF0B96" w:rsidRDefault="00BF0B96" w:rsidP="00BF0B96">
      <w:pPr>
        <w:pStyle w:val="Cabealho"/>
        <w:tabs>
          <w:tab w:val="clear" w:pos="4419"/>
          <w:tab w:val="clear" w:pos="8838"/>
          <w:tab w:val="left" w:pos="993"/>
        </w:tabs>
        <w:spacing w:line="280" w:lineRule="exact"/>
        <w:ind w:right="283"/>
        <w:rPr>
          <w:rFonts w:cs="Arial"/>
          <w:sz w:val="22"/>
          <w:szCs w:val="22"/>
        </w:rPr>
      </w:pPr>
    </w:p>
    <w:p w:rsidR="00BF0B96" w:rsidRPr="00BF0B96" w:rsidRDefault="00BF0B96" w:rsidP="00BF0B96">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CLÁUSULA OITAVA</w:t>
      </w:r>
    </w:p>
    <w:p w:rsidR="00BF0B96" w:rsidRPr="00BF0B96" w:rsidRDefault="00BF0B96" w:rsidP="00BF0B96">
      <w:pPr>
        <w:pStyle w:val="Cabealho"/>
        <w:tabs>
          <w:tab w:val="clear" w:pos="4419"/>
          <w:tab w:val="clear" w:pos="8838"/>
        </w:tabs>
        <w:spacing w:line="280" w:lineRule="exact"/>
        <w:ind w:left="1134" w:right="283" w:hanging="1134"/>
        <w:jc w:val="center"/>
        <w:rPr>
          <w:rFonts w:cs="Arial"/>
          <w:b/>
          <w:sz w:val="22"/>
          <w:szCs w:val="22"/>
        </w:rPr>
      </w:pPr>
      <w:r w:rsidRPr="00BF0B96">
        <w:rPr>
          <w:rFonts w:cs="Arial"/>
          <w:b/>
          <w:sz w:val="22"/>
          <w:szCs w:val="22"/>
        </w:rPr>
        <w:t>DO ACOMPANHAMENTO</w:t>
      </w:r>
    </w:p>
    <w:p w:rsidR="00BF0B96" w:rsidRPr="00BF0B96" w:rsidRDefault="00BF0B96" w:rsidP="00BF0B96">
      <w:pPr>
        <w:pStyle w:val="Cabealho"/>
        <w:tabs>
          <w:tab w:val="clear" w:pos="4419"/>
          <w:tab w:val="clear" w:pos="8838"/>
        </w:tabs>
        <w:spacing w:line="280" w:lineRule="exact"/>
        <w:ind w:left="1134" w:right="283" w:hanging="1134"/>
        <w:rPr>
          <w:rFonts w:cs="Arial"/>
          <w:b/>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 xml:space="preserve">8.1. O acompanhamento técnico do objeto deste Convênio será realizado por intermédio do(s) </w:t>
      </w:r>
      <w:proofErr w:type="gramStart"/>
      <w:r w:rsidRPr="00BF0B96">
        <w:rPr>
          <w:rFonts w:cs="Arial"/>
          <w:sz w:val="22"/>
          <w:szCs w:val="22"/>
        </w:rPr>
        <w:t>interlocutor(</w:t>
      </w:r>
      <w:proofErr w:type="gramEnd"/>
      <w:r w:rsidRPr="00BF0B96">
        <w:rPr>
          <w:rFonts w:cs="Arial"/>
          <w:sz w:val="22"/>
          <w:szCs w:val="22"/>
        </w:rPr>
        <w:t>es) designado(s) pela Coordenadoria solicitante, devendo ser juntado ao processo documento formalizando o ato.</w:t>
      </w:r>
    </w:p>
    <w:p w:rsidR="00BF0B96" w:rsidRPr="00BF0B96" w:rsidRDefault="00BF0B96" w:rsidP="00BF0B96">
      <w:pPr>
        <w:pStyle w:val="Rodap"/>
        <w:tabs>
          <w:tab w:val="clear" w:pos="4419"/>
          <w:tab w:val="clear" w:pos="8838"/>
        </w:tabs>
        <w:spacing w:line="280" w:lineRule="exact"/>
        <w:rPr>
          <w:rFonts w:cs="Arial"/>
          <w:sz w:val="22"/>
          <w:szCs w:val="22"/>
        </w:rPr>
      </w:pPr>
    </w:p>
    <w:p w:rsidR="00BF0B96" w:rsidRPr="00BF0B96" w:rsidRDefault="00BF0B96" w:rsidP="00BF0B96">
      <w:pPr>
        <w:pStyle w:val="Cabealho"/>
        <w:tabs>
          <w:tab w:val="clear" w:pos="4419"/>
          <w:tab w:val="clear" w:pos="8838"/>
          <w:tab w:val="left" w:pos="567"/>
          <w:tab w:val="left" w:pos="9356"/>
        </w:tabs>
        <w:spacing w:line="280" w:lineRule="exact"/>
        <w:ind w:left="567" w:right="50"/>
        <w:rPr>
          <w:rFonts w:cs="Arial"/>
          <w:sz w:val="22"/>
          <w:szCs w:val="22"/>
        </w:rPr>
      </w:pPr>
      <w:r w:rsidRPr="00BF0B96">
        <w:rPr>
          <w:rFonts w:cs="Arial"/>
          <w:sz w:val="22"/>
          <w:szCs w:val="22"/>
        </w:rPr>
        <w:lastRenderedPageBreak/>
        <w:t xml:space="preserve">8.1.1 Competirá ao(s) </w:t>
      </w:r>
      <w:proofErr w:type="gramStart"/>
      <w:r w:rsidRPr="00BF0B96">
        <w:rPr>
          <w:rFonts w:cs="Arial"/>
          <w:sz w:val="22"/>
          <w:szCs w:val="22"/>
        </w:rPr>
        <w:t>interlocutor(</w:t>
      </w:r>
      <w:proofErr w:type="gramEnd"/>
      <w:r w:rsidRPr="00BF0B96">
        <w:rPr>
          <w:rFonts w:cs="Arial"/>
          <w:sz w:val="22"/>
          <w:szCs w:val="22"/>
        </w:rPr>
        <w:t xml:space="preserve">es) nomeado(s), conforme item 8.1 a fiscalização do Convênio com a permanente verificação das atividades a serem desempenhadas, inclusive no que se refere ao cumprimento da contrapartida proposta no item 6.1 “h”. </w:t>
      </w:r>
    </w:p>
    <w:p w:rsidR="00BF0B96" w:rsidRPr="00BF0B96" w:rsidRDefault="00BF0B96" w:rsidP="00BF0B96">
      <w:pPr>
        <w:pStyle w:val="Cabealho"/>
        <w:tabs>
          <w:tab w:val="clear" w:pos="4419"/>
          <w:tab w:val="clear" w:pos="8838"/>
          <w:tab w:val="left" w:pos="567"/>
          <w:tab w:val="left" w:pos="9356"/>
        </w:tabs>
        <w:spacing w:line="280" w:lineRule="exact"/>
        <w:ind w:left="567" w:right="50"/>
        <w:rPr>
          <w:rFonts w:cs="Arial"/>
          <w:sz w:val="22"/>
          <w:szCs w:val="22"/>
        </w:rPr>
      </w:pPr>
    </w:p>
    <w:p w:rsidR="00BF0B96" w:rsidRPr="00BF0B96" w:rsidRDefault="00BF0B96" w:rsidP="00BF0B96">
      <w:pPr>
        <w:pStyle w:val="Cabealho"/>
        <w:tabs>
          <w:tab w:val="clear" w:pos="4419"/>
          <w:tab w:val="clear" w:pos="8838"/>
          <w:tab w:val="left" w:pos="567"/>
          <w:tab w:val="left" w:pos="9356"/>
        </w:tabs>
        <w:spacing w:line="280" w:lineRule="exact"/>
        <w:ind w:left="567" w:right="50"/>
        <w:rPr>
          <w:rFonts w:cs="Arial"/>
          <w:sz w:val="22"/>
          <w:szCs w:val="22"/>
        </w:rPr>
      </w:pPr>
      <w:r w:rsidRPr="00BF0B96">
        <w:rPr>
          <w:rFonts w:cs="Arial"/>
          <w:sz w:val="22"/>
          <w:szCs w:val="22"/>
        </w:rPr>
        <w:t xml:space="preserve">8.1.2. O cumprimento da contrapartida proposta no item 6.1. “h”, deverá ser atestado pelo(s) </w:t>
      </w:r>
      <w:proofErr w:type="gramStart"/>
      <w:r w:rsidRPr="00BF0B96">
        <w:rPr>
          <w:rFonts w:cs="Arial"/>
          <w:sz w:val="22"/>
          <w:szCs w:val="22"/>
        </w:rPr>
        <w:t>interlocutor(</w:t>
      </w:r>
      <w:proofErr w:type="gramEnd"/>
      <w:r w:rsidRPr="00BF0B96">
        <w:rPr>
          <w:rFonts w:cs="Arial"/>
          <w:sz w:val="22"/>
          <w:szCs w:val="22"/>
        </w:rPr>
        <w:t xml:space="preserve">es) nomeado(s), mediante relatório técnico, a ser apresentado quando do “aceite técnico” do projeto. </w:t>
      </w:r>
    </w:p>
    <w:p w:rsidR="00BF0B96" w:rsidRPr="00BF0B96" w:rsidRDefault="00BF0B96" w:rsidP="00BF0B96">
      <w:pPr>
        <w:pStyle w:val="Cabealho"/>
        <w:tabs>
          <w:tab w:val="clear" w:pos="4419"/>
          <w:tab w:val="clear" w:pos="8838"/>
          <w:tab w:val="left" w:pos="851"/>
          <w:tab w:val="left" w:pos="9356"/>
        </w:tabs>
        <w:spacing w:line="280" w:lineRule="exact"/>
        <w:ind w:left="851" w:right="50"/>
        <w:rPr>
          <w:rFonts w:cs="Arial"/>
          <w:sz w:val="22"/>
          <w:szCs w:val="22"/>
        </w:rPr>
      </w:pPr>
    </w:p>
    <w:p w:rsidR="00BF0B96" w:rsidRPr="00BF0B96" w:rsidRDefault="00BF0B96" w:rsidP="00BF0B96">
      <w:pPr>
        <w:pStyle w:val="Cabealho"/>
        <w:tabs>
          <w:tab w:val="clear" w:pos="4419"/>
          <w:tab w:val="clear" w:pos="8838"/>
          <w:tab w:val="left" w:pos="0"/>
          <w:tab w:val="left" w:pos="9356"/>
        </w:tabs>
        <w:spacing w:line="280" w:lineRule="exact"/>
        <w:ind w:right="50"/>
        <w:rPr>
          <w:rFonts w:cs="Arial"/>
          <w:sz w:val="22"/>
          <w:szCs w:val="22"/>
        </w:rPr>
      </w:pPr>
      <w:r w:rsidRPr="00BF0B96">
        <w:rPr>
          <w:rFonts w:cs="Arial"/>
          <w:sz w:val="22"/>
          <w:szCs w:val="22"/>
        </w:rPr>
        <w:t>8.2. Ao NOF-CEPC compete conferir e analisar os documentos constantes da prestação de contas sob os aspectos formais e aritméticos, mediante encarte dos documentos comprobatórios das despesas realizadas de acordo com o Plano de Trabalho.</w:t>
      </w:r>
    </w:p>
    <w:p w:rsidR="00BF0B96" w:rsidRPr="00BF0B96" w:rsidRDefault="00BF0B96" w:rsidP="00BF0B96">
      <w:pPr>
        <w:pStyle w:val="Cabealho"/>
        <w:tabs>
          <w:tab w:val="clear" w:pos="4419"/>
          <w:tab w:val="clear" w:pos="8838"/>
        </w:tabs>
        <w:spacing w:line="280" w:lineRule="exact"/>
        <w:ind w:left="1134" w:right="283" w:hanging="567"/>
        <w:rPr>
          <w:rFonts w:cs="Arial"/>
          <w:b/>
          <w:sz w:val="22"/>
          <w:szCs w:val="22"/>
        </w:rPr>
      </w:pPr>
    </w:p>
    <w:p w:rsidR="00BF0B96" w:rsidRPr="00BF0B96" w:rsidRDefault="00BF0B96" w:rsidP="00BF0B96">
      <w:pPr>
        <w:pStyle w:val="Cabealho"/>
        <w:tabs>
          <w:tab w:val="clear" w:pos="4419"/>
          <w:tab w:val="clear" w:pos="8838"/>
        </w:tabs>
        <w:spacing w:line="280" w:lineRule="exact"/>
        <w:ind w:right="283"/>
        <w:jc w:val="center"/>
        <w:rPr>
          <w:rFonts w:cs="Arial"/>
          <w:b/>
          <w:sz w:val="22"/>
          <w:szCs w:val="22"/>
        </w:rPr>
      </w:pPr>
      <w:r w:rsidRPr="00BF0B96">
        <w:rPr>
          <w:rFonts w:cs="Arial"/>
          <w:b/>
          <w:sz w:val="22"/>
          <w:szCs w:val="22"/>
        </w:rPr>
        <w:t>CLÁUSULA NONA</w:t>
      </w:r>
    </w:p>
    <w:p w:rsidR="00BF0B96" w:rsidRPr="00BF0B96" w:rsidRDefault="00BF0B96" w:rsidP="00BF0B96">
      <w:pPr>
        <w:pStyle w:val="Cabealho"/>
        <w:tabs>
          <w:tab w:val="clear" w:pos="4419"/>
          <w:tab w:val="clear" w:pos="8838"/>
        </w:tabs>
        <w:spacing w:line="280" w:lineRule="exact"/>
        <w:ind w:right="283"/>
        <w:jc w:val="center"/>
        <w:rPr>
          <w:rFonts w:cs="Arial"/>
          <w:b/>
          <w:sz w:val="22"/>
          <w:szCs w:val="22"/>
        </w:rPr>
      </w:pPr>
      <w:r w:rsidRPr="00BF0B96">
        <w:rPr>
          <w:rFonts w:cs="Arial"/>
          <w:b/>
          <w:sz w:val="22"/>
          <w:szCs w:val="22"/>
        </w:rPr>
        <w:t>DO PRAZO DE EXECUÇÃO E VIGÊNCIA DO CONVÊNIO</w:t>
      </w:r>
    </w:p>
    <w:p w:rsidR="00BF0B96" w:rsidRPr="00BF0B96" w:rsidRDefault="00BF0B96" w:rsidP="00BF0B96">
      <w:pPr>
        <w:pStyle w:val="Cabealho"/>
        <w:tabs>
          <w:tab w:val="clear" w:pos="4419"/>
          <w:tab w:val="clear" w:pos="8838"/>
        </w:tabs>
        <w:spacing w:line="280" w:lineRule="exact"/>
        <w:ind w:right="283" w:firstLine="1701"/>
        <w:rPr>
          <w:rFonts w:cs="Arial"/>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 xml:space="preserve">9.1. Observado o disposto no subitem 5.1, o prazo de execução e de vigência deste Convênio corresponderá período de 12 (doze) meses a partir da Ordem de Início, mas apenas após final aprovação da prestação de contas estará a </w:t>
      </w:r>
      <w:r w:rsidRPr="00BF0B96">
        <w:rPr>
          <w:rFonts w:cs="Arial"/>
          <w:b/>
          <w:sz w:val="22"/>
          <w:szCs w:val="22"/>
        </w:rPr>
        <w:t>CONVENENTE</w:t>
      </w:r>
      <w:r w:rsidRPr="00BF0B96">
        <w:rPr>
          <w:rFonts w:cs="Arial"/>
          <w:sz w:val="22"/>
          <w:szCs w:val="22"/>
        </w:rPr>
        <w:t xml:space="preserve"> desobrigada das cláusulas do presente termo.</w:t>
      </w:r>
    </w:p>
    <w:p w:rsidR="00BF0B96" w:rsidRPr="00BF0B96" w:rsidRDefault="00BF0B96" w:rsidP="00BF0B96">
      <w:pPr>
        <w:pStyle w:val="Rodap"/>
        <w:tabs>
          <w:tab w:val="clear" w:pos="4419"/>
          <w:tab w:val="clear" w:pos="8838"/>
        </w:tabs>
        <w:spacing w:line="280" w:lineRule="exact"/>
        <w:rPr>
          <w:rFonts w:cs="Arial"/>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9.2. Se prorrogado nas hipóteses do art. 79, § 5º e na forma do § 1º do art. 57, da Lei Federal nº 8.666/93, e, em conformidade com o quanto disposto pelo art. 116 do mesmo diploma legal, deverá ser efetivado por termo aditivo em que conste a modificação do cronograma de execução com a reposição do prazo suficiente à conclusão do objeto do presente instrumento, protraindo-se o seu termo final.</w:t>
      </w:r>
    </w:p>
    <w:p w:rsidR="00BF0B96" w:rsidRPr="00BF0B96" w:rsidRDefault="00BF0B96" w:rsidP="00BF0B96">
      <w:pPr>
        <w:pStyle w:val="Rodap"/>
        <w:tabs>
          <w:tab w:val="clear" w:pos="4419"/>
          <w:tab w:val="clear" w:pos="8838"/>
        </w:tabs>
        <w:spacing w:line="280" w:lineRule="exact"/>
        <w:rPr>
          <w:rFonts w:cs="Arial"/>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9.3. Em caso de atraso na liberação dos recursos em desconformidade com o cronograma de desembolso, a PMSP/SEME prorrogará de ofício a vigência do presente termo, pelo tempo exato da demora comprovadamente ocorrida.</w:t>
      </w: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 xml:space="preserve">9.4. O item 6.1. “h”, da Cláusula Sexta supra deverá ser </w:t>
      </w:r>
      <w:proofErr w:type="gramStart"/>
      <w:r w:rsidRPr="00BF0B96">
        <w:rPr>
          <w:rFonts w:cs="Arial"/>
          <w:sz w:val="22"/>
          <w:szCs w:val="22"/>
        </w:rPr>
        <w:t>revisto</w:t>
      </w:r>
      <w:proofErr w:type="gramEnd"/>
      <w:r w:rsidRPr="00BF0B96">
        <w:rPr>
          <w:rFonts w:cs="Arial"/>
          <w:sz w:val="22"/>
          <w:szCs w:val="22"/>
        </w:rPr>
        <w:t xml:space="preserve"> quando da prorrogação do presente instrumento, visando a sua adequação.</w:t>
      </w:r>
    </w:p>
    <w:p w:rsidR="00BF0B96" w:rsidRPr="00BF0B96" w:rsidRDefault="00BF0B96" w:rsidP="00BF0B96">
      <w:pPr>
        <w:pStyle w:val="Cabealho"/>
        <w:tabs>
          <w:tab w:val="clear" w:pos="4419"/>
          <w:tab w:val="clear" w:pos="8838"/>
          <w:tab w:val="left" w:pos="3402"/>
        </w:tabs>
        <w:spacing w:line="280" w:lineRule="exact"/>
        <w:ind w:right="283"/>
        <w:rPr>
          <w:rFonts w:cs="Arial"/>
          <w:b/>
          <w:sz w:val="22"/>
          <w:szCs w:val="22"/>
        </w:rPr>
      </w:pPr>
    </w:p>
    <w:p w:rsidR="00BF0B96" w:rsidRPr="00BF0B96" w:rsidRDefault="00BF0B96" w:rsidP="00BF0B96">
      <w:pPr>
        <w:pStyle w:val="Cabealho"/>
        <w:tabs>
          <w:tab w:val="clear" w:pos="4419"/>
          <w:tab w:val="clear" w:pos="8838"/>
          <w:tab w:val="left" w:pos="3402"/>
        </w:tabs>
        <w:spacing w:line="280" w:lineRule="exact"/>
        <w:ind w:right="283"/>
        <w:jc w:val="center"/>
        <w:rPr>
          <w:rFonts w:cs="Arial"/>
          <w:b/>
          <w:sz w:val="22"/>
          <w:szCs w:val="22"/>
        </w:rPr>
      </w:pPr>
      <w:r w:rsidRPr="00BF0B96">
        <w:rPr>
          <w:rFonts w:cs="Arial"/>
          <w:b/>
          <w:sz w:val="22"/>
          <w:szCs w:val="22"/>
        </w:rPr>
        <w:t>CLÁUSULA DÉCIMA</w:t>
      </w:r>
    </w:p>
    <w:p w:rsidR="00BF0B96" w:rsidRPr="00BF0B96" w:rsidRDefault="00BF0B96" w:rsidP="00BF0B96">
      <w:pPr>
        <w:pStyle w:val="Cabealho"/>
        <w:tabs>
          <w:tab w:val="clear" w:pos="4419"/>
          <w:tab w:val="clear" w:pos="8838"/>
          <w:tab w:val="left" w:pos="2835"/>
        </w:tabs>
        <w:spacing w:line="280" w:lineRule="exact"/>
        <w:ind w:right="283"/>
        <w:jc w:val="center"/>
        <w:rPr>
          <w:rFonts w:cs="Arial"/>
          <w:b/>
          <w:sz w:val="22"/>
          <w:szCs w:val="22"/>
        </w:rPr>
      </w:pPr>
      <w:r w:rsidRPr="00BF0B96">
        <w:rPr>
          <w:rFonts w:cs="Arial"/>
          <w:b/>
          <w:sz w:val="22"/>
          <w:szCs w:val="22"/>
        </w:rPr>
        <w:t>DA EXCLUSÃO DE RESPONSABILIDADE</w:t>
      </w:r>
    </w:p>
    <w:p w:rsidR="00BF0B96" w:rsidRPr="00BF0B96" w:rsidRDefault="00BF0B96" w:rsidP="00BF0B96">
      <w:pPr>
        <w:pStyle w:val="Cabealho"/>
        <w:tabs>
          <w:tab w:val="clear" w:pos="4419"/>
          <w:tab w:val="clear" w:pos="8838"/>
          <w:tab w:val="left" w:pos="2835"/>
        </w:tabs>
        <w:spacing w:line="280" w:lineRule="exact"/>
        <w:ind w:right="283" w:hanging="567"/>
        <w:rPr>
          <w:rFonts w:cs="Arial"/>
          <w:b/>
          <w:sz w:val="22"/>
          <w:szCs w:val="22"/>
        </w:rPr>
      </w:pPr>
    </w:p>
    <w:p w:rsidR="00BF0B96" w:rsidRPr="00BF0B96" w:rsidRDefault="00BF0B96" w:rsidP="00BF0B96">
      <w:pPr>
        <w:pStyle w:val="Cabealho"/>
        <w:tabs>
          <w:tab w:val="clear" w:pos="4419"/>
          <w:tab w:val="clear" w:pos="8838"/>
          <w:tab w:val="left" w:pos="2835"/>
          <w:tab w:val="left" w:pos="9356"/>
        </w:tabs>
        <w:spacing w:line="280" w:lineRule="exact"/>
        <w:ind w:right="50"/>
        <w:rPr>
          <w:rFonts w:cs="Arial"/>
          <w:sz w:val="22"/>
          <w:szCs w:val="22"/>
        </w:rPr>
      </w:pPr>
      <w:r w:rsidRPr="00BF0B96">
        <w:rPr>
          <w:rFonts w:cs="Arial"/>
          <w:sz w:val="22"/>
          <w:szCs w:val="22"/>
        </w:rPr>
        <w:t xml:space="preserve">10.1. A </w:t>
      </w:r>
      <w:r w:rsidRPr="00BF0B96">
        <w:rPr>
          <w:rFonts w:cs="Arial"/>
          <w:b/>
          <w:sz w:val="22"/>
          <w:szCs w:val="22"/>
        </w:rPr>
        <w:t>PMSP/SEME</w:t>
      </w:r>
      <w:r w:rsidRPr="00BF0B96">
        <w:rPr>
          <w:rFonts w:cs="Arial"/>
          <w:sz w:val="22"/>
          <w:szCs w:val="22"/>
        </w:rPr>
        <w:t xml:space="preserve"> não será responsável por quaisquer compromissos assumidos pela </w:t>
      </w:r>
      <w:r w:rsidRPr="00BF0B96">
        <w:rPr>
          <w:rFonts w:cs="Arial"/>
          <w:b/>
          <w:sz w:val="22"/>
          <w:szCs w:val="22"/>
        </w:rPr>
        <w:t xml:space="preserve">CONVENENTE, </w:t>
      </w:r>
      <w:r w:rsidRPr="00BF0B96">
        <w:rPr>
          <w:rFonts w:cs="Arial"/>
          <w:sz w:val="22"/>
          <w:szCs w:val="22"/>
        </w:rPr>
        <w:t>com terceiros, ainda que vinculados à execução deste Convênio, nem por danos que venham a serem causados em decorrência de atos dos seus propostos ou associados;</w:t>
      </w:r>
    </w:p>
    <w:p w:rsidR="00BF0B96" w:rsidRPr="00BF0B96" w:rsidRDefault="00BF0B96" w:rsidP="00BF0B96">
      <w:pPr>
        <w:pStyle w:val="Cabealho"/>
        <w:tabs>
          <w:tab w:val="clear" w:pos="4419"/>
          <w:tab w:val="clear" w:pos="8838"/>
          <w:tab w:val="left" w:pos="2835"/>
          <w:tab w:val="left" w:pos="9356"/>
        </w:tabs>
        <w:spacing w:line="280" w:lineRule="exact"/>
        <w:ind w:right="50"/>
        <w:rPr>
          <w:rFonts w:cs="Arial"/>
          <w:sz w:val="22"/>
          <w:szCs w:val="22"/>
        </w:rPr>
      </w:pPr>
    </w:p>
    <w:p w:rsidR="00BF0B96" w:rsidRPr="00BF0B96" w:rsidRDefault="00BF0B96" w:rsidP="00BF0B96">
      <w:pPr>
        <w:pStyle w:val="Cabealho"/>
        <w:tabs>
          <w:tab w:val="clear" w:pos="4419"/>
          <w:tab w:val="clear" w:pos="8838"/>
          <w:tab w:val="left" w:pos="2835"/>
          <w:tab w:val="left" w:pos="9356"/>
        </w:tabs>
        <w:spacing w:line="280" w:lineRule="exact"/>
        <w:ind w:left="567" w:right="50"/>
        <w:rPr>
          <w:rFonts w:cs="Arial"/>
          <w:b/>
          <w:sz w:val="22"/>
          <w:szCs w:val="22"/>
        </w:rPr>
      </w:pPr>
      <w:r w:rsidRPr="00BF0B96">
        <w:rPr>
          <w:rFonts w:cs="Arial"/>
          <w:sz w:val="22"/>
          <w:szCs w:val="22"/>
        </w:rPr>
        <w:t xml:space="preserve">10.1.1. A </w:t>
      </w:r>
      <w:r w:rsidRPr="00BF0B96">
        <w:rPr>
          <w:rFonts w:cs="Arial"/>
          <w:b/>
          <w:sz w:val="22"/>
          <w:szCs w:val="22"/>
        </w:rPr>
        <w:t xml:space="preserve">PMSP/SEME </w:t>
      </w:r>
      <w:r w:rsidRPr="00BF0B96">
        <w:rPr>
          <w:rFonts w:cs="Arial"/>
          <w:sz w:val="22"/>
          <w:szCs w:val="22"/>
        </w:rPr>
        <w:t xml:space="preserve">não se responsabiliza por quaisquer danos, prejuízos causados, ônus, direitos ou obrigações decorrentes da legislação tributária, trabalhista, previdenciária ou securitária, nem aqueles derivados da execução do presente Convênio, ainda com seus empregados, prepostos ou subordinados, cujo cumprimento e responsabilidade caberão exclusivamente à </w:t>
      </w:r>
      <w:r w:rsidRPr="00BF0B96">
        <w:rPr>
          <w:rFonts w:cs="Arial"/>
          <w:b/>
          <w:sz w:val="22"/>
          <w:szCs w:val="22"/>
        </w:rPr>
        <w:t>CONVENENTE.</w:t>
      </w:r>
    </w:p>
    <w:p w:rsidR="00BF0B96" w:rsidRPr="00BF0B96" w:rsidRDefault="00BF0B96" w:rsidP="00BF0B96">
      <w:pPr>
        <w:pStyle w:val="Cabealho"/>
        <w:tabs>
          <w:tab w:val="clear" w:pos="4419"/>
          <w:tab w:val="clear" w:pos="8838"/>
          <w:tab w:val="left" w:pos="2835"/>
          <w:tab w:val="left" w:pos="9356"/>
        </w:tabs>
        <w:spacing w:line="280" w:lineRule="exact"/>
        <w:ind w:right="50"/>
        <w:rPr>
          <w:rFonts w:cs="Arial"/>
          <w:b/>
          <w:sz w:val="22"/>
          <w:szCs w:val="22"/>
        </w:rPr>
      </w:pPr>
    </w:p>
    <w:p w:rsidR="00BF0B96" w:rsidRPr="00BF0B96" w:rsidRDefault="00BF0B96" w:rsidP="00BF0B96">
      <w:pPr>
        <w:pStyle w:val="Cabealho"/>
        <w:tabs>
          <w:tab w:val="clear" w:pos="4419"/>
          <w:tab w:val="clear" w:pos="8838"/>
          <w:tab w:val="left" w:pos="2835"/>
        </w:tabs>
        <w:spacing w:line="280" w:lineRule="exact"/>
        <w:ind w:right="283"/>
        <w:jc w:val="center"/>
        <w:rPr>
          <w:rFonts w:cs="Arial"/>
          <w:b/>
          <w:sz w:val="22"/>
          <w:szCs w:val="22"/>
        </w:rPr>
      </w:pPr>
      <w:r w:rsidRPr="00BF0B96">
        <w:rPr>
          <w:rFonts w:cs="Arial"/>
          <w:b/>
          <w:sz w:val="22"/>
          <w:szCs w:val="22"/>
        </w:rPr>
        <w:t>CLÁUSULA DÉCIMA PRIMEIRA</w:t>
      </w:r>
    </w:p>
    <w:p w:rsidR="00BF0B96" w:rsidRPr="00BF0B96" w:rsidRDefault="00BF0B96" w:rsidP="00BF0B96">
      <w:pPr>
        <w:pStyle w:val="Cabealho"/>
        <w:tabs>
          <w:tab w:val="clear" w:pos="4419"/>
          <w:tab w:val="clear" w:pos="8838"/>
          <w:tab w:val="left" w:pos="2835"/>
        </w:tabs>
        <w:spacing w:line="280" w:lineRule="exact"/>
        <w:ind w:right="283"/>
        <w:jc w:val="center"/>
        <w:rPr>
          <w:rFonts w:cs="Arial"/>
          <w:b/>
          <w:sz w:val="22"/>
          <w:szCs w:val="22"/>
        </w:rPr>
      </w:pPr>
      <w:r w:rsidRPr="00BF0B96">
        <w:rPr>
          <w:rFonts w:cs="Arial"/>
          <w:b/>
          <w:sz w:val="22"/>
          <w:szCs w:val="22"/>
        </w:rPr>
        <w:t>DA DIVULGAÇÃO</w:t>
      </w:r>
    </w:p>
    <w:p w:rsidR="00BF0B96" w:rsidRPr="00BF0B96" w:rsidRDefault="00BF0B96" w:rsidP="00BF0B96">
      <w:pPr>
        <w:pStyle w:val="Cabealho"/>
        <w:tabs>
          <w:tab w:val="clear" w:pos="4419"/>
          <w:tab w:val="clear" w:pos="8838"/>
          <w:tab w:val="left" w:pos="2835"/>
        </w:tabs>
        <w:spacing w:line="280" w:lineRule="exact"/>
        <w:ind w:right="283"/>
        <w:rPr>
          <w:rFonts w:cs="Arial"/>
          <w:b/>
          <w:sz w:val="22"/>
          <w:szCs w:val="22"/>
        </w:rPr>
      </w:pPr>
    </w:p>
    <w:p w:rsidR="00BF0B96" w:rsidRPr="00BF0B96" w:rsidRDefault="00BF0B96" w:rsidP="00BF0B96">
      <w:pPr>
        <w:pStyle w:val="Corpodetexto"/>
        <w:spacing w:line="280" w:lineRule="exact"/>
        <w:rPr>
          <w:rFonts w:cs="Arial"/>
          <w:b w:val="0"/>
          <w:sz w:val="22"/>
          <w:szCs w:val="22"/>
        </w:rPr>
      </w:pPr>
      <w:r w:rsidRPr="00BF0B96">
        <w:rPr>
          <w:rFonts w:cs="Arial"/>
          <w:b w:val="0"/>
          <w:sz w:val="22"/>
          <w:szCs w:val="22"/>
        </w:rPr>
        <w:t>11.1. As partes divulgarão as ações decorrentes deste Convênio, fazendo constar do material adotado em toda e qualquer forma de divulgação, nos termos do disposto no subitem 6.1. “f”, tratar-se de realização conjunta da PMSP/SEME e da CONVENENTE.</w:t>
      </w:r>
    </w:p>
    <w:p w:rsidR="00BF0B96" w:rsidRPr="00BF0B96" w:rsidRDefault="00BF0B96" w:rsidP="00BF0B96">
      <w:pPr>
        <w:pStyle w:val="Corpodetexto"/>
        <w:spacing w:line="280" w:lineRule="exact"/>
        <w:rPr>
          <w:rFonts w:cs="Arial"/>
          <w:b w:val="0"/>
          <w:sz w:val="22"/>
          <w:szCs w:val="22"/>
        </w:rPr>
      </w:pPr>
    </w:p>
    <w:p w:rsidR="00BF0B96" w:rsidRPr="00BF0B96" w:rsidRDefault="00BF0B96" w:rsidP="00BF0B96">
      <w:pPr>
        <w:pStyle w:val="Corpodetexto"/>
        <w:spacing w:line="280" w:lineRule="exact"/>
        <w:rPr>
          <w:rFonts w:cs="Arial"/>
          <w:b w:val="0"/>
          <w:sz w:val="22"/>
          <w:szCs w:val="22"/>
        </w:rPr>
      </w:pPr>
      <w:r w:rsidRPr="00BF0B96">
        <w:rPr>
          <w:rFonts w:cs="Arial"/>
          <w:b w:val="0"/>
          <w:sz w:val="22"/>
          <w:szCs w:val="22"/>
        </w:rPr>
        <w:t>11.2. As partes deverão colaborar, mutuamente, para a divulgação institucional deste Convênio, zelando pelo bom nome e prestígio de ambas.</w:t>
      </w:r>
    </w:p>
    <w:p w:rsidR="00BF0B96" w:rsidRPr="00BF0B96" w:rsidRDefault="00BF0B96" w:rsidP="00BF0B96">
      <w:pPr>
        <w:pStyle w:val="Corpodetexto"/>
        <w:spacing w:line="280" w:lineRule="exact"/>
        <w:rPr>
          <w:rFonts w:cs="Arial"/>
          <w:b w:val="0"/>
          <w:sz w:val="22"/>
          <w:szCs w:val="22"/>
        </w:rPr>
      </w:pPr>
    </w:p>
    <w:p w:rsidR="00BF0B96" w:rsidRPr="00BF0B96" w:rsidRDefault="00BF0B96" w:rsidP="00BF0B96">
      <w:pPr>
        <w:pStyle w:val="Corpodetexto"/>
        <w:spacing w:line="280" w:lineRule="exact"/>
        <w:rPr>
          <w:rFonts w:cs="Arial"/>
          <w:b w:val="0"/>
          <w:sz w:val="22"/>
          <w:szCs w:val="22"/>
        </w:rPr>
      </w:pPr>
      <w:r w:rsidRPr="00BF0B96">
        <w:rPr>
          <w:rFonts w:cs="Arial"/>
          <w:b w:val="0"/>
          <w:sz w:val="22"/>
          <w:szCs w:val="22"/>
        </w:rPr>
        <w:t>11.3. Nos termos do Decreto Municipal nº 53.623/2012, alterado pelo Decreto Municipal nº 54.779/2014, que regulamenta os efeitos da Lei Federal nº 12.527/2012 (Lei de Acesso à Informação) no âmbito municipal, em especial de seus artigos 68 e 69, deverá a CONVENENTE, em seu sítio na internet e em quadro de avisos de amplo acesso público em sua sede, dar publicidade às seguintes informações:</w:t>
      </w:r>
    </w:p>
    <w:p w:rsidR="00BF0B96" w:rsidRPr="00BF0B96" w:rsidRDefault="00BF0B96" w:rsidP="00BF0B96">
      <w:pPr>
        <w:pStyle w:val="Corpodetexto"/>
        <w:spacing w:line="280" w:lineRule="exact"/>
        <w:rPr>
          <w:rFonts w:cs="Arial"/>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a) cópia do estatuto social atualizado da entidade;</w:t>
      </w:r>
    </w:p>
    <w:p w:rsidR="00BF0B96" w:rsidRPr="00BF0B96" w:rsidRDefault="00BF0B96" w:rsidP="00BF0B96">
      <w:pPr>
        <w:pStyle w:val="Rodap"/>
        <w:tabs>
          <w:tab w:val="clear" w:pos="4419"/>
          <w:tab w:val="clear" w:pos="8838"/>
        </w:tabs>
        <w:spacing w:line="280" w:lineRule="exact"/>
        <w:rPr>
          <w:rFonts w:cs="Arial"/>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b) relação nominal atualizada dos dirigentes da entidade;</w:t>
      </w:r>
    </w:p>
    <w:p w:rsidR="00BF0B96" w:rsidRPr="00BF0B96" w:rsidRDefault="00BF0B96" w:rsidP="00BF0B96">
      <w:pPr>
        <w:pStyle w:val="Rodap"/>
        <w:tabs>
          <w:tab w:val="clear" w:pos="4419"/>
          <w:tab w:val="clear" w:pos="8838"/>
        </w:tabs>
        <w:spacing w:line="280" w:lineRule="exact"/>
        <w:rPr>
          <w:rFonts w:cs="Arial"/>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c) cópia integral dos Convênios, contratos, termos de parceria, acordos, ajustes e instrumentos congêneres celebrados com os órgãos e entidades da Administração Pública Municipal, bem como dos respectivos aditivos, quando houver.</w:t>
      </w:r>
    </w:p>
    <w:p w:rsidR="00BF0B96" w:rsidRPr="00BF0B96" w:rsidRDefault="00BF0B96" w:rsidP="00BF0B96">
      <w:pPr>
        <w:pStyle w:val="Corpodetexto"/>
        <w:spacing w:line="280" w:lineRule="exact"/>
        <w:rPr>
          <w:rFonts w:cs="Arial"/>
          <w:sz w:val="22"/>
          <w:szCs w:val="22"/>
        </w:rPr>
      </w:pPr>
    </w:p>
    <w:p w:rsidR="00BF0B96" w:rsidRPr="00BF0B96" w:rsidRDefault="00BF0B96" w:rsidP="00BF0B96">
      <w:pPr>
        <w:pStyle w:val="Corpodetexto"/>
        <w:spacing w:line="280" w:lineRule="exact"/>
        <w:rPr>
          <w:rFonts w:cs="Arial"/>
          <w:b w:val="0"/>
          <w:sz w:val="22"/>
          <w:szCs w:val="22"/>
        </w:rPr>
      </w:pPr>
      <w:r w:rsidRPr="00BF0B96">
        <w:rPr>
          <w:rFonts w:cs="Arial"/>
          <w:b w:val="0"/>
          <w:sz w:val="22"/>
          <w:szCs w:val="22"/>
        </w:rPr>
        <w:t>11.4. A divulgação no sítio da internet poderá ser dispensada, por decisão da PMSP/SEME, mediante requerimento da CONVENENTE, quando esta não dispuser dos meios de realizar a divulgação.</w:t>
      </w:r>
    </w:p>
    <w:p w:rsidR="00BF0B96" w:rsidRPr="00BF0B96" w:rsidRDefault="00BF0B96" w:rsidP="00BF0B96">
      <w:pPr>
        <w:pStyle w:val="Corpodetexto"/>
        <w:spacing w:line="280" w:lineRule="exact"/>
        <w:rPr>
          <w:rFonts w:cs="Arial"/>
          <w:b w:val="0"/>
          <w:sz w:val="22"/>
          <w:szCs w:val="22"/>
        </w:rPr>
      </w:pPr>
    </w:p>
    <w:p w:rsidR="00BF0B96" w:rsidRPr="00BF0B96" w:rsidRDefault="00BF0B96" w:rsidP="00BF0B96">
      <w:pPr>
        <w:pStyle w:val="Corpodetexto"/>
        <w:spacing w:line="280" w:lineRule="exact"/>
        <w:rPr>
          <w:rFonts w:cs="Arial"/>
          <w:b w:val="0"/>
          <w:sz w:val="22"/>
          <w:szCs w:val="22"/>
        </w:rPr>
      </w:pPr>
      <w:r w:rsidRPr="00BF0B96">
        <w:rPr>
          <w:rFonts w:cs="Arial"/>
          <w:b w:val="0"/>
          <w:sz w:val="22"/>
          <w:szCs w:val="22"/>
        </w:rPr>
        <w:t>11.5. As informações referidas nesta cláusula deverão ser publicadas a partir da celebração do ajuste, ser atualizadas periodicamente e deverão ficar expostas até 180 (cento e oitenta) dias após apresentação da prestação de contas final.</w:t>
      </w:r>
    </w:p>
    <w:p w:rsidR="00BF0B96" w:rsidRPr="00BF0B96" w:rsidRDefault="00BF0B96" w:rsidP="00BF0B96">
      <w:pPr>
        <w:pStyle w:val="Corpodetexto"/>
        <w:spacing w:line="280" w:lineRule="exact"/>
        <w:rPr>
          <w:rFonts w:cs="Arial"/>
          <w:b w:val="0"/>
          <w:sz w:val="22"/>
          <w:szCs w:val="22"/>
        </w:rPr>
      </w:pPr>
    </w:p>
    <w:p w:rsidR="00BF0B96" w:rsidRPr="00BF0B96" w:rsidRDefault="00BF0B96" w:rsidP="00BF0B96">
      <w:pPr>
        <w:pStyle w:val="Corpodetexto"/>
        <w:spacing w:line="280" w:lineRule="exact"/>
        <w:rPr>
          <w:rFonts w:cs="Arial"/>
          <w:b w:val="0"/>
          <w:sz w:val="22"/>
          <w:szCs w:val="22"/>
        </w:rPr>
      </w:pPr>
      <w:r w:rsidRPr="00BF0B96">
        <w:rPr>
          <w:rFonts w:cs="Arial"/>
          <w:b w:val="0"/>
          <w:sz w:val="22"/>
          <w:szCs w:val="22"/>
        </w:rPr>
        <w:lastRenderedPageBreak/>
        <w:t>11.6. As informações a que diz respeito esta cláusula referem-se à parcela dos recursos públicos recebidos e à sua destinação, sem prejuízo da prestação de contas a que esteja sujeita a entidade que recebeu os recursos.</w:t>
      </w:r>
    </w:p>
    <w:p w:rsidR="00BF0B96" w:rsidRPr="00BF0B96" w:rsidRDefault="00BF0B96" w:rsidP="00BF0B96">
      <w:pPr>
        <w:pStyle w:val="Cabealho"/>
        <w:tabs>
          <w:tab w:val="clear" w:pos="4419"/>
          <w:tab w:val="clear" w:pos="8838"/>
          <w:tab w:val="left" w:pos="2835"/>
        </w:tabs>
        <w:spacing w:line="280" w:lineRule="exact"/>
        <w:ind w:right="283" w:hanging="567"/>
        <w:jc w:val="center"/>
        <w:rPr>
          <w:rFonts w:cs="Arial"/>
          <w:b/>
          <w:sz w:val="22"/>
          <w:szCs w:val="22"/>
        </w:rPr>
      </w:pPr>
    </w:p>
    <w:p w:rsidR="00BF0B96" w:rsidRPr="00BF0B96" w:rsidRDefault="00BF0B96" w:rsidP="00BF0B96">
      <w:pPr>
        <w:pStyle w:val="Cabealho"/>
        <w:tabs>
          <w:tab w:val="clear" w:pos="4419"/>
          <w:tab w:val="clear" w:pos="8838"/>
          <w:tab w:val="left" w:pos="2835"/>
        </w:tabs>
        <w:spacing w:line="280" w:lineRule="exact"/>
        <w:ind w:right="283" w:hanging="567"/>
        <w:jc w:val="center"/>
        <w:rPr>
          <w:rFonts w:cs="Arial"/>
          <w:b/>
          <w:sz w:val="22"/>
          <w:szCs w:val="22"/>
        </w:rPr>
      </w:pPr>
      <w:r w:rsidRPr="00BF0B96">
        <w:rPr>
          <w:rFonts w:cs="Arial"/>
          <w:b/>
          <w:sz w:val="22"/>
          <w:szCs w:val="22"/>
        </w:rPr>
        <w:t>CLÁUSULA DÉCIMA SEGUNDA</w:t>
      </w:r>
    </w:p>
    <w:p w:rsidR="00BF0B96" w:rsidRPr="00BF0B96" w:rsidRDefault="00BF0B96" w:rsidP="00BF0B96">
      <w:pPr>
        <w:pStyle w:val="Cabealho"/>
        <w:tabs>
          <w:tab w:val="clear" w:pos="4419"/>
          <w:tab w:val="clear" w:pos="8838"/>
          <w:tab w:val="left" w:pos="2835"/>
        </w:tabs>
        <w:spacing w:line="280" w:lineRule="exact"/>
        <w:ind w:right="283" w:hanging="567"/>
        <w:jc w:val="center"/>
        <w:rPr>
          <w:rFonts w:cs="Arial"/>
          <w:b/>
          <w:sz w:val="22"/>
          <w:szCs w:val="22"/>
        </w:rPr>
      </w:pPr>
      <w:r w:rsidRPr="00BF0B96">
        <w:rPr>
          <w:rFonts w:cs="Arial"/>
          <w:b/>
          <w:sz w:val="22"/>
          <w:szCs w:val="22"/>
        </w:rPr>
        <w:t>DA DENÚNCIA E DA RESCISÃO</w:t>
      </w:r>
    </w:p>
    <w:p w:rsidR="00BF0B96" w:rsidRPr="00BF0B96" w:rsidRDefault="00BF0B96" w:rsidP="00BF0B96">
      <w:pPr>
        <w:pStyle w:val="Cabealho"/>
        <w:tabs>
          <w:tab w:val="clear" w:pos="4419"/>
          <w:tab w:val="clear" w:pos="8838"/>
        </w:tabs>
        <w:spacing w:line="280" w:lineRule="exact"/>
        <w:ind w:right="283"/>
        <w:rPr>
          <w:rFonts w:cs="Arial"/>
          <w:b/>
          <w:sz w:val="22"/>
          <w:szCs w:val="22"/>
        </w:rPr>
      </w:pPr>
    </w:p>
    <w:p w:rsidR="00BF0B96" w:rsidRPr="00BF0B96" w:rsidRDefault="00BF0B96" w:rsidP="00BF0B96">
      <w:pPr>
        <w:pStyle w:val="Rodap"/>
        <w:tabs>
          <w:tab w:val="left" w:pos="0"/>
        </w:tabs>
        <w:spacing w:line="280" w:lineRule="exact"/>
        <w:rPr>
          <w:rFonts w:cs="Arial"/>
          <w:sz w:val="22"/>
          <w:szCs w:val="22"/>
        </w:rPr>
      </w:pPr>
      <w:r w:rsidRPr="00BF0B96">
        <w:rPr>
          <w:rFonts w:cs="Arial"/>
          <w:sz w:val="22"/>
          <w:szCs w:val="22"/>
        </w:rPr>
        <w:t>12.1. O presente Convênio poderá ser denunciado, mediante notificação prévia, de uma parte a outra, com antecedência mínima de 30 (trinta) dias, observadas todas as condições estabelecidas relativamente à prestação de contas, com as devidas justificativas e formalização, ficando os partícipes responsáveis somente pelas obrigações e auferindo as vantagens do tempo em que participaram voluntariamente do acordo.</w:t>
      </w:r>
    </w:p>
    <w:p w:rsidR="00BF0B96" w:rsidRPr="00BF0B96" w:rsidRDefault="00BF0B96" w:rsidP="00BF0B96">
      <w:pPr>
        <w:pStyle w:val="Cabealho"/>
        <w:tabs>
          <w:tab w:val="clear" w:pos="4419"/>
          <w:tab w:val="clear" w:pos="8838"/>
        </w:tabs>
        <w:spacing w:line="280" w:lineRule="exact"/>
        <w:ind w:right="50"/>
        <w:rPr>
          <w:rFonts w:cs="Arial"/>
          <w:sz w:val="22"/>
          <w:szCs w:val="22"/>
        </w:rPr>
      </w:pPr>
    </w:p>
    <w:p w:rsidR="00BF0B96" w:rsidRPr="00BF0B96" w:rsidRDefault="00BF0B96" w:rsidP="00BF0B96">
      <w:pPr>
        <w:pStyle w:val="Cabealho"/>
        <w:tabs>
          <w:tab w:val="clear" w:pos="4419"/>
          <w:tab w:val="clear" w:pos="8838"/>
        </w:tabs>
        <w:spacing w:line="280" w:lineRule="exact"/>
        <w:ind w:right="50"/>
        <w:rPr>
          <w:rFonts w:cs="Arial"/>
          <w:sz w:val="22"/>
          <w:szCs w:val="22"/>
        </w:rPr>
      </w:pPr>
      <w:r w:rsidRPr="00BF0B96">
        <w:rPr>
          <w:rFonts w:cs="Arial"/>
          <w:sz w:val="22"/>
          <w:szCs w:val="22"/>
        </w:rPr>
        <w:t xml:space="preserve">12.2. Operar-se-á a rescisão unilateral pela </w:t>
      </w:r>
      <w:r w:rsidRPr="00BF0B96">
        <w:rPr>
          <w:rFonts w:cs="Arial"/>
          <w:b/>
          <w:sz w:val="22"/>
          <w:szCs w:val="22"/>
        </w:rPr>
        <w:t>PMSP/SEME</w:t>
      </w:r>
      <w:r w:rsidRPr="00BF0B96">
        <w:rPr>
          <w:rFonts w:cs="Arial"/>
          <w:sz w:val="22"/>
          <w:szCs w:val="22"/>
        </w:rPr>
        <w:t xml:space="preserve"> ante a infração legal das obrigações assumidas, observados os princípios do </w:t>
      </w:r>
      <w:proofErr w:type="gramStart"/>
      <w:r w:rsidRPr="00BF0B96">
        <w:rPr>
          <w:rFonts w:cs="Arial"/>
          <w:sz w:val="22"/>
          <w:szCs w:val="22"/>
        </w:rPr>
        <w:t>contraditório e ampla defesa</w:t>
      </w:r>
      <w:proofErr w:type="gramEnd"/>
      <w:r w:rsidRPr="00BF0B96">
        <w:rPr>
          <w:rFonts w:cs="Arial"/>
          <w:sz w:val="22"/>
          <w:szCs w:val="22"/>
        </w:rPr>
        <w:t xml:space="preserve">, podendo a </w:t>
      </w:r>
      <w:r w:rsidRPr="00BF0B96">
        <w:rPr>
          <w:rFonts w:cs="Arial"/>
          <w:b/>
          <w:sz w:val="22"/>
          <w:szCs w:val="22"/>
        </w:rPr>
        <w:t>PMSP/SEME</w:t>
      </w:r>
      <w:r w:rsidRPr="00BF0B96">
        <w:rPr>
          <w:rFonts w:cs="Arial"/>
          <w:sz w:val="22"/>
          <w:szCs w:val="22"/>
        </w:rPr>
        <w:t xml:space="preserve"> fazê-lo em caso de não mais atender ao interesse público, especialmente:</w:t>
      </w:r>
    </w:p>
    <w:p w:rsidR="00BF0B96" w:rsidRPr="00BF0B96" w:rsidRDefault="00BF0B96" w:rsidP="00BF0B96">
      <w:pPr>
        <w:pStyle w:val="Cabealho"/>
        <w:tabs>
          <w:tab w:val="clear" w:pos="4419"/>
          <w:tab w:val="clear" w:pos="8838"/>
        </w:tabs>
        <w:spacing w:line="280" w:lineRule="exact"/>
        <w:ind w:right="50"/>
        <w:rPr>
          <w:rFonts w:cs="Arial"/>
          <w:sz w:val="22"/>
          <w:szCs w:val="22"/>
        </w:rPr>
      </w:pPr>
    </w:p>
    <w:p w:rsidR="00BF0B96" w:rsidRPr="00BF0B96" w:rsidRDefault="00BF0B96" w:rsidP="00BF0B96">
      <w:pPr>
        <w:pStyle w:val="Cabealho"/>
        <w:spacing w:line="280" w:lineRule="exact"/>
        <w:ind w:right="50"/>
        <w:rPr>
          <w:rFonts w:cs="Arial"/>
          <w:sz w:val="22"/>
          <w:szCs w:val="22"/>
        </w:rPr>
      </w:pPr>
      <w:r w:rsidRPr="00BF0B96">
        <w:rPr>
          <w:rFonts w:cs="Arial"/>
          <w:sz w:val="22"/>
          <w:szCs w:val="22"/>
        </w:rPr>
        <w:t>I- o inadimplemento de cláusulas, especificações, determinações da fiscalização ou prazos;</w:t>
      </w:r>
    </w:p>
    <w:p w:rsidR="00BF0B96" w:rsidRPr="00BF0B96" w:rsidRDefault="00BF0B96" w:rsidP="00BF0B96">
      <w:pPr>
        <w:pStyle w:val="Cabealho"/>
        <w:spacing w:line="280" w:lineRule="exact"/>
        <w:ind w:right="50"/>
        <w:rPr>
          <w:rFonts w:cs="Arial"/>
          <w:sz w:val="22"/>
          <w:szCs w:val="22"/>
        </w:rPr>
      </w:pPr>
    </w:p>
    <w:p w:rsidR="00BF0B96" w:rsidRPr="00BF0B96" w:rsidRDefault="00BF0B96" w:rsidP="00BF0B96">
      <w:pPr>
        <w:pStyle w:val="Cabealho"/>
        <w:spacing w:line="280" w:lineRule="exact"/>
        <w:ind w:right="50"/>
        <w:rPr>
          <w:rFonts w:cs="Arial"/>
          <w:sz w:val="22"/>
          <w:szCs w:val="22"/>
        </w:rPr>
      </w:pPr>
      <w:r w:rsidRPr="00BF0B96">
        <w:rPr>
          <w:rFonts w:cs="Arial"/>
          <w:sz w:val="22"/>
          <w:szCs w:val="22"/>
        </w:rPr>
        <w:t>II- a utilização de recursos em desacordo com o objeto e orçamento apresentado;</w:t>
      </w:r>
    </w:p>
    <w:p w:rsidR="00BF0B96" w:rsidRPr="00BF0B96" w:rsidRDefault="00BF0B96" w:rsidP="00BF0B96">
      <w:pPr>
        <w:pStyle w:val="Cabealho"/>
        <w:spacing w:line="280" w:lineRule="exact"/>
        <w:ind w:right="50"/>
        <w:rPr>
          <w:rFonts w:cs="Arial"/>
          <w:sz w:val="22"/>
          <w:szCs w:val="22"/>
        </w:rPr>
      </w:pPr>
    </w:p>
    <w:p w:rsidR="00BF0B96" w:rsidRPr="00BF0B96" w:rsidRDefault="00BF0B96" w:rsidP="00BF0B96">
      <w:pPr>
        <w:pStyle w:val="Cabealho"/>
        <w:spacing w:line="280" w:lineRule="exact"/>
        <w:ind w:right="50"/>
        <w:rPr>
          <w:rFonts w:cs="Arial"/>
          <w:sz w:val="22"/>
          <w:szCs w:val="22"/>
        </w:rPr>
      </w:pPr>
      <w:r w:rsidRPr="00BF0B96">
        <w:rPr>
          <w:rFonts w:cs="Arial"/>
          <w:sz w:val="22"/>
          <w:szCs w:val="22"/>
        </w:rPr>
        <w:t>III- a falta de apresentação de prestação de contas no prazo previsto.</w:t>
      </w:r>
    </w:p>
    <w:p w:rsidR="00BF0B96" w:rsidRPr="00BF0B96" w:rsidRDefault="00BF0B96" w:rsidP="00BF0B96">
      <w:pPr>
        <w:pStyle w:val="Cabealho"/>
        <w:spacing w:line="280" w:lineRule="exact"/>
        <w:ind w:right="50"/>
        <w:rPr>
          <w:rFonts w:cs="Arial"/>
          <w:sz w:val="22"/>
          <w:szCs w:val="22"/>
        </w:rPr>
      </w:pPr>
    </w:p>
    <w:p w:rsidR="00BF0B96" w:rsidRPr="00BF0B96" w:rsidRDefault="00BF0B96" w:rsidP="00BF0B96">
      <w:pPr>
        <w:pStyle w:val="Cabealho"/>
        <w:tabs>
          <w:tab w:val="clear" w:pos="4419"/>
          <w:tab w:val="clear" w:pos="8838"/>
        </w:tabs>
        <w:spacing w:line="280" w:lineRule="exact"/>
        <w:ind w:right="50"/>
        <w:rPr>
          <w:rFonts w:cs="Arial"/>
          <w:sz w:val="22"/>
          <w:szCs w:val="22"/>
        </w:rPr>
      </w:pPr>
      <w:r w:rsidRPr="00BF0B96">
        <w:rPr>
          <w:rFonts w:cs="Arial"/>
          <w:sz w:val="22"/>
          <w:szCs w:val="22"/>
        </w:rPr>
        <w:t xml:space="preserve">12.3. Na hipótese de resolução unilateral ou inadimplência por parte da </w:t>
      </w:r>
      <w:r w:rsidRPr="00BF0B96">
        <w:rPr>
          <w:rFonts w:cs="Arial"/>
          <w:b/>
          <w:sz w:val="22"/>
          <w:szCs w:val="22"/>
        </w:rPr>
        <w:t>CONVENENTE</w:t>
      </w:r>
      <w:r w:rsidRPr="00BF0B96">
        <w:rPr>
          <w:rFonts w:cs="Arial"/>
          <w:sz w:val="22"/>
          <w:szCs w:val="22"/>
        </w:rPr>
        <w:t>, além de eventuais perdas e danos apurados judicial ou administrativamente, poderão ser aplicadas as penalidades previstas no artigo 87 da Lei Federal nº 8.666/1993, na seguinte conformidade e de acordo com a gravidade da falta:</w:t>
      </w:r>
    </w:p>
    <w:p w:rsidR="00BF0B96" w:rsidRPr="00BF0B96" w:rsidRDefault="00BF0B96" w:rsidP="00BF0B96">
      <w:pPr>
        <w:pStyle w:val="Cabealho"/>
        <w:spacing w:line="280" w:lineRule="exact"/>
        <w:ind w:right="50"/>
        <w:rPr>
          <w:rFonts w:cs="Arial"/>
          <w:sz w:val="22"/>
          <w:szCs w:val="22"/>
        </w:rPr>
      </w:pPr>
    </w:p>
    <w:p w:rsidR="00BF0B96" w:rsidRPr="00BF0B96" w:rsidRDefault="00BF0B96" w:rsidP="00BF0B96">
      <w:pPr>
        <w:pStyle w:val="Cabealho"/>
        <w:spacing w:line="280" w:lineRule="exact"/>
        <w:ind w:right="50"/>
        <w:rPr>
          <w:rFonts w:cs="Arial"/>
          <w:sz w:val="22"/>
          <w:szCs w:val="22"/>
        </w:rPr>
      </w:pPr>
      <w:r w:rsidRPr="00BF0B96">
        <w:rPr>
          <w:rFonts w:cs="Arial"/>
          <w:sz w:val="22"/>
          <w:szCs w:val="22"/>
        </w:rPr>
        <w:t>I - advertência;</w:t>
      </w:r>
    </w:p>
    <w:p w:rsidR="00BF0B96" w:rsidRPr="00BF0B96" w:rsidRDefault="00BF0B96" w:rsidP="00BF0B96">
      <w:pPr>
        <w:pStyle w:val="Cabealho"/>
        <w:spacing w:line="280" w:lineRule="exact"/>
        <w:ind w:right="50"/>
        <w:rPr>
          <w:rFonts w:cs="Arial"/>
          <w:sz w:val="22"/>
          <w:szCs w:val="22"/>
        </w:rPr>
      </w:pPr>
    </w:p>
    <w:p w:rsidR="00BF0B96" w:rsidRPr="00BF0B96" w:rsidRDefault="00BF0B96" w:rsidP="00BF0B96">
      <w:pPr>
        <w:pStyle w:val="Cabealho"/>
        <w:spacing w:line="280" w:lineRule="exact"/>
        <w:ind w:right="50"/>
        <w:rPr>
          <w:rFonts w:cs="Arial"/>
          <w:sz w:val="22"/>
          <w:szCs w:val="22"/>
        </w:rPr>
      </w:pPr>
      <w:r w:rsidRPr="00BF0B96">
        <w:rPr>
          <w:rFonts w:cs="Arial"/>
          <w:sz w:val="22"/>
          <w:szCs w:val="22"/>
        </w:rPr>
        <w:t>II – multa de até 10% o valor do Convênio, conforme a gravidade da infração, especialmente quando:</w:t>
      </w: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highlight w:val="yellow"/>
        </w:rPr>
      </w:pP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 xml:space="preserve">1. </w:t>
      </w:r>
      <w:proofErr w:type="gramStart"/>
      <w:r w:rsidRPr="00BF0B96">
        <w:rPr>
          <w:rFonts w:ascii="Arial" w:hAnsi="Arial" w:cs="Arial"/>
          <w:color w:val="000000"/>
          <w:sz w:val="22"/>
          <w:szCs w:val="22"/>
        </w:rPr>
        <w:t>a</w:t>
      </w:r>
      <w:proofErr w:type="gramEnd"/>
      <w:r w:rsidRPr="00BF0B96">
        <w:rPr>
          <w:rFonts w:ascii="Arial" w:hAnsi="Arial" w:cs="Arial"/>
          <w:color w:val="000000"/>
          <w:sz w:val="22"/>
          <w:szCs w:val="22"/>
        </w:rPr>
        <w:t xml:space="preserve"> prestação de contas for rejeitada pela não comprovação da divulgação do apoio da Municipalidade ao projeto;</w:t>
      </w: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rPr>
      </w:pP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 xml:space="preserve">2. </w:t>
      </w:r>
      <w:proofErr w:type="gramStart"/>
      <w:r w:rsidRPr="00BF0B96">
        <w:rPr>
          <w:rFonts w:ascii="Arial" w:hAnsi="Arial" w:cs="Arial"/>
          <w:color w:val="000000"/>
          <w:sz w:val="22"/>
          <w:szCs w:val="22"/>
        </w:rPr>
        <w:t>a</w:t>
      </w:r>
      <w:proofErr w:type="gramEnd"/>
      <w:r w:rsidRPr="00BF0B96">
        <w:rPr>
          <w:rFonts w:ascii="Arial" w:hAnsi="Arial" w:cs="Arial"/>
          <w:color w:val="000000"/>
          <w:sz w:val="22"/>
          <w:szCs w:val="22"/>
        </w:rPr>
        <w:t xml:space="preserve"> prestação de contas for apresentada após a data determinada, limitado o atraso a trinta dias, prazo após o qual a prestação de contas não será recebida e o Convênio será considerado não realizado, com as consequências respectivas;</w:t>
      </w: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rPr>
      </w:pP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 xml:space="preserve">3. </w:t>
      </w:r>
      <w:proofErr w:type="gramStart"/>
      <w:r w:rsidRPr="00BF0B96">
        <w:rPr>
          <w:rFonts w:ascii="Arial" w:hAnsi="Arial" w:cs="Arial"/>
          <w:color w:val="000000"/>
          <w:sz w:val="22"/>
          <w:szCs w:val="22"/>
        </w:rPr>
        <w:t>o</w:t>
      </w:r>
      <w:proofErr w:type="gramEnd"/>
      <w:r w:rsidRPr="00BF0B96">
        <w:rPr>
          <w:rFonts w:ascii="Arial" w:hAnsi="Arial" w:cs="Arial"/>
          <w:color w:val="000000"/>
          <w:sz w:val="22"/>
          <w:szCs w:val="22"/>
        </w:rPr>
        <w:t xml:space="preserve"> </w:t>
      </w:r>
      <w:r w:rsidRPr="00BF0B96">
        <w:rPr>
          <w:rFonts w:ascii="Arial" w:hAnsi="Arial" w:cs="Arial"/>
          <w:b/>
          <w:color w:val="000000"/>
          <w:sz w:val="22"/>
          <w:szCs w:val="22"/>
        </w:rPr>
        <w:t>CONVENENTE</w:t>
      </w:r>
      <w:r w:rsidRPr="00BF0B96">
        <w:rPr>
          <w:rFonts w:ascii="Arial" w:hAnsi="Arial" w:cs="Arial"/>
          <w:color w:val="000000"/>
          <w:sz w:val="22"/>
          <w:szCs w:val="22"/>
        </w:rPr>
        <w:t xml:space="preserve"> não mantiver atualizado o seu cadastro perante o CENTS, quando exigível;</w:t>
      </w: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rPr>
      </w:pP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 xml:space="preserve">4. </w:t>
      </w:r>
      <w:proofErr w:type="gramStart"/>
      <w:r w:rsidRPr="00BF0B96">
        <w:rPr>
          <w:rFonts w:ascii="Arial" w:hAnsi="Arial" w:cs="Arial"/>
          <w:color w:val="000000"/>
          <w:sz w:val="22"/>
          <w:szCs w:val="22"/>
        </w:rPr>
        <w:t>não</w:t>
      </w:r>
      <w:proofErr w:type="gramEnd"/>
      <w:r w:rsidRPr="00BF0B96">
        <w:rPr>
          <w:rFonts w:ascii="Arial" w:hAnsi="Arial" w:cs="Arial"/>
          <w:color w:val="000000"/>
          <w:sz w:val="22"/>
          <w:szCs w:val="22"/>
        </w:rPr>
        <w:t xml:space="preserve"> forem recolhidos à PMSP na forma e no prazo determinados por este Termo e pela notificação respectiva, quaisquer valores devidos pelo </w:t>
      </w:r>
      <w:r w:rsidRPr="00BF0B96">
        <w:rPr>
          <w:rFonts w:ascii="Arial" w:hAnsi="Arial" w:cs="Arial"/>
          <w:b/>
          <w:color w:val="000000"/>
          <w:sz w:val="22"/>
          <w:szCs w:val="22"/>
        </w:rPr>
        <w:t>CONVENENTE</w:t>
      </w:r>
      <w:r w:rsidRPr="00BF0B96">
        <w:rPr>
          <w:rFonts w:ascii="Arial" w:hAnsi="Arial" w:cs="Arial"/>
          <w:color w:val="000000"/>
          <w:sz w:val="22"/>
          <w:szCs w:val="22"/>
        </w:rPr>
        <w:t>;</w:t>
      </w: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rPr>
      </w:pPr>
    </w:p>
    <w:p w:rsidR="00BF0B96" w:rsidRPr="00BF0B96" w:rsidRDefault="00BF0B96" w:rsidP="00BF0B96">
      <w:pPr>
        <w:pStyle w:val="NormalWeb"/>
        <w:spacing w:before="0" w:beforeAutospacing="0" w:after="0" w:afterAutospacing="0" w:line="280" w:lineRule="exact"/>
        <w:jc w:val="both"/>
        <w:rPr>
          <w:rFonts w:ascii="Arial" w:hAnsi="Arial" w:cs="Arial"/>
          <w:color w:val="000000"/>
          <w:sz w:val="22"/>
          <w:szCs w:val="22"/>
        </w:rPr>
      </w:pPr>
      <w:r w:rsidRPr="00BF0B96">
        <w:rPr>
          <w:rFonts w:ascii="Arial" w:hAnsi="Arial" w:cs="Arial"/>
          <w:color w:val="000000"/>
          <w:sz w:val="22"/>
          <w:szCs w:val="22"/>
        </w:rPr>
        <w:t xml:space="preserve">5. </w:t>
      </w:r>
      <w:proofErr w:type="gramStart"/>
      <w:r w:rsidRPr="00BF0B96">
        <w:rPr>
          <w:rFonts w:ascii="Arial" w:hAnsi="Arial" w:cs="Arial"/>
          <w:color w:val="000000"/>
          <w:sz w:val="22"/>
          <w:szCs w:val="22"/>
        </w:rPr>
        <w:t>pela</w:t>
      </w:r>
      <w:proofErr w:type="gramEnd"/>
      <w:r w:rsidRPr="00BF0B96">
        <w:rPr>
          <w:rFonts w:ascii="Arial" w:hAnsi="Arial" w:cs="Arial"/>
          <w:color w:val="000000"/>
          <w:sz w:val="22"/>
          <w:szCs w:val="22"/>
        </w:rPr>
        <w:t xml:space="preserve"> aplicação da terceira advertência.</w:t>
      </w:r>
    </w:p>
    <w:p w:rsidR="00BF0B96" w:rsidRPr="00BF0B96" w:rsidRDefault="00BF0B96" w:rsidP="00BF0B96">
      <w:pPr>
        <w:pStyle w:val="Cabealho"/>
        <w:spacing w:line="280" w:lineRule="exact"/>
        <w:ind w:right="50"/>
        <w:rPr>
          <w:rFonts w:cs="Arial"/>
          <w:sz w:val="22"/>
          <w:szCs w:val="22"/>
        </w:rPr>
      </w:pPr>
      <w:bookmarkStart w:id="1" w:name="art87iii"/>
      <w:bookmarkEnd w:id="1"/>
    </w:p>
    <w:p w:rsidR="00BF0B96" w:rsidRPr="00BF0B96" w:rsidRDefault="00BF0B96" w:rsidP="00BF0B96">
      <w:pPr>
        <w:pStyle w:val="Cabealho"/>
        <w:spacing w:line="280" w:lineRule="exact"/>
        <w:ind w:right="50"/>
        <w:rPr>
          <w:rFonts w:cs="Arial"/>
          <w:sz w:val="22"/>
          <w:szCs w:val="22"/>
        </w:rPr>
      </w:pPr>
      <w:r w:rsidRPr="00BF0B96">
        <w:rPr>
          <w:rFonts w:cs="Arial"/>
          <w:sz w:val="22"/>
          <w:szCs w:val="22"/>
        </w:rPr>
        <w:t xml:space="preserve">III - suspensão temporária de participação em licitação e impedimento de contratar com a Administração, por prazo não superior a </w:t>
      </w:r>
      <w:proofErr w:type="gramStart"/>
      <w:r w:rsidRPr="00BF0B96">
        <w:rPr>
          <w:rFonts w:cs="Arial"/>
          <w:sz w:val="22"/>
          <w:szCs w:val="22"/>
        </w:rPr>
        <w:t>2</w:t>
      </w:r>
      <w:proofErr w:type="gramEnd"/>
      <w:r w:rsidRPr="00BF0B96">
        <w:rPr>
          <w:rFonts w:cs="Arial"/>
          <w:sz w:val="22"/>
          <w:szCs w:val="22"/>
        </w:rPr>
        <w:t xml:space="preserve"> (dois) anos;</w:t>
      </w:r>
    </w:p>
    <w:p w:rsidR="00BF0B96" w:rsidRPr="00BF0B96" w:rsidRDefault="00BF0B96" w:rsidP="00BF0B96">
      <w:pPr>
        <w:pStyle w:val="Cabealho"/>
        <w:spacing w:line="280" w:lineRule="exact"/>
        <w:ind w:right="50"/>
        <w:rPr>
          <w:rFonts w:cs="Arial"/>
          <w:sz w:val="22"/>
          <w:szCs w:val="22"/>
          <w:highlight w:val="yellow"/>
        </w:rPr>
      </w:pPr>
    </w:p>
    <w:p w:rsidR="00BF0B96" w:rsidRPr="00BF0B96" w:rsidRDefault="00BF0B96" w:rsidP="00BF0B96">
      <w:pPr>
        <w:pStyle w:val="Cabealho"/>
        <w:spacing w:line="280" w:lineRule="exact"/>
        <w:ind w:right="50"/>
        <w:rPr>
          <w:rFonts w:cs="Arial"/>
          <w:sz w:val="22"/>
          <w:szCs w:val="22"/>
        </w:rPr>
      </w:pPr>
      <w:r w:rsidRPr="00BF0B96">
        <w:rPr>
          <w:rFonts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BF0B96">
        <w:rPr>
          <w:rFonts w:cs="Arial"/>
          <w:sz w:val="22"/>
          <w:szCs w:val="22"/>
        </w:rPr>
        <w:t>após</w:t>
      </w:r>
      <w:proofErr w:type="gramEnd"/>
      <w:r w:rsidRPr="00BF0B96">
        <w:rPr>
          <w:rFonts w:cs="Arial"/>
          <w:sz w:val="22"/>
          <w:szCs w:val="22"/>
        </w:rPr>
        <w:t xml:space="preserve"> decorrido o prazo da sanção aplicada com base no item anterior.</w:t>
      </w:r>
    </w:p>
    <w:p w:rsidR="00BF0B96" w:rsidRPr="00BF0B96" w:rsidRDefault="00BF0B96" w:rsidP="00BF0B96">
      <w:pPr>
        <w:pStyle w:val="Cabealho"/>
        <w:spacing w:line="280" w:lineRule="exact"/>
        <w:ind w:right="50"/>
        <w:rPr>
          <w:rFonts w:cs="Arial"/>
          <w:sz w:val="22"/>
          <w:szCs w:val="22"/>
        </w:rPr>
      </w:pPr>
    </w:p>
    <w:p w:rsidR="00BF0B96" w:rsidRPr="00BF0B96" w:rsidRDefault="00BF0B96" w:rsidP="00BF0B96">
      <w:pPr>
        <w:pStyle w:val="Cabealho"/>
        <w:tabs>
          <w:tab w:val="clear" w:pos="4419"/>
          <w:tab w:val="clear" w:pos="8838"/>
        </w:tabs>
        <w:spacing w:line="280" w:lineRule="exact"/>
        <w:ind w:right="50"/>
        <w:rPr>
          <w:rFonts w:cs="Arial"/>
          <w:sz w:val="22"/>
          <w:szCs w:val="22"/>
        </w:rPr>
      </w:pPr>
      <w:r w:rsidRPr="00BF0B96">
        <w:rPr>
          <w:rFonts w:cs="Arial"/>
          <w:sz w:val="22"/>
          <w:szCs w:val="22"/>
        </w:rPr>
        <w:t>12.4. As penalidades são independentes e a aplicação de uma não exclui a das outras, quando couber.</w:t>
      </w:r>
    </w:p>
    <w:p w:rsidR="00BF0B96" w:rsidRPr="00BF0B96" w:rsidRDefault="00BF0B96" w:rsidP="00BF0B96">
      <w:pPr>
        <w:pStyle w:val="Cabealho"/>
        <w:tabs>
          <w:tab w:val="clear" w:pos="4419"/>
          <w:tab w:val="clear" w:pos="8838"/>
        </w:tabs>
        <w:spacing w:line="280" w:lineRule="exact"/>
        <w:ind w:right="50"/>
        <w:rPr>
          <w:rFonts w:cs="Arial"/>
          <w:sz w:val="22"/>
          <w:szCs w:val="22"/>
        </w:rPr>
      </w:pPr>
    </w:p>
    <w:p w:rsidR="00BF0B96" w:rsidRPr="00BF0B96" w:rsidRDefault="00BF0B96" w:rsidP="00BF0B96">
      <w:pPr>
        <w:pStyle w:val="Cabealho"/>
        <w:spacing w:line="280" w:lineRule="exact"/>
        <w:ind w:right="50"/>
        <w:rPr>
          <w:rFonts w:cs="Arial"/>
          <w:sz w:val="22"/>
          <w:szCs w:val="22"/>
        </w:rPr>
      </w:pPr>
      <w:r w:rsidRPr="00BF0B96">
        <w:rPr>
          <w:rFonts w:cs="Arial"/>
          <w:sz w:val="22"/>
          <w:szCs w:val="22"/>
        </w:rPr>
        <w:t xml:space="preserve">12.5. Fica facultado à </w:t>
      </w:r>
      <w:r w:rsidRPr="00BF0B96">
        <w:rPr>
          <w:rFonts w:cs="Arial"/>
          <w:b/>
          <w:sz w:val="22"/>
          <w:szCs w:val="22"/>
        </w:rPr>
        <w:t>PMSP/SEME</w:t>
      </w:r>
      <w:r w:rsidRPr="00BF0B96">
        <w:rPr>
          <w:rFonts w:cs="Arial"/>
          <w:sz w:val="22"/>
          <w:szCs w:val="22"/>
        </w:rPr>
        <w:t xml:space="preserve"> assumir ou transferir a responsabilidade pela execução do presente Convênio, no caso de ocorrência de paralisação ou de fato relevante, de modo a evitar a descontinuidade das atividades.</w:t>
      </w:r>
    </w:p>
    <w:p w:rsidR="00BF0B96" w:rsidRPr="00BF0B96" w:rsidRDefault="00BF0B96" w:rsidP="00BF0B96">
      <w:pPr>
        <w:pStyle w:val="Cabealho"/>
        <w:spacing w:line="280" w:lineRule="exact"/>
        <w:ind w:right="50"/>
        <w:rPr>
          <w:rFonts w:cs="Arial"/>
          <w:sz w:val="22"/>
          <w:szCs w:val="22"/>
        </w:rPr>
      </w:pPr>
    </w:p>
    <w:p w:rsidR="00BF0B96" w:rsidRPr="00BF0B96" w:rsidRDefault="00BF0B96" w:rsidP="00BF0B96">
      <w:pPr>
        <w:pStyle w:val="Cabealho"/>
        <w:spacing w:line="280" w:lineRule="exact"/>
        <w:ind w:right="50"/>
        <w:rPr>
          <w:rFonts w:cs="Arial"/>
          <w:sz w:val="22"/>
          <w:szCs w:val="22"/>
        </w:rPr>
      </w:pPr>
      <w:r w:rsidRPr="00BF0B96">
        <w:rPr>
          <w:rFonts w:cs="Arial"/>
          <w:sz w:val="22"/>
          <w:szCs w:val="22"/>
        </w:rPr>
        <w:t xml:space="preserve">12.6. Quando da conclusão, denúncia, rescisão ou extinção deste Convênio, deverá ocorrer </w:t>
      </w:r>
      <w:proofErr w:type="gramStart"/>
      <w:r w:rsidRPr="00BF0B96">
        <w:rPr>
          <w:rFonts w:cs="Arial"/>
          <w:sz w:val="22"/>
          <w:szCs w:val="22"/>
        </w:rPr>
        <w:t>a</w:t>
      </w:r>
      <w:proofErr w:type="gramEnd"/>
      <w:r w:rsidRPr="00BF0B96">
        <w:rPr>
          <w:rFonts w:cs="Arial"/>
          <w:sz w:val="22"/>
          <w:szCs w:val="22"/>
        </w:rPr>
        <w:t xml:space="preserve"> prestação de contas dos recursos já recebidos, bem como dos saldos financeiros remanescentes, inclusive os provenientes das receitas obtidas em aplicações financeiras, que deverão ser devolvidos à PMSP, através de emissão e repasse de DAMSP, no prazo improrrogável de 30 (trinta) dias contados da data correspondente.</w:t>
      </w:r>
    </w:p>
    <w:p w:rsidR="00BF0B96" w:rsidRPr="00BF0B96" w:rsidRDefault="00BF0B96" w:rsidP="00BF0B96">
      <w:pPr>
        <w:pStyle w:val="Cabealho"/>
        <w:spacing w:line="280" w:lineRule="exact"/>
        <w:ind w:right="50"/>
        <w:rPr>
          <w:rFonts w:cs="Arial"/>
          <w:sz w:val="22"/>
          <w:szCs w:val="22"/>
        </w:rPr>
      </w:pPr>
    </w:p>
    <w:p w:rsidR="00BF0B96" w:rsidRPr="00BF0B96" w:rsidRDefault="00BF0B96" w:rsidP="00BF0B96">
      <w:pPr>
        <w:pStyle w:val="Cabealho"/>
        <w:tabs>
          <w:tab w:val="clear" w:pos="4419"/>
          <w:tab w:val="clear" w:pos="8838"/>
        </w:tabs>
        <w:spacing w:line="280" w:lineRule="exact"/>
        <w:ind w:left="1701" w:right="283" w:hanging="1701"/>
        <w:jc w:val="center"/>
        <w:rPr>
          <w:rFonts w:cs="Arial"/>
          <w:b/>
          <w:sz w:val="22"/>
          <w:szCs w:val="22"/>
        </w:rPr>
      </w:pPr>
      <w:r w:rsidRPr="00BF0B96">
        <w:rPr>
          <w:rFonts w:cs="Arial"/>
          <w:b/>
          <w:sz w:val="22"/>
          <w:szCs w:val="22"/>
        </w:rPr>
        <w:t>CLÁUSULA DÉCIMA TERCEIRA</w:t>
      </w:r>
    </w:p>
    <w:p w:rsidR="00BF0B96" w:rsidRPr="00BF0B96" w:rsidRDefault="00BF0B96" w:rsidP="00BF0B96">
      <w:pPr>
        <w:pStyle w:val="Cabealho"/>
        <w:tabs>
          <w:tab w:val="clear" w:pos="4419"/>
          <w:tab w:val="clear" w:pos="8838"/>
        </w:tabs>
        <w:spacing w:line="280" w:lineRule="exact"/>
        <w:ind w:left="1701" w:right="283" w:hanging="1701"/>
        <w:jc w:val="center"/>
        <w:rPr>
          <w:rFonts w:cs="Arial"/>
          <w:b/>
          <w:sz w:val="22"/>
          <w:szCs w:val="22"/>
        </w:rPr>
      </w:pPr>
      <w:r w:rsidRPr="00BF0B96">
        <w:rPr>
          <w:rFonts w:cs="Arial"/>
          <w:b/>
          <w:sz w:val="22"/>
          <w:szCs w:val="22"/>
        </w:rPr>
        <w:t>DO FORO</w:t>
      </w:r>
    </w:p>
    <w:p w:rsidR="00BF0B96" w:rsidRPr="00BF0B96" w:rsidRDefault="00BF0B96" w:rsidP="00BF0B96">
      <w:pPr>
        <w:pStyle w:val="Cabealho"/>
        <w:tabs>
          <w:tab w:val="clear" w:pos="4419"/>
          <w:tab w:val="clear" w:pos="8838"/>
        </w:tabs>
        <w:spacing w:line="280" w:lineRule="exact"/>
        <w:ind w:left="1701" w:right="283" w:hanging="1701"/>
        <w:rPr>
          <w:rFonts w:cs="Arial"/>
          <w:b/>
          <w:sz w:val="22"/>
          <w:szCs w:val="22"/>
        </w:rPr>
      </w:pPr>
    </w:p>
    <w:p w:rsidR="00BF0B96" w:rsidRPr="00BF0B96" w:rsidRDefault="00BF0B96" w:rsidP="00BF0B96">
      <w:pPr>
        <w:pStyle w:val="Rodap"/>
        <w:tabs>
          <w:tab w:val="clear" w:pos="4419"/>
          <w:tab w:val="clear" w:pos="8838"/>
        </w:tabs>
        <w:spacing w:line="280" w:lineRule="exact"/>
        <w:rPr>
          <w:rFonts w:cs="Arial"/>
          <w:sz w:val="22"/>
          <w:szCs w:val="22"/>
        </w:rPr>
      </w:pPr>
      <w:r w:rsidRPr="00BF0B96">
        <w:rPr>
          <w:rFonts w:cs="Arial"/>
          <w:sz w:val="22"/>
          <w:szCs w:val="22"/>
        </w:rPr>
        <w:t>13.1. Elegem as partes o foro da Comarca da Capital do Estado de São Paulo, mais precisamente o Juízo Privativo das Varas da Fazenda Pública, para dirimir eventuais controvérsias decorrentes do presente Convênio, o qual preterirá a qualquer outro, por mais privilegiado que se possa afigurar.</w:t>
      </w:r>
    </w:p>
    <w:p w:rsidR="00BF0B96" w:rsidRPr="00BF0B96" w:rsidRDefault="00BF0B96" w:rsidP="00BF0B96">
      <w:pPr>
        <w:pStyle w:val="Rodap"/>
        <w:tabs>
          <w:tab w:val="clear" w:pos="4419"/>
          <w:tab w:val="clear" w:pos="8838"/>
        </w:tabs>
        <w:spacing w:line="280" w:lineRule="exact"/>
        <w:rPr>
          <w:rFonts w:cs="Arial"/>
          <w:sz w:val="22"/>
          <w:szCs w:val="22"/>
        </w:rPr>
      </w:pPr>
    </w:p>
    <w:p w:rsidR="00BF0B96" w:rsidRPr="00BF0B96" w:rsidRDefault="00BF0B96" w:rsidP="00BF0B96">
      <w:pPr>
        <w:pStyle w:val="Rodap"/>
        <w:tabs>
          <w:tab w:val="clear" w:pos="4419"/>
          <w:tab w:val="clear" w:pos="8838"/>
        </w:tabs>
        <w:spacing w:line="280" w:lineRule="exact"/>
        <w:ind w:firstLine="2268"/>
        <w:rPr>
          <w:rFonts w:cs="Arial"/>
          <w:sz w:val="22"/>
          <w:szCs w:val="22"/>
        </w:rPr>
      </w:pPr>
      <w:r w:rsidRPr="00BF0B96">
        <w:rPr>
          <w:rFonts w:cs="Arial"/>
          <w:sz w:val="22"/>
          <w:szCs w:val="22"/>
        </w:rPr>
        <w:lastRenderedPageBreak/>
        <w:t>E, por estarem de acordo, assinam o presente Convênio, em 02 (duas) vias de igual teor,</w:t>
      </w:r>
      <w:proofErr w:type="gramStart"/>
      <w:r w:rsidRPr="00BF0B96">
        <w:rPr>
          <w:rFonts w:cs="Arial"/>
          <w:sz w:val="22"/>
          <w:szCs w:val="22"/>
        </w:rPr>
        <w:t xml:space="preserve">  </w:t>
      </w:r>
      <w:proofErr w:type="gramEnd"/>
      <w:r w:rsidRPr="00BF0B96">
        <w:rPr>
          <w:rFonts w:cs="Arial"/>
          <w:sz w:val="22"/>
          <w:szCs w:val="22"/>
        </w:rPr>
        <w:t>formalizando intenção de adotar as providências e gestões necessárias ao objeto pretendido, observadas as normas legais e regulamente pertinentes.</w:t>
      </w:r>
    </w:p>
    <w:p w:rsidR="00BF0B96" w:rsidRPr="00BF0B96" w:rsidRDefault="00BF0B96" w:rsidP="00BF0B96">
      <w:pPr>
        <w:pStyle w:val="Rodap"/>
        <w:tabs>
          <w:tab w:val="clear" w:pos="4419"/>
          <w:tab w:val="clear" w:pos="8838"/>
        </w:tabs>
        <w:spacing w:line="280" w:lineRule="exact"/>
        <w:rPr>
          <w:rFonts w:cs="Arial"/>
          <w:b/>
          <w:sz w:val="22"/>
          <w:szCs w:val="22"/>
        </w:rPr>
      </w:pPr>
    </w:p>
    <w:p w:rsidR="00BF0B96" w:rsidRPr="00BF0B96" w:rsidRDefault="00BF0B96" w:rsidP="00BF0B96">
      <w:pPr>
        <w:pStyle w:val="Rodap"/>
        <w:tabs>
          <w:tab w:val="clear" w:pos="4419"/>
          <w:tab w:val="clear" w:pos="8838"/>
        </w:tabs>
        <w:spacing w:line="280" w:lineRule="exact"/>
        <w:jc w:val="center"/>
        <w:rPr>
          <w:rFonts w:cs="Arial"/>
          <w:b/>
          <w:sz w:val="22"/>
          <w:szCs w:val="22"/>
        </w:rPr>
      </w:pPr>
    </w:p>
    <w:p w:rsidR="00BF0B96" w:rsidRPr="00BF0B96" w:rsidRDefault="00BF0B96" w:rsidP="00BF0B96">
      <w:pPr>
        <w:pStyle w:val="Rodap"/>
        <w:tabs>
          <w:tab w:val="clear" w:pos="4419"/>
          <w:tab w:val="clear" w:pos="8838"/>
        </w:tabs>
        <w:spacing w:line="280" w:lineRule="exact"/>
        <w:jc w:val="center"/>
        <w:rPr>
          <w:rFonts w:cs="Arial"/>
          <w:b/>
          <w:sz w:val="22"/>
          <w:szCs w:val="22"/>
        </w:rPr>
      </w:pPr>
    </w:p>
    <w:p w:rsidR="00BF0B96" w:rsidRPr="00BF0B96" w:rsidRDefault="00BF0B96" w:rsidP="00BF0B96">
      <w:pPr>
        <w:pStyle w:val="Rodap"/>
        <w:tabs>
          <w:tab w:val="clear" w:pos="4419"/>
          <w:tab w:val="clear" w:pos="8838"/>
        </w:tabs>
        <w:spacing w:line="280" w:lineRule="exact"/>
        <w:jc w:val="center"/>
        <w:rPr>
          <w:rFonts w:cs="Arial"/>
          <w:b/>
          <w:sz w:val="22"/>
          <w:szCs w:val="22"/>
        </w:rPr>
      </w:pPr>
      <w:r w:rsidRPr="00BF0B96">
        <w:rPr>
          <w:rFonts w:cs="Arial"/>
          <w:b/>
          <w:sz w:val="22"/>
          <w:szCs w:val="22"/>
        </w:rPr>
        <w:t>CELSO DO CARMO JATENE</w:t>
      </w:r>
    </w:p>
    <w:p w:rsidR="00BF0B96" w:rsidRPr="00BF0B96" w:rsidRDefault="00BF0B96" w:rsidP="00BF0B96">
      <w:pPr>
        <w:pStyle w:val="Cabealho"/>
        <w:tabs>
          <w:tab w:val="clear" w:pos="4419"/>
          <w:tab w:val="clear" w:pos="8838"/>
          <w:tab w:val="left" w:pos="3402"/>
        </w:tabs>
        <w:spacing w:line="280" w:lineRule="exact"/>
        <w:ind w:right="283"/>
        <w:jc w:val="center"/>
        <w:rPr>
          <w:rFonts w:cs="Arial"/>
          <w:b/>
          <w:sz w:val="22"/>
          <w:szCs w:val="22"/>
        </w:rPr>
      </w:pPr>
      <w:r w:rsidRPr="00BF0B96">
        <w:rPr>
          <w:rFonts w:cs="Arial"/>
          <w:b/>
          <w:sz w:val="22"/>
          <w:szCs w:val="22"/>
        </w:rPr>
        <w:t>Secretário Municipal de Esportes,</w:t>
      </w:r>
    </w:p>
    <w:p w:rsidR="00BF0B96" w:rsidRPr="00BF0B96" w:rsidRDefault="00BF0B96" w:rsidP="00BF0B96">
      <w:pPr>
        <w:pStyle w:val="Cabealho"/>
        <w:tabs>
          <w:tab w:val="clear" w:pos="4419"/>
          <w:tab w:val="clear" w:pos="8838"/>
          <w:tab w:val="left" w:pos="3402"/>
        </w:tabs>
        <w:spacing w:line="280" w:lineRule="exact"/>
        <w:ind w:right="283"/>
        <w:jc w:val="center"/>
        <w:rPr>
          <w:rFonts w:cs="Arial"/>
          <w:b/>
          <w:sz w:val="22"/>
          <w:szCs w:val="22"/>
        </w:rPr>
      </w:pPr>
      <w:r w:rsidRPr="00BF0B96">
        <w:rPr>
          <w:rFonts w:cs="Arial"/>
          <w:b/>
          <w:sz w:val="22"/>
          <w:szCs w:val="22"/>
        </w:rPr>
        <w:t>Lazer e Recreação</w:t>
      </w:r>
    </w:p>
    <w:p w:rsidR="00BF0B96" w:rsidRPr="00BF0B96" w:rsidRDefault="00BF0B96" w:rsidP="00BF0B96">
      <w:pPr>
        <w:pStyle w:val="Rodap"/>
        <w:tabs>
          <w:tab w:val="clear" w:pos="4419"/>
          <w:tab w:val="clear" w:pos="8838"/>
        </w:tabs>
        <w:spacing w:line="280" w:lineRule="exact"/>
        <w:jc w:val="center"/>
        <w:rPr>
          <w:rFonts w:cs="Arial"/>
          <w:b/>
          <w:sz w:val="22"/>
          <w:szCs w:val="22"/>
        </w:rPr>
      </w:pPr>
    </w:p>
    <w:p w:rsidR="00BF0B96" w:rsidRPr="00BF0B96" w:rsidRDefault="00BF0B96" w:rsidP="00BF0B96">
      <w:pPr>
        <w:pStyle w:val="Rodap"/>
        <w:tabs>
          <w:tab w:val="clear" w:pos="4419"/>
          <w:tab w:val="clear" w:pos="8838"/>
        </w:tabs>
        <w:spacing w:line="280" w:lineRule="exact"/>
        <w:jc w:val="center"/>
        <w:rPr>
          <w:rFonts w:cs="Arial"/>
          <w:b/>
          <w:sz w:val="22"/>
          <w:szCs w:val="22"/>
        </w:rPr>
      </w:pPr>
    </w:p>
    <w:p w:rsidR="00BF0B96" w:rsidRPr="00BF0B96" w:rsidRDefault="00BF0B96" w:rsidP="00BF0B96">
      <w:pPr>
        <w:pStyle w:val="Rodap"/>
        <w:tabs>
          <w:tab w:val="clear" w:pos="4419"/>
          <w:tab w:val="clear" w:pos="8838"/>
        </w:tabs>
        <w:spacing w:line="280" w:lineRule="exact"/>
        <w:jc w:val="center"/>
        <w:rPr>
          <w:rFonts w:cs="Arial"/>
          <w:b/>
          <w:sz w:val="22"/>
          <w:szCs w:val="22"/>
        </w:rPr>
      </w:pPr>
    </w:p>
    <w:p w:rsidR="00BF0B96" w:rsidRPr="00BF0B96" w:rsidRDefault="00BF0B96" w:rsidP="00BF0B96">
      <w:pPr>
        <w:pStyle w:val="Rodap"/>
        <w:tabs>
          <w:tab w:val="clear" w:pos="4419"/>
          <w:tab w:val="clear" w:pos="8838"/>
        </w:tabs>
        <w:spacing w:line="280" w:lineRule="exact"/>
        <w:jc w:val="center"/>
        <w:rPr>
          <w:rFonts w:cs="Arial"/>
          <w:b/>
          <w:sz w:val="22"/>
          <w:szCs w:val="22"/>
        </w:rPr>
      </w:pPr>
      <w:r w:rsidRPr="00BF0B96">
        <w:rPr>
          <w:rFonts w:cs="Arial"/>
          <w:b/>
          <w:sz w:val="22"/>
          <w:szCs w:val="22"/>
        </w:rPr>
        <w:t>____________________________</w:t>
      </w:r>
    </w:p>
    <w:p w:rsidR="00BF0B96" w:rsidRPr="00BF0B96" w:rsidRDefault="00BF0B96" w:rsidP="00BF0B96">
      <w:pPr>
        <w:pStyle w:val="Rodap"/>
        <w:tabs>
          <w:tab w:val="clear" w:pos="4419"/>
          <w:tab w:val="clear" w:pos="8838"/>
        </w:tabs>
        <w:spacing w:line="280" w:lineRule="exact"/>
        <w:jc w:val="center"/>
        <w:rPr>
          <w:rFonts w:cs="Arial"/>
          <w:b/>
          <w:sz w:val="22"/>
          <w:szCs w:val="22"/>
        </w:rPr>
      </w:pPr>
      <w:r w:rsidRPr="00BF0B96">
        <w:rPr>
          <w:rFonts w:cs="Arial"/>
          <w:b/>
          <w:sz w:val="22"/>
          <w:szCs w:val="22"/>
        </w:rPr>
        <w:t>Presidente</w:t>
      </w:r>
    </w:p>
    <w:p w:rsidR="00BF0B96" w:rsidRPr="00BF0B96" w:rsidRDefault="00BF0B96" w:rsidP="00BF0B96">
      <w:pPr>
        <w:pStyle w:val="Rodap"/>
        <w:tabs>
          <w:tab w:val="clear" w:pos="4419"/>
          <w:tab w:val="clear" w:pos="8838"/>
        </w:tabs>
        <w:spacing w:line="260" w:lineRule="exact"/>
        <w:jc w:val="center"/>
        <w:rPr>
          <w:rFonts w:cs="Arial"/>
          <w:b/>
          <w:sz w:val="22"/>
          <w:szCs w:val="22"/>
        </w:rPr>
      </w:pPr>
    </w:p>
    <w:p w:rsidR="00BF0B96" w:rsidRPr="00BF0B96" w:rsidRDefault="00BF0B96" w:rsidP="00BF0B96">
      <w:pPr>
        <w:pStyle w:val="Rodap"/>
        <w:tabs>
          <w:tab w:val="clear" w:pos="4419"/>
          <w:tab w:val="clear" w:pos="8838"/>
        </w:tabs>
        <w:spacing w:line="260" w:lineRule="exact"/>
        <w:jc w:val="center"/>
        <w:rPr>
          <w:rFonts w:cs="Arial"/>
          <w:b/>
          <w:sz w:val="22"/>
          <w:szCs w:val="22"/>
        </w:rPr>
      </w:pPr>
      <w:r w:rsidRPr="00BF0B96">
        <w:rPr>
          <w:rFonts w:cs="Arial"/>
          <w:b/>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7.8pt;margin-top:8.3pt;width:189pt;height:10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">
            <v:textbox style="mso-next-textbox:#Text Box 2">
              <w:txbxContent>
                <w:p w:rsidR="00BF0B96" w:rsidRPr="00FF56CB" w:rsidRDefault="00BF0B96" w:rsidP="00BF0B96">
                  <w:pPr>
                    <w:jc w:val="center"/>
                    <w:rPr>
                      <w:rFonts w:ascii="Tahoma" w:hAnsi="Tahoma" w:cs="Tahoma"/>
                    </w:rPr>
                  </w:pPr>
                  <w:r w:rsidRPr="00FF56CB">
                    <w:rPr>
                      <w:rFonts w:ascii="Tahoma" w:hAnsi="Tahoma" w:cs="Tahoma"/>
                      <w:b/>
                    </w:rPr>
                    <w:t>PUBLICADO</w:t>
                  </w:r>
                </w:p>
                <w:p w:rsidR="00BF0B96" w:rsidRPr="00FF56CB" w:rsidRDefault="00BF0B96" w:rsidP="00BF0B96">
                  <w:pPr>
                    <w:rPr>
                      <w:rFonts w:ascii="Tahoma" w:hAnsi="Tahoma" w:cs="Tahoma"/>
                      <w:sz w:val="20"/>
                    </w:rPr>
                  </w:pPr>
                </w:p>
                <w:p w:rsidR="00BF0B96" w:rsidRPr="00FF56CB" w:rsidRDefault="00BF0B96" w:rsidP="00BF0B96">
                  <w:pPr>
                    <w:rPr>
                      <w:rFonts w:ascii="Tahoma" w:hAnsi="Tahoma" w:cs="Tahoma"/>
                      <w:b/>
                      <w:sz w:val="20"/>
                    </w:rPr>
                  </w:pPr>
                  <w:r w:rsidRPr="00FF56CB">
                    <w:rPr>
                      <w:rFonts w:ascii="Tahoma" w:hAnsi="Tahoma" w:cs="Tahoma"/>
                      <w:b/>
                      <w:sz w:val="20"/>
                    </w:rPr>
                    <w:t xml:space="preserve">DOC ___/____/____ </w:t>
                  </w:r>
                  <w:proofErr w:type="spellStart"/>
                  <w:r w:rsidRPr="00FF56CB">
                    <w:rPr>
                      <w:rFonts w:ascii="Tahoma" w:hAnsi="Tahoma" w:cs="Tahoma"/>
                      <w:b/>
                      <w:sz w:val="20"/>
                    </w:rPr>
                    <w:t>Pág</w:t>
                  </w:r>
                  <w:proofErr w:type="spellEnd"/>
                  <w:r w:rsidRPr="00FF56CB">
                    <w:rPr>
                      <w:rFonts w:ascii="Tahoma" w:hAnsi="Tahoma" w:cs="Tahoma"/>
                      <w:b/>
                      <w:sz w:val="20"/>
                    </w:rPr>
                    <w:t>: _____</w:t>
                  </w:r>
                </w:p>
                <w:p w:rsidR="00BF0B96" w:rsidRPr="00FF56CB" w:rsidRDefault="00BF0B96" w:rsidP="00BF0B96">
                  <w:pPr>
                    <w:rPr>
                      <w:rFonts w:ascii="Tahoma" w:hAnsi="Tahoma" w:cs="Tahoma"/>
                      <w:b/>
                      <w:sz w:val="20"/>
                    </w:rPr>
                  </w:pPr>
                </w:p>
                <w:p w:rsidR="00BF0B96" w:rsidRPr="00FF56CB" w:rsidRDefault="00BF0B96" w:rsidP="00BF0B96">
                  <w:pPr>
                    <w:rPr>
                      <w:rFonts w:ascii="Tahoma" w:hAnsi="Tahoma" w:cs="Tahoma"/>
                      <w:b/>
                      <w:sz w:val="20"/>
                    </w:rPr>
                  </w:pPr>
                  <w:r>
                    <w:rPr>
                      <w:rFonts w:ascii="Tahoma" w:hAnsi="Tahoma" w:cs="Tahoma"/>
                      <w:b/>
                      <w:sz w:val="20"/>
                    </w:rPr>
                    <w:t>___________________________</w:t>
                  </w:r>
                </w:p>
                <w:p w:rsidR="00BF0B96" w:rsidRPr="00FF56CB" w:rsidRDefault="00BF0B96" w:rsidP="00BF0B96">
                  <w:pPr>
                    <w:jc w:val="center"/>
                    <w:rPr>
                      <w:rFonts w:ascii="Tahoma" w:hAnsi="Tahoma" w:cs="Tahoma"/>
                      <w:b/>
                      <w:sz w:val="20"/>
                    </w:rPr>
                  </w:pPr>
                  <w:r w:rsidRPr="00FF56CB">
                    <w:rPr>
                      <w:rFonts w:ascii="Tahoma" w:hAnsi="Tahoma" w:cs="Tahoma"/>
                      <w:b/>
                      <w:sz w:val="20"/>
                    </w:rPr>
                    <w:t>Responsável</w:t>
                  </w:r>
                </w:p>
              </w:txbxContent>
            </v:textbox>
          </v:shape>
        </w:pict>
      </w:r>
    </w:p>
    <w:p w:rsidR="00BF0B96" w:rsidRPr="00BF0B96" w:rsidRDefault="00BF0B96" w:rsidP="00BF0B96">
      <w:pPr>
        <w:pStyle w:val="Rodap"/>
        <w:tabs>
          <w:tab w:val="clear" w:pos="4419"/>
          <w:tab w:val="clear" w:pos="8838"/>
        </w:tabs>
        <w:spacing w:line="260" w:lineRule="exact"/>
        <w:jc w:val="center"/>
        <w:rPr>
          <w:rFonts w:cs="Arial"/>
          <w:b/>
          <w:sz w:val="22"/>
          <w:szCs w:val="22"/>
        </w:rPr>
      </w:pPr>
    </w:p>
    <w:p w:rsidR="00BF0B96" w:rsidRPr="00BF0B96" w:rsidRDefault="00BF0B96" w:rsidP="00BF0B96">
      <w:pPr>
        <w:spacing w:line="260" w:lineRule="exact"/>
        <w:rPr>
          <w:rFonts w:cs="Arial"/>
          <w:sz w:val="22"/>
          <w:szCs w:val="22"/>
        </w:rPr>
      </w:pPr>
    </w:p>
    <w:p w:rsidR="00BF0B96" w:rsidRPr="00BF0B96" w:rsidRDefault="00BF0B96" w:rsidP="00BF0B96">
      <w:pPr>
        <w:spacing w:line="100" w:lineRule="atLeast"/>
        <w:jc w:val="center"/>
        <w:rPr>
          <w:rFonts w:cs="Arial"/>
          <w:b/>
          <w:bCs/>
          <w:sz w:val="22"/>
          <w:szCs w:val="22"/>
          <w:shd w:val="clear" w:color="auto" w:fill="C0C0C0"/>
        </w:rPr>
      </w:pPr>
      <w:r w:rsidRPr="00BF0B96">
        <w:rPr>
          <w:rFonts w:cs="Arial"/>
          <w:b/>
          <w:bCs/>
          <w:sz w:val="22"/>
          <w:szCs w:val="22"/>
          <w:shd w:val="clear" w:color="auto" w:fill="C0C0C0"/>
        </w:rPr>
        <w:t xml:space="preserve"> </w:t>
      </w:r>
    </w:p>
    <w:p w:rsidR="00BF0B96" w:rsidRPr="00BF0B96" w:rsidRDefault="00BF0B96" w:rsidP="00BF0B96">
      <w:pPr>
        <w:rPr>
          <w:rFonts w:cs="Arial"/>
          <w:sz w:val="22"/>
          <w:szCs w:val="22"/>
        </w:rPr>
      </w:pPr>
    </w:p>
    <w:p w:rsidR="00BF0B96" w:rsidRPr="00BF0B96" w:rsidRDefault="00BF0B96" w:rsidP="00BF0B96">
      <w:pPr>
        <w:rPr>
          <w:rFonts w:cs="Arial"/>
          <w:sz w:val="22"/>
          <w:szCs w:val="22"/>
        </w:rPr>
      </w:pPr>
    </w:p>
    <w:p w:rsidR="00BF0B96" w:rsidRPr="00BF0B96" w:rsidRDefault="00BF0B96" w:rsidP="00BF0B96">
      <w:pPr>
        <w:rPr>
          <w:rFonts w:cs="Arial"/>
          <w:sz w:val="22"/>
          <w:szCs w:val="22"/>
        </w:rPr>
      </w:pPr>
    </w:p>
    <w:p w:rsidR="00BF0B96" w:rsidRPr="00BF0B96" w:rsidRDefault="00BF0B96" w:rsidP="00DF4F63">
      <w:pPr>
        <w:tabs>
          <w:tab w:val="left" w:pos="2340"/>
        </w:tabs>
        <w:ind w:left="357"/>
        <w:rPr>
          <w:rFonts w:cs="Arial"/>
          <w:b/>
          <w:bCs/>
          <w:sz w:val="22"/>
          <w:szCs w:val="22"/>
          <w:shd w:val="clear" w:color="auto" w:fill="C0C0C0"/>
        </w:rPr>
      </w:pPr>
    </w:p>
    <w:sectPr w:rsidR="00BF0B96" w:rsidRPr="00BF0B96" w:rsidSect="009D4B84">
      <w:pgSz w:w="12240" w:h="15840" w:code="1"/>
      <w:pgMar w:top="1701" w:right="1418" w:bottom="1701" w:left="167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F1" w:rsidRDefault="003C14F1">
      <w:r>
        <w:separator/>
      </w:r>
    </w:p>
  </w:endnote>
  <w:endnote w:type="continuationSeparator" w:id="0">
    <w:p w:rsidR="003C14F1" w:rsidRDefault="003C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Md BT">
    <w:altName w:val="Arial"/>
    <w:panose1 w:val="00000000000000000000"/>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F1" w:rsidRDefault="003C14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14F1" w:rsidRDefault="003C14F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F1" w:rsidRPr="00DC4B30" w:rsidRDefault="003C14F1">
    <w:pPr>
      <w:pStyle w:val="Rodap"/>
      <w:jc w:val="right"/>
      <w:rPr>
        <w:sz w:val="20"/>
        <w:szCs w:val="20"/>
      </w:rPr>
    </w:pPr>
    <w:r w:rsidRPr="00DC4B30">
      <w:rPr>
        <w:sz w:val="20"/>
        <w:szCs w:val="20"/>
      </w:rPr>
      <w:fldChar w:fldCharType="begin"/>
    </w:r>
    <w:r w:rsidRPr="00DC4B30">
      <w:rPr>
        <w:sz w:val="20"/>
        <w:szCs w:val="20"/>
      </w:rPr>
      <w:instrText>PAGE   \* MERGEFORMAT</w:instrText>
    </w:r>
    <w:r w:rsidRPr="00DC4B30">
      <w:rPr>
        <w:sz w:val="20"/>
        <w:szCs w:val="20"/>
      </w:rPr>
      <w:fldChar w:fldCharType="separate"/>
    </w:r>
    <w:r w:rsidR="00BF0B96">
      <w:rPr>
        <w:noProof/>
        <w:sz w:val="20"/>
        <w:szCs w:val="20"/>
      </w:rPr>
      <w:t>49</w:t>
    </w:r>
    <w:r w:rsidRPr="00DC4B30">
      <w:rPr>
        <w:sz w:val="20"/>
        <w:szCs w:val="20"/>
      </w:rPr>
      <w:fldChar w:fldCharType="end"/>
    </w:r>
  </w:p>
  <w:p w:rsidR="003C14F1" w:rsidRPr="001D4B3C" w:rsidRDefault="003C14F1" w:rsidP="001036D4">
    <w:pPr>
      <w:pStyle w:val="Rodap"/>
      <w:jc w:val="center"/>
      <w:rPr>
        <w:rFonts w:ascii="Tahoma" w:hAnsi="Tahoma" w:cs="Tahoma"/>
        <w:sz w:val="18"/>
        <w:szCs w:val="18"/>
      </w:rPr>
    </w:pPr>
    <w:r w:rsidRPr="001D4B3C">
      <w:rPr>
        <w:rFonts w:ascii="Tahoma" w:hAnsi="Tahoma" w:cs="Tahoma"/>
        <w:sz w:val="18"/>
        <w:szCs w:val="18"/>
      </w:rPr>
      <w:t xml:space="preserve">Prefeitura de São Paulo | Secretaria de Esportes, Lazer e </w:t>
    </w:r>
    <w:proofErr w:type="gramStart"/>
    <w:r w:rsidRPr="001D4B3C">
      <w:rPr>
        <w:rFonts w:ascii="Tahoma" w:hAnsi="Tahoma" w:cs="Tahoma"/>
        <w:sz w:val="18"/>
        <w:szCs w:val="18"/>
      </w:rPr>
      <w:t>Recreação</w:t>
    </w:r>
    <w:proofErr w:type="gramEnd"/>
  </w:p>
  <w:p w:rsidR="003C14F1" w:rsidRDefault="003C14F1" w:rsidP="001036D4">
    <w:pPr>
      <w:pStyle w:val="Rodap"/>
      <w:ind w:right="360"/>
      <w:jc w:val="center"/>
    </w:pPr>
    <w:r w:rsidRPr="001D4B3C">
      <w:rPr>
        <w:rFonts w:ascii="Tahoma" w:hAnsi="Tahoma" w:cs="Tahoma"/>
        <w:sz w:val="18"/>
        <w:szCs w:val="18"/>
      </w:rPr>
      <w:t xml:space="preserve">Alameda </w:t>
    </w:r>
    <w:proofErr w:type="spellStart"/>
    <w:r w:rsidRPr="001D4B3C">
      <w:rPr>
        <w:rFonts w:ascii="Tahoma" w:hAnsi="Tahoma" w:cs="Tahoma"/>
        <w:sz w:val="18"/>
        <w:szCs w:val="18"/>
      </w:rPr>
      <w:t>Iraé</w:t>
    </w:r>
    <w:proofErr w:type="spellEnd"/>
    <w:r w:rsidRPr="001D4B3C">
      <w:rPr>
        <w:rFonts w:ascii="Tahoma" w:hAnsi="Tahoma" w:cs="Tahoma"/>
        <w:sz w:val="18"/>
        <w:szCs w:val="18"/>
      </w:rPr>
      <w:t>, 35 | Moema - São Paulo | 04075-000 |</w:t>
    </w:r>
    <w:proofErr w:type="gramStart"/>
    <w:r w:rsidRPr="001D4B3C">
      <w:rPr>
        <w:rFonts w:ascii="Tahoma" w:hAnsi="Tahoma" w:cs="Tahoma"/>
        <w:sz w:val="18"/>
        <w:szCs w:val="18"/>
      </w:rPr>
      <w:t xml:space="preserve">  </w:t>
    </w:r>
    <w:proofErr w:type="gramEnd"/>
    <w:r w:rsidRPr="001D4B3C">
      <w:rPr>
        <w:rFonts w:ascii="Tahoma" w:hAnsi="Tahoma" w:cs="Tahoma"/>
        <w:sz w:val="18"/>
        <w:szCs w:val="18"/>
      </w:rPr>
      <w:t xml:space="preserve">Tel.: </w:t>
    </w:r>
    <w:smartTag w:uri="urn:schemas-microsoft-com:office:smarttags" w:element="phone">
      <w:smartTagPr>
        <w:attr w:uri="urn:schemas-microsoft-com:office:office" w:name="ls" w:val="trans"/>
      </w:smartTagPr>
      <w:r w:rsidRPr="001D4B3C">
        <w:rPr>
          <w:rFonts w:ascii="Tahoma" w:hAnsi="Tahoma" w:cs="Tahoma"/>
          <w:sz w:val="18"/>
          <w:szCs w:val="18"/>
        </w:rPr>
        <w:t>3396-6400</w:t>
      </w:r>
    </w:smartTag>
    <w:r w:rsidRPr="001D4B3C">
      <w:rPr>
        <w:rFonts w:ascii="Tahoma" w:hAnsi="Tahoma" w:cs="Tahoma"/>
        <w:sz w:val="18"/>
        <w:szCs w:val="18"/>
      </w:rPr>
      <w:t xml:space="preserve"> |  Fax: </w:t>
    </w:r>
    <w:smartTag w:uri="urn:schemas-microsoft-com:office:smarttags" w:element="phone">
      <w:smartTagPr>
        <w:attr w:uri="urn:schemas-microsoft-com:office:office" w:name="ls" w:val="trans"/>
      </w:smartTagPr>
      <w:r w:rsidRPr="001D4B3C">
        <w:rPr>
          <w:rFonts w:ascii="Tahoma" w:hAnsi="Tahoma" w:cs="Tahoma"/>
          <w:sz w:val="18"/>
          <w:szCs w:val="18"/>
        </w:rPr>
        <w:t>5572-3833</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F1" w:rsidRDefault="003C14F1">
      <w:r>
        <w:separator/>
      </w:r>
    </w:p>
  </w:footnote>
  <w:footnote w:type="continuationSeparator" w:id="0">
    <w:p w:rsidR="003C14F1" w:rsidRDefault="003C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F1" w:rsidRDefault="003C14F1" w:rsidP="00FE6B6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14F1" w:rsidRDefault="003C14F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F1" w:rsidRDefault="003C14F1" w:rsidP="004B2FBD">
    <w:pPr>
      <w:pStyle w:val="Cabealho"/>
      <w:rPr>
        <w:rFonts w:ascii="Futura Md BT" w:hAnsi="Futura Md BT"/>
      </w:rPr>
    </w:pPr>
    <w:r>
      <w:rPr>
        <w:noProof/>
      </w:rPr>
      <w:drawing>
        <wp:anchor distT="0" distB="0" distL="114300" distR="114300" simplePos="0" relativeHeight="251659264" behindDoc="0" locked="0" layoutInCell="1" allowOverlap="1" wp14:anchorId="0F24932B" wp14:editId="092E9B50">
          <wp:simplePos x="0" y="0"/>
          <wp:positionH relativeFrom="column">
            <wp:posOffset>127000</wp:posOffset>
          </wp:positionH>
          <wp:positionV relativeFrom="paragraph">
            <wp:posOffset>33020</wp:posOffset>
          </wp:positionV>
          <wp:extent cx="852170" cy="806450"/>
          <wp:effectExtent l="0" t="0" r="508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806450"/>
                  </a:xfrm>
                  <a:prstGeom prst="rect">
                    <a:avLst/>
                  </a:prstGeom>
                  <a:noFill/>
                </pic:spPr>
              </pic:pic>
            </a:graphicData>
          </a:graphic>
          <wp14:sizeRelH relativeFrom="page">
            <wp14:pctWidth>0</wp14:pctWidth>
          </wp14:sizeRelH>
          <wp14:sizeRelV relativeFrom="page">
            <wp14:pctHeight>0</wp14:pctHeight>
          </wp14:sizeRelV>
        </wp:anchor>
      </w:drawing>
    </w:r>
    <w:r>
      <w:rPr>
        <w:noProof/>
      </w:rPr>
      <w:pict>
        <v:shapetype id="_x0000_t32" coordsize="21600,21600" o:spt="32" o:oned="t" path="m,l21600,21600e" filled="f">
          <v:path arrowok="t" fillok="f" o:connecttype="none"/>
          <o:lock v:ext="edit" shapetype="t"/>
        </v:shapetype>
        <v:shape id="Conector de seta reta 3" o:spid="_x0000_s5122" type="#_x0000_t32" style="position:absolute;left:0;text-align:left;margin-left:100pt;margin-top:8.45pt;width:0;height: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"/>
      </w:pict>
    </w:r>
  </w:p>
  <w:p w:rsidR="003C14F1" w:rsidRDefault="003C14F1" w:rsidP="004B2FBD">
    <w:pPr>
      <w:pStyle w:val="Cabealho"/>
      <w:rPr>
        <w:rFonts w:ascii="Futura Md BT" w:hAnsi="Futura Md BT"/>
      </w:rPr>
    </w:pPr>
  </w:p>
  <w:p w:rsidR="003C14F1" w:rsidRDefault="003C14F1" w:rsidP="004B2FBD">
    <w:pPr>
      <w:pStyle w:val="Cabealho"/>
      <w:rPr>
        <w:rFonts w:ascii="Futura Md BT" w:hAnsi="Futura Md BT"/>
      </w:rPr>
    </w:pPr>
    <w:r>
      <w:rPr>
        <w:noProof/>
      </w:rPr>
      <w:pict>
        <v:shapetype id="_x0000_t202" coordsize="21600,21600" o:spt="202" path="m,l,21600r21600,l21600,xe">
          <v:stroke joinstyle="miter"/>
          <v:path gradientshapeok="t" o:connecttype="rect"/>
        </v:shapetype>
        <v:shape id="Caixa de texto 1" o:spid="_x0000_s5121" type="#_x0000_t202" style="position:absolute;left:0;text-align:left;margin-left:115pt;margin-top:2.15pt;width:381.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" filled="f" stroked="f">
          <v:textbox>
            <w:txbxContent>
              <w:p w:rsidR="003C14F1" w:rsidRPr="001D4B3C" w:rsidRDefault="003C14F1" w:rsidP="004B2FBD">
                <w:pPr>
                  <w:spacing w:line="276" w:lineRule="auto"/>
                  <w:rPr>
                    <w:rFonts w:ascii="Tahoma" w:hAnsi="Tahoma" w:cs="Tahoma"/>
                    <w:b/>
                    <w:sz w:val="18"/>
                    <w:szCs w:val="18"/>
                  </w:rPr>
                </w:pPr>
                <w:r w:rsidRPr="001D4B3C">
                  <w:rPr>
                    <w:rFonts w:ascii="Tahoma" w:hAnsi="Tahoma" w:cs="Tahoma"/>
                    <w:b/>
                    <w:sz w:val="18"/>
                    <w:szCs w:val="18"/>
                  </w:rPr>
                  <w:t>Secretaria de Esportes</w:t>
                </w:r>
                <w:r>
                  <w:rPr>
                    <w:rFonts w:ascii="Tahoma" w:hAnsi="Tahoma" w:cs="Tahoma"/>
                    <w:b/>
                    <w:sz w:val="18"/>
                    <w:szCs w:val="18"/>
                  </w:rPr>
                  <w:t>,</w:t>
                </w:r>
                <w:r w:rsidRPr="001D4B3C">
                  <w:rPr>
                    <w:rFonts w:ascii="Tahoma" w:hAnsi="Tahoma" w:cs="Tahoma"/>
                    <w:b/>
                    <w:sz w:val="18"/>
                    <w:szCs w:val="18"/>
                  </w:rPr>
                  <w:t xml:space="preserve"> Lazer e </w:t>
                </w:r>
                <w:proofErr w:type="gramStart"/>
                <w:r w:rsidRPr="001D4B3C">
                  <w:rPr>
                    <w:rFonts w:ascii="Tahoma" w:hAnsi="Tahoma" w:cs="Tahoma"/>
                    <w:b/>
                    <w:sz w:val="18"/>
                    <w:szCs w:val="18"/>
                  </w:rPr>
                  <w:t>Recreação</w:t>
                </w:r>
                <w:proofErr w:type="gramEnd"/>
              </w:p>
              <w:p w:rsidR="003C14F1" w:rsidRPr="00EE30DD" w:rsidRDefault="003C14F1" w:rsidP="004B2FBD">
                <w:pPr>
                  <w:spacing w:line="276" w:lineRule="auto"/>
                  <w:rPr>
                    <w:rFonts w:ascii="Tahoma" w:hAnsi="Tahoma" w:cs="Tahoma"/>
                    <w:b/>
                    <w:color w:val="FF0000"/>
                    <w:sz w:val="22"/>
                  </w:rPr>
                </w:pPr>
                <w:r>
                  <w:rPr>
                    <w:rFonts w:ascii="Tahoma" w:hAnsi="Tahoma" w:cs="Tahoma"/>
                    <w:b/>
                    <w:color w:val="FF0000"/>
                    <w:sz w:val="22"/>
                  </w:rPr>
                  <w:tab/>
                </w:r>
              </w:p>
              <w:p w:rsidR="003C14F1" w:rsidRPr="00650CA9" w:rsidRDefault="003C14F1" w:rsidP="004B2FBD">
                <w:pPr>
                  <w:spacing w:line="276" w:lineRule="auto"/>
                  <w:rPr>
                    <w:rFonts w:ascii="Calibri" w:hAnsi="Calibri"/>
                    <w:sz w:val="22"/>
                  </w:rPr>
                </w:pPr>
                <w:r>
                  <w:rPr>
                    <w:rFonts w:ascii="Calibri" w:hAnsi="Calibri"/>
                    <w:sz w:val="22"/>
                  </w:rPr>
                  <w:tab/>
                </w:r>
              </w:p>
            </w:txbxContent>
          </v:textbox>
        </v:shape>
      </w:pict>
    </w:r>
  </w:p>
  <w:p w:rsidR="003C14F1" w:rsidRDefault="003C14F1" w:rsidP="004B2FBD">
    <w:pPr>
      <w:pStyle w:val="Cabealho"/>
      <w:rPr>
        <w:rFonts w:ascii="Futura Md BT" w:hAnsi="Futura Md BT"/>
      </w:rPr>
    </w:pPr>
  </w:p>
  <w:p w:rsidR="003C14F1" w:rsidRDefault="003C14F1" w:rsidP="004B2FBD">
    <w:pPr>
      <w:pStyle w:val="Cabealho"/>
      <w:rPr>
        <w:rFonts w:ascii="Futura Md BT" w:hAnsi="Futura Md BT"/>
      </w:rPr>
    </w:pPr>
  </w:p>
  <w:p w:rsidR="003C14F1" w:rsidRPr="001D4B3C" w:rsidRDefault="003C14F1" w:rsidP="004B2FBD">
    <w:pPr>
      <w:pStyle w:val="Cabealho"/>
      <w:jc w:val="center"/>
      <w:rPr>
        <w:rFonts w:ascii="Tahoma" w:hAnsi="Tahoma" w:cs="Tahoma"/>
        <w:b/>
        <w:bCs/>
        <w:sz w:val="18"/>
        <w:szCs w:val="18"/>
      </w:rPr>
    </w:pPr>
    <w:r>
      <w:rPr>
        <w:b/>
        <w:bCs/>
      </w:rPr>
      <w:t xml:space="preserve">                                                                                                               </w:t>
    </w:r>
    <w:r w:rsidRPr="001D4B3C">
      <w:rPr>
        <w:rFonts w:ascii="Tahoma" w:hAnsi="Tahoma" w:cs="Tahoma"/>
        <w:b/>
        <w:bCs/>
        <w:sz w:val="18"/>
        <w:szCs w:val="18"/>
      </w:rPr>
      <w:t xml:space="preserve">Folha nº     </w:t>
    </w:r>
  </w:p>
  <w:p w:rsidR="003C14F1" w:rsidRPr="001D4B3C" w:rsidRDefault="003C14F1" w:rsidP="004B2FBD">
    <w:pPr>
      <w:pStyle w:val="Cabealho"/>
      <w:rPr>
        <w:rFonts w:ascii="Tahoma" w:hAnsi="Tahoma" w:cs="Tahoma"/>
        <w:sz w:val="18"/>
        <w:szCs w:val="18"/>
      </w:rPr>
    </w:pPr>
    <w:r w:rsidRPr="001D4B3C">
      <w:rPr>
        <w:rFonts w:ascii="Tahoma" w:hAnsi="Tahoma" w:cs="Tahoma"/>
        <w:sz w:val="18"/>
        <w:szCs w:val="18"/>
      </w:rPr>
      <w:tab/>
    </w:r>
  </w:p>
  <w:p w:rsidR="003C14F1" w:rsidRPr="001D4B3C" w:rsidRDefault="003C14F1" w:rsidP="004B2FBD">
    <w:pPr>
      <w:pStyle w:val="Cabealho"/>
      <w:rPr>
        <w:rFonts w:ascii="Tahoma" w:hAnsi="Tahoma" w:cs="Tahoma"/>
        <w:b/>
        <w:bCs/>
        <w:sz w:val="18"/>
        <w:szCs w:val="18"/>
      </w:rPr>
    </w:pPr>
    <w:r>
      <w:rPr>
        <w:rFonts w:ascii="Tahoma" w:hAnsi="Tahoma" w:cs="Tahoma"/>
        <w:b/>
        <w:bCs/>
        <w:sz w:val="18"/>
        <w:szCs w:val="18"/>
      </w:rPr>
      <w:t xml:space="preserve">Do processo nº 2015-0.148.137-8              </w:t>
    </w:r>
    <w:r>
      <w:rPr>
        <w:rFonts w:ascii="Tahoma" w:hAnsi="Tahoma" w:cs="Tahoma"/>
        <w:b/>
        <w:bCs/>
        <w:sz w:val="18"/>
        <w:szCs w:val="18"/>
      </w:rPr>
      <w:tab/>
      <w:t>em             /06/2015</w:t>
    </w:r>
    <w:r w:rsidRPr="001D4B3C">
      <w:rPr>
        <w:rFonts w:ascii="Tahoma" w:hAnsi="Tahoma" w:cs="Tahoma"/>
        <w:b/>
        <w:bCs/>
        <w:sz w:val="18"/>
        <w:szCs w:val="18"/>
      </w:rPr>
      <w:t xml:space="preserve">    </w:t>
    </w:r>
    <w:r>
      <w:rPr>
        <w:rFonts w:ascii="Tahoma" w:hAnsi="Tahoma" w:cs="Tahoma"/>
        <w:b/>
        <w:bCs/>
        <w:sz w:val="18"/>
        <w:szCs w:val="18"/>
      </w:rPr>
      <w:t xml:space="preserve">             </w:t>
    </w:r>
    <w:r w:rsidRPr="001D4B3C">
      <w:rPr>
        <w:rFonts w:ascii="Tahoma" w:hAnsi="Tahoma" w:cs="Tahoma"/>
        <w:b/>
        <w:bCs/>
        <w:sz w:val="18"/>
        <w:szCs w:val="18"/>
      </w:rPr>
      <w:t>(a)</w:t>
    </w:r>
    <w:proofErr w:type="gramStart"/>
    <w:r w:rsidRPr="001D4B3C">
      <w:rPr>
        <w:rFonts w:ascii="Tahoma" w:hAnsi="Tahoma" w:cs="Tahoma"/>
        <w:b/>
        <w:bCs/>
        <w:sz w:val="18"/>
        <w:szCs w:val="18"/>
      </w:rPr>
      <w:t>..................</w:t>
    </w:r>
    <w:proofErr w:type="gramEnd"/>
  </w:p>
  <w:p w:rsidR="003C14F1" w:rsidRPr="004B2FBD" w:rsidRDefault="003C14F1" w:rsidP="004B2F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9"/>
      <w:numFmt w:val="decimal"/>
      <w:lvlText w:val="%1."/>
      <w:lvlJc w:val="left"/>
      <w:pPr>
        <w:tabs>
          <w:tab w:val="num" w:pos="480"/>
        </w:tabs>
        <w:ind w:left="480" w:hanging="48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0000002"/>
    <w:multiLevelType w:val="multilevel"/>
    <w:tmpl w:val="00000002"/>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8"/>
        </w:tabs>
        <w:ind w:left="578" w:hanging="578"/>
      </w:pPr>
      <w:rPr>
        <w:rFonts w:ascii="Arial" w:hAnsi="Arial" w:cs="Times New Roman"/>
        <w:b/>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4E277EC"/>
    <w:multiLevelType w:val="hybridMultilevel"/>
    <w:tmpl w:val="0ED6958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050A12F2"/>
    <w:multiLevelType w:val="multilevel"/>
    <w:tmpl w:val="17E4F07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113DBF"/>
    <w:multiLevelType w:val="hybridMultilevel"/>
    <w:tmpl w:val="58761B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9827D9D"/>
    <w:multiLevelType w:val="hybridMultilevel"/>
    <w:tmpl w:val="A5482676"/>
    <w:lvl w:ilvl="0" w:tplc="C25E44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5335E3"/>
    <w:multiLevelType w:val="multilevel"/>
    <w:tmpl w:val="F9F6F61C"/>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27D6E60"/>
    <w:multiLevelType w:val="hybridMultilevel"/>
    <w:tmpl w:val="9F228816"/>
    <w:lvl w:ilvl="0" w:tplc="30582A36">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6C65CF7"/>
    <w:multiLevelType w:val="hybridMultilevel"/>
    <w:tmpl w:val="9F76EDC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A0B483A"/>
    <w:multiLevelType w:val="hybridMultilevel"/>
    <w:tmpl w:val="4206613E"/>
    <w:lvl w:ilvl="0" w:tplc="7FBCEDB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796523"/>
    <w:multiLevelType w:val="hybridMultilevel"/>
    <w:tmpl w:val="AE4037B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8E45CCD"/>
    <w:multiLevelType w:val="multilevel"/>
    <w:tmpl w:val="C1D0BCB4"/>
    <w:lvl w:ilvl="0">
      <w:start w:val="1"/>
      <w:numFmt w:val="decimal"/>
      <w:lvlText w:val="%1."/>
      <w:lvlJc w:val="left"/>
      <w:pPr>
        <w:tabs>
          <w:tab w:val="num" w:pos="585"/>
        </w:tabs>
        <w:ind w:left="585" w:hanging="585"/>
      </w:pPr>
      <w:rPr>
        <w:rFonts w:hint="default"/>
        <w:b/>
      </w:rPr>
    </w:lvl>
    <w:lvl w:ilvl="1">
      <w:start w:val="2"/>
      <w:numFmt w:val="decimal"/>
      <w:lvlText w:val="%1.%2."/>
      <w:lvlJc w:val="left"/>
      <w:pPr>
        <w:tabs>
          <w:tab w:val="num" w:pos="791"/>
        </w:tabs>
        <w:ind w:left="791" w:hanging="720"/>
      </w:pPr>
      <w:rPr>
        <w:rFonts w:hint="default"/>
        <w:b/>
      </w:rPr>
    </w:lvl>
    <w:lvl w:ilvl="2">
      <w:start w:val="2"/>
      <w:numFmt w:val="decimal"/>
      <w:lvlText w:val="%1.%2.%3."/>
      <w:lvlJc w:val="left"/>
      <w:pPr>
        <w:tabs>
          <w:tab w:val="num" w:pos="862"/>
        </w:tabs>
        <w:ind w:left="862" w:hanging="720"/>
      </w:pPr>
      <w:rPr>
        <w:rFonts w:hint="default"/>
        <w:b/>
      </w:rPr>
    </w:lvl>
    <w:lvl w:ilvl="3">
      <w:start w:val="1"/>
      <w:numFmt w:val="decimal"/>
      <w:lvlText w:val="%1.%2.%3.%4."/>
      <w:lvlJc w:val="left"/>
      <w:pPr>
        <w:tabs>
          <w:tab w:val="num" w:pos="1293"/>
        </w:tabs>
        <w:ind w:left="1293" w:hanging="1080"/>
      </w:pPr>
      <w:rPr>
        <w:rFonts w:hint="default"/>
        <w:b/>
      </w:rPr>
    </w:lvl>
    <w:lvl w:ilvl="4">
      <w:start w:val="1"/>
      <w:numFmt w:val="decimal"/>
      <w:lvlText w:val="%1.%2.%3.%4.%5."/>
      <w:lvlJc w:val="left"/>
      <w:pPr>
        <w:tabs>
          <w:tab w:val="num" w:pos="1364"/>
        </w:tabs>
        <w:ind w:left="1364" w:hanging="1080"/>
      </w:pPr>
      <w:rPr>
        <w:rFonts w:hint="default"/>
        <w:b/>
      </w:rPr>
    </w:lvl>
    <w:lvl w:ilvl="5">
      <w:start w:val="1"/>
      <w:numFmt w:val="decimal"/>
      <w:lvlText w:val="%1.%2.%3.%4.%5.%6."/>
      <w:lvlJc w:val="left"/>
      <w:pPr>
        <w:tabs>
          <w:tab w:val="num" w:pos="1795"/>
        </w:tabs>
        <w:ind w:left="1795" w:hanging="1440"/>
      </w:pPr>
      <w:rPr>
        <w:rFonts w:hint="default"/>
        <w:b/>
      </w:rPr>
    </w:lvl>
    <w:lvl w:ilvl="6">
      <w:start w:val="1"/>
      <w:numFmt w:val="decimal"/>
      <w:lvlText w:val="%1.%2.%3.%4.%5.%6.%7."/>
      <w:lvlJc w:val="left"/>
      <w:pPr>
        <w:tabs>
          <w:tab w:val="num" w:pos="1866"/>
        </w:tabs>
        <w:ind w:left="1866" w:hanging="1440"/>
      </w:pPr>
      <w:rPr>
        <w:rFonts w:hint="default"/>
        <w:b/>
      </w:rPr>
    </w:lvl>
    <w:lvl w:ilvl="7">
      <w:start w:val="1"/>
      <w:numFmt w:val="decimal"/>
      <w:lvlText w:val="%1.%2.%3.%4.%5.%6.%7.%8."/>
      <w:lvlJc w:val="left"/>
      <w:pPr>
        <w:tabs>
          <w:tab w:val="num" w:pos="2297"/>
        </w:tabs>
        <w:ind w:left="2297" w:hanging="1800"/>
      </w:pPr>
      <w:rPr>
        <w:rFonts w:hint="default"/>
        <w:b/>
      </w:rPr>
    </w:lvl>
    <w:lvl w:ilvl="8">
      <w:start w:val="1"/>
      <w:numFmt w:val="decimal"/>
      <w:lvlText w:val="%1.%2.%3.%4.%5.%6.%7.%8.%9."/>
      <w:lvlJc w:val="left"/>
      <w:pPr>
        <w:tabs>
          <w:tab w:val="num" w:pos="2728"/>
        </w:tabs>
        <w:ind w:left="2728" w:hanging="2160"/>
      </w:pPr>
      <w:rPr>
        <w:rFonts w:hint="default"/>
        <w:b/>
      </w:rPr>
    </w:lvl>
  </w:abstractNum>
  <w:abstractNum w:abstractNumId="12">
    <w:nsid w:val="2E2620D4"/>
    <w:multiLevelType w:val="multilevel"/>
    <w:tmpl w:val="7C40152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74931FF"/>
    <w:multiLevelType w:val="multilevel"/>
    <w:tmpl w:val="900236DC"/>
    <w:lvl w:ilvl="0">
      <w:start w:val="3"/>
      <w:numFmt w:val="decimal"/>
      <w:lvlText w:val="%1"/>
      <w:lvlJc w:val="left"/>
      <w:pPr>
        <w:ind w:left="525" w:hanging="525"/>
      </w:pPr>
      <w:rPr>
        <w:rFonts w:hint="default"/>
      </w:rPr>
    </w:lvl>
    <w:lvl w:ilvl="1">
      <w:start w:val="1"/>
      <w:numFmt w:val="decimal"/>
      <w:lvlText w:val="%1.%2"/>
      <w:lvlJc w:val="left"/>
      <w:pPr>
        <w:ind w:left="1021" w:hanging="525"/>
      </w:pPr>
      <w:rPr>
        <w:rFonts w:hint="default"/>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nsid w:val="3AE23447"/>
    <w:multiLevelType w:val="hybridMultilevel"/>
    <w:tmpl w:val="9AFAE526"/>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3D412FBF"/>
    <w:multiLevelType w:val="hybridMultilevel"/>
    <w:tmpl w:val="8092EAC8"/>
    <w:lvl w:ilvl="0" w:tplc="954C0EBC">
      <w:start w:val="1"/>
      <w:numFmt w:val="decimal"/>
      <w:lvlText w:val="%1."/>
      <w:lvlJc w:val="left"/>
      <w:pPr>
        <w:tabs>
          <w:tab w:val="num" w:pos="750"/>
        </w:tabs>
        <w:ind w:left="750" w:hanging="39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nsid w:val="3EBC7B4A"/>
    <w:multiLevelType w:val="multilevel"/>
    <w:tmpl w:val="4AB6B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23E7EC6"/>
    <w:multiLevelType w:val="multilevel"/>
    <w:tmpl w:val="606096A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C505339"/>
    <w:multiLevelType w:val="hybridMultilevel"/>
    <w:tmpl w:val="121636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CD26164"/>
    <w:multiLevelType w:val="hybridMultilevel"/>
    <w:tmpl w:val="510ED7B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34722FA"/>
    <w:multiLevelType w:val="multilevel"/>
    <w:tmpl w:val="2CB0E75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50F5A09"/>
    <w:multiLevelType w:val="hybridMultilevel"/>
    <w:tmpl w:val="AC666DA8"/>
    <w:lvl w:ilvl="0" w:tplc="93B87B0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8034528"/>
    <w:multiLevelType w:val="hybridMultilevel"/>
    <w:tmpl w:val="74E60F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85F791F"/>
    <w:multiLevelType w:val="hybridMultilevel"/>
    <w:tmpl w:val="282ED7F2"/>
    <w:lvl w:ilvl="0" w:tplc="C1DA5D50">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4">
    <w:nsid w:val="5F047458"/>
    <w:multiLevelType w:val="multilevel"/>
    <w:tmpl w:val="ABB83C0A"/>
    <w:lvl w:ilvl="0">
      <w:start w:val="5"/>
      <w:numFmt w:val="decimal"/>
      <w:lvlText w:val="%1"/>
      <w:lvlJc w:val="left"/>
      <w:pPr>
        <w:tabs>
          <w:tab w:val="num" w:pos="525"/>
        </w:tabs>
        <w:ind w:left="525" w:hanging="525"/>
      </w:pPr>
      <w:rPr>
        <w:rFonts w:hint="default"/>
        <w:b w:val="0"/>
      </w:rPr>
    </w:lvl>
    <w:lvl w:ilvl="1">
      <w:start w:val="3"/>
      <w:numFmt w:val="decimal"/>
      <w:lvlText w:val="%1.%2"/>
      <w:lvlJc w:val="left"/>
      <w:pPr>
        <w:tabs>
          <w:tab w:val="num" w:pos="885"/>
        </w:tabs>
        <w:ind w:left="885" w:hanging="525"/>
      </w:pPr>
      <w:rPr>
        <w:rFonts w:hint="default"/>
        <w:b w:val="0"/>
      </w:rPr>
    </w:lvl>
    <w:lvl w:ilvl="2">
      <w:start w:val="5"/>
      <w:numFmt w:val="decimal"/>
      <w:lvlText w:val="%1.%2.%3"/>
      <w:lvlJc w:val="left"/>
      <w:pPr>
        <w:tabs>
          <w:tab w:val="num" w:pos="1680"/>
        </w:tabs>
        <w:ind w:left="1680" w:hanging="720"/>
      </w:pPr>
      <w:rPr>
        <w:rFonts w:hint="default"/>
        <w:b/>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5">
    <w:nsid w:val="61793538"/>
    <w:multiLevelType w:val="multilevel"/>
    <w:tmpl w:val="2CB0E75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5EB398D"/>
    <w:multiLevelType w:val="multilevel"/>
    <w:tmpl w:val="362471F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27">
    <w:nsid w:val="66076DE9"/>
    <w:multiLevelType w:val="multilevel"/>
    <w:tmpl w:val="9D48752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FB47A6"/>
    <w:multiLevelType w:val="multilevel"/>
    <w:tmpl w:val="F2483506"/>
    <w:lvl w:ilvl="0">
      <w:start w:val="7"/>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687C1B04"/>
    <w:multiLevelType w:val="hybridMultilevel"/>
    <w:tmpl w:val="3F6678F4"/>
    <w:lvl w:ilvl="0" w:tplc="04160017">
      <w:start w:val="1"/>
      <w:numFmt w:val="lowerLetter"/>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0">
    <w:nsid w:val="69CB6032"/>
    <w:multiLevelType w:val="multilevel"/>
    <w:tmpl w:val="0DD89AD4"/>
    <w:lvl w:ilvl="0">
      <w:start w:val="4"/>
      <w:numFmt w:val="decimal"/>
      <w:lvlText w:val="%1."/>
      <w:lvlJc w:val="left"/>
      <w:pPr>
        <w:tabs>
          <w:tab w:val="num" w:pos="645"/>
        </w:tabs>
        <w:ind w:left="645" w:hanging="645"/>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1">
    <w:nsid w:val="6A760222"/>
    <w:multiLevelType w:val="hybridMultilevel"/>
    <w:tmpl w:val="FD6E0388"/>
    <w:lvl w:ilvl="0" w:tplc="5A0ABC6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2">
    <w:nsid w:val="6C4E29F5"/>
    <w:multiLevelType w:val="multilevel"/>
    <w:tmpl w:val="8B2CAEE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F1002AD"/>
    <w:multiLevelType w:val="hybridMultilevel"/>
    <w:tmpl w:val="2C7E689E"/>
    <w:lvl w:ilvl="0" w:tplc="2A161318">
      <w:start w:val="1"/>
      <w:numFmt w:val="decimal"/>
      <w:lvlText w:val="%1-"/>
      <w:lvlJc w:val="left"/>
      <w:pPr>
        <w:ind w:left="502" w:hanging="360"/>
      </w:pPr>
      <w:rPr>
        <w:rFonts w:cs="Times New Roman" w:hint="default"/>
      </w:rPr>
    </w:lvl>
    <w:lvl w:ilvl="1" w:tplc="0136AF96">
      <w:start w:val="5"/>
      <w:numFmt w:val="decimal"/>
      <w:lvlText w:val="%2."/>
      <w:lvlJc w:val="left"/>
      <w:pPr>
        <w:tabs>
          <w:tab w:val="num" w:pos="1222"/>
        </w:tabs>
        <w:ind w:left="1222" w:hanging="360"/>
      </w:pPr>
      <w:rPr>
        <w:rFonts w:hint="default"/>
        <w:u w:val="none"/>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34">
    <w:nsid w:val="72683DD3"/>
    <w:multiLevelType w:val="multilevel"/>
    <w:tmpl w:val="2DB25D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A65477C"/>
    <w:multiLevelType w:val="hybridMultilevel"/>
    <w:tmpl w:val="6E622806"/>
    <w:lvl w:ilvl="0" w:tplc="FFFFFFFF">
      <w:start w:val="1"/>
      <w:numFmt w:val="lowerLetter"/>
      <w:lvlText w:val="%1)"/>
      <w:lvlJc w:val="left"/>
      <w:pPr>
        <w:tabs>
          <w:tab w:val="num" w:pos="1069"/>
        </w:tabs>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AEC7F4F"/>
    <w:multiLevelType w:val="multilevel"/>
    <w:tmpl w:val="B6D80EAA"/>
    <w:lvl w:ilvl="0">
      <w:start w:val="1"/>
      <w:numFmt w:val="decimal"/>
      <w:lvlText w:val="%1"/>
      <w:lvlJc w:val="left"/>
      <w:pPr>
        <w:ind w:left="1530" w:hanging="1530"/>
      </w:pPr>
      <w:rPr>
        <w:rFonts w:hint="default"/>
      </w:rPr>
    </w:lvl>
    <w:lvl w:ilvl="1">
      <w:start w:val="1"/>
      <w:numFmt w:val="decimal"/>
      <w:lvlText w:val="%1.%2"/>
      <w:lvlJc w:val="left"/>
      <w:pPr>
        <w:ind w:left="2002" w:hanging="1530"/>
      </w:pPr>
      <w:rPr>
        <w:rFonts w:hint="default"/>
      </w:rPr>
    </w:lvl>
    <w:lvl w:ilvl="2">
      <w:start w:val="1"/>
      <w:numFmt w:val="decimal"/>
      <w:lvlText w:val="%1.%2.%3"/>
      <w:lvlJc w:val="left"/>
      <w:pPr>
        <w:ind w:left="2474" w:hanging="1530"/>
      </w:pPr>
      <w:rPr>
        <w:rFonts w:hint="default"/>
      </w:rPr>
    </w:lvl>
    <w:lvl w:ilvl="3">
      <w:start w:val="1"/>
      <w:numFmt w:val="decimal"/>
      <w:lvlText w:val="%1.%2.%3.%4"/>
      <w:lvlJc w:val="left"/>
      <w:pPr>
        <w:ind w:left="2946" w:hanging="1530"/>
      </w:pPr>
      <w:rPr>
        <w:rFonts w:hint="default"/>
      </w:rPr>
    </w:lvl>
    <w:lvl w:ilvl="4">
      <w:start w:val="1"/>
      <w:numFmt w:val="decimal"/>
      <w:lvlText w:val="%1.%2.%3.%4.%5"/>
      <w:lvlJc w:val="left"/>
      <w:pPr>
        <w:ind w:left="3418" w:hanging="1530"/>
      </w:pPr>
      <w:rPr>
        <w:rFonts w:hint="default"/>
      </w:rPr>
    </w:lvl>
    <w:lvl w:ilvl="5">
      <w:start w:val="1"/>
      <w:numFmt w:val="decimal"/>
      <w:lvlText w:val="%1.%2.%3.%4.%5.%6"/>
      <w:lvlJc w:val="left"/>
      <w:pPr>
        <w:ind w:left="3890" w:hanging="1530"/>
      </w:pPr>
      <w:rPr>
        <w:rFonts w:hint="default"/>
      </w:rPr>
    </w:lvl>
    <w:lvl w:ilvl="6">
      <w:start w:val="1"/>
      <w:numFmt w:val="decimal"/>
      <w:lvlText w:val="%1.%2.%3.%4.%5.%6.%7"/>
      <w:lvlJc w:val="left"/>
      <w:pPr>
        <w:ind w:left="4362" w:hanging="153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37">
    <w:nsid w:val="7E444F07"/>
    <w:multiLevelType w:val="hybridMultilevel"/>
    <w:tmpl w:val="2BB2BA04"/>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num w:numId="1">
    <w:abstractNumId w:val="18"/>
  </w:num>
  <w:num w:numId="2">
    <w:abstractNumId w:val="10"/>
  </w:num>
  <w:num w:numId="3">
    <w:abstractNumId w:val="22"/>
  </w:num>
  <w:num w:numId="4">
    <w:abstractNumId w:val="8"/>
  </w:num>
  <w:num w:numId="5">
    <w:abstractNumId w:val="20"/>
  </w:num>
  <w:num w:numId="6">
    <w:abstractNumId w:val="33"/>
  </w:num>
  <w:num w:numId="7">
    <w:abstractNumId w:val="12"/>
  </w:num>
  <w:num w:numId="8">
    <w:abstractNumId w:val="5"/>
  </w:num>
  <w:num w:numId="9">
    <w:abstractNumId w:val="6"/>
  </w:num>
  <w:num w:numId="10">
    <w:abstractNumId w:val="2"/>
  </w:num>
  <w:num w:numId="11">
    <w:abstractNumId w:val="26"/>
  </w:num>
  <w:num w:numId="12">
    <w:abstractNumId w:val="24"/>
  </w:num>
  <w:num w:numId="13">
    <w:abstractNumId w:val="11"/>
  </w:num>
  <w:num w:numId="14">
    <w:abstractNumId w:val="35"/>
  </w:num>
  <w:num w:numId="15">
    <w:abstractNumId w:val="19"/>
  </w:num>
  <w:num w:numId="16">
    <w:abstractNumId w:val="30"/>
  </w:num>
  <w:num w:numId="17">
    <w:abstractNumId w:val="28"/>
  </w:num>
  <w:num w:numId="18">
    <w:abstractNumId w:val="14"/>
  </w:num>
  <w:num w:numId="19">
    <w:abstractNumId w:val="3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3"/>
  </w:num>
  <w:num w:numId="23">
    <w:abstractNumId w:val="13"/>
  </w:num>
  <w:num w:numId="24">
    <w:abstractNumId w:val="29"/>
  </w:num>
  <w:num w:numId="25">
    <w:abstractNumId w:val="16"/>
  </w:num>
  <w:num w:numId="26">
    <w:abstractNumId w:val="17"/>
  </w:num>
  <w:num w:numId="27">
    <w:abstractNumId w:val="25"/>
  </w:num>
  <w:num w:numId="28">
    <w:abstractNumId w:val="21"/>
  </w:num>
  <w:num w:numId="29">
    <w:abstractNumId w:val="9"/>
  </w:num>
  <w:num w:numId="30">
    <w:abstractNumId w:val="7"/>
  </w:num>
  <w:num w:numId="31">
    <w:abstractNumId w:val="4"/>
  </w:num>
  <w:num w:numId="32">
    <w:abstractNumId w:val="27"/>
  </w:num>
  <w:num w:numId="33">
    <w:abstractNumId w:val="34"/>
  </w:num>
  <w:num w:numId="34">
    <w:abstractNumId w:val="3"/>
  </w:num>
  <w:num w:numId="35">
    <w:abstractNumId w:val="32"/>
  </w:num>
  <w:num w:numId="36">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3"/>
    <o:shapelayout v:ext="edit">
      <o:idmap v:ext="edit" data="5"/>
      <o:rules v:ext="edit">
        <o:r id="V:Rule1" type="connector" idref="#Conector de seta reta 3"/>
      </o:rules>
    </o:shapelayout>
  </w:hdrShapeDefaults>
  <w:footnotePr>
    <w:footnote w:id="-1"/>
    <w:footnote w:id="0"/>
  </w:footnotePr>
  <w:endnotePr>
    <w:endnote w:id="-1"/>
    <w:endnote w:id="0"/>
  </w:endnotePr>
  <w:compat>
    <w:compatSetting w:name="compatibilityMode" w:uri="http://schemas.microsoft.com/office/word" w:val="12"/>
  </w:compat>
  <w:rsids>
    <w:rsidRoot w:val="007C32D7"/>
    <w:rsid w:val="000014CD"/>
    <w:rsid w:val="00002468"/>
    <w:rsid w:val="00002BC4"/>
    <w:rsid w:val="00005932"/>
    <w:rsid w:val="00006116"/>
    <w:rsid w:val="0000710C"/>
    <w:rsid w:val="00010971"/>
    <w:rsid w:val="00011009"/>
    <w:rsid w:val="00011814"/>
    <w:rsid w:val="0001217C"/>
    <w:rsid w:val="0001223E"/>
    <w:rsid w:val="00015443"/>
    <w:rsid w:val="000159EC"/>
    <w:rsid w:val="000160BA"/>
    <w:rsid w:val="00016AF6"/>
    <w:rsid w:val="0002067D"/>
    <w:rsid w:val="0002072B"/>
    <w:rsid w:val="000213F2"/>
    <w:rsid w:val="00021DDA"/>
    <w:rsid w:val="00022460"/>
    <w:rsid w:val="0002376F"/>
    <w:rsid w:val="00026314"/>
    <w:rsid w:val="00030640"/>
    <w:rsid w:val="000315D5"/>
    <w:rsid w:val="00032C2F"/>
    <w:rsid w:val="00034F3F"/>
    <w:rsid w:val="0003773E"/>
    <w:rsid w:val="00040722"/>
    <w:rsid w:val="0004202D"/>
    <w:rsid w:val="000421CD"/>
    <w:rsid w:val="00044E07"/>
    <w:rsid w:val="00050725"/>
    <w:rsid w:val="00050CD9"/>
    <w:rsid w:val="000511B6"/>
    <w:rsid w:val="00051D2F"/>
    <w:rsid w:val="00053AFF"/>
    <w:rsid w:val="00053F2A"/>
    <w:rsid w:val="00054606"/>
    <w:rsid w:val="000546CB"/>
    <w:rsid w:val="00055A2A"/>
    <w:rsid w:val="000615A1"/>
    <w:rsid w:val="000641A1"/>
    <w:rsid w:val="00067D73"/>
    <w:rsid w:val="0007169A"/>
    <w:rsid w:val="00071D38"/>
    <w:rsid w:val="0007262E"/>
    <w:rsid w:val="000737ED"/>
    <w:rsid w:val="00081771"/>
    <w:rsid w:val="00081946"/>
    <w:rsid w:val="00081B8C"/>
    <w:rsid w:val="00082165"/>
    <w:rsid w:val="0008282F"/>
    <w:rsid w:val="00082CBA"/>
    <w:rsid w:val="00083F21"/>
    <w:rsid w:val="00083FA1"/>
    <w:rsid w:val="0008481F"/>
    <w:rsid w:val="00087D0F"/>
    <w:rsid w:val="00087D5F"/>
    <w:rsid w:val="00090CD8"/>
    <w:rsid w:val="000919DD"/>
    <w:rsid w:val="00093389"/>
    <w:rsid w:val="00093DC1"/>
    <w:rsid w:val="0009402F"/>
    <w:rsid w:val="00094C35"/>
    <w:rsid w:val="00094E05"/>
    <w:rsid w:val="0009535C"/>
    <w:rsid w:val="0009595A"/>
    <w:rsid w:val="000959D5"/>
    <w:rsid w:val="000A0832"/>
    <w:rsid w:val="000A1400"/>
    <w:rsid w:val="000A1F65"/>
    <w:rsid w:val="000A1F9B"/>
    <w:rsid w:val="000A3878"/>
    <w:rsid w:val="000A3A95"/>
    <w:rsid w:val="000A6FB1"/>
    <w:rsid w:val="000A7553"/>
    <w:rsid w:val="000B0219"/>
    <w:rsid w:val="000B0C17"/>
    <w:rsid w:val="000B278F"/>
    <w:rsid w:val="000B3547"/>
    <w:rsid w:val="000B38A7"/>
    <w:rsid w:val="000B4B94"/>
    <w:rsid w:val="000B538D"/>
    <w:rsid w:val="000B56F6"/>
    <w:rsid w:val="000B748D"/>
    <w:rsid w:val="000B7DA7"/>
    <w:rsid w:val="000C08FE"/>
    <w:rsid w:val="000C1963"/>
    <w:rsid w:val="000C3FB1"/>
    <w:rsid w:val="000C4D0A"/>
    <w:rsid w:val="000C6717"/>
    <w:rsid w:val="000C6A46"/>
    <w:rsid w:val="000C6CE2"/>
    <w:rsid w:val="000D7F81"/>
    <w:rsid w:val="000E1D41"/>
    <w:rsid w:val="000E2095"/>
    <w:rsid w:val="000E2BF5"/>
    <w:rsid w:val="000E3F5C"/>
    <w:rsid w:val="000E412D"/>
    <w:rsid w:val="000E54A1"/>
    <w:rsid w:val="000E7BAC"/>
    <w:rsid w:val="000E7FDE"/>
    <w:rsid w:val="000F0434"/>
    <w:rsid w:val="000F0634"/>
    <w:rsid w:val="000F2A3F"/>
    <w:rsid w:val="000F32C1"/>
    <w:rsid w:val="000F336E"/>
    <w:rsid w:val="000F372A"/>
    <w:rsid w:val="000F39B3"/>
    <w:rsid w:val="000F5181"/>
    <w:rsid w:val="000F5248"/>
    <w:rsid w:val="000F56BB"/>
    <w:rsid w:val="000F5BC7"/>
    <w:rsid w:val="000F7267"/>
    <w:rsid w:val="000F750B"/>
    <w:rsid w:val="000F79B6"/>
    <w:rsid w:val="000F7AFA"/>
    <w:rsid w:val="000F7BA7"/>
    <w:rsid w:val="00100204"/>
    <w:rsid w:val="001014BE"/>
    <w:rsid w:val="0010214B"/>
    <w:rsid w:val="001036D4"/>
    <w:rsid w:val="00103CE0"/>
    <w:rsid w:val="00103E10"/>
    <w:rsid w:val="0010473C"/>
    <w:rsid w:val="00105C58"/>
    <w:rsid w:val="001079CD"/>
    <w:rsid w:val="00110A0A"/>
    <w:rsid w:val="00110FE7"/>
    <w:rsid w:val="001111B3"/>
    <w:rsid w:val="00113E55"/>
    <w:rsid w:val="001166C8"/>
    <w:rsid w:val="0011717B"/>
    <w:rsid w:val="00117184"/>
    <w:rsid w:val="00121007"/>
    <w:rsid w:val="001216CA"/>
    <w:rsid w:val="00122B88"/>
    <w:rsid w:val="001234B5"/>
    <w:rsid w:val="00124A98"/>
    <w:rsid w:val="00126CB5"/>
    <w:rsid w:val="001272E6"/>
    <w:rsid w:val="001303A4"/>
    <w:rsid w:val="001311ED"/>
    <w:rsid w:val="00131512"/>
    <w:rsid w:val="00131683"/>
    <w:rsid w:val="00131A30"/>
    <w:rsid w:val="00131A7C"/>
    <w:rsid w:val="00131C13"/>
    <w:rsid w:val="0013576A"/>
    <w:rsid w:val="00136F63"/>
    <w:rsid w:val="0014430D"/>
    <w:rsid w:val="00144A91"/>
    <w:rsid w:val="00145A71"/>
    <w:rsid w:val="00150AE2"/>
    <w:rsid w:val="0015175C"/>
    <w:rsid w:val="00151A1F"/>
    <w:rsid w:val="001548DC"/>
    <w:rsid w:val="00156600"/>
    <w:rsid w:val="00156E0A"/>
    <w:rsid w:val="00157DA8"/>
    <w:rsid w:val="0016134C"/>
    <w:rsid w:val="0016259C"/>
    <w:rsid w:val="001635F3"/>
    <w:rsid w:val="00164678"/>
    <w:rsid w:val="00164AE5"/>
    <w:rsid w:val="00167761"/>
    <w:rsid w:val="00170EF9"/>
    <w:rsid w:val="00174D85"/>
    <w:rsid w:val="001753FC"/>
    <w:rsid w:val="001755A5"/>
    <w:rsid w:val="00175F3F"/>
    <w:rsid w:val="001802CD"/>
    <w:rsid w:val="001819BA"/>
    <w:rsid w:val="0018306D"/>
    <w:rsid w:val="00184116"/>
    <w:rsid w:val="00184227"/>
    <w:rsid w:val="00185816"/>
    <w:rsid w:val="00186113"/>
    <w:rsid w:val="00187790"/>
    <w:rsid w:val="0018782D"/>
    <w:rsid w:val="0019149E"/>
    <w:rsid w:val="0019212C"/>
    <w:rsid w:val="001924D6"/>
    <w:rsid w:val="001935C3"/>
    <w:rsid w:val="0019372E"/>
    <w:rsid w:val="00196AA2"/>
    <w:rsid w:val="00196C5E"/>
    <w:rsid w:val="00197089"/>
    <w:rsid w:val="00197D27"/>
    <w:rsid w:val="001A07F2"/>
    <w:rsid w:val="001A12D9"/>
    <w:rsid w:val="001A4618"/>
    <w:rsid w:val="001A468D"/>
    <w:rsid w:val="001A503D"/>
    <w:rsid w:val="001A5105"/>
    <w:rsid w:val="001A53D2"/>
    <w:rsid w:val="001A58CF"/>
    <w:rsid w:val="001B013B"/>
    <w:rsid w:val="001B020F"/>
    <w:rsid w:val="001B304C"/>
    <w:rsid w:val="001B3082"/>
    <w:rsid w:val="001B3C86"/>
    <w:rsid w:val="001B4A21"/>
    <w:rsid w:val="001B585E"/>
    <w:rsid w:val="001B6663"/>
    <w:rsid w:val="001B6985"/>
    <w:rsid w:val="001B69AC"/>
    <w:rsid w:val="001B7E51"/>
    <w:rsid w:val="001C0461"/>
    <w:rsid w:val="001C1180"/>
    <w:rsid w:val="001C19A4"/>
    <w:rsid w:val="001C281E"/>
    <w:rsid w:val="001C3A35"/>
    <w:rsid w:val="001C51AD"/>
    <w:rsid w:val="001C5879"/>
    <w:rsid w:val="001C64BF"/>
    <w:rsid w:val="001C671C"/>
    <w:rsid w:val="001D188E"/>
    <w:rsid w:val="001D259D"/>
    <w:rsid w:val="001D4B28"/>
    <w:rsid w:val="001D5213"/>
    <w:rsid w:val="001D5339"/>
    <w:rsid w:val="001E0FEB"/>
    <w:rsid w:val="001E2A33"/>
    <w:rsid w:val="001E4A6C"/>
    <w:rsid w:val="001E62B5"/>
    <w:rsid w:val="001E6B35"/>
    <w:rsid w:val="001E752C"/>
    <w:rsid w:val="001E767C"/>
    <w:rsid w:val="001F43FB"/>
    <w:rsid w:val="001F4C9B"/>
    <w:rsid w:val="001F63C4"/>
    <w:rsid w:val="001F6A99"/>
    <w:rsid w:val="001F7F48"/>
    <w:rsid w:val="0020152C"/>
    <w:rsid w:val="002018BB"/>
    <w:rsid w:val="00201A27"/>
    <w:rsid w:val="00201D1B"/>
    <w:rsid w:val="002046B8"/>
    <w:rsid w:val="00205010"/>
    <w:rsid w:val="002062D3"/>
    <w:rsid w:val="0021122E"/>
    <w:rsid w:val="00212798"/>
    <w:rsid w:val="00212C95"/>
    <w:rsid w:val="00213E25"/>
    <w:rsid w:val="002142C5"/>
    <w:rsid w:val="00216FB7"/>
    <w:rsid w:val="002177AC"/>
    <w:rsid w:val="002229CF"/>
    <w:rsid w:val="00222A3F"/>
    <w:rsid w:val="00223944"/>
    <w:rsid w:val="002251C5"/>
    <w:rsid w:val="00226C4B"/>
    <w:rsid w:val="00226EDC"/>
    <w:rsid w:val="002275C2"/>
    <w:rsid w:val="0023047A"/>
    <w:rsid w:val="00230B6F"/>
    <w:rsid w:val="00230EA3"/>
    <w:rsid w:val="00231340"/>
    <w:rsid w:val="0023252C"/>
    <w:rsid w:val="00232D68"/>
    <w:rsid w:val="00234E0C"/>
    <w:rsid w:val="00235077"/>
    <w:rsid w:val="00235EBF"/>
    <w:rsid w:val="00236512"/>
    <w:rsid w:val="0023747E"/>
    <w:rsid w:val="002374EB"/>
    <w:rsid w:val="00237D92"/>
    <w:rsid w:val="00241047"/>
    <w:rsid w:val="002418FC"/>
    <w:rsid w:val="00242FF1"/>
    <w:rsid w:val="002433AF"/>
    <w:rsid w:val="002444DC"/>
    <w:rsid w:val="0024690C"/>
    <w:rsid w:val="002544DF"/>
    <w:rsid w:val="00255011"/>
    <w:rsid w:val="002579DB"/>
    <w:rsid w:val="002601B5"/>
    <w:rsid w:val="00260915"/>
    <w:rsid w:val="00261783"/>
    <w:rsid w:val="00264CDC"/>
    <w:rsid w:val="00266564"/>
    <w:rsid w:val="00270823"/>
    <w:rsid w:val="00272B71"/>
    <w:rsid w:val="00273106"/>
    <w:rsid w:val="00275024"/>
    <w:rsid w:val="0027505A"/>
    <w:rsid w:val="0027552C"/>
    <w:rsid w:val="002803A6"/>
    <w:rsid w:val="002807F8"/>
    <w:rsid w:val="002814ED"/>
    <w:rsid w:val="00284BC2"/>
    <w:rsid w:val="00284CCA"/>
    <w:rsid w:val="00286FEF"/>
    <w:rsid w:val="00290BDC"/>
    <w:rsid w:val="002912A2"/>
    <w:rsid w:val="00291853"/>
    <w:rsid w:val="0029238D"/>
    <w:rsid w:val="00292A7A"/>
    <w:rsid w:val="00292EB2"/>
    <w:rsid w:val="00293CCB"/>
    <w:rsid w:val="002962C0"/>
    <w:rsid w:val="00296A7A"/>
    <w:rsid w:val="0029713B"/>
    <w:rsid w:val="0029795A"/>
    <w:rsid w:val="002A06E9"/>
    <w:rsid w:val="002A1D65"/>
    <w:rsid w:val="002A24DD"/>
    <w:rsid w:val="002A2CBC"/>
    <w:rsid w:val="002A6880"/>
    <w:rsid w:val="002B3B8D"/>
    <w:rsid w:val="002B40D0"/>
    <w:rsid w:val="002B44E4"/>
    <w:rsid w:val="002B548E"/>
    <w:rsid w:val="002B63CE"/>
    <w:rsid w:val="002B69A2"/>
    <w:rsid w:val="002B72D7"/>
    <w:rsid w:val="002B77F9"/>
    <w:rsid w:val="002C05BA"/>
    <w:rsid w:val="002C0658"/>
    <w:rsid w:val="002C0ACC"/>
    <w:rsid w:val="002C150F"/>
    <w:rsid w:val="002C2CA3"/>
    <w:rsid w:val="002C752C"/>
    <w:rsid w:val="002C7BE5"/>
    <w:rsid w:val="002D1B5E"/>
    <w:rsid w:val="002D5020"/>
    <w:rsid w:val="002D6225"/>
    <w:rsid w:val="002D7D63"/>
    <w:rsid w:val="002E2B10"/>
    <w:rsid w:val="002E2CCD"/>
    <w:rsid w:val="002E52BA"/>
    <w:rsid w:val="002E6013"/>
    <w:rsid w:val="002E74C3"/>
    <w:rsid w:val="002E76CB"/>
    <w:rsid w:val="002E7B6E"/>
    <w:rsid w:val="002F0E77"/>
    <w:rsid w:val="002F0FF9"/>
    <w:rsid w:val="002F100B"/>
    <w:rsid w:val="002F1B51"/>
    <w:rsid w:val="002F2814"/>
    <w:rsid w:val="002F4238"/>
    <w:rsid w:val="002F51DB"/>
    <w:rsid w:val="002F5BD3"/>
    <w:rsid w:val="002F5ED9"/>
    <w:rsid w:val="002F63D5"/>
    <w:rsid w:val="00300AE6"/>
    <w:rsid w:val="003069CE"/>
    <w:rsid w:val="00306A60"/>
    <w:rsid w:val="003079C1"/>
    <w:rsid w:val="00310D03"/>
    <w:rsid w:val="0031376A"/>
    <w:rsid w:val="00314AA1"/>
    <w:rsid w:val="00315408"/>
    <w:rsid w:val="00315446"/>
    <w:rsid w:val="003169E2"/>
    <w:rsid w:val="00321390"/>
    <w:rsid w:val="00322122"/>
    <w:rsid w:val="00323BBA"/>
    <w:rsid w:val="00323EF4"/>
    <w:rsid w:val="00327595"/>
    <w:rsid w:val="003320A7"/>
    <w:rsid w:val="0033214A"/>
    <w:rsid w:val="003335BB"/>
    <w:rsid w:val="003354BA"/>
    <w:rsid w:val="00341D92"/>
    <w:rsid w:val="00342979"/>
    <w:rsid w:val="00342B01"/>
    <w:rsid w:val="00343148"/>
    <w:rsid w:val="00343490"/>
    <w:rsid w:val="003448AD"/>
    <w:rsid w:val="0034680F"/>
    <w:rsid w:val="00347E9B"/>
    <w:rsid w:val="003503CD"/>
    <w:rsid w:val="00351D61"/>
    <w:rsid w:val="003611D5"/>
    <w:rsid w:val="003639D0"/>
    <w:rsid w:val="00364A72"/>
    <w:rsid w:val="0036589D"/>
    <w:rsid w:val="003671F7"/>
    <w:rsid w:val="00367207"/>
    <w:rsid w:val="003705CC"/>
    <w:rsid w:val="0037135D"/>
    <w:rsid w:val="00372528"/>
    <w:rsid w:val="00373433"/>
    <w:rsid w:val="003734CA"/>
    <w:rsid w:val="00374861"/>
    <w:rsid w:val="003775D2"/>
    <w:rsid w:val="00381167"/>
    <w:rsid w:val="00381C5D"/>
    <w:rsid w:val="00382562"/>
    <w:rsid w:val="00382C81"/>
    <w:rsid w:val="0038316F"/>
    <w:rsid w:val="00383F95"/>
    <w:rsid w:val="00385028"/>
    <w:rsid w:val="003858B9"/>
    <w:rsid w:val="0038593C"/>
    <w:rsid w:val="00385FDE"/>
    <w:rsid w:val="00390B80"/>
    <w:rsid w:val="00395DE0"/>
    <w:rsid w:val="00396590"/>
    <w:rsid w:val="00397458"/>
    <w:rsid w:val="003A031A"/>
    <w:rsid w:val="003A1884"/>
    <w:rsid w:val="003A21DA"/>
    <w:rsid w:val="003A2EB1"/>
    <w:rsid w:val="003A3544"/>
    <w:rsid w:val="003A3DAD"/>
    <w:rsid w:val="003A514D"/>
    <w:rsid w:val="003A5FDE"/>
    <w:rsid w:val="003B66A6"/>
    <w:rsid w:val="003C14F1"/>
    <w:rsid w:val="003C1C80"/>
    <w:rsid w:val="003C3B62"/>
    <w:rsid w:val="003C43EF"/>
    <w:rsid w:val="003C458A"/>
    <w:rsid w:val="003C4CC8"/>
    <w:rsid w:val="003C5059"/>
    <w:rsid w:val="003C5415"/>
    <w:rsid w:val="003C5789"/>
    <w:rsid w:val="003C643A"/>
    <w:rsid w:val="003C7243"/>
    <w:rsid w:val="003C78CC"/>
    <w:rsid w:val="003C7D9F"/>
    <w:rsid w:val="003D0994"/>
    <w:rsid w:val="003D09FF"/>
    <w:rsid w:val="003D12DC"/>
    <w:rsid w:val="003D169B"/>
    <w:rsid w:val="003D1B5F"/>
    <w:rsid w:val="003D482D"/>
    <w:rsid w:val="003D6F3F"/>
    <w:rsid w:val="003E164D"/>
    <w:rsid w:val="003E1C1A"/>
    <w:rsid w:val="003E3BAF"/>
    <w:rsid w:val="003E5665"/>
    <w:rsid w:val="003E793A"/>
    <w:rsid w:val="003F08BD"/>
    <w:rsid w:val="003F3031"/>
    <w:rsid w:val="003F3ED7"/>
    <w:rsid w:val="003F4B3A"/>
    <w:rsid w:val="003F4FA7"/>
    <w:rsid w:val="003F56AF"/>
    <w:rsid w:val="003F5ED7"/>
    <w:rsid w:val="003F6471"/>
    <w:rsid w:val="003F6671"/>
    <w:rsid w:val="00400250"/>
    <w:rsid w:val="00401452"/>
    <w:rsid w:val="00401767"/>
    <w:rsid w:val="004018ED"/>
    <w:rsid w:val="004050B9"/>
    <w:rsid w:val="00407BF9"/>
    <w:rsid w:val="004101BB"/>
    <w:rsid w:val="004135F9"/>
    <w:rsid w:val="00413B14"/>
    <w:rsid w:val="00417EB0"/>
    <w:rsid w:val="00422045"/>
    <w:rsid w:val="004241CA"/>
    <w:rsid w:val="00425344"/>
    <w:rsid w:val="00425390"/>
    <w:rsid w:val="00430905"/>
    <w:rsid w:val="00431E4D"/>
    <w:rsid w:val="0043254E"/>
    <w:rsid w:val="00434D3A"/>
    <w:rsid w:val="00435EEF"/>
    <w:rsid w:val="00436BE0"/>
    <w:rsid w:val="00437067"/>
    <w:rsid w:val="004403C8"/>
    <w:rsid w:val="00440D82"/>
    <w:rsid w:val="004417B1"/>
    <w:rsid w:val="004440C0"/>
    <w:rsid w:val="00445CB7"/>
    <w:rsid w:val="00446DE6"/>
    <w:rsid w:val="00452A47"/>
    <w:rsid w:val="0045347C"/>
    <w:rsid w:val="0045412E"/>
    <w:rsid w:val="00454AAC"/>
    <w:rsid w:val="00454BEC"/>
    <w:rsid w:val="00456F9D"/>
    <w:rsid w:val="0045764B"/>
    <w:rsid w:val="00457BBC"/>
    <w:rsid w:val="00457C5C"/>
    <w:rsid w:val="00461ECB"/>
    <w:rsid w:val="00462480"/>
    <w:rsid w:val="00462975"/>
    <w:rsid w:val="00463FA0"/>
    <w:rsid w:val="00465072"/>
    <w:rsid w:val="004656EF"/>
    <w:rsid w:val="004666AC"/>
    <w:rsid w:val="004666BE"/>
    <w:rsid w:val="00467F6A"/>
    <w:rsid w:val="004719DA"/>
    <w:rsid w:val="00476606"/>
    <w:rsid w:val="004769CA"/>
    <w:rsid w:val="00480446"/>
    <w:rsid w:val="00480EAB"/>
    <w:rsid w:val="00483589"/>
    <w:rsid w:val="00484E2F"/>
    <w:rsid w:val="004858EC"/>
    <w:rsid w:val="004867DD"/>
    <w:rsid w:val="00487558"/>
    <w:rsid w:val="004903EC"/>
    <w:rsid w:val="0049047F"/>
    <w:rsid w:val="00492417"/>
    <w:rsid w:val="00493DCA"/>
    <w:rsid w:val="00494618"/>
    <w:rsid w:val="00494637"/>
    <w:rsid w:val="0049472F"/>
    <w:rsid w:val="004954DE"/>
    <w:rsid w:val="004954F8"/>
    <w:rsid w:val="0049578E"/>
    <w:rsid w:val="004A054F"/>
    <w:rsid w:val="004A3744"/>
    <w:rsid w:val="004A3E08"/>
    <w:rsid w:val="004A4235"/>
    <w:rsid w:val="004A5504"/>
    <w:rsid w:val="004A65B1"/>
    <w:rsid w:val="004A6941"/>
    <w:rsid w:val="004A6FC6"/>
    <w:rsid w:val="004B0939"/>
    <w:rsid w:val="004B0C92"/>
    <w:rsid w:val="004B258F"/>
    <w:rsid w:val="004B299D"/>
    <w:rsid w:val="004B2FBD"/>
    <w:rsid w:val="004B43E4"/>
    <w:rsid w:val="004B4EB6"/>
    <w:rsid w:val="004B5B2C"/>
    <w:rsid w:val="004B7D79"/>
    <w:rsid w:val="004C2147"/>
    <w:rsid w:val="004C2213"/>
    <w:rsid w:val="004C2496"/>
    <w:rsid w:val="004C4C19"/>
    <w:rsid w:val="004C4D6A"/>
    <w:rsid w:val="004C62F9"/>
    <w:rsid w:val="004C7A14"/>
    <w:rsid w:val="004D087E"/>
    <w:rsid w:val="004D0E21"/>
    <w:rsid w:val="004D15A1"/>
    <w:rsid w:val="004D2BE8"/>
    <w:rsid w:val="004D322E"/>
    <w:rsid w:val="004D3A0A"/>
    <w:rsid w:val="004D3ADA"/>
    <w:rsid w:val="004D533F"/>
    <w:rsid w:val="004D5591"/>
    <w:rsid w:val="004E008A"/>
    <w:rsid w:val="004E27F6"/>
    <w:rsid w:val="004E4ABF"/>
    <w:rsid w:val="004E4CE2"/>
    <w:rsid w:val="004E4E0D"/>
    <w:rsid w:val="004E58E7"/>
    <w:rsid w:val="004E645F"/>
    <w:rsid w:val="004F129E"/>
    <w:rsid w:val="004F1EC8"/>
    <w:rsid w:val="004F2026"/>
    <w:rsid w:val="004F2717"/>
    <w:rsid w:val="004F356A"/>
    <w:rsid w:val="004F3BFA"/>
    <w:rsid w:val="004F46AE"/>
    <w:rsid w:val="004F4828"/>
    <w:rsid w:val="004F4F53"/>
    <w:rsid w:val="004F5255"/>
    <w:rsid w:val="004F7013"/>
    <w:rsid w:val="0050090A"/>
    <w:rsid w:val="00501812"/>
    <w:rsid w:val="00502261"/>
    <w:rsid w:val="00503827"/>
    <w:rsid w:val="0050509E"/>
    <w:rsid w:val="00510B4F"/>
    <w:rsid w:val="00510CE5"/>
    <w:rsid w:val="0051168C"/>
    <w:rsid w:val="005137D7"/>
    <w:rsid w:val="005145E4"/>
    <w:rsid w:val="005149B1"/>
    <w:rsid w:val="0051515D"/>
    <w:rsid w:val="00515414"/>
    <w:rsid w:val="00515E2D"/>
    <w:rsid w:val="00515F84"/>
    <w:rsid w:val="005160CB"/>
    <w:rsid w:val="00516F74"/>
    <w:rsid w:val="0051774C"/>
    <w:rsid w:val="005235D2"/>
    <w:rsid w:val="00524311"/>
    <w:rsid w:val="00530850"/>
    <w:rsid w:val="00531B87"/>
    <w:rsid w:val="00532F0A"/>
    <w:rsid w:val="00532F8D"/>
    <w:rsid w:val="0053406B"/>
    <w:rsid w:val="00534785"/>
    <w:rsid w:val="00540BE9"/>
    <w:rsid w:val="00541B02"/>
    <w:rsid w:val="00541F5E"/>
    <w:rsid w:val="0054308D"/>
    <w:rsid w:val="005455B6"/>
    <w:rsid w:val="00551B61"/>
    <w:rsid w:val="00551C4B"/>
    <w:rsid w:val="0055393D"/>
    <w:rsid w:val="005567C8"/>
    <w:rsid w:val="0055760C"/>
    <w:rsid w:val="005604F7"/>
    <w:rsid w:val="005608BE"/>
    <w:rsid w:val="00563CAE"/>
    <w:rsid w:val="00565DE4"/>
    <w:rsid w:val="005664B8"/>
    <w:rsid w:val="00566E01"/>
    <w:rsid w:val="00570EEB"/>
    <w:rsid w:val="005729DF"/>
    <w:rsid w:val="00573E04"/>
    <w:rsid w:val="005740A5"/>
    <w:rsid w:val="00574E0E"/>
    <w:rsid w:val="00575FC5"/>
    <w:rsid w:val="00576122"/>
    <w:rsid w:val="00577C29"/>
    <w:rsid w:val="00581438"/>
    <w:rsid w:val="0058292A"/>
    <w:rsid w:val="00586FC9"/>
    <w:rsid w:val="00587125"/>
    <w:rsid w:val="005877E6"/>
    <w:rsid w:val="005901B4"/>
    <w:rsid w:val="0059031E"/>
    <w:rsid w:val="00592BF2"/>
    <w:rsid w:val="005944D1"/>
    <w:rsid w:val="005950A7"/>
    <w:rsid w:val="00595846"/>
    <w:rsid w:val="00596088"/>
    <w:rsid w:val="00596DF1"/>
    <w:rsid w:val="005A00BC"/>
    <w:rsid w:val="005A0ED3"/>
    <w:rsid w:val="005A1CE6"/>
    <w:rsid w:val="005A5BCF"/>
    <w:rsid w:val="005A5D11"/>
    <w:rsid w:val="005A7CAF"/>
    <w:rsid w:val="005B0729"/>
    <w:rsid w:val="005B4A18"/>
    <w:rsid w:val="005B5D17"/>
    <w:rsid w:val="005B71D1"/>
    <w:rsid w:val="005B737F"/>
    <w:rsid w:val="005B74A2"/>
    <w:rsid w:val="005C19B5"/>
    <w:rsid w:val="005C1B3E"/>
    <w:rsid w:val="005C1EA9"/>
    <w:rsid w:val="005C28AB"/>
    <w:rsid w:val="005C292E"/>
    <w:rsid w:val="005C31EE"/>
    <w:rsid w:val="005C4745"/>
    <w:rsid w:val="005D114E"/>
    <w:rsid w:val="005D1A20"/>
    <w:rsid w:val="005D4259"/>
    <w:rsid w:val="005D52C5"/>
    <w:rsid w:val="005D5E36"/>
    <w:rsid w:val="005D6A6F"/>
    <w:rsid w:val="005D715C"/>
    <w:rsid w:val="005E3315"/>
    <w:rsid w:val="005E3FEA"/>
    <w:rsid w:val="005E6FDA"/>
    <w:rsid w:val="005F03F6"/>
    <w:rsid w:val="005F0A1D"/>
    <w:rsid w:val="005F447F"/>
    <w:rsid w:val="005F48DA"/>
    <w:rsid w:val="005F4B35"/>
    <w:rsid w:val="005F5618"/>
    <w:rsid w:val="005F5987"/>
    <w:rsid w:val="005F70B6"/>
    <w:rsid w:val="005F7718"/>
    <w:rsid w:val="005F77D7"/>
    <w:rsid w:val="005F7CEA"/>
    <w:rsid w:val="00602BBF"/>
    <w:rsid w:val="00604ACE"/>
    <w:rsid w:val="0060514C"/>
    <w:rsid w:val="00605FF8"/>
    <w:rsid w:val="0061086F"/>
    <w:rsid w:val="00610F91"/>
    <w:rsid w:val="006127A7"/>
    <w:rsid w:val="0061289E"/>
    <w:rsid w:val="00614C5D"/>
    <w:rsid w:val="00617388"/>
    <w:rsid w:val="00620BC7"/>
    <w:rsid w:val="00621C3A"/>
    <w:rsid w:val="00622E49"/>
    <w:rsid w:val="00623CFD"/>
    <w:rsid w:val="006249D4"/>
    <w:rsid w:val="006249E5"/>
    <w:rsid w:val="00624E77"/>
    <w:rsid w:val="00626269"/>
    <w:rsid w:val="00630204"/>
    <w:rsid w:val="00631A26"/>
    <w:rsid w:val="00632755"/>
    <w:rsid w:val="0063303B"/>
    <w:rsid w:val="006365A8"/>
    <w:rsid w:val="0063660A"/>
    <w:rsid w:val="0063676F"/>
    <w:rsid w:val="00636D17"/>
    <w:rsid w:val="006417A1"/>
    <w:rsid w:val="00641D31"/>
    <w:rsid w:val="00642A8D"/>
    <w:rsid w:val="006434B2"/>
    <w:rsid w:val="0064625F"/>
    <w:rsid w:val="00646875"/>
    <w:rsid w:val="00647961"/>
    <w:rsid w:val="0065006C"/>
    <w:rsid w:val="00650CE1"/>
    <w:rsid w:val="0065159E"/>
    <w:rsid w:val="00653D25"/>
    <w:rsid w:val="006551FF"/>
    <w:rsid w:val="006565C3"/>
    <w:rsid w:val="00657136"/>
    <w:rsid w:val="0066098C"/>
    <w:rsid w:val="00660A65"/>
    <w:rsid w:val="0066106C"/>
    <w:rsid w:val="00661A50"/>
    <w:rsid w:val="00662655"/>
    <w:rsid w:val="00662F15"/>
    <w:rsid w:val="0066334B"/>
    <w:rsid w:val="006638DD"/>
    <w:rsid w:val="00666A29"/>
    <w:rsid w:val="00666CDC"/>
    <w:rsid w:val="006673DC"/>
    <w:rsid w:val="0066758A"/>
    <w:rsid w:val="00667833"/>
    <w:rsid w:val="00667F16"/>
    <w:rsid w:val="00671792"/>
    <w:rsid w:val="0067278D"/>
    <w:rsid w:val="006756AE"/>
    <w:rsid w:val="00675D56"/>
    <w:rsid w:val="006806A3"/>
    <w:rsid w:val="00680F4B"/>
    <w:rsid w:val="006867B0"/>
    <w:rsid w:val="00686885"/>
    <w:rsid w:val="0069020A"/>
    <w:rsid w:val="006919F1"/>
    <w:rsid w:val="00691A9A"/>
    <w:rsid w:val="006929A2"/>
    <w:rsid w:val="00696506"/>
    <w:rsid w:val="006970B1"/>
    <w:rsid w:val="00697D0A"/>
    <w:rsid w:val="006A2935"/>
    <w:rsid w:val="006A37A1"/>
    <w:rsid w:val="006A65FA"/>
    <w:rsid w:val="006A77C3"/>
    <w:rsid w:val="006B0D30"/>
    <w:rsid w:val="006B1530"/>
    <w:rsid w:val="006B50A1"/>
    <w:rsid w:val="006B7B33"/>
    <w:rsid w:val="006B7E32"/>
    <w:rsid w:val="006C0EAF"/>
    <w:rsid w:val="006C3F07"/>
    <w:rsid w:val="006C4FB6"/>
    <w:rsid w:val="006C70E8"/>
    <w:rsid w:val="006C74C1"/>
    <w:rsid w:val="006D0747"/>
    <w:rsid w:val="006D0F00"/>
    <w:rsid w:val="006D1245"/>
    <w:rsid w:val="006D1D48"/>
    <w:rsid w:val="006D26CE"/>
    <w:rsid w:val="006D379A"/>
    <w:rsid w:val="006D441D"/>
    <w:rsid w:val="006D502A"/>
    <w:rsid w:val="006D7F7C"/>
    <w:rsid w:val="006E0E05"/>
    <w:rsid w:val="006E2871"/>
    <w:rsid w:val="006E33A3"/>
    <w:rsid w:val="006E69EC"/>
    <w:rsid w:val="006E7440"/>
    <w:rsid w:val="006F0091"/>
    <w:rsid w:val="006F0C5D"/>
    <w:rsid w:val="006F11A7"/>
    <w:rsid w:val="006F1D58"/>
    <w:rsid w:val="006F20A2"/>
    <w:rsid w:val="006F333E"/>
    <w:rsid w:val="006F3AEE"/>
    <w:rsid w:val="006F6E7D"/>
    <w:rsid w:val="006F785D"/>
    <w:rsid w:val="006F793E"/>
    <w:rsid w:val="0070107E"/>
    <w:rsid w:val="00701F87"/>
    <w:rsid w:val="00702876"/>
    <w:rsid w:val="007032D7"/>
    <w:rsid w:val="00704F12"/>
    <w:rsid w:val="0070639C"/>
    <w:rsid w:val="007068FB"/>
    <w:rsid w:val="007104D1"/>
    <w:rsid w:val="0071347F"/>
    <w:rsid w:val="00713480"/>
    <w:rsid w:val="007139B5"/>
    <w:rsid w:val="00713C54"/>
    <w:rsid w:val="007147E8"/>
    <w:rsid w:val="00714C45"/>
    <w:rsid w:val="00717094"/>
    <w:rsid w:val="00720472"/>
    <w:rsid w:val="0072247F"/>
    <w:rsid w:val="00722772"/>
    <w:rsid w:val="007241AC"/>
    <w:rsid w:val="00724A21"/>
    <w:rsid w:val="0072508A"/>
    <w:rsid w:val="00730D1B"/>
    <w:rsid w:val="007325EF"/>
    <w:rsid w:val="00732A56"/>
    <w:rsid w:val="007333DC"/>
    <w:rsid w:val="007345DC"/>
    <w:rsid w:val="00736044"/>
    <w:rsid w:val="00740A97"/>
    <w:rsid w:val="007417CB"/>
    <w:rsid w:val="00741BB4"/>
    <w:rsid w:val="007442D5"/>
    <w:rsid w:val="00744A8C"/>
    <w:rsid w:val="00744D28"/>
    <w:rsid w:val="007453B9"/>
    <w:rsid w:val="00745C60"/>
    <w:rsid w:val="00746310"/>
    <w:rsid w:val="007524BE"/>
    <w:rsid w:val="00752805"/>
    <w:rsid w:val="00755FAE"/>
    <w:rsid w:val="0075639C"/>
    <w:rsid w:val="0075699A"/>
    <w:rsid w:val="00762CDB"/>
    <w:rsid w:val="007653E7"/>
    <w:rsid w:val="007658C3"/>
    <w:rsid w:val="00767042"/>
    <w:rsid w:val="00767C5C"/>
    <w:rsid w:val="007700D8"/>
    <w:rsid w:val="0077031D"/>
    <w:rsid w:val="00772CEF"/>
    <w:rsid w:val="0077433A"/>
    <w:rsid w:val="00775166"/>
    <w:rsid w:val="00775DB0"/>
    <w:rsid w:val="00776366"/>
    <w:rsid w:val="00776ED4"/>
    <w:rsid w:val="00776F19"/>
    <w:rsid w:val="00780D68"/>
    <w:rsid w:val="00780FA6"/>
    <w:rsid w:val="00783AAF"/>
    <w:rsid w:val="00784132"/>
    <w:rsid w:val="00784F56"/>
    <w:rsid w:val="007879D6"/>
    <w:rsid w:val="0079006C"/>
    <w:rsid w:val="00790F29"/>
    <w:rsid w:val="00791C52"/>
    <w:rsid w:val="0079259F"/>
    <w:rsid w:val="007926A0"/>
    <w:rsid w:val="007930C2"/>
    <w:rsid w:val="00793C09"/>
    <w:rsid w:val="00795293"/>
    <w:rsid w:val="0079537C"/>
    <w:rsid w:val="00795DBF"/>
    <w:rsid w:val="007970AE"/>
    <w:rsid w:val="007A11B9"/>
    <w:rsid w:val="007A1974"/>
    <w:rsid w:val="007A266E"/>
    <w:rsid w:val="007A2B83"/>
    <w:rsid w:val="007A2E0D"/>
    <w:rsid w:val="007A4E21"/>
    <w:rsid w:val="007A7E78"/>
    <w:rsid w:val="007B0220"/>
    <w:rsid w:val="007B15D3"/>
    <w:rsid w:val="007B18FC"/>
    <w:rsid w:val="007B4191"/>
    <w:rsid w:val="007B717B"/>
    <w:rsid w:val="007B7B16"/>
    <w:rsid w:val="007C10FE"/>
    <w:rsid w:val="007C32D7"/>
    <w:rsid w:val="007C5670"/>
    <w:rsid w:val="007D0FAD"/>
    <w:rsid w:val="007D2052"/>
    <w:rsid w:val="007D25A6"/>
    <w:rsid w:val="007D293C"/>
    <w:rsid w:val="007D55A7"/>
    <w:rsid w:val="007D6095"/>
    <w:rsid w:val="007D615E"/>
    <w:rsid w:val="007E28A0"/>
    <w:rsid w:val="007E470D"/>
    <w:rsid w:val="007E61C2"/>
    <w:rsid w:val="007F0D97"/>
    <w:rsid w:val="007F0EE0"/>
    <w:rsid w:val="007F1129"/>
    <w:rsid w:val="007F1F57"/>
    <w:rsid w:val="007F6A07"/>
    <w:rsid w:val="007F6B4D"/>
    <w:rsid w:val="007F7795"/>
    <w:rsid w:val="0080082B"/>
    <w:rsid w:val="00800D0F"/>
    <w:rsid w:val="00800EBB"/>
    <w:rsid w:val="0080142E"/>
    <w:rsid w:val="008055F8"/>
    <w:rsid w:val="00806377"/>
    <w:rsid w:val="00806E66"/>
    <w:rsid w:val="00806ED0"/>
    <w:rsid w:val="0080706F"/>
    <w:rsid w:val="008077E4"/>
    <w:rsid w:val="0081072B"/>
    <w:rsid w:val="00810E47"/>
    <w:rsid w:val="00810EF8"/>
    <w:rsid w:val="00811310"/>
    <w:rsid w:val="00811ABC"/>
    <w:rsid w:val="008139F8"/>
    <w:rsid w:val="00814BB2"/>
    <w:rsid w:val="00821C10"/>
    <w:rsid w:val="008254C0"/>
    <w:rsid w:val="008260C6"/>
    <w:rsid w:val="00831C7A"/>
    <w:rsid w:val="00832E09"/>
    <w:rsid w:val="00833667"/>
    <w:rsid w:val="0083487F"/>
    <w:rsid w:val="00836C51"/>
    <w:rsid w:val="00837C11"/>
    <w:rsid w:val="00843848"/>
    <w:rsid w:val="00844843"/>
    <w:rsid w:val="008457D2"/>
    <w:rsid w:val="00846B41"/>
    <w:rsid w:val="00846C87"/>
    <w:rsid w:val="00846D16"/>
    <w:rsid w:val="00851A6A"/>
    <w:rsid w:val="00851E87"/>
    <w:rsid w:val="0085226F"/>
    <w:rsid w:val="00853A64"/>
    <w:rsid w:val="0085527C"/>
    <w:rsid w:val="008556E3"/>
    <w:rsid w:val="00856E59"/>
    <w:rsid w:val="00857230"/>
    <w:rsid w:val="00857316"/>
    <w:rsid w:val="008576B5"/>
    <w:rsid w:val="008577A4"/>
    <w:rsid w:val="0086020E"/>
    <w:rsid w:val="00860C33"/>
    <w:rsid w:val="00862793"/>
    <w:rsid w:val="00863416"/>
    <w:rsid w:val="00864AE2"/>
    <w:rsid w:val="00865191"/>
    <w:rsid w:val="008655F0"/>
    <w:rsid w:val="008656D8"/>
    <w:rsid w:val="00866B64"/>
    <w:rsid w:val="0086749C"/>
    <w:rsid w:val="00867D87"/>
    <w:rsid w:val="00870C4E"/>
    <w:rsid w:val="00872AA8"/>
    <w:rsid w:val="00874437"/>
    <w:rsid w:val="00874723"/>
    <w:rsid w:val="0087770D"/>
    <w:rsid w:val="008816B3"/>
    <w:rsid w:val="00881E5D"/>
    <w:rsid w:val="00883640"/>
    <w:rsid w:val="00883B5D"/>
    <w:rsid w:val="008852E9"/>
    <w:rsid w:val="00885858"/>
    <w:rsid w:val="00887F5A"/>
    <w:rsid w:val="008913F0"/>
    <w:rsid w:val="008915D3"/>
    <w:rsid w:val="00892C19"/>
    <w:rsid w:val="008949E1"/>
    <w:rsid w:val="008A0082"/>
    <w:rsid w:val="008A0A6F"/>
    <w:rsid w:val="008A107C"/>
    <w:rsid w:val="008A367F"/>
    <w:rsid w:val="008A3697"/>
    <w:rsid w:val="008A4BBB"/>
    <w:rsid w:val="008A5DB6"/>
    <w:rsid w:val="008A7F7D"/>
    <w:rsid w:val="008B0731"/>
    <w:rsid w:val="008B1022"/>
    <w:rsid w:val="008B1597"/>
    <w:rsid w:val="008B18FF"/>
    <w:rsid w:val="008B21A4"/>
    <w:rsid w:val="008B3D92"/>
    <w:rsid w:val="008B5562"/>
    <w:rsid w:val="008C11E8"/>
    <w:rsid w:val="008C2197"/>
    <w:rsid w:val="008C52E3"/>
    <w:rsid w:val="008C5511"/>
    <w:rsid w:val="008C58AF"/>
    <w:rsid w:val="008C5D0D"/>
    <w:rsid w:val="008C5F7A"/>
    <w:rsid w:val="008C622A"/>
    <w:rsid w:val="008C6B60"/>
    <w:rsid w:val="008C799D"/>
    <w:rsid w:val="008D55A3"/>
    <w:rsid w:val="008D5E4B"/>
    <w:rsid w:val="008D6528"/>
    <w:rsid w:val="008E128E"/>
    <w:rsid w:val="008E1D8E"/>
    <w:rsid w:val="008E3C07"/>
    <w:rsid w:val="008E61E7"/>
    <w:rsid w:val="008F0945"/>
    <w:rsid w:val="008F1534"/>
    <w:rsid w:val="008F21D6"/>
    <w:rsid w:val="008F3E99"/>
    <w:rsid w:val="008F4323"/>
    <w:rsid w:val="008F496F"/>
    <w:rsid w:val="008F59DB"/>
    <w:rsid w:val="008F62C7"/>
    <w:rsid w:val="008F6E9D"/>
    <w:rsid w:val="008F7012"/>
    <w:rsid w:val="009014C4"/>
    <w:rsid w:val="009018AA"/>
    <w:rsid w:val="00901E37"/>
    <w:rsid w:val="00903CB0"/>
    <w:rsid w:val="009052EC"/>
    <w:rsid w:val="00910016"/>
    <w:rsid w:val="0091083F"/>
    <w:rsid w:val="0091219B"/>
    <w:rsid w:val="0091358E"/>
    <w:rsid w:val="009153E6"/>
    <w:rsid w:val="00915984"/>
    <w:rsid w:val="00916C9F"/>
    <w:rsid w:val="00922048"/>
    <w:rsid w:val="00923186"/>
    <w:rsid w:val="00924C77"/>
    <w:rsid w:val="00927E8B"/>
    <w:rsid w:val="00932DB1"/>
    <w:rsid w:val="00932E46"/>
    <w:rsid w:val="0093328C"/>
    <w:rsid w:val="00934DD1"/>
    <w:rsid w:val="00936A0B"/>
    <w:rsid w:val="00936FBF"/>
    <w:rsid w:val="009373B5"/>
    <w:rsid w:val="009379BC"/>
    <w:rsid w:val="00941B8B"/>
    <w:rsid w:val="00942372"/>
    <w:rsid w:val="00942C53"/>
    <w:rsid w:val="0094434E"/>
    <w:rsid w:val="00944A0C"/>
    <w:rsid w:val="00945238"/>
    <w:rsid w:val="00945D8B"/>
    <w:rsid w:val="00946237"/>
    <w:rsid w:val="009466D8"/>
    <w:rsid w:val="00946FB4"/>
    <w:rsid w:val="0094715E"/>
    <w:rsid w:val="0095063F"/>
    <w:rsid w:val="009514D8"/>
    <w:rsid w:val="00951632"/>
    <w:rsid w:val="00951847"/>
    <w:rsid w:val="00952AE9"/>
    <w:rsid w:val="009531CE"/>
    <w:rsid w:val="00953F78"/>
    <w:rsid w:val="0095566A"/>
    <w:rsid w:val="009566B2"/>
    <w:rsid w:val="00961B7F"/>
    <w:rsid w:val="00963C5E"/>
    <w:rsid w:val="009644AB"/>
    <w:rsid w:val="009652E9"/>
    <w:rsid w:val="00966B2E"/>
    <w:rsid w:val="00966C69"/>
    <w:rsid w:val="009709C4"/>
    <w:rsid w:val="00973C86"/>
    <w:rsid w:val="00975627"/>
    <w:rsid w:val="00975B01"/>
    <w:rsid w:val="00977362"/>
    <w:rsid w:val="009809B4"/>
    <w:rsid w:val="00982F95"/>
    <w:rsid w:val="0098403D"/>
    <w:rsid w:val="00984439"/>
    <w:rsid w:val="00984ED9"/>
    <w:rsid w:val="0098524E"/>
    <w:rsid w:val="009865B3"/>
    <w:rsid w:val="00990B48"/>
    <w:rsid w:val="0099105A"/>
    <w:rsid w:val="009939A6"/>
    <w:rsid w:val="00993F72"/>
    <w:rsid w:val="0099528B"/>
    <w:rsid w:val="009953F3"/>
    <w:rsid w:val="00996168"/>
    <w:rsid w:val="00996D42"/>
    <w:rsid w:val="00997ECB"/>
    <w:rsid w:val="009A01FA"/>
    <w:rsid w:val="009A03C6"/>
    <w:rsid w:val="009A09D9"/>
    <w:rsid w:val="009A47CA"/>
    <w:rsid w:val="009A49AF"/>
    <w:rsid w:val="009A4E61"/>
    <w:rsid w:val="009A68FC"/>
    <w:rsid w:val="009A7640"/>
    <w:rsid w:val="009A7785"/>
    <w:rsid w:val="009A7881"/>
    <w:rsid w:val="009B28FA"/>
    <w:rsid w:val="009B6218"/>
    <w:rsid w:val="009B79CF"/>
    <w:rsid w:val="009C0899"/>
    <w:rsid w:val="009C11BA"/>
    <w:rsid w:val="009C2964"/>
    <w:rsid w:val="009C2F6A"/>
    <w:rsid w:val="009C3C93"/>
    <w:rsid w:val="009C4AD0"/>
    <w:rsid w:val="009C75F0"/>
    <w:rsid w:val="009C7A2A"/>
    <w:rsid w:val="009D00E6"/>
    <w:rsid w:val="009D4B84"/>
    <w:rsid w:val="009D4E14"/>
    <w:rsid w:val="009D6AB3"/>
    <w:rsid w:val="009D70E1"/>
    <w:rsid w:val="009E1DCE"/>
    <w:rsid w:val="009E355E"/>
    <w:rsid w:val="009E54A8"/>
    <w:rsid w:val="009E5938"/>
    <w:rsid w:val="009E5D38"/>
    <w:rsid w:val="009E646F"/>
    <w:rsid w:val="009F365A"/>
    <w:rsid w:val="009F5B63"/>
    <w:rsid w:val="009F5BF0"/>
    <w:rsid w:val="009F7E16"/>
    <w:rsid w:val="00A011EB"/>
    <w:rsid w:val="00A01633"/>
    <w:rsid w:val="00A018B8"/>
    <w:rsid w:val="00A01EDB"/>
    <w:rsid w:val="00A0251B"/>
    <w:rsid w:val="00A035BF"/>
    <w:rsid w:val="00A03639"/>
    <w:rsid w:val="00A03812"/>
    <w:rsid w:val="00A03C02"/>
    <w:rsid w:val="00A0556E"/>
    <w:rsid w:val="00A0606D"/>
    <w:rsid w:val="00A068C9"/>
    <w:rsid w:val="00A07471"/>
    <w:rsid w:val="00A112C3"/>
    <w:rsid w:val="00A12041"/>
    <w:rsid w:val="00A12700"/>
    <w:rsid w:val="00A130D7"/>
    <w:rsid w:val="00A14B7C"/>
    <w:rsid w:val="00A14C0A"/>
    <w:rsid w:val="00A150C0"/>
    <w:rsid w:val="00A151FF"/>
    <w:rsid w:val="00A16245"/>
    <w:rsid w:val="00A1715E"/>
    <w:rsid w:val="00A208B3"/>
    <w:rsid w:val="00A20DE0"/>
    <w:rsid w:val="00A22564"/>
    <w:rsid w:val="00A226F6"/>
    <w:rsid w:val="00A238D8"/>
    <w:rsid w:val="00A25D07"/>
    <w:rsid w:val="00A2612E"/>
    <w:rsid w:val="00A26138"/>
    <w:rsid w:val="00A26947"/>
    <w:rsid w:val="00A27427"/>
    <w:rsid w:val="00A27C60"/>
    <w:rsid w:val="00A30136"/>
    <w:rsid w:val="00A302DB"/>
    <w:rsid w:val="00A3526C"/>
    <w:rsid w:val="00A3570F"/>
    <w:rsid w:val="00A40A1C"/>
    <w:rsid w:val="00A417A4"/>
    <w:rsid w:val="00A4340C"/>
    <w:rsid w:val="00A44C6C"/>
    <w:rsid w:val="00A4661E"/>
    <w:rsid w:val="00A51110"/>
    <w:rsid w:val="00A55FCA"/>
    <w:rsid w:val="00A57482"/>
    <w:rsid w:val="00A57C42"/>
    <w:rsid w:val="00A57CE0"/>
    <w:rsid w:val="00A61570"/>
    <w:rsid w:val="00A65AEA"/>
    <w:rsid w:val="00A70D4A"/>
    <w:rsid w:val="00A7308F"/>
    <w:rsid w:val="00A76412"/>
    <w:rsid w:val="00A76CE7"/>
    <w:rsid w:val="00A77108"/>
    <w:rsid w:val="00A82A7C"/>
    <w:rsid w:val="00A843F2"/>
    <w:rsid w:val="00A844AB"/>
    <w:rsid w:val="00A862DD"/>
    <w:rsid w:val="00A86C1D"/>
    <w:rsid w:val="00A86E9E"/>
    <w:rsid w:val="00A87313"/>
    <w:rsid w:val="00A91B53"/>
    <w:rsid w:val="00A91D5F"/>
    <w:rsid w:val="00A9201A"/>
    <w:rsid w:val="00A93780"/>
    <w:rsid w:val="00A93CDB"/>
    <w:rsid w:val="00A94EA9"/>
    <w:rsid w:val="00A95434"/>
    <w:rsid w:val="00A96EBE"/>
    <w:rsid w:val="00A97945"/>
    <w:rsid w:val="00A97EE9"/>
    <w:rsid w:val="00AA0452"/>
    <w:rsid w:val="00AA08D1"/>
    <w:rsid w:val="00AA248F"/>
    <w:rsid w:val="00AA2518"/>
    <w:rsid w:val="00AA2679"/>
    <w:rsid w:val="00AA2B4D"/>
    <w:rsid w:val="00AA3CBA"/>
    <w:rsid w:val="00AA4B35"/>
    <w:rsid w:val="00AA6687"/>
    <w:rsid w:val="00AA68D9"/>
    <w:rsid w:val="00AB0BF0"/>
    <w:rsid w:val="00AB0DAF"/>
    <w:rsid w:val="00AB2CA0"/>
    <w:rsid w:val="00AB33EB"/>
    <w:rsid w:val="00AB39F5"/>
    <w:rsid w:val="00AB3B56"/>
    <w:rsid w:val="00AB4808"/>
    <w:rsid w:val="00AB4B09"/>
    <w:rsid w:val="00AB649F"/>
    <w:rsid w:val="00AC2569"/>
    <w:rsid w:val="00AC3531"/>
    <w:rsid w:val="00AC45CF"/>
    <w:rsid w:val="00AC526B"/>
    <w:rsid w:val="00AC6A95"/>
    <w:rsid w:val="00AC7A37"/>
    <w:rsid w:val="00AD003A"/>
    <w:rsid w:val="00AD13CA"/>
    <w:rsid w:val="00AD5B00"/>
    <w:rsid w:val="00AD5BAE"/>
    <w:rsid w:val="00AD7321"/>
    <w:rsid w:val="00AD7565"/>
    <w:rsid w:val="00AD792B"/>
    <w:rsid w:val="00AD7CDB"/>
    <w:rsid w:val="00AE36A5"/>
    <w:rsid w:val="00AE5DD0"/>
    <w:rsid w:val="00AE60B3"/>
    <w:rsid w:val="00AE7040"/>
    <w:rsid w:val="00AE77EB"/>
    <w:rsid w:val="00AF11F5"/>
    <w:rsid w:val="00AF3FBD"/>
    <w:rsid w:val="00AF528D"/>
    <w:rsid w:val="00AF5C7C"/>
    <w:rsid w:val="00AF69BD"/>
    <w:rsid w:val="00AF7CCB"/>
    <w:rsid w:val="00B021A0"/>
    <w:rsid w:val="00B03D66"/>
    <w:rsid w:val="00B06BCC"/>
    <w:rsid w:val="00B07C2B"/>
    <w:rsid w:val="00B100C5"/>
    <w:rsid w:val="00B11FA8"/>
    <w:rsid w:val="00B1380B"/>
    <w:rsid w:val="00B1724A"/>
    <w:rsid w:val="00B172A6"/>
    <w:rsid w:val="00B17D36"/>
    <w:rsid w:val="00B20628"/>
    <w:rsid w:val="00B23A92"/>
    <w:rsid w:val="00B24753"/>
    <w:rsid w:val="00B25009"/>
    <w:rsid w:val="00B25972"/>
    <w:rsid w:val="00B26312"/>
    <w:rsid w:val="00B27681"/>
    <w:rsid w:val="00B307C6"/>
    <w:rsid w:val="00B30D97"/>
    <w:rsid w:val="00B33CFE"/>
    <w:rsid w:val="00B34CE2"/>
    <w:rsid w:val="00B34D48"/>
    <w:rsid w:val="00B35DFD"/>
    <w:rsid w:val="00B3667D"/>
    <w:rsid w:val="00B451C0"/>
    <w:rsid w:val="00B453DE"/>
    <w:rsid w:val="00B46006"/>
    <w:rsid w:val="00B4634C"/>
    <w:rsid w:val="00B54AA2"/>
    <w:rsid w:val="00B556DE"/>
    <w:rsid w:val="00B55B74"/>
    <w:rsid w:val="00B55BB8"/>
    <w:rsid w:val="00B56D19"/>
    <w:rsid w:val="00B63D7E"/>
    <w:rsid w:val="00B647ED"/>
    <w:rsid w:val="00B649F9"/>
    <w:rsid w:val="00B656E2"/>
    <w:rsid w:val="00B65E94"/>
    <w:rsid w:val="00B66BA1"/>
    <w:rsid w:val="00B66F87"/>
    <w:rsid w:val="00B70E35"/>
    <w:rsid w:val="00B72628"/>
    <w:rsid w:val="00B7275E"/>
    <w:rsid w:val="00B72949"/>
    <w:rsid w:val="00B74070"/>
    <w:rsid w:val="00B74C84"/>
    <w:rsid w:val="00B7524D"/>
    <w:rsid w:val="00B75ECE"/>
    <w:rsid w:val="00B84777"/>
    <w:rsid w:val="00B87138"/>
    <w:rsid w:val="00B9090B"/>
    <w:rsid w:val="00B90983"/>
    <w:rsid w:val="00B92446"/>
    <w:rsid w:val="00B92D0D"/>
    <w:rsid w:val="00B947C8"/>
    <w:rsid w:val="00B9796D"/>
    <w:rsid w:val="00BA0BD0"/>
    <w:rsid w:val="00BA3736"/>
    <w:rsid w:val="00BA49A3"/>
    <w:rsid w:val="00BA5E6C"/>
    <w:rsid w:val="00BA679E"/>
    <w:rsid w:val="00BA6D58"/>
    <w:rsid w:val="00BA7582"/>
    <w:rsid w:val="00BB027F"/>
    <w:rsid w:val="00BB19BE"/>
    <w:rsid w:val="00BB1B05"/>
    <w:rsid w:val="00BB1F84"/>
    <w:rsid w:val="00BB330D"/>
    <w:rsid w:val="00BB4BBB"/>
    <w:rsid w:val="00BB5FA0"/>
    <w:rsid w:val="00BB77A0"/>
    <w:rsid w:val="00BB7D25"/>
    <w:rsid w:val="00BB7E8E"/>
    <w:rsid w:val="00BC00FB"/>
    <w:rsid w:val="00BC19BD"/>
    <w:rsid w:val="00BC1A14"/>
    <w:rsid w:val="00BC2184"/>
    <w:rsid w:val="00BC22C4"/>
    <w:rsid w:val="00BC232B"/>
    <w:rsid w:val="00BC5C40"/>
    <w:rsid w:val="00BC620F"/>
    <w:rsid w:val="00BC704F"/>
    <w:rsid w:val="00BD01E3"/>
    <w:rsid w:val="00BD116B"/>
    <w:rsid w:val="00BD1997"/>
    <w:rsid w:val="00BD25B7"/>
    <w:rsid w:val="00BD30D9"/>
    <w:rsid w:val="00BD3B0F"/>
    <w:rsid w:val="00BD606B"/>
    <w:rsid w:val="00BD6C5A"/>
    <w:rsid w:val="00BD7144"/>
    <w:rsid w:val="00BE06CF"/>
    <w:rsid w:val="00BE0AE1"/>
    <w:rsid w:val="00BE1AF9"/>
    <w:rsid w:val="00BE1C8D"/>
    <w:rsid w:val="00BE1EB0"/>
    <w:rsid w:val="00BE2C40"/>
    <w:rsid w:val="00BE343B"/>
    <w:rsid w:val="00BE3741"/>
    <w:rsid w:val="00BE3A48"/>
    <w:rsid w:val="00BE79ED"/>
    <w:rsid w:val="00BF0365"/>
    <w:rsid w:val="00BF0B96"/>
    <w:rsid w:val="00BF190D"/>
    <w:rsid w:val="00BF783F"/>
    <w:rsid w:val="00C00043"/>
    <w:rsid w:val="00C006D8"/>
    <w:rsid w:val="00C01C7A"/>
    <w:rsid w:val="00C03F47"/>
    <w:rsid w:val="00C05CC4"/>
    <w:rsid w:val="00C12C97"/>
    <w:rsid w:val="00C15B63"/>
    <w:rsid w:val="00C212DE"/>
    <w:rsid w:val="00C21304"/>
    <w:rsid w:val="00C23E0F"/>
    <w:rsid w:val="00C23FAC"/>
    <w:rsid w:val="00C24079"/>
    <w:rsid w:val="00C249ED"/>
    <w:rsid w:val="00C25650"/>
    <w:rsid w:val="00C27315"/>
    <w:rsid w:val="00C273F5"/>
    <w:rsid w:val="00C27D71"/>
    <w:rsid w:val="00C302A7"/>
    <w:rsid w:val="00C30904"/>
    <w:rsid w:val="00C30E99"/>
    <w:rsid w:val="00C319D6"/>
    <w:rsid w:val="00C33A1E"/>
    <w:rsid w:val="00C34C24"/>
    <w:rsid w:val="00C35203"/>
    <w:rsid w:val="00C354C5"/>
    <w:rsid w:val="00C35CDE"/>
    <w:rsid w:val="00C40231"/>
    <w:rsid w:val="00C40BE4"/>
    <w:rsid w:val="00C41B26"/>
    <w:rsid w:val="00C42D07"/>
    <w:rsid w:val="00C4478D"/>
    <w:rsid w:val="00C459C4"/>
    <w:rsid w:val="00C4651A"/>
    <w:rsid w:val="00C517DA"/>
    <w:rsid w:val="00C520B5"/>
    <w:rsid w:val="00C52C01"/>
    <w:rsid w:val="00C52FB6"/>
    <w:rsid w:val="00C55225"/>
    <w:rsid w:val="00C55448"/>
    <w:rsid w:val="00C55568"/>
    <w:rsid w:val="00C55742"/>
    <w:rsid w:val="00C55B8F"/>
    <w:rsid w:val="00C55FD1"/>
    <w:rsid w:val="00C57188"/>
    <w:rsid w:val="00C57D99"/>
    <w:rsid w:val="00C60CF1"/>
    <w:rsid w:val="00C62AFC"/>
    <w:rsid w:val="00C649A9"/>
    <w:rsid w:val="00C70210"/>
    <w:rsid w:val="00C7092E"/>
    <w:rsid w:val="00C712B3"/>
    <w:rsid w:val="00C71524"/>
    <w:rsid w:val="00C715A3"/>
    <w:rsid w:val="00C735EE"/>
    <w:rsid w:val="00C73F44"/>
    <w:rsid w:val="00C747FD"/>
    <w:rsid w:val="00C753B9"/>
    <w:rsid w:val="00C76402"/>
    <w:rsid w:val="00C76843"/>
    <w:rsid w:val="00C7700A"/>
    <w:rsid w:val="00C77062"/>
    <w:rsid w:val="00C776A6"/>
    <w:rsid w:val="00C77AD9"/>
    <w:rsid w:val="00C80415"/>
    <w:rsid w:val="00C83D75"/>
    <w:rsid w:val="00C84500"/>
    <w:rsid w:val="00C85113"/>
    <w:rsid w:val="00C87693"/>
    <w:rsid w:val="00C8783E"/>
    <w:rsid w:val="00C90A7A"/>
    <w:rsid w:val="00C9192B"/>
    <w:rsid w:val="00C9206B"/>
    <w:rsid w:val="00C9299C"/>
    <w:rsid w:val="00C946A3"/>
    <w:rsid w:val="00C94991"/>
    <w:rsid w:val="00C950E6"/>
    <w:rsid w:val="00C952F3"/>
    <w:rsid w:val="00CA05B4"/>
    <w:rsid w:val="00CA1055"/>
    <w:rsid w:val="00CA20F0"/>
    <w:rsid w:val="00CA4B34"/>
    <w:rsid w:val="00CA5AF9"/>
    <w:rsid w:val="00CA6775"/>
    <w:rsid w:val="00CA7936"/>
    <w:rsid w:val="00CB0EC0"/>
    <w:rsid w:val="00CB1C86"/>
    <w:rsid w:val="00CB1E0D"/>
    <w:rsid w:val="00CB1F89"/>
    <w:rsid w:val="00CB57F2"/>
    <w:rsid w:val="00CB7E00"/>
    <w:rsid w:val="00CC25E7"/>
    <w:rsid w:val="00CC3E91"/>
    <w:rsid w:val="00CC44D8"/>
    <w:rsid w:val="00CC6E07"/>
    <w:rsid w:val="00CC77AC"/>
    <w:rsid w:val="00CD0152"/>
    <w:rsid w:val="00CD01A4"/>
    <w:rsid w:val="00CD0561"/>
    <w:rsid w:val="00CD070C"/>
    <w:rsid w:val="00CD1DF9"/>
    <w:rsid w:val="00CD2973"/>
    <w:rsid w:val="00CD4166"/>
    <w:rsid w:val="00CD571B"/>
    <w:rsid w:val="00CD59EC"/>
    <w:rsid w:val="00CD6FCC"/>
    <w:rsid w:val="00CE16B0"/>
    <w:rsid w:val="00CE2675"/>
    <w:rsid w:val="00CE2A51"/>
    <w:rsid w:val="00CE340F"/>
    <w:rsid w:val="00CE3CB0"/>
    <w:rsid w:val="00CE41EF"/>
    <w:rsid w:val="00CE4610"/>
    <w:rsid w:val="00CE529B"/>
    <w:rsid w:val="00CE5B14"/>
    <w:rsid w:val="00CE7EFF"/>
    <w:rsid w:val="00CF13B8"/>
    <w:rsid w:val="00CF2174"/>
    <w:rsid w:val="00CF3359"/>
    <w:rsid w:val="00CF348B"/>
    <w:rsid w:val="00CF36D0"/>
    <w:rsid w:val="00CF37B3"/>
    <w:rsid w:val="00CF696C"/>
    <w:rsid w:val="00CF70F1"/>
    <w:rsid w:val="00CF71FF"/>
    <w:rsid w:val="00CF7521"/>
    <w:rsid w:val="00D0110E"/>
    <w:rsid w:val="00D01D5D"/>
    <w:rsid w:val="00D05C02"/>
    <w:rsid w:val="00D06E68"/>
    <w:rsid w:val="00D07340"/>
    <w:rsid w:val="00D0799B"/>
    <w:rsid w:val="00D07F15"/>
    <w:rsid w:val="00D12FC2"/>
    <w:rsid w:val="00D13058"/>
    <w:rsid w:val="00D134ED"/>
    <w:rsid w:val="00D150FE"/>
    <w:rsid w:val="00D1534D"/>
    <w:rsid w:val="00D15F5C"/>
    <w:rsid w:val="00D16C4E"/>
    <w:rsid w:val="00D20DAE"/>
    <w:rsid w:val="00D20EB3"/>
    <w:rsid w:val="00D21F73"/>
    <w:rsid w:val="00D22919"/>
    <w:rsid w:val="00D243AE"/>
    <w:rsid w:val="00D24569"/>
    <w:rsid w:val="00D2580C"/>
    <w:rsid w:val="00D269F7"/>
    <w:rsid w:val="00D26B5C"/>
    <w:rsid w:val="00D26EC5"/>
    <w:rsid w:val="00D313A1"/>
    <w:rsid w:val="00D32B25"/>
    <w:rsid w:val="00D342D4"/>
    <w:rsid w:val="00D349E2"/>
    <w:rsid w:val="00D35299"/>
    <w:rsid w:val="00D3729E"/>
    <w:rsid w:val="00D40E44"/>
    <w:rsid w:val="00D412EE"/>
    <w:rsid w:val="00D42DD2"/>
    <w:rsid w:val="00D42DFD"/>
    <w:rsid w:val="00D44A00"/>
    <w:rsid w:val="00D4566F"/>
    <w:rsid w:val="00D460FF"/>
    <w:rsid w:val="00D46F19"/>
    <w:rsid w:val="00D471BC"/>
    <w:rsid w:val="00D50ED8"/>
    <w:rsid w:val="00D51685"/>
    <w:rsid w:val="00D52206"/>
    <w:rsid w:val="00D544D8"/>
    <w:rsid w:val="00D57AB7"/>
    <w:rsid w:val="00D626E6"/>
    <w:rsid w:val="00D63719"/>
    <w:rsid w:val="00D639B1"/>
    <w:rsid w:val="00D645C6"/>
    <w:rsid w:val="00D65BF7"/>
    <w:rsid w:val="00D71CB0"/>
    <w:rsid w:val="00D73CA8"/>
    <w:rsid w:val="00D744B5"/>
    <w:rsid w:val="00D75149"/>
    <w:rsid w:val="00D757A4"/>
    <w:rsid w:val="00D7690B"/>
    <w:rsid w:val="00D77912"/>
    <w:rsid w:val="00D83006"/>
    <w:rsid w:val="00D8307C"/>
    <w:rsid w:val="00D864A0"/>
    <w:rsid w:val="00D871AE"/>
    <w:rsid w:val="00D90B7D"/>
    <w:rsid w:val="00D91790"/>
    <w:rsid w:val="00D93677"/>
    <w:rsid w:val="00D93B00"/>
    <w:rsid w:val="00D93E94"/>
    <w:rsid w:val="00D94880"/>
    <w:rsid w:val="00D94E52"/>
    <w:rsid w:val="00DA1B01"/>
    <w:rsid w:val="00DA6032"/>
    <w:rsid w:val="00DA6C86"/>
    <w:rsid w:val="00DB0FFB"/>
    <w:rsid w:val="00DB1016"/>
    <w:rsid w:val="00DB13D3"/>
    <w:rsid w:val="00DB1855"/>
    <w:rsid w:val="00DB278D"/>
    <w:rsid w:val="00DB40C2"/>
    <w:rsid w:val="00DB4EC6"/>
    <w:rsid w:val="00DB503F"/>
    <w:rsid w:val="00DB74E8"/>
    <w:rsid w:val="00DB7892"/>
    <w:rsid w:val="00DC2B32"/>
    <w:rsid w:val="00DC4B30"/>
    <w:rsid w:val="00DC6977"/>
    <w:rsid w:val="00DC6AA9"/>
    <w:rsid w:val="00DC70C6"/>
    <w:rsid w:val="00DD1944"/>
    <w:rsid w:val="00DD1FAC"/>
    <w:rsid w:val="00DD4A6F"/>
    <w:rsid w:val="00DD4AEF"/>
    <w:rsid w:val="00DE0B20"/>
    <w:rsid w:val="00DE0B7F"/>
    <w:rsid w:val="00DE1523"/>
    <w:rsid w:val="00DE1EAF"/>
    <w:rsid w:val="00DE2F30"/>
    <w:rsid w:val="00DE4DF6"/>
    <w:rsid w:val="00DE63CB"/>
    <w:rsid w:val="00DE771F"/>
    <w:rsid w:val="00DE7855"/>
    <w:rsid w:val="00DE7ACA"/>
    <w:rsid w:val="00DE7C00"/>
    <w:rsid w:val="00DF07F7"/>
    <w:rsid w:val="00DF1383"/>
    <w:rsid w:val="00DF16AF"/>
    <w:rsid w:val="00DF2C09"/>
    <w:rsid w:val="00DF2F56"/>
    <w:rsid w:val="00DF3108"/>
    <w:rsid w:val="00DF3E6B"/>
    <w:rsid w:val="00DF3F7C"/>
    <w:rsid w:val="00DF4093"/>
    <w:rsid w:val="00DF4F63"/>
    <w:rsid w:val="00DF5AC1"/>
    <w:rsid w:val="00DF5BCD"/>
    <w:rsid w:val="00DF6A17"/>
    <w:rsid w:val="00DF75E6"/>
    <w:rsid w:val="00E03AB6"/>
    <w:rsid w:val="00E04E6C"/>
    <w:rsid w:val="00E06236"/>
    <w:rsid w:val="00E115F6"/>
    <w:rsid w:val="00E12186"/>
    <w:rsid w:val="00E132F4"/>
    <w:rsid w:val="00E14085"/>
    <w:rsid w:val="00E14F6B"/>
    <w:rsid w:val="00E16767"/>
    <w:rsid w:val="00E16E38"/>
    <w:rsid w:val="00E21B1E"/>
    <w:rsid w:val="00E22F5F"/>
    <w:rsid w:val="00E24681"/>
    <w:rsid w:val="00E265F2"/>
    <w:rsid w:val="00E27902"/>
    <w:rsid w:val="00E30D4F"/>
    <w:rsid w:val="00E30D85"/>
    <w:rsid w:val="00E3113E"/>
    <w:rsid w:val="00E323A5"/>
    <w:rsid w:val="00E33031"/>
    <w:rsid w:val="00E3347C"/>
    <w:rsid w:val="00E3440A"/>
    <w:rsid w:val="00E34C97"/>
    <w:rsid w:val="00E36022"/>
    <w:rsid w:val="00E41AC5"/>
    <w:rsid w:val="00E42046"/>
    <w:rsid w:val="00E42060"/>
    <w:rsid w:val="00E444FC"/>
    <w:rsid w:val="00E4638E"/>
    <w:rsid w:val="00E53775"/>
    <w:rsid w:val="00E545DA"/>
    <w:rsid w:val="00E5494F"/>
    <w:rsid w:val="00E55808"/>
    <w:rsid w:val="00E562D2"/>
    <w:rsid w:val="00E5634B"/>
    <w:rsid w:val="00E60425"/>
    <w:rsid w:val="00E61CB1"/>
    <w:rsid w:val="00E636A2"/>
    <w:rsid w:val="00E63D9E"/>
    <w:rsid w:val="00E63EF7"/>
    <w:rsid w:val="00E65445"/>
    <w:rsid w:val="00E66A38"/>
    <w:rsid w:val="00E67634"/>
    <w:rsid w:val="00E676A5"/>
    <w:rsid w:val="00E7371E"/>
    <w:rsid w:val="00E75AB8"/>
    <w:rsid w:val="00E83C95"/>
    <w:rsid w:val="00E85B59"/>
    <w:rsid w:val="00E86F8F"/>
    <w:rsid w:val="00E87683"/>
    <w:rsid w:val="00E90150"/>
    <w:rsid w:val="00E90563"/>
    <w:rsid w:val="00E90E75"/>
    <w:rsid w:val="00E90F5E"/>
    <w:rsid w:val="00E9182E"/>
    <w:rsid w:val="00E9188C"/>
    <w:rsid w:val="00E91CF7"/>
    <w:rsid w:val="00E95751"/>
    <w:rsid w:val="00E96D1B"/>
    <w:rsid w:val="00E9769C"/>
    <w:rsid w:val="00EA064D"/>
    <w:rsid w:val="00EA392C"/>
    <w:rsid w:val="00EA7685"/>
    <w:rsid w:val="00EA76B4"/>
    <w:rsid w:val="00EA7B0B"/>
    <w:rsid w:val="00EA7B0F"/>
    <w:rsid w:val="00EB0F6D"/>
    <w:rsid w:val="00EB11CE"/>
    <w:rsid w:val="00EB201A"/>
    <w:rsid w:val="00EB2B8B"/>
    <w:rsid w:val="00EB410A"/>
    <w:rsid w:val="00EB4738"/>
    <w:rsid w:val="00EB4FDE"/>
    <w:rsid w:val="00EB507A"/>
    <w:rsid w:val="00EB550A"/>
    <w:rsid w:val="00EB6595"/>
    <w:rsid w:val="00EB68CE"/>
    <w:rsid w:val="00EB6911"/>
    <w:rsid w:val="00EB717F"/>
    <w:rsid w:val="00EB7E95"/>
    <w:rsid w:val="00EC04A7"/>
    <w:rsid w:val="00EC136B"/>
    <w:rsid w:val="00EC14C4"/>
    <w:rsid w:val="00EC14F1"/>
    <w:rsid w:val="00EC1871"/>
    <w:rsid w:val="00EC2C28"/>
    <w:rsid w:val="00EC5AAD"/>
    <w:rsid w:val="00EC761D"/>
    <w:rsid w:val="00EC7622"/>
    <w:rsid w:val="00EC7F31"/>
    <w:rsid w:val="00ED158D"/>
    <w:rsid w:val="00ED24F4"/>
    <w:rsid w:val="00ED5138"/>
    <w:rsid w:val="00EE0FF1"/>
    <w:rsid w:val="00EE238E"/>
    <w:rsid w:val="00EE2BE1"/>
    <w:rsid w:val="00EE2F8F"/>
    <w:rsid w:val="00EE642E"/>
    <w:rsid w:val="00EE7523"/>
    <w:rsid w:val="00EF5160"/>
    <w:rsid w:val="00EF64B7"/>
    <w:rsid w:val="00EF7957"/>
    <w:rsid w:val="00F0098F"/>
    <w:rsid w:val="00F00BDD"/>
    <w:rsid w:val="00F026B1"/>
    <w:rsid w:val="00F03ED5"/>
    <w:rsid w:val="00F05237"/>
    <w:rsid w:val="00F052BE"/>
    <w:rsid w:val="00F0599D"/>
    <w:rsid w:val="00F06033"/>
    <w:rsid w:val="00F06068"/>
    <w:rsid w:val="00F061A6"/>
    <w:rsid w:val="00F104E9"/>
    <w:rsid w:val="00F16210"/>
    <w:rsid w:val="00F171AF"/>
    <w:rsid w:val="00F17259"/>
    <w:rsid w:val="00F17E63"/>
    <w:rsid w:val="00F20680"/>
    <w:rsid w:val="00F2081F"/>
    <w:rsid w:val="00F20AC7"/>
    <w:rsid w:val="00F22761"/>
    <w:rsid w:val="00F2333E"/>
    <w:rsid w:val="00F23660"/>
    <w:rsid w:val="00F2601E"/>
    <w:rsid w:val="00F26109"/>
    <w:rsid w:val="00F268D3"/>
    <w:rsid w:val="00F2780B"/>
    <w:rsid w:val="00F30A91"/>
    <w:rsid w:val="00F330AF"/>
    <w:rsid w:val="00F33A0C"/>
    <w:rsid w:val="00F34012"/>
    <w:rsid w:val="00F344D2"/>
    <w:rsid w:val="00F35AE1"/>
    <w:rsid w:val="00F361FA"/>
    <w:rsid w:val="00F36ECA"/>
    <w:rsid w:val="00F3764F"/>
    <w:rsid w:val="00F37E8A"/>
    <w:rsid w:val="00F37F60"/>
    <w:rsid w:val="00F40996"/>
    <w:rsid w:val="00F41BB1"/>
    <w:rsid w:val="00F42BFE"/>
    <w:rsid w:val="00F44B79"/>
    <w:rsid w:val="00F44E21"/>
    <w:rsid w:val="00F44E29"/>
    <w:rsid w:val="00F45E53"/>
    <w:rsid w:val="00F46438"/>
    <w:rsid w:val="00F52687"/>
    <w:rsid w:val="00F547EF"/>
    <w:rsid w:val="00F55D3A"/>
    <w:rsid w:val="00F57C0A"/>
    <w:rsid w:val="00F60103"/>
    <w:rsid w:val="00F61086"/>
    <w:rsid w:val="00F6128E"/>
    <w:rsid w:val="00F61458"/>
    <w:rsid w:val="00F614FE"/>
    <w:rsid w:val="00F61C08"/>
    <w:rsid w:val="00F61D01"/>
    <w:rsid w:val="00F62CC8"/>
    <w:rsid w:val="00F64661"/>
    <w:rsid w:val="00F64E4C"/>
    <w:rsid w:val="00F661A6"/>
    <w:rsid w:val="00F675B4"/>
    <w:rsid w:val="00F70602"/>
    <w:rsid w:val="00F72DBE"/>
    <w:rsid w:val="00F7358B"/>
    <w:rsid w:val="00F77084"/>
    <w:rsid w:val="00F80108"/>
    <w:rsid w:val="00F8037A"/>
    <w:rsid w:val="00F815E7"/>
    <w:rsid w:val="00F820CD"/>
    <w:rsid w:val="00F82373"/>
    <w:rsid w:val="00F83599"/>
    <w:rsid w:val="00F83BD6"/>
    <w:rsid w:val="00F867B5"/>
    <w:rsid w:val="00F8690C"/>
    <w:rsid w:val="00F86A6A"/>
    <w:rsid w:val="00F86B9A"/>
    <w:rsid w:val="00F871A5"/>
    <w:rsid w:val="00F87EA8"/>
    <w:rsid w:val="00F90B5C"/>
    <w:rsid w:val="00F90D30"/>
    <w:rsid w:val="00F92015"/>
    <w:rsid w:val="00F926D9"/>
    <w:rsid w:val="00F951C9"/>
    <w:rsid w:val="00F964A8"/>
    <w:rsid w:val="00F96FDB"/>
    <w:rsid w:val="00F974B4"/>
    <w:rsid w:val="00F97B8F"/>
    <w:rsid w:val="00FA0D78"/>
    <w:rsid w:val="00FA3B07"/>
    <w:rsid w:val="00FA6BF0"/>
    <w:rsid w:val="00FA7A0C"/>
    <w:rsid w:val="00FB22D6"/>
    <w:rsid w:val="00FB291B"/>
    <w:rsid w:val="00FB52C3"/>
    <w:rsid w:val="00FB5F41"/>
    <w:rsid w:val="00FB6562"/>
    <w:rsid w:val="00FB6571"/>
    <w:rsid w:val="00FC2125"/>
    <w:rsid w:val="00FC5FBE"/>
    <w:rsid w:val="00FC62D6"/>
    <w:rsid w:val="00FD067A"/>
    <w:rsid w:val="00FD163A"/>
    <w:rsid w:val="00FD19D0"/>
    <w:rsid w:val="00FD1FBE"/>
    <w:rsid w:val="00FD339F"/>
    <w:rsid w:val="00FD7449"/>
    <w:rsid w:val="00FD7679"/>
    <w:rsid w:val="00FE072D"/>
    <w:rsid w:val="00FE1E75"/>
    <w:rsid w:val="00FE2AB1"/>
    <w:rsid w:val="00FE4838"/>
    <w:rsid w:val="00FE65A4"/>
    <w:rsid w:val="00FE6B6B"/>
    <w:rsid w:val="00FE7784"/>
    <w:rsid w:val="00FF15CE"/>
    <w:rsid w:val="00FF40EB"/>
    <w:rsid w:val="00FF4800"/>
    <w:rsid w:val="00FF4DEA"/>
    <w:rsid w:val="00FF583D"/>
    <w:rsid w:val="00FF7A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5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56A"/>
    <w:pPr>
      <w:jc w:val="both"/>
    </w:pPr>
    <w:rPr>
      <w:rFonts w:ascii="Arial" w:hAnsi="Arial"/>
      <w:sz w:val="24"/>
      <w:szCs w:val="24"/>
    </w:rPr>
  </w:style>
  <w:style w:type="paragraph" w:styleId="Ttulo1">
    <w:name w:val="heading 1"/>
    <w:basedOn w:val="Normal"/>
    <w:next w:val="Normal"/>
    <w:link w:val="Ttulo1Char"/>
    <w:qFormat/>
    <w:rsid w:val="00B46006"/>
    <w:pPr>
      <w:keepNext/>
      <w:widowControl w:val="0"/>
      <w:autoSpaceDE w:val="0"/>
      <w:autoSpaceDN w:val="0"/>
      <w:adjustRightInd w:val="0"/>
      <w:jc w:val="center"/>
      <w:outlineLvl w:val="0"/>
    </w:pPr>
    <w:rPr>
      <w:b/>
      <w:bCs/>
    </w:rPr>
  </w:style>
  <w:style w:type="paragraph" w:styleId="Ttulo3">
    <w:name w:val="heading 3"/>
    <w:basedOn w:val="Normal"/>
    <w:next w:val="Normal"/>
    <w:link w:val="Ttulo3Char"/>
    <w:uiPriority w:val="9"/>
    <w:qFormat/>
    <w:rsid w:val="00867D87"/>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46006"/>
    <w:pPr>
      <w:widowControl w:val="0"/>
      <w:autoSpaceDE w:val="0"/>
      <w:autoSpaceDN w:val="0"/>
      <w:adjustRightInd w:val="0"/>
    </w:pPr>
    <w:rPr>
      <w:b/>
      <w:bCs/>
    </w:rPr>
  </w:style>
  <w:style w:type="paragraph" w:styleId="Corpodetexto2">
    <w:name w:val="Body Text 2"/>
    <w:basedOn w:val="Normal"/>
    <w:link w:val="Corpodetexto2Char"/>
    <w:rsid w:val="00B46006"/>
    <w:pPr>
      <w:widowControl w:val="0"/>
      <w:autoSpaceDE w:val="0"/>
      <w:autoSpaceDN w:val="0"/>
      <w:adjustRightInd w:val="0"/>
    </w:pPr>
  </w:style>
  <w:style w:type="paragraph" w:styleId="Cabealho">
    <w:name w:val="header"/>
    <w:basedOn w:val="Normal"/>
    <w:link w:val="CabealhoChar"/>
    <w:uiPriority w:val="99"/>
    <w:rsid w:val="00B46006"/>
    <w:pPr>
      <w:tabs>
        <w:tab w:val="center" w:pos="4419"/>
        <w:tab w:val="right" w:pos="8838"/>
      </w:tabs>
    </w:pPr>
  </w:style>
  <w:style w:type="character" w:styleId="Nmerodepgina">
    <w:name w:val="page number"/>
    <w:basedOn w:val="Fontepargpadro"/>
    <w:rsid w:val="00B46006"/>
  </w:style>
  <w:style w:type="paragraph" w:styleId="Rodap">
    <w:name w:val="footer"/>
    <w:basedOn w:val="Normal"/>
    <w:link w:val="RodapChar"/>
    <w:uiPriority w:val="99"/>
    <w:rsid w:val="00B46006"/>
    <w:pPr>
      <w:tabs>
        <w:tab w:val="center" w:pos="4419"/>
        <w:tab w:val="right" w:pos="8838"/>
      </w:tabs>
    </w:pPr>
  </w:style>
  <w:style w:type="paragraph" w:styleId="PargrafodaLista">
    <w:name w:val="List Paragraph"/>
    <w:basedOn w:val="Normal"/>
    <w:uiPriority w:val="34"/>
    <w:qFormat/>
    <w:rsid w:val="001E752C"/>
    <w:pPr>
      <w:spacing w:after="200" w:line="276"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9A7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uiPriority w:val="9"/>
    <w:rsid w:val="00867D87"/>
    <w:rPr>
      <w:rFonts w:ascii="Cambria" w:eastAsia="Times New Roman" w:hAnsi="Cambria" w:cs="Times New Roman"/>
      <w:b/>
      <w:bCs/>
      <w:sz w:val="26"/>
      <w:szCs w:val="26"/>
    </w:rPr>
  </w:style>
  <w:style w:type="character" w:styleId="Hyperlink">
    <w:name w:val="Hyperlink"/>
    <w:uiPriority w:val="99"/>
    <w:unhideWhenUsed/>
    <w:rsid w:val="00867D87"/>
    <w:rPr>
      <w:color w:val="0000FF"/>
      <w:u w:val="single"/>
    </w:rPr>
  </w:style>
  <w:style w:type="character" w:styleId="Forte">
    <w:name w:val="Strong"/>
    <w:uiPriority w:val="22"/>
    <w:qFormat/>
    <w:rsid w:val="00867D87"/>
    <w:rPr>
      <w:b/>
      <w:bCs/>
    </w:rPr>
  </w:style>
  <w:style w:type="character" w:customStyle="1" w:styleId="apple-converted-space">
    <w:name w:val="apple-converted-space"/>
    <w:basedOn w:val="Fontepargpadro"/>
    <w:rsid w:val="00867D87"/>
  </w:style>
  <w:style w:type="paragraph" w:styleId="NormalWeb">
    <w:name w:val="Normal (Web)"/>
    <w:basedOn w:val="Normal"/>
    <w:uiPriority w:val="99"/>
    <w:unhideWhenUsed/>
    <w:rsid w:val="00010971"/>
    <w:pPr>
      <w:spacing w:before="100" w:beforeAutospacing="1" w:after="100" w:afterAutospacing="1"/>
      <w:jc w:val="left"/>
    </w:pPr>
    <w:rPr>
      <w:rFonts w:ascii="Times New Roman" w:hAnsi="Times New Roman"/>
    </w:rPr>
  </w:style>
  <w:style w:type="paragraph" w:customStyle="1" w:styleId="Default">
    <w:name w:val="Default"/>
    <w:rsid w:val="00D864A0"/>
    <w:pPr>
      <w:autoSpaceDE w:val="0"/>
      <w:autoSpaceDN w:val="0"/>
      <w:adjustRightInd w:val="0"/>
    </w:pPr>
    <w:rPr>
      <w:rFonts w:ascii="Calibri" w:eastAsia="Calibri" w:hAnsi="Calibri" w:cs="Calibri"/>
      <w:color w:val="000000"/>
      <w:sz w:val="24"/>
      <w:szCs w:val="24"/>
      <w:lang w:eastAsia="en-US"/>
    </w:rPr>
  </w:style>
  <w:style w:type="paragraph" w:styleId="Textodebalo">
    <w:name w:val="Balloon Text"/>
    <w:basedOn w:val="Normal"/>
    <w:link w:val="TextodebaloChar"/>
    <w:semiHidden/>
    <w:rsid w:val="00975627"/>
    <w:rPr>
      <w:rFonts w:ascii="Tahoma" w:hAnsi="Tahoma"/>
      <w:sz w:val="16"/>
      <w:szCs w:val="16"/>
    </w:rPr>
  </w:style>
  <w:style w:type="paragraph" w:styleId="Reviso">
    <w:name w:val="Revision"/>
    <w:hidden/>
    <w:uiPriority w:val="99"/>
    <w:semiHidden/>
    <w:rsid w:val="004403C8"/>
    <w:rPr>
      <w:rFonts w:ascii="Arial" w:hAnsi="Arial"/>
      <w:sz w:val="24"/>
      <w:szCs w:val="24"/>
    </w:rPr>
  </w:style>
  <w:style w:type="paragraph" w:customStyle="1" w:styleId="Contedodatabela">
    <w:name w:val="Conteúdo da tabela"/>
    <w:basedOn w:val="Normal"/>
    <w:rsid w:val="0019372E"/>
    <w:pPr>
      <w:suppressLineNumbers/>
      <w:suppressAutoHyphens/>
      <w:jc w:val="left"/>
    </w:pPr>
    <w:rPr>
      <w:rFonts w:ascii="Times New Roman" w:hAnsi="Times New Roman"/>
      <w:lang w:eastAsia="ar-SA"/>
    </w:rPr>
  </w:style>
  <w:style w:type="paragraph" w:customStyle="1" w:styleId="PargrafodaLista1">
    <w:name w:val="Parágrafo da Lista1"/>
    <w:basedOn w:val="Normal"/>
    <w:rsid w:val="00DF4093"/>
    <w:pPr>
      <w:suppressAutoHyphens/>
      <w:ind w:left="720"/>
      <w:contextualSpacing/>
      <w:jc w:val="left"/>
    </w:pPr>
    <w:rPr>
      <w:rFonts w:ascii="Times New Roman" w:eastAsia="Calibri" w:hAnsi="Times New Roman"/>
      <w:lang w:eastAsia="ar-SA"/>
    </w:rPr>
  </w:style>
  <w:style w:type="character" w:styleId="Refdecomentrio">
    <w:name w:val="annotation reference"/>
    <w:semiHidden/>
    <w:rsid w:val="007333DC"/>
    <w:rPr>
      <w:sz w:val="16"/>
      <w:szCs w:val="16"/>
    </w:rPr>
  </w:style>
  <w:style w:type="paragraph" w:styleId="Textodecomentrio">
    <w:name w:val="annotation text"/>
    <w:basedOn w:val="Normal"/>
    <w:link w:val="TextodecomentrioChar"/>
    <w:semiHidden/>
    <w:rsid w:val="007333DC"/>
    <w:rPr>
      <w:sz w:val="20"/>
      <w:szCs w:val="20"/>
    </w:rPr>
  </w:style>
  <w:style w:type="paragraph" w:styleId="Assuntodocomentrio">
    <w:name w:val="annotation subject"/>
    <w:basedOn w:val="Textodecomentrio"/>
    <w:next w:val="Textodecomentrio"/>
    <w:link w:val="AssuntodocomentrioChar"/>
    <w:semiHidden/>
    <w:rsid w:val="007333DC"/>
    <w:rPr>
      <w:b/>
      <w:bCs/>
    </w:rPr>
  </w:style>
  <w:style w:type="paragraph" w:styleId="Recuodecorpodetexto">
    <w:name w:val="Body Text Indent"/>
    <w:basedOn w:val="Normal"/>
    <w:link w:val="RecuodecorpodetextoChar"/>
    <w:unhideWhenUsed/>
    <w:rsid w:val="006B7E32"/>
    <w:pPr>
      <w:suppressAutoHyphens/>
      <w:spacing w:after="120"/>
      <w:ind w:left="283"/>
      <w:jc w:val="left"/>
    </w:pPr>
    <w:rPr>
      <w:rFonts w:ascii="Times New Roman" w:hAnsi="Times New Roman"/>
      <w:lang w:eastAsia="ar-SA"/>
    </w:rPr>
  </w:style>
  <w:style w:type="character" w:customStyle="1" w:styleId="RodapChar">
    <w:name w:val="Rodapé Char"/>
    <w:link w:val="Rodap"/>
    <w:uiPriority w:val="99"/>
    <w:rsid w:val="00DC4B30"/>
    <w:rPr>
      <w:rFonts w:ascii="Arial" w:hAnsi="Arial"/>
      <w:sz w:val="24"/>
      <w:szCs w:val="24"/>
    </w:rPr>
  </w:style>
  <w:style w:type="paragraph" w:styleId="Corpodetexto3">
    <w:name w:val="Body Text 3"/>
    <w:basedOn w:val="Normal"/>
    <w:link w:val="Corpodetexto3Char"/>
    <w:rsid w:val="00DC4B30"/>
    <w:pPr>
      <w:spacing w:after="120"/>
      <w:ind w:left="567"/>
    </w:pPr>
    <w:rPr>
      <w:rFonts w:ascii="Times New Roman" w:hAnsi="Times New Roman"/>
      <w:sz w:val="16"/>
      <w:szCs w:val="16"/>
    </w:rPr>
  </w:style>
  <w:style w:type="character" w:customStyle="1" w:styleId="Corpodetexto3Char">
    <w:name w:val="Corpo de texto 3 Char"/>
    <w:link w:val="Corpodetexto3"/>
    <w:rsid w:val="00DC4B30"/>
    <w:rPr>
      <w:sz w:val="16"/>
      <w:szCs w:val="16"/>
    </w:rPr>
  </w:style>
  <w:style w:type="character" w:customStyle="1" w:styleId="CabealhoChar">
    <w:name w:val="Cabeçalho Char"/>
    <w:link w:val="Cabealho"/>
    <w:uiPriority w:val="99"/>
    <w:rsid w:val="00DC4B30"/>
    <w:rPr>
      <w:rFonts w:ascii="Arial" w:hAnsi="Arial"/>
      <w:sz w:val="24"/>
      <w:szCs w:val="24"/>
    </w:rPr>
  </w:style>
  <w:style w:type="paragraph" w:styleId="Recuodecorpodetexto3">
    <w:name w:val="Body Text Indent 3"/>
    <w:basedOn w:val="Normal"/>
    <w:link w:val="Recuodecorpodetexto3Char"/>
    <w:rsid w:val="00DC4B30"/>
    <w:pPr>
      <w:spacing w:after="120"/>
      <w:ind w:left="283"/>
    </w:pPr>
    <w:rPr>
      <w:rFonts w:ascii="Times New Roman" w:hAnsi="Times New Roman"/>
      <w:sz w:val="16"/>
      <w:szCs w:val="16"/>
    </w:rPr>
  </w:style>
  <w:style w:type="character" w:customStyle="1" w:styleId="Recuodecorpodetexto3Char">
    <w:name w:val="Recuo de corpo de texto 3 Char"/>
    <w:link w:val="Recuodecorpodetexto3"/>
    <w:rsid w:val="00DC4B30"/>
    <w:rPr>
      <w:sz w:val="16"/>
      <w:szCs w:val="16"/>
    </w:rPr>
  </w:style>
  <w:style w:type="character" w:customStyle="1" w:styleId="Ttulo1Char">
    <w:name w:val="Título 1 Char"/>
    <w:link w:val="Ttulo1"/>
    <w:rsid w:val="00D46F19"/>
    <w:rPr>
      <w:rFonts w:ascii="Arial" w:hAnsi="Arial" w:cs="Arial"/>
      <w:b/>
      <w:bCs/>
      <w:sz w:val="24"/>
      <w:szCs w:val="24"/>
    </w:rPr>
  </w:style>
  <w:style w:type="character" w:customStyle="1" w:styleId="CorpodetextoChar">
    <w:name w:val="Corpo de texto Char"/>
    <w:link w:val="Corpodetexto"/>
    <w:rsid w:val="00D46F19"/>
    <w:rPr>
      <w:rFonts w:ascii="Arial" w:hAnsi="Arial"/>
      <w:b/>
      <w:bCs/>
      <w:sz w:val="24"/>
      <w:szCs w:val="24"/>
    </w:rPr>
  </w:style>
  <w:style w:type="character" w:customStyle="1" w:styleId="Corpodetexto2Char">
    <w:name w:val="Corpo de texto 2 Char"/>
    <w:link w:val="Corpodetexto2"/>
    <w:rsid w:val="00D46F19"/>
    <w:rPr>
      <w:rFonts w:ascii="Arial" w:hAnsi="Arial" w:cs="Arial"/>
      <w:sz w:val="24"/>
      <w:szCs w:val="24"/>
    </w:rPr>
  </w:style>
  <w:style w:type="character" w:customStyle="1" w:styleId="TextodebaloChar">
    <w:name w:val="Texto de balão Char"/>
    <w:link w:val="Textodebalo"/>
    <w:semiHidden/>
    <w:rsid w:val="00D46F19"/>
    <w:rPr>
      <w:rFonts w:ascii="Tahoma" w:hAnsi="Tahoma" w:cs="Tahoma"/>
      <w:sz w:val="16"/>
      <w:szCs w:val="16"/>
    </w:rPr>
  </w:style>
  <w:style w:type="paragraph" w:customStyle="1" w:styleId="PargrafodaLista10">
    <w:name w:val="Parágrafo da Lista1"/>
    <w:basedOn w:val="Normal"/>
    <w:rsid w:val="00D46F19"/>
    <w:pPr>
      <w:suppressAutoHyphens/>
      <w:ind w:left="720"/>
      <w:contextualSpacing/>
      <w:jc w:val="left"/>
    </w:pPr>
    <w:rPr>
      <w:rFonts w:ascii="Times New Roman" w:eastAsia="Calibri" w:hAnsi="Times New Roman"/>
      <w:lang w:eastAsia="ar-SA"/>
    </w:rPr>
  </w:style>
  <w:style w:type="character" w:customStyle="1" w:styleId="TextodecomentrioChar">
    <w:name w:val="Texto de comentário Char"/>
    <w:link w:val="Textodecomentrio"/>
    <w:semiHidden/>
    <w:rsid w:val="00D46F19"/>
    <w:rPr>
      <w:rFonts w:ascii="Arial" w:hAnsi="Arial"/>
    </w:rPr>
  </w:style>
  <w:style w:type="character" w:customStyle="1" w:styleId="AssuntodocomentrioChar">
    <w:name w:val="Assunto do comentário Char"/>
    <w:link w:val="Assuntodocomentrio"/>
    <w:semiHidden/>
    <w:rsid w:val="00D46F19"/>
    <w:rPr>
      <w:rFonts w:ascii="Arial" w:hAnsi="Arial"/>
      <w:b/>
      <w:bCs/>
    </w:rPr>
  </w:style>
  <w:style w:type="character" w:customStyle="1" w:styleId="RecuodecorpodetextoChar">
    <w:name w:val="Recuo de corpo de texto Char"/>
    <w:link w:val="Recuodecorpodetexto"/>
    <w:rsid w:val="00D46F1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772">
      <w:bodyDiv w:val="1"/>
      <w:marLeft w:val="0"/>
      <w:marRight w:val="0"/>
      <w:marTop w:val="0"/>
      <w:marBottom w:val="0"/>
      <w:divBdr>
        <w:top w:val="none" w:sz="0" w:space="0" w:color="auto"/>
        <w:left w:val="none" w:sz="0" w:space="0" w:color="auto"/>
        <w:bottom w:val="none" w:sz="0" w:space="0" w:color="auto"/>
        <w:right w:val="none" w:sz="0" w:space="0" w:color="auto"/>
      </w:divBdr>
    </w:div>
    <w:div w:id="139881554">
      <w:bodyDiv w:val="1"/>
      <w:marLeft w:val="0"/>
      <w:marRight w:val="0"/>
      <w:marTop w:val="0"/>
      <w:marBottom w:val="0"/>
      <w:divBdr>
        <w:top w:val="none" w:sz="0" w:space="0" w:color="auto"/>
        <w:left w:val="none" w:sz="0" w:space="0" w:color="auto"/>
        <w:bottom w:val="none" w:sz="0" w:space="0" w:color="auto"/>
        <w:right w:val="none" w:sz="0" w:space="0" w:color="auto"/>
      </w:divBdr>
    </w:div>
    <w:div w:id="202376880">
      <w:bodyDiv w:val="1"/>
      <w:marLeft w:val="0"/>
      <w:marRight w:val="0"/>
      <w:marTop w:val="0"/>
      <w:marBottom w:val="0"/>
      <w:divBdr>
        <w:top w:val="none" w:sz="0" w:space="0" w:color="auto"/>
        <w:left w:val="none" w:sz="0" w:space="0" w:color="auto"/>
        <w:bottom w:val="none" w:sz="0" w:space="0" w:color="auto"/>
        <w:right w:val="none" w:sz="0" w:space="0" w:color="auto"/>
      </w:divBdr>
    </w:div>
    <w:div w:id="210921572">
      <w:bodyDiv w:val="1"/>
      <w:marLeft w:val="0"/>
      <w:marRight w:val="0"/>
      <w:marTop w:val="0"/>
      <w:marBottom w:val="0"/>
      <w:divBdr>
        <w:top w:val="none" w:sz="0" w:space="0" w:color="auto"/>
        <w:left w:val="none" w:sz="0" w:space="0" w:color="auto"/>
        <w:bottom w:val="none" w:sz="0" w:space="0" w:color="auto"/>
        <w:right w:val="none" w:sz="0" w:space="0" w:color="auto"/>
      </w:divBdr>
    </w:div>
    <w:div w:id="246041095">
      <w:bodyDiv w:val="1"/>
      <w:marLeft w:val="0"/>
      <w:marRight w:val="0"/>
      <w:marTop w:val="0"/>
      <w:marBottom w:val="0"/>
      <w:divBdr>
        <w:top w:val="none" w:sz="0" w:space="0" w:color="auto"/>
        <w:left w:val="none" w:sz="0" w:space="0" w:color="auto"/>
        <w:bottom w:val="none" w:sz="0" w:space="0" w:color="auto"/>
        <w:right w:val="none" w:sz="0" w:space="0" w:color="auto"/>
      </w:divBdr>
    </w:div>
    <w:div w:id="356388359">
      <w:bodyDiv w:val="1"/>
      <w:marLeft w:val="0"/>
      <w:marRight w:val="0"/>
      <w:marTop w:val="0"/>
      <w:marBottom w:val="0"/>
      <w:divBdr>
        <w:top w:val="none" w:sz="0" w:space="0" w:color="auto"/>
        <w:left w:val="none" w:sz="0" w:space="0" w:color="auto"/>
        <w:bottom w:val="none" w:sz="0" w:space="0" w:color="auto"/>
        <w:right w:val="none" w:sz="0" w:space="0" w:color="auto"/>
      </w:divBdr>
    </w:div>
    <w:div w:id="556671549">
      <w:bodyDiv w:val="1"/>
      <w:marLeft w:val="0"/>
      <w:marRight w:val="0"/>
      <w:marTop w:val="0"/>
      <w:marBottom w:val="0"/>
      <w:divBdr>
        <w:top w:val="none" w:sz="0" w:space="0" w:color="auto"/>
        <w:left w:val="none" w:sz="0" w:space="0" w:color="auto"/>
        <w:bottom w:val="none" w:sz="0" w:space="0" w:color="auto"/>
        <w:right w:val="none" w:sz="0" w:space="0" w:color="auto"/>
      </w:divBdr>
    </w:div>
    <w:div w:id="628051120">
      <w:bodyDiv w:val="1"/>
      <w:marLeft w:val="0"/>
      <w:marRight w:val="0"/>
      <w:marTop w:val="0"/>
      <w:marBottom w:val="0"/>
      <w:divBdr>
        <w:top w:val="none" w:sz="0" w:space="0" w:color="auto"/>
        <w:left w:val="none" w:sz="0" w:space="0" w:color="auto"/>
        <w:bottom w:val="none" w:sz="0" w:space="0" w:color="auto"/>
        <w:right w:val="none" w:sz="0" w:space="0" w:color="auto"/>
      </w:divBdr>
      <w:divsChild>
        <w:div w:id="1828159468">
          <w:marLeft w:val="0"/>
          <w:marRight w:val="0"/>
          <w:marTop w:val="0"/>
          <w:marBottom w:val="0"/>
          <w:divBdr>
            <w:top w:val="single" w:sz="6" w:space="0" w:color="000000"/>
            <w:left w:val="none" w:sz="0" w:space="0" w:color="auto"/>
            <w:bottom w:val="none" w:sz="0" w:space="0" w:color="auto"/>
            <w:right w:val="none" w:sz="0" w:space="0" w:color="auto"/>
          </w:divBdr>
          <w:divsChild>
            <w:div w:id="133718332">
              <w:marLeft w:val="3075"/>
              <w:marRight w:val="0"/>
              <w:marTop w:val="150"/>
              <w:marBottom w:val="0"/>
              <w:divBdr>
                <w:top w:val="none" w:sz="0" w:space="0" w:color="auto"/>
                <w:left w:val="none" w:sz="0" w:space="0" w:color="auto"/>
                <w:bottom w:val="none" w:sz="0" w:space="0" w:color="auto"/>
                <w:right w:val="none" w:sz="0" w:space="0" w:color="auto"/>
              </w:divBdr>
            </w:div>
          </w:divsChild>
        </w:div>
      </w:divsChild>
    </w:div>
    <w:div w:id="643193620">
      <w:bodyDiv w:val="1"/>
      <w:marLeft w:val="0"/>
      <w:marRight w:val="0"/>
      <w:marTop w:val="0"/>
      <w:marBottom w:val="0"/>
      <w:divBdr>
        <w:top w:val="none" w:sz="0" w:space="0" w:color="auto"/>
        <w:left w:val="none" w:sz="0" w:space="0" w:color="auto"/>
        <w:bottom w:val="none" w:sz="0" w:space="0" w:color="auto"/>
        <w:right w:val="none" w:sz="0" w:space="0" w:color="auto"/>
      </w:divBdr>
    </w:div>
    <w:div w:id="650448089">
      <w:bodyDiv w:val="1"/>
      <w:marLeft w:val="0"/>
      <w:marRight w:val="0"/>
      <w:marTop w:val="0"/>
      <w:marBottom w:val="0"/>
      <w:divBdr>
        <w:top w:val="none" w:sz="0" w:space="0" w:color="auto"/>
        <w:left w:val="none" w:sz="0" w:space="0" w:color="auto"/>
        <w:bottom w:val="none" w:sz="0" w:space="0" w:color="auto"/>
        <w:right w:val="none" w:sz="0" w:space="0" w:color="auto"/>
      </w:divBdr>
    </w:div>
    <w:div w:id="725759554">
      <w:bodyDiv w:val="1"/>
      <w:marLeft w:val="0"/>
      <w:marRight w:val="0"/>
      <w:marTop w:val="0"/>
      <w:marBottom w:val="0"/>
      <w:divBdr>
        <w:top w:val="none" w:sz="0" w:space="0" w:color="auto"/>
        <w:left w:val="none" w:sz="0" w:space="0" w:color="auto"/>
        <w:bottom w:val="none" w:sz="0" w:space="0" w:color="auto"/>
        <w:right w:val="none" w:sz="0" w:space="0" w:color="auto"/>
      </w:divBdr>
    </w:div>
    <w:div w:id="818422137">
      <w:bodyDiv w:val="1"/>
      <w:marLeft w:val="0"/>
      <w:marRight w:val="0"/>
      <w:marTop w:val="0"/>
      <w:marBottom w:val="0"/>
      <w:divBdr>
        <w:top w:val="none" w:sz="0" w:space="0" w:color="auto"/>
        <w:left w:val="none" w:sz="0" w:space="0" w:color="auto"/>
        <w:bottom w:val="none" w:sz="0" w:space="0" w:color="auto"/>
        <w:right w:val="none" w:sz="0" w:space="0" w:color="auto"/>
      </w:divBdr>
    </w:div>
    <w:div w:id="819812101">
      <w:bodyDiv w:val="1"/>
      <w:marLeft w:val="0"/>
      <w:marRight w:val="0"/>
      <w:marTop w:val="0"/>
      <w:marBottom w:val="0"/>
      <w:divBdr>
        <w:top w:val="none" w:sz="0" w:space="0" w:color="auto"/>
        <w:left w:val="none" w:sz="0" w:space="0" w:color="auto"/>
        <w:bottom w:val="none" w:sz="0" w:space="0" w:color="auto"/>
        <w:right w:val="none" w:sz="0" w:space="0" w:color="auto"/>
      </w:divBdr>
    </w:div>
    <w:div w:id="857815067">
      <w:bodyDiv w:val="1"/>
      <w:marLeft w:val="0"/>
      <w:marRight w:val="0"/>
      <w:marTop w:val="0"/>
      <w:marBottom w:val="0"/>
      <w:divBdr>
        <w:top w:val="none" w:sz="0" w:space="0" w:color="auto"/>
        <w:left w:val="none" w:sz="0" w:space="0" w:color="auto"/>
        <w:bottom w:val="none" w:sz="0" w:space="0" w:color="auto"/>
        <w:right w:val="none" w:sz="0" w:space="0" w:color="auto"/>
      </w:divBdr>
    </w:div>
    <w:div w:id="922566327">
      <w:bodyDiv w:val="1"/>
      <w:marLeft w:val="0"/>
      <w:marRight w:val="0"/>
      <w:marTop w:val="0"/>
      <w:marBottom w:val="0"/>
      <w:divBdr>
        <w:top w:val="none" w:sz="0" w:space="0" w:color="auto"/>
        <w:left w:val="none" w:sz="0" w:space="0" w:color="auto"/>
        <w:bottom w:val="none" w:sz="0" w:space="0" w:color="auto"/>
        <w:right w:val="none" w:sz="0" w:space="0" w:color="auto"/>
      </w:divBdr>
    </w:div>
    <w:div w:id="1036007585">
      <w:bodyDiv w:val="1"/>
      <w:marLeft w:val="0"/>
      <w:marRight w:val="0"/>
      <w:marTop w:val="0"/>
      <w:marBottom w:val="0"/>
      <w:divBdr>
        <w:top w:val="none" w:sz="0" w:space="0" w:color="auto"/>
        <w:left w:val="none" w:sz="0" w:space="0" w:color="auto"/>
        <w:bottom w:val="none" w:sz="0" w:space="0" w:color="auto"/>
        <w:right w:val="none" w:sz="0" w:space="0" w:color="auto"/>
      </w:divBdr>
    </w:div>
    <w:div w:id="1058626797">
      <w:bodyDiv w:val="1"/>
      <w:marLeft w:val="0"/>
      <w:marRight w:val="0"/>
      <w:marTop w:val="0"/>
      <w:marBottom w:val="0"/>
      <w:divBdr>
        <w:top w:val="none" w:sz="0" w:space="0" w:color="auto"/>
        <w:left w:val="none" w:sz="0" w:space="0" w:color="auto"/>
        <w:bottom w:val="none" w:sz="0" w:space="0" w:color="auto"/>
        <w:right w:val="none" w:sz="0" w:space="0" w:color="auto"/>
      </w:divBdr>
    </w:div>
    <w:div w:id="1064642194">
      <w:bodyDiv w:val="1"/>
      <w:marLeft w:val="0"/>
      <w:marRight w:val="0"/>
      <w:marTop w:val="0"/>
      <w:marBottom w:val="0"/>
      <w:divBdr>
        <w:top w:val="none" w:sz="0" w:space="0" w:color="auto"/>
        <w:left w:val="none" w:sz="0" w:space="0" w:color="auto"/>
        <w:bottom w:val="none" w:sz="0" w:space="0" w:color="auto"/>
        <w:right w:val="none" w:sz="0" w:space="0" w:color="auto"/>
      </w:divBdr>
    </w:div>
    <w:div w:id="1064765440">
      <w:bodyDiv w:val="1"/>
      <w:marLeft w:val="0"/>
      <w:marRight w:val="0"/>
      <w:marTop w:val="0"/>
      <w:marBottom w:val="0"/>
      <w:divBdr>
        <w:top w:val="none" w:sz="0" w:space="0" w:color="auto"/>
        <w:left w:val="none" w:sz="0" w:space="0" w:color="auto"/>
        <w:bottom w:val="none" w:sz="0" w:space="0" w:color="auto"/>
        <w:right w:val="none" w:sz="0" w:space="0" w:color="auto"/>
      </w:divBdr>
    </w:div>
    <w:div w:id="1124689764">
      <w:bodyDiv w:val="1"/>
      <w:marLeft w:val="0"/>
      <w:marRight w:val="0"/>
      <w:marTop w:val="0"/>
      <w:marBottom w:val="0"/>
      <w:divBdr>
        <w:top w:val="none" w:sz="0" w:space="0" w:color="auto"/>
        <w:left w:val="none" w:sz="0" w:space="0" w:color="auto"/>
        <w:bottom w:val="none" w:sz="0" w:space="0" w:color="auto"/>
        <w:right w:val="none" w:sz="0" w:space="0" w:color="auto"/>
      </w:divBdr>
    </w:div>
    <w:div w:id="1133906284">
      <w:bodyDiv w:val="1"/>
      <w:marLeft w:val="0"/>
      <w:marRight w:val="0"/>
      <w:marTop w:val="0"/>
      <w:marBottom w:val="0"/>
      <w:divBdr>
        <w:top w:val="none" w:sz="0" w:space="0" w:color="auto"/>
        <w:left w:val="none" w:sz="0" w:space="0" w:color="auto"/>
        <w:bottom w:val="none" w:sz="0" w:space="0" w:color="auto"/>
        <w:right w:val="none" w:sz="0" w:space="0" w:color="auto"/>
      </w:divBdr>
      <w:divsChild>
        <w:div w:id="719288727">
          <w:marLeft w:val="547"/>
          <w:marRight w:val="0"/>
          <w:marTop w:val="115"/>
          <w:marBottom w:val="0"/>
          <w:divBdr>
            <w:top w:val="none" w:sz="0" w:space="0" w:color="auto"/>
            <w:left w:val="none" w:sz="0" w:space="0" w:color="auto"/>
            <w:bottom w:val="none" w:sz="0" w:space="0" w:color="auto"/>
            <w:right w:val="none" w:sz="0" w:space="0" w:color="auto"/>
          </w:divBdr>
        </w:div>
      </w:divsChild>
    </w:div>
    <w:div w:id="1203634703">
      <w:bodyDiv w:val="1"/>
      <w:marLeft w:val="0"/>
      <w:marRight w:val="0"/>
      <w:marTop w:val="0"/>
      <w:marBottom w:val="0"/>
      <w:divBdr>
        <w:top w:val="none" w:sz="0" w:space="0" w:color="auto"/>
        <w:left w:val="none" w:sz="0" w:space="0" w:color="auto"/>
        <w:bottom w:val="none" w:sz="0" w:space="0" w:color="auto"/>
        <w:right w:val="none" w:sz="0" w:space="0" w:color="auto"/>
      </w:divBdr>
    </w:div>
    <w:div w:id="1204831456">
      <w:bodyDiv w:val="1"/>
      <w:marLeft w:val="0"/>
      <w:marRight w:val="0"/>
      <w:marTop w:val="0"/>
      <w:marBottom w:val="0"/>
      <w:divBdr>
        <w:top w:val="none" w:sz="0" w:space="0" w:color="auto"/>
        <w:left w:val="none" w:sz="0" w:space="0" w:color="auto"/>
        <w:bottom w:val="none" w:sz="0" w:space="0" w:color="auto"/>
        <w:right w:val="none" w:sz="0" w:space="0" w:color="auto"/>
      </w:divBdr>
      <w:divsChild>
        <w:div w:id="2122987442">
          <w:marLeft w:val="0"/>
          <w:marRight w:val="0"/>
          <w:marTop w:val="0"/>
          <w:marBottom w:val="0"/>
          <w:divBdr>
            <w:top w:val="single" w:sz="6" w:space="0" w:color="000000"/>
            <w:left w:val="none" w:sz="0" w:space="0" w:color="auto"/>
            <w:bottom w:val="none" w:sz="0" w:space="0" w:color="auto"/>
            <w:right w:val="none" w:sz="0" w:space="0" w:color="auto"/>
          </w:divBdr>
          <w:divsChild>
            <w:div w:id="197016386">
              <w:marLeft w:val="3075"/>
              <w:marRight w:val="0"/>
              <w:marTop w:val="150"/>
              <w:marBottom w:val="0"/>
              <w:divBdr>
                <w:top w:val="none" w:sz="0" w:space="0" w:color="auto"/>
                <w:left w:val="none" w:sz="0" w:space="0" w:color="auto"/>
                <w:bottom w:val="none" w:sz="0" w:space="0" w:color="auto"/>
                <w:right w:val="none" w:sz="0" w:space="0" w:color="auto"/>
              </w:divBdr>
            </w:div>
          </w:divsChild>
        </w:div>
      </w:divsChild>
    </w:div>
    <w:div w:id="1208837204">
      <w:bodyDiv w:val="1"/>
      <w:marLeft w:val="0"/>
      <w:marRight w:val="0"/>
      <w:marTop w:val="0"/>
      <w:marBottom w:val="0"/>
      <w:divBdr>
        <w:top w:val="none" w:sz="0" w:space="0" w:color="auto"/>
        <w:left w:val="none" w:sz="0" w:space="0" w:color="auto"/>
        <w:bottom w:val="none" w:sz="0" w:space="0" w:color="auto"/>
        <w:right w:val="none" w:sz="0" w:space="0" w:color="auto"/>
      </w:divBdr>
    </w:div>
    <w:div w:id="1211768725">
      <w:bodyDiv w:val="1"/>
      <w:marLeft w:val="0"/>
      <w:marRight w:val="0"/>
      <w:marTop w:val="0"/>
      <w:marBottom w:val="0"/>
      <w:divBdr>
        <w:top w:val="none" w:sz="0" w:space="0" w:color="auto"/>
        <w:left w:val="none" w:sz="0" w:space="0" w:color="auto"/>
        <w:bottom w:val="none" w:sz="0" w:space="0" w:color="auto"/>
        <w:right w:val="none" w:sz="0" w:space="0" w:color="auto"/>
      </w:divBdr>
    </w:div>
    <w:div w:id="1250650280">
      <w:bodyDiv w:val="1"/>
      <w:marLeft w:val="0"/>
      <w:marRight w:val="0"/>
      <w:marTop w:val="0"/>
      <w:marBottom w:val="0"/>
      <w:divBdr>
        <w:top w:val="none" w:sz="0" w:space="0" w:color="auto"/>
        <w:left w:val="none" w:sz="0" w:space="0" w:color="auto"/>
        <w:bottom w:val="none" w:sz="0" w:space="0" w:color="auto"/>
        <w:right w:val="none" w:sz="0" w:space="0" w:color="auto"/>
      </w:divBdr>
    </w:div>
    <w:div w:id="1302224552">
      <w:bodyDiv w:val="1"/>
      <w:marLeft w:val="0"/>
      <w:marRight w:val="0"/>
      <w:marTop w:val="0"/>
      <w:marBottom w:val="0"/>
      <w:divBdr>
        <w:top w:val="none" w:sz="0" w:space="0" w:color="auto"/>
        <w:left w:val="none" w:sz="0" w:space="0" w:color="auto"/>
        <w:bottom w:val="none" w:sz="0" w:space="0" w:color="auto"/>
        <w:right w:val="none" w:sz="0" w:space="0" w:color="auto"/>
      </w:divBdr>
    </w:div>
    <w:div w:id="1443962356">
      <w:bodyDiv w:val="1"/>
      <w:marLeft w:val="0"/>
      <w:marRight w:val="0"/>
      <w:marTop w:val="0"/>
      <w:marBottom w:val="0"/>
      <w:divBdr>
        <w:top w:val="none" w:sz="0" w:space="0" w:color="auto"/>
        <w:left w:val="none" w:sz="0" w:space="0" w:color="auto"/>
        <w:bottom w:val="none" w:sz="0" w:space="0" w:color="auto"/>
        <w:right w:val="none" w:sz="0" w:space="0" w:color="auto"/>
      </w:divBdr>
    </w:div>
    <w:div w:id="1470321290">
      <w:bodyDiv w:val="1"/>
      <w:marLeft w:val="0"/>
      <w:marRight w:val="0"/>
      <w:marTop w:val="0"/>
      <w:marBottom w:val="0"/>
      <w:divBdr>
        <w:top w:val="none" w:sz="0" w:space="0" w:color="auto"/>
        <w:left w:val="none" w:sz="0" w:space="0" w:color="auto"/>
        <w:bottom w:val="none" w:sz="0" w:space="0" w:color="auto"/>
        <w:right w:val="none" w:sz="0" w:space="0" w:color="auto"/>
      </w:divBdr>
    </w:div>
    <w:div w:id="1470971739">
      <w:bodyDiv w:val="1"/>
      <w:marLeft w:val="0"/>
      <w:marRight w:val="0"/>
      <w:marTop w:val="0"/>
      <w:marBottom w:val="0"/>
      <w:divBdr>
        <w:top w:val="none" w:sz="0" w:space="0" w:color="auto"/>
        <w:left w:val="none" w:sz="0" w:space="0" w:color="auto"/>
        <w:bottom w:val="none" w:sz="0" w:space="0" w:color="auto"/>
        <w:right w:val="none" w:sz="0" w:space="0" w:color="auto"/>
      </w:divBdr>
    </w:div>
    <w:div w:id="1491209909">
      <w:bodyDiv w:val="1"/>
      <w:marLeft w:val="0"/>
      <w:marRight w:val="0"/>
      <w:marTop w:val="0"/>
      <w:marBottom w:val="0"/>
      <w:divBdr>
        <w:top w:val="none" w:sz="0" w:space="0" w:color="auto"/>
        <w:left w:val="none" w:sz="0" w:space="0" w:color="auto"/>
        <w:bottom w:val="none" w:sz="0" w:space="0" w:color="auto"/>
        <w:right w:val="none" w:sz="0" w:space="0" w:color="auto"/>
      </w:divBdr>
    </w:div>
    <w:div w:id="1515609216">
      <w:bodyDiv w:val="1"/>
      <w:marLeft w:val="0"/>
      <w:marRight w:val="0"/>
      <w:marTop w:val="0"/>
      <w:marBottom w:val="0"/>
      <w:divBdr>
        <w:top w:val="none" w:sz="0" w:space="0" w:color="auto"/>
        <w:left w:val="none" w:sz="0" w:space="0" w:color="auto"/>
        <w:bottom w:val="none" w:sz="0" w:space="0" w:color="auto"/>
        <w:right w:val="none" w:sz="0" w:space="0" w:color="auto"/>
      </w:divBdr>
    </w:div>
    <w:div w:id="1520241679">
      <w:bodyDiv w:val="1"/>
      <w:marLeft w:val="0"/>
      <w:marRight w:val="0"/>
      <w:marTop w:val="0"/>
      <w:marBottom w:val="0"/>
      <w:divBdr>
        <w:top w:val="none" w:sz="0" w:space="0" w:color="auto"/>
        <w:left w:val="none" w:sz="0" w:space="0" w:color="auto"/>
        <w:bottom w:val="none" w:sz="0" w:space="0" w:color="auto"/>
        <w:right w:val="none" w:sz="0" w:space="0" w:color="auto"/>
      </w:divBdr>
    </w:div>
    <w:div w:id="1557207346">
      <w:bodyDiv w:val="1"/>
      <w:marLeft w:val="0"/>
      <w:marRight w:val="0"/>
      <w:marTop w:val="0"/>
      <w:marBottom w:val="0"/>
      <w:divBdr>
        <w:top w:val="none" w:sz="0" w:space="0" w:color="auto"/>
        <w:left w:val="none" w:sz="0" w:space="0" w:color="auto"/>
        <w:bottom w:val="none" w:sz="0" w:space="0" w:color="auto"/>
        <w:right w:val="none" w:sz="0" w:space="0" w:color="auto"/>
      </w:divBdr>
      <w:divsChild>
        <w:div w:id="963003549">
          <w:marLeft w:val="0"/>
          <w:marRight w:val="0"/>
          <w:marTop w:val="0"/>
          <w:marBottom w:val="0"/>
          <w:divBdr>
            <w:top w:val="single" w:sz="6" w:space="0" w:color="000000"/>
            <w:left w:val="none" w:sz="0" w:space="0" w:color="auto"/>
            <w:bottom w:val="none" w:sz="0" w:space="0" w:color="auto"/>
            <w:right w:val="none" w:sz="0" w:space="0" w:color="auto"/>
          </w:divBdr>
          <w:divsChild>
            <w:div w:id="803305038">
              <w:marLeft w:val="3075"/>
              <w:marRight w:val="0"/>
              <w:marTop w:val="150"/>
              <w:marBottom w:val="0"/>
              <w:divBdr>
                <w:top w:val="none" w:sz="0" w:space="0" w:color="auto"/>
                <w:left w:val="none" w:sz="0" w:space="0" w:color="auto"/>
                <w:bottom w:val="none" w:sz="0" w:space="0" w:color="auto"/>
                <w:right w:val="none" w:sz="0" w:space="0" w:color="auto"/>
              </w:divBdr>
            </w:div>
          </w:divsChild>
        </w:div>
      </w:divsChild>
    </w:div>
    <w:div w:id="1598563286">
      <w:bodyDiv w:val="1"/>
      <w:marLeft w:val="0"/>
      <w:marRight w:val="0"/>
      <w:marTop w:val="0"/>
      <w:marBottom w:val="0"/>
      <w:divBdr>
        <w:top w:val="none" w:sz="0" w:space="0" w:color="auto"/>
        <w:left w:val="none" w:sz="0" w:space="0" w:color="auto"/>
        <w:bottom w:val="none" w:sz="0" w:space="0" w:color="auto"/>
        <w:right w:val="none" w:sz="0" w:space="0" w:color="auto"/>
      </w:divBdr>
    </w:div>
    <w:div w:id="1628968122">
      <w:bodyDiv w:val="1"/>
      <w:marLeft w:val="0"/>
      <w:marRight w:val="0"/>
      <w:marTop w:val="0"/>
      <w:marBottom w:val="0"/>
      <w:divBdr>
        <w:top w:val="none" w:sz="0" w:space="0" w:color="auto"/>
        <w:left w:val="none" w:sz="0" w:space="0" w:color="auto"/>
        <w:bottom w:val="none" w:sz="0" w:space="0" w:color="auto"/>
        <w:right w:val="none" w:sz="0" w:space="0" w:color="auto"/>
      </w:divBdr>
    </w:div>
    <w:div w:id="1710252793">
      <w:bodyDiv w:val="1"/>
      <w:marLeft w:val="0"/>
      <w:marRight w:val="0"/>
      <w:marTop w:val="0"/>
      <w:marBottom w:val="0"/>
      <w:divBdr>
        <w:top w:val="none" w:sz="0" w:space="0" w:color="auto"/>
        <w:left w:val="none" w:sz="0" w:space="0" w:color="auto"/>
        <w:bottom w:val="none" w:sz="0" w:space="0" w:color="auto"/>
        <w:right w:val="none" w:sz="0" w:space="0" w:color="auto"/>
      </w:divBdr>
    </w:div>
    <w:div w:id="1862619298">
      <w:bodyDiv w:val="1"/>
      <w:marLeft w:val="0"/>
      <w:marRight w:val="0"/>
      <w:marTop w:val="0"/>
      <w:marBottom w:val="0"/>
      <w:divBdr>
        <w:top w:val="none" w:sz="0" w:space="0" w:color="auto"/>
        <w:left w:val="none" w:sz="0" w:space="0" w:color="auto"/>
        <w:bottom w:val="none" w:sz="0" w:space="0" w:color="auto"/>
        <w:right w:val="none" w:sz="0" w:space="0" w:color="auto"/>
      </w:divBdr>
    </w:div>
    <w:div w:id="1868563396">
      <w:bodyDiv w:val="1"/>
      <w:marLeft w:val="0"/>
      <w:marRight w:val="0"/>
      <w:marTop w:val="0"/>
      <w:marBottom w:val="0"/>
      <w:divBdr>
        <w:top w:val="none" w:sz="0" w:space="0" w:color="auto"/>
        <w:left w:val="none" w:sz="0" w:space="0" w:color="auto"/>
        <w:bottom w:val="none" w:sz="0" w:space="0" w:color="auto"/>
        <w:right w:val="none" w:sz="0" w:space="0" w:color="auto"/>
      </w:divBdr>
    </w:div>
    <w:div w:id="2080518465">
      <w:bodyDiv w:val="1"/>
      <w:marLeft w:val="0"/>
      <w:marRight w:val="0"/>
      <w:marTop w:val="0"/>
      <w:marBottom w:val="0"/>
      <w:divBdr>
        <w:top w:val="none" w:sz="0" w:space="0" w:color="auto"/>
        <w:left w:val="none" w:sz="0" w:space="0" w:color="auto"/>
        <w:bottom w:val="none" w:sz="0" w:space="0" w:color="auto"/>
        <w:right w:val="none" w:sz="0" w:space="0" w:color="auto"/>
      </w:divBdr>
      <w:divsChild>
        <w:div w:id="548154877">
          <w:marLeft w:val="720"/>
          <w:marRight w:val="0"/>
          <w:marTop w:val="0"/>
          <w:marBottom w:val="0"/>
          <w:divBdr>
            <w:top w:val="none" w:sz="0" w:space="0" w:color="auto"/>
            <w:left w:val="none" w:sz="0" w:space="0" w:color="auto"/>
            <w:bottom w:val="none" w:sz="0" w:space="0" w:color="auto"/>
            <w:right w:val="none" w:sz="0" w:space="0" w:color="auto"/>
          </w:divBdr>
        </w:div>
        <w:div w:id="576860059">
          <w:marLeft w:val="720"/>
          <w:marRight w:val="0"/>
          <w:marTop w:val="0"/>
          <w:marBottom w:val="0"/>
          <w:divBdr>
            <w:top w:val="none" w:sz="0" w:space="0" w:color="auto"/>
            <w:left w:val="none" w:sz="0" w:space="0" w:color="auto"/>
            <w:bottom w:val="none" w:sz="0" w:space="0" w:color="auto"/>
            <w:right w:val="none" w:sz="0" w:space="0" w:color="auto"/>
          </w:divBdr>
        </w:div>
        <w:div w:id="1596555206">
          <w:marLeft w:val="720"/>
          <w:marRight w:val="0"/>
          <w:marTop w:val="0"/>
          <w:marBottom w:val="0"/>
          <w:divBdr>
            <w:top w:val="none" w:sz="0" w:space="0" w:color="auto"/>
            <w:left w:val="none" w:sz="0" w:space="0" w:color="auto"/>
            <w:bottom w:val="none" w:sz="0" w:space="0" w:color="auto"/>
            <w:right w:val="none" w:sz="0" w:space="0" w:color="auto"/>
          </w:divBdr>
        </w:div>
        <w:div w:id="1728842762">
          <w:marLeft w:val="720"/>
          <w:marRight w:val="0"/>
          <w:marTop w:val="0"/>
          <w:marBottom w:val="0"/>
          <w:divBdr>
            <w:top w:val="none" w:sz="0" w:space="0" w:color="auto"/>
            <w:left w:val="none" w:sz="0" w:space="0" w:color="auto"/>
            <w:bottom w:val="none" w:sz="0" w:space="0" w:color="auto"/>
            <w:right w:val="none" w:sz="0" w:space="0" w:color="auto"/>
          </w:divBdr>
        </w:div>
        <w:div w:id="1736932598">
          <w:marLeft w:val="720"/>
          <w:marRight w:val="0"/>
          <w:marTop w:val="0"/>
          <w:marBottom w:val="0"/>
          <w:divBdr>
            <w:top w:val="none" w:sz="0" w:space="0" w:color="auto"/>
            <w:left w:val="none" w:sz="0" w:space="0" w:color="auto"/>
            <w:bottom w:val="none" w:sz="0" w:space="0" w:color="auto"/>
            <w:right w:val="none" w:sz="0" w:space="0" w:color="auto"/>
          </w:divBdr>
        </w:div>
      </w:divsChild>
    </w:div>
    <w:div w:id="2087023568">
      <w:bodyDiv w:val="1"/>
      <w:marLeft w:val="0"/>
      <w:marRight w:val="0"/>
      <w:marTop w:val="0"/>
      <w:marBottom w:val="0"/>
      <w:divBdr>
        <w:top w:val="none" w:sz="0" w:space="0" w:color="auto"/>
        <w:left w:val="none" w:sz="0" w:space="0" w:color="auto"/>
        <w:bottom w:val="none" w:sz="0" w:space="0" w:color="auto"/>
        <w:right w:val="none" w:sz="0" w:space="0" w:color="auto"/>
      </w:divBdr>
      <w:divsChild>
        <w:div w:id="1944805866">
          <w:marLeft w:val="0"/>
          <w:marRight w:val="0"/>
          <w:marTop w:val="0"/>
          <w:marBottom w:val="0"/>
          <w:divBdr>
            <w:top w:val="none" w:sz="0" w:space="0" w:color="auto"/>
            <w:left w:val="none" w:sz="0" w:space="0" w:color="auto"/>
            <w:bottom w:val="none" w:sz="0" w:space="0" w:color="auto"/>
            <w:right w:val="none" w:sz="0" w:space="0" w:color="auto"/>
          </w:divBdr>
          <w:divsChild>
            <w:div w:id="1094017130">
              <w:marLeft w:val="0"/>
              <w:marRight w:val="0"/>
              <w:marTop w:val="0"/>
              <w:marBottom w:val="0"/>
              <w:divBdr>
                <w:top w:val="none" w:sz="0" w:space="0" w:color="auto"/>
                <w:left w:val="none" w:sz="0" w:space="0" w:color="auto"/>
                <w:bottom w:val="none" w:sz="0" w:space="0" w:color="auto"/>
                <w:right w:val="none" w:sz="0" w:space="0" w:color="auto"/>
              </w:divBdr>
              <w:divsChild>
                <w:div w:id="38746942">
                  <w:marLeft w:val="0"/>
                  <w:marRight w:val="0"/>
                  <w:marTop w:val="0"/>
                  <w:marBottom w:val="0"/>
                  <w:divBdr>
                    <w:top w:val="none" w:sz="0" w:space="0" w:color="auto"/>
                    <w:left w:val="none" w:sz="0" w:space="0" w:color="auto"/>
                    <w:bottom w:val="none" w:sz="0" w:space="0" w:color="auto"/>
                    <w:right w:val="none" w:sz="0" w:space="0" w:color="auto"/>
                  </w:divBdr>
                  <w:divsChild>
                    <w:div w:id="537816455">
                      <w:marLeft w:val="0"/>
                      <w:marRight w:val="0"/>
                      <w:marTop w:val="0"/>
                      <w:marBottom w:val="0"/>
                      <w:divBdr>
                        <w:top w:val="none" w:sz="0" w:space="0" w:color="auto"/>
                        <w:left w:val="none" w:sz="0" w:space="0" w:color="auto"/>
                        <w:bottom w:val="none" w:sz="0" w:space="0" w:color="auto"/>
                        <w:right w:val="none" w:sz="0" w:space="0" w:color="auto"/>
                      </w:divBdr>
                      <w:divsChild>
                        <w:div w:id="1993944375">
                          <w:marLeft w:val="0"/>
                          <w:marRight w:val="0"/>
                          <w:marTop w:val="0"/>
                          <w:marBottom w:val="150"/>
                          <w:divBdr>
                            <w:top w:val="none" w:sz="0" w:space="0" w:color="auto"/>
                            <w:left w:val="none" w:sz="0" w:space="0" w:color="auto"/>
                            <w:bottom w:val="none" w:sz="0" w:space="0" w:color="auto"/>
                            <w:right w:val="none" w:sz="0" w:space="0" w:color="auto"/>
                          </w:divBdr>
                          <w:divsChild>
                            <w:div w:id="1883787413">
                              <w:marLeft w:val="0"/>
                              <w:marRight w:val="0"/>
                              <w:marTop w:val="0"/>
                              <w:marBottom w:val="0"/>
                              <w:divBdr>
                                <w:top w:val="none" w:sz="0" w:space="0" w:color="auto"/>
                                <w:left w:val="none" w:sz="0" w:space="0" w:color="auto"/>
                                <w:bottom w:val="none" w:sz="0" w:space="0" w:color="auto"/>
                                <w:right w:val="none" w:sz="0" w:space="0" w:color="auto"/>
                              </w:divBdr>
                              <w:divsChild>
                                <w:div w:id="128209011">
                                  <w:marLeft w:val="0"/>
                                  <w:marRight w:val="0"/>
                                  <w:marTop w:val="0"/>
                                  <w:marBottom w:val="0"/>
                                  <w:divBdr>
                                    <w:top w:val="none" w:sz="0" w:space="0" w:color="auto"/>
                                    <w:left w:val="none" w:sz="0" w:space="0" w:color="auto"/>
                                    <w:bottom w:val="none" w:sz="0" w:space="0" w:color="auto"/>
                                    <w:right w:val="none" w:sz="0" w:space="0" w:color="auto"/>
                                  </w:divBdr>
                                  <w:divsChild>
                                    <w:div w:id="6235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60</Pages>
  <Words>13318</Words>
  <Characters>78445</Characters>
  <Application>Microsoft Office Word</Application>
  <DocSecurity>0</DocSecurity>
  <Lines>653</Lines>
  <Paragraphs>183</Paragraphs>
  <ScaleCrop>false</ScaleCrop>
  <HeadingPairs>
    <vt:vector size="2" baseType="variant">
      <vt:variant>
        <vt:lpstr>Título</vt:lpstr>
      </vt:variant>
      <vt:variant>
        <vt:i4>1</vt:i4>
      </vt:variant>
    </vt:vector>
  </HeadingPairs>
  <TitlesOfParts>
    <vt:vector size="1" baseType="lpstr">
      <vt:lpstr>TERMO DE REFERÊNCIA</vt:lpstr>
    </vt:vector>
  </TitlesOfParts>
  <Company>SEME-SP</Company>
  <LinksUpToDate>false</LinksUpToDate>
  <CharactersWithSpaces>91580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dc:title>
  <dc:creator>x405765</dc:creator>
  <cp:lastModifiedBy>Mauricio Morais Tonin</cp:lastModifiedBy>
  <cp:revision>22</cp:revision>
  <cp:lastPrinted>2015-06-17T19:05:00Z</cp:lastPrinted>
  <dcterms:created xsi:type="dcterms:W3CDTF">2015-06-29T15:49:00Z</dcterms:created>
  <dcterms:modified xsi:type="dcterms:W3CDTF">2015-06-29T19:55:00Z</dcterms:modified>
</cp:coreProperties>
</file>