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1 - PRESTAÇÃO DE CONTAS - DECLARAÇÃO DE UTILIZAÇÃO DOS RECURSOS</w:t>
      </w:r>
    </w:p>
    <w:p w:rsidR="00000000" w:rsidDel="00000000" w:rsidP="00000000" w:rsidRDefault="00000000" w:rsidRPr="00000000" w14:paraId="00000002">
      <w:pPr>
        <w:widowControl w:val="0"/>
        <w:spacing w:before="200" w:lineRule="auto"/>
        <w:ind w:left="-215.51020408163268" w:right="-254.69387755102161" w:firstLine="0"/>
        <w:jc w:val="both"/>
        <w:rPr>
          <w:color w:val="2525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line="276" w:lineRule="auto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SE MAIOR DE 18 ANOS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: EU, </w:t>
      </w:r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NOME DO ATLETA</w:t>
      </w: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DOCUMENTO DE IDENTIFICAÇÃO</w:t>
      </w: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DATA DE EMISSÃO</w:t>
      </w: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ÓRGÃO EXPEDIDOR/UF,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inscrito sob o CPF nº </w:t>
      </w:r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NÚMERO DO CPF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candidato à Bolsa Atleta, regida pela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52500"/>
          <w:sz w:val="24"/>
          <w:szCs w:val="24"/>
          <w:rtl w:val="0"/>
        </w:rPr>
        <w:t xml:space="preserve">Lei Municipal 15.020/2009, alterada pela Lei Municipal 16.014/2014, regulamentada pelo Decreto Municipal 51.767/2010, alterado pelo Decreto Municipal 55.487/2014,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declaro que: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spacing w:before="200" w:lineRule="auto"/>
        <w:ind w:left="720" w:right="-254.69387755102161" w:hanging="36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252500"/>
          <w:sz w:val="24"/>
          <w:szCs w:val="24"/>
          <w:rtl w:val="0"/>
        </w:rPr>
        <w:t xml:space="preserve">Utilizei os recursos recebidos a título de Bolsa Atleta para custear as despesas com minha manutenção pessoal e desportiva.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Não recebi, ao longo do período de vigência do benefício, qualquer tipo de salário de entidades de prática esportiva.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Não recebi, ao longo do período de vigência do benefício, qualquer tipo de patrocínio de pessoas jurídicas, públicas ou privadas.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spacing w:after="240" w:line="276" w:lineRule="auto"/>
        <w:ind w:left="720" w:hanging="36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Não recebi, ao longo do período de vigência do benefício, qualquer tipo de bolsa ou benefício em razão de prática esportiva de outros governos municipais, estaduais ou federal.</w:t>
      </w:r>
    </w:p>
    <w:p w:rsidR="00000000" w:rsidDel="00000000" w:rsidP="00000000" w:rsidRDefault="00000000" w:rsidRPr="00000000" w14:paraId="00000008">
      <w:pPr>
        <w:widowControl w:val="0"/>
        <w:spacing w:after="240" w:line="276" w:lineRule="auto"/>
        <w:ind w:left="720" w:firstLine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240" w:line="276" w:lineRule="auto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SE MENOR DE 18 ANOS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: EU, </w:t>
      </w:r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NOME DO RESPONSÁVEL PELO ATLETA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DOCUMENTO DE IDENTIFICAÇÃO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DATA DE EMISSÃO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ÓRGÃO EXPEDIDOR/UF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inscrito(a) sob </w:t>
      </w:r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NÚMERO DO CPF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responsável legal do atleta </w:t>
      </w:r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NOME DO  ATLETA</w:t>
      </w: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DOCUMENTO DE IDENTIFICAÇÃO</w:t>
      </w: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DATA DE EMISSÃO</w:t>
      </w: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ÓRGÃO EXPEDIDOR/UF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inscrito sob o CPF nº </w:t>
      </w:r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NÚMERO DO CPF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candidato à Bolsa Atleta Municipal da Prefeitura de São Paulo, regida pela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52500"/>
          <w:sz w:val="24"/>
          <w:szCs w:val="24"/>
          <w:rtl w:val="0"/>
        </w:rPr>
        <w:t xml:space="preserve">Lei Municipal 15.020/2009, alterada pela Lei Municipal 16.014/2014, regulamentada pelo Decreto Municipal 51.767/2010, alterado pelo Decreto Municipal 55.487/2014, declaro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200" w:lineRule="auto"/>
        <w:ind w:left="720" w:right="-254.69387755102161" w:hanging="360"/>
        <w:jc w:val="both"/>
        <w:rPr>
          <w:color w:val="252500"/>
          <w:sz w:val="24"/>
          <w:szCs w:val="24"/>
        </w:rPr>
      </w:pPr>
      <w:r w:rsidDel="00000000" w:rsidR="00000000" w:rsidRPr="00000000">
        <w:rPr>
          <w:color w:val="252500"/>
          <w:sz w:val="24"/>
          <w:szCs w:val="24"/>
          <w:rtl w:val="0"/>
        </w:rPr>
        <w:t xml:space="preserve">Utilizei os recursos recebidos a título de Bolsa Atleta para custear as despesas com minha manutenção pessoal e desportiva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right="-254.69387755102161" w:hanging="360"/>
        <w:jc w:val="both"/>
        <w:rPr>
          <w:color w:val="252500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Não recebi, ao longo do período de vigência do benefício, qualquer tipo de salário de entidades de prática esportiva.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right="-254.69387755102161" w:hanging="360"/>
        <w:jc w:val="both"/>
        <w:rPr>
          <w:color w:val="252500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Não recebi, ao longo do período de vigência do benefício, qualquer tipo de patrocínio de pessoas jurídicas, públicas ou privadas.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before="0" w:beforeAutospacing="0" w:lineRule="auto"/>
        <w:ind w:left="720" w:right="-254.69387755102161" w:hanging="360"/>
        <w:jc w:val="both"/>
        <w:rPr>
          <w:color w:val="252500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Não recebi, ao longo do período de vigência do benefício, qualquer tipo de bolsa ou benefício em razão de prática esportiva de outros governos municipais, estaduais ou federal.</w:t>
      </w:r>
    </w:p>
    <w:p w:rsidR="00000000" w:rsidDel="00000000" w:rsidP="00000000" w:rsidRDefault="00000000" w:rsidRPr="00000000" w14:paraId="0000000E">
      <w:pPr>
        <w:widowControl w:val="0"/>
        <w:spacing w:before="200" w:lineRule="auto"/>
        <w:ind w:left="-258.71186440677957" w:right="-317.28813559321907" w:firstLine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200" w:lineRule="auto"/>
        <w:ind w:left="-258.71186440677957" w:right="-317.28813559321907" w:firstLine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40" w:line="276" w:lineRule="auto"/>
        <w:jc w:val="center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333333"/>
          <w:sz w:val="24"/>
          <w:szCs w:val="24"/>
          <w:highlight w:val="white"/>
          <w:rtl w:val="0"/>
        </w:rPr>
        <w:t xml:space="preserve">MUNICÍPIO, UF, DIA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de </w:t>
      </w:r>
      <w:r w:rsidDel="00000000" w:rsidR="00000000" w:rsidRPr="00000000">
        <w:rPr>
          <w:b w:val="1"/>
          <w:i w:val="1"/>
          <w:color w:val="333333"/>
          <w:sz w:val="24"/>
          <w:szCs w:val="24"/>
          <w:highlight w:val="white"/>
          <w:rtl w:val="0"/>
        </w:rPr>
        <w:t xml:space="preserve">MÊS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de </w:t>
      </w:r>
      <w:r w:rsidDel="00000000" w:rsidR="00000000" w:rsidRPr="00000000">
        <w:rPr>
          <w:b w:val="1"/>
          <w:i w:val="1"/>
          <w:color w:val="333333"/>
          <w:sz w:val="24"/>
          <w:szCs w:val="24"/>
          <w:highlight w:val="white"/>
          <w:rtl w:val="0"/>
        </w:rPr>
        <w:t xml:space="preserve">ANO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widowControl w:val="0"/>
        <w:spacing w:after="240" w:line="276" w:lineRule="auto"/>
        <w:jc w:val="center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spacing w:after="240" w:line="276" w:lineRule="auto"/>
        <w:jc w:val="center"/>
        <w:rPr>
          <w:b w:val="1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333333"/>
          <w:sz w:val="24"/>
          <w:szCs w:val="24"/>
          <w:highlight w:val="white"/>
          <w:rtl w:val="0"/>
        </w:rPr>
        <w:t xml:space="preserve">ASSINATURA DO ALUNO OU DO RESPONSÁVEL</w:t>
      </w:r>
    </w:p>
    <w:p w:rsidR="00000000" w:rsidDel="00000000" w:rsidP="00000000" w:rsidRDefault="00000000" w:rsidRPr="00000000" w14:paraId="00000013">
      <w:pPr>
        <w:widowControl w:val="0"/>
        <w:spacing w:after="240" w:line="276" w:lineRule="auto"/>
        <w:jc w:val="center"/>
        <w:rPr>
          <w:b w:val="1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333333"/>
          <w:sz w:val="24"/>
          <w:szCs w:val="24"/>
          <w:highlight w:val="white"/>
          <w:rtl w:val="0"/>
        </w:rPr>
        <w:t xml:space="preserve">NOME DO ALUNO OU RESPONSÁVEL</w:t>
      </w:r>
    </w:p>
    <w:p w:rsidR="00000000" w:rsidDel="00000000" w:rsidP="00000000" w:rsidRDefault="00000000" w:rsidRPr="00000000" w14:paraId="00000014">
      <w:pPr>
        <w:widowControl w:val="0"/>
        <w:spacing w:after="240" w:line="276" w:lineRule="auto"/>
        <w:jc w:val="center"/>
        <w:rPr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40" w:line="276" w:lineRule="auto"/>
        <w:jc w:val="center"/>
        <w:rPr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