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05" w:rsidRDefault="00A47C05" w:rsidP="004636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0348">
        <w:rPr>
          <w:rFonts w:ascii="Arial" w:hAnsi="Arial" w:cs="Arial"/>
          <w:b/>
          <w:bCs/>
          <w:sz w:val="24"/>
          <w:szCs w:val="24"/>
        </w:rPr>
        <w:t xml:space="preserve">ATA DA </w:t>
      </w:r>
      <w:r w:rsidRPr="009E0348"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>LIII</w:t>
      </w:r>
      <w:r w:rsidRPr="009E0348">
        <w:rPr>
          <w:rFonts w:ascii="Arial" w:hAnsi="Arial" w:cs="Arial"/>
          <w:b/>
          <w:bCs/>
          <w:sz w:val="24"/>
          <w:szCs w:val="24"/>
        </w:rPr>
        <w:t xml:space="preserve"> REUNIÃO ORDINÁRIA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9E0348">
          <w:rPr>
            <w:rFonts w:ascii="Arial" w:hAnsi="Arial" w:cs="Arial"/>
            <w:b/>
            <w:bCs/>
            <w:sz w:val="24"/>
            <w:szCs w:val="24"/>
          </w:rPr>
          <w:t>EM SITUAÇÃO DE RUA</w:t>
        </w:r>
      </w:smartTag>
      <w:r>
        <w:rPr>
          <w:rFonts w:ascii="Arial" w:hAnsi="Arial" w:cs="Arial"/>
          <w:sz w:val="24"/>
          <w:szCs w:val="24"/>
        </w:rPr>
        <w:t>, REALIZADA NO DIA 05 DE JULHO</w:t>
      </w:r>
      <w:r w:rsidRPr="009E0348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9E0348">
        <w:rPr>
          <w:rFonts w:ascii="Arial" w:hAnsi="Arial" w:cs="Arial"/>
          <w:sz w:val="24"/>
          <w:szCs w:val="24"/>
        </w:rPr>
        <w:t xml:space="preserve">, NO AUDITÓRIO DA SECRETARIA MUNICIPAL DE DIREITOS HUMANOS E CIDADANIA – RUA LÍBERO BADARÓ, 119 – TÉRREO – CENTRO-SP, COM A PRESENÇA DOS </w:t>
      </w:r>
      <w:r w:rsidRPr="00EF3F2F">
        <w:rPr>
          <w:rFonts w:ascii="Arial" w:hAnsi="Arial" w:cs="Arial"/>
          <w:b/>
          <w:bCs/>
          <w:sz w:val="24"/>
          <w:szCs w:val="24"/>
        </w:rPr>
        <w:t>MEMBROS TITULARES</w:t>
      </w:r>
      <w:r w:rsidRPr="00EF3F2F">
        <w:rPr>
          <w:rFonts w:ascii="Arial" w:hAnsi="Arial" w:cs="Arial"/>
          <w:sz w:val="24"/>
          <w:szCs w:val="24"/>
        </w:rPr>
        <w:t xml:space="preserve">: </w:t>
      </w:r>
      <w:r w:rsidRPr="00D24D21">
        <w:rPr>
          <w:rFonts w:ascii="Arial" w:hAnsi="Arial" w:cs="Arial"/>
          <w:sz w:val="24"/>
          <w:szCs w:val="24"/>
        </w:rPr>
        <w:t>Ces</w:t>
      </w:r>
      <w:r>
        <w:rPr>
          <w:rFonts w:ascii="Arial" w:hAnsi="Arial" w:cs="Arial"/>
          <w:sz w:val="24"/>
          <w:szCs w:val="24"/>
        </w:rPr>
        <w:t>ar Alexandre Hernandes (SMADS),</w:t>
      </w:r>
      <w:r w:rsidRPr="00D24D2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D24D21">
          <w:rPr>
            <w:rFonts w:ascii="Arial" w:hAnsi="Arial" w:cs="Arial"/>
            <w:sz w:val="24"/>
            <w:szCs w:val="24"/>
          </w:rPr>
          <w:t>Laura Diaz Montiel</w:t>
        </w:r>
      </w:smartTag>
      <w:r w:rsidRPr="00D24D21">
        <w:rPr>
          <w:rFonts w:ascii="Arial" w:hAnsi="Arial" w:cs="Arial"/>
          <w:sz w:val="24"/>
          <w:szCs w:val="24"/>
        </w:rPr>
        <w:t xml:space="preserve"> (SMSO), Marcela Porcelli (SMTE),</w:t>
      </w:r>
      <w:r>
        <w:rPr>
          <w:rFonts w:ascii="Arial" w:hAnsi="Arial" w:cs="Arial"/>
          <w:sz w:val="24"/>
          <w:szCs w:val="24"/>
        </w:rPr>
        <w:t xml:space="preserve"> </w:t>
      </w:r>
      <w:r w:rsidRPr="00D24D21">
        <w:rPr>
          <w:rFonts w:ascii="Arial" w:hAnsi="Arial" w:cs="Arial"/>
          <w:sz w:val="24"/>
          <w:szCs w:val="24"/>
        </w:rPr>
        <w:t xml:space="preserve">Manoel Messias N. dos Santos (MNPR) e Dinei Spandoni Coutinho (Núcleo Porto Seguro); </w:t>
      </w:r>
      <w:r w:rsidRPr="00D24D21">
        <w:rPr>
          <w:rFonts w:ascii="Arial" w:hAnsi="Arial" w:cs="Arial"/>
          <w:b/>
          <w:bCs/>
          <w:sz w:val="24"/>
          <w:szCs w:val="24"/>
        </w:rPr>
        <w:t>MEMBROS SUPLENTES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D24D2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D24D21">
          <w:rPr>
            <w:rFonts w:ascii="Arial" w:hAnsi="Arial" w:cs="Arial"/>
            <w:sz w:val="24"/>
            <w:szCs w:val="24"/>
          </w:rPr>
          <w:t xml:space="preserve">Denise </w:t>
        </w:r>
        <w:r>
          <w:rPr>
            <w:rFonts w:ascii="Arial" w:hAnsi="Arial" w:cs="Arial"/>
            <w:sz w:val="24"/>
            <w:szCs w:val="24"/>
          </w:rPr>
          <w:t xml:space="preserve">Aparecida </w:t>
        </w:r>
        <w:r w:rsidRPr="00D24D21">
          <w:rPr>
            <w:rFonts w:ascii="Arial" w:hAnsi="Arial" w:cs="Arial"/>
            <w:sz w:val="24"/>
            <w:szCs w:val="24"/>
          </w:rPr>
          <w:t>Bonifácio</w:t>
        </w:r>
      </w:smartTag>
      <w:r w:rsidRPr="00D24D21">
        <w:rPr>
          <w:rFonts w:ascii="Arial" w:hAnsi="Arial" w:cs="Arial"/>
          <w:sz w:val="24"/>
          <w:szCs w:val="24"/>
        </w:rPr>
        <w:t xml:space="preserve"> (SMPR), </w:t>
      </w:r>
      <w:r>
        <w:rPr>
          <w:rFonts w:ascii="Arial" w:hAnsi="Arial" w:cs="Arial"/>
          <w:sz w:val="24"/>
          <w:szCs w:val="24"/>
        </w:rPr>
        <w:t>Elielson Silva Gomes (SME),</w:t>
      </w:r>
      <w:r w:rsidRPr="00D24D21">
        <w:rPr>
          <w:rFonts w:ascii="Arial" w:hAnsi="Arial" w:cs="Arial"/>
          <w:sz w:val="24"/>
          <w:szCs w:val="24"/>
        </w:rPr>
        <w:t xml:space="preserve"> Darcy da Silva Costa (RPR), Wanda Brito Balbi (RPR), Paula </w:t>
      </w:r>
      <w:r>
        <w:rPr>
          <w:rFonts w:ascii="Arial" w:hAnsi="Arial" w:cs="Arial"/>
          <w:sz w:val="24"/>
          <w:szCs w:val="24"/>
        </w:rPr>
        <w:t xml:space="preserve">Lima </w:t>
      </w:r>
      <w:r w:rsidRPr="00D24D21">
        <w:rPr>
          <w:rFonts w:ascii="Arial" w:hAnsi="Arial" w:cs="Arial"/>
          <w:sz w:val="24"/>
          <w:szCs w:val="24"/>
        </w:rPr>
        <w:t>Frega (RPR), Robson César Correia de Mendonça (MEPR), Castor José Guerra (RPR), Antônia Regina de Araujo Keller (CROPH)</w:t>
      </w:r>
      <w:r>
        <w:rPr>
          <w:rFonts w:ascii="Arial" w:hAnsi="Arial" w:cs="Arial"/>
          <w:sz w:val="24"/>
          <w:szCs w:val="24"/>
        </w:rPr>
        <w:t xml:space="preserve"> </w:t>
      </w:r>
      <w:r w:rsidRPr="00D24D21">
        <w:rPr>
          <w:rFonts w:ascii="Arial" w:hAnsi="Arial" w:cs="Arial"/>
          <w:sz w:val="24"/>
          <w:szCs w:val="24"/>
        </w:rPr>
        <w:t>e Carmen Lúcia de Albuquerque Santana (UNIFESP)</w:t>
      </w:r>
      <w:r>
        <w:rPr>
          <w:rFonts w:ascii="Arial" w:hAnsi="Arial" w:cs="Arial"/>
          <w:sz w:val="24"/>
          <w:szCs w:val="24"/>
        </w:rPr>
        <w:t>;</w:t>
      </w:r>
      <w:r w:rsidRPr="00D24D21">
        <w:rPr>
          <w:rFonts w:ascii="Arial" w:hAnsi="Arial" w:cs="Arial"/>
          <w:sz w:val="24"/>
          <w:szCs w:val="24"/>
        </w:rPr>
        <w:t xml:space="preserve"> </w:t>
      </w:r>
      <w:r w:rsidRPr="00D24D21">
        <w:rPr>
          <w:rFonts w:ascii="Arial" w:hAnsi="Arial" w:cs="Arial"/>
          <w:b/>
          <w:bCs/>
          <w:sz w:val="24"/>
          <w:szCs w:val="24"/>
        </w:rPr>
        <w:t xml:space="preserve">PARTICIPANTES: </w:t>
      </w:r>
      <w:smartTag w:uri="urn:schemas-microsoft-com:office:smarttags" w:element="PersonName">
        <w:r w:rsidRPr="00D24D21">
          <w:rPr>
            <w:rFonts w:ascii="Arial" w:hAnsi="Arial" w:cs="Arial"/>
            <w:bCs/>
            <w:sz w:val="24"/>
            <w:szCs w:val="24"/>
          </w:rPr>
          <w:t>Alcyr Barbin Neto</w:t>
        </w:r>
      </w:smartTag>
      <w:r w:rsidRPr="00D24D21">
        <w:rPr>
          <w:rFonts w:ascii="Arial" w:hAnsi="Arial" w:cs="Arial"/>
          <w:bCs/>
          <w:sz w:val="24"/>
          <w:szCs w:val="24"/>
        </w:rPr>
        <w:t xml:space="preserve"> (SMDHC), </w:t>
      </w:r>
      <w:r w:rsidRPr="00D24D21">
        <w:rPr>
          <w:rFonts w:ascii="Arial" w:hAnsi="Arial" w:cs="Arial"/>
          <w:sz w:val="24"/>
          <w:szCs w:val="24"/>
        </w:rPr>
        <w:t>Rita de Cássia de Oliveira (SMDHC)</w:t>
      </w:r>
      <w:r>
        <w:rPr>
          <w:rFonts w:ascii="Arial" w:hAnsi="Arial" w:cs="Arial"/>
          <w:sz w:val="24"/>
          <w:szCs w:val="24"/>
        </w:rPr>
        <w:t>,</w:t>
      </w:r>
      <w:r w:rsidRPr="00D24D2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D24D21">
          <w:rPr>
            <w:rFonts w:ascii="Arial" w:hAnsi="Arial" w:cs="Arial"/>
            <w:sz w:val="24"/>
            <w:szCs w:val="24"/>
          </w:rPr>
          <w:t>Vinicius Duque</w:t>
        </w:r>
      </w:smartTag>
      <w:r w:rsidRPr="00D24D21">
        <w:rPr>
          <w:rFonts w:ascii="Arial" w:hAnsi="Arial" w:cs="Arial"/>
          <w:sz w:val="24"/>
          <w:szCs w:val="24"/>
        </w:rPr>
        <w:t xml:space="preserve"> (SMDHC), Tomás Magalhães Andreetta (SMDHC), </w:t>
      </w:r>
      <w:smartTag w:uri="urn:schemas-microsoft-com:office:smarttags" w:element="PersonName">
        <w:r w:rsidRPr="00D24D21">
          <w:rPr>
            <w:rFonts w:ascii="Arial" w:hAnsi="Arial" w:cs="Arial"/>
            <w:sz w:val="24"/>
            <w:szCs w:val="24"/>
          </w:rPr>
          <w:t>Paloma de Lima Santos</w:t>
        </w:r>
      </w:smartTag>
      <w:r w:rsidRPr="00D24D21">
        <w:rPr>
          <w:rFonts w:ascii="Arial" w:hAnsi="Arial" w:cs="Arial"/>
          <w:sz w:val="24"/>
          <w:szCs w:val="24"/>
        </w:rPr>
        <w:t xml:space="preserve"> (SMDHC), Mauro Gomes Aranha de Lima (CREMESP), Arthur Guerra (SMS), </w:t>
      </w:r>
      <w:smartTag w:uri="urn:schemas-microsoft-com:office:smarttags" w:element="PersonName">
        <w:r w:rsidRPr="00D24D21">
          <w:rPr>
            <w:rFonts w:ascii="Arial" w:hAnsi="Arial" w:cs="Arial"/>
            <w:sz w:val="24"/>
            <w:szCs w:val="24"/>
          </w:rPr>
          <w:t>Heliana Nogueira</w:t>
        </w:r>
      </w:smartTag>
      <w:r w:rsidRPr="00D24D21">
        <w:rPr>
          <w:rFonts w:ascii="Arial" w:hAnsi="Arial" w:cs="Arial"/>
          <w:sz w:val="24"/>
          <w:szCs w:val="24"/>
        </w:rPr>
        <w:t xml:space="preserve"> (SMS), Ed Otsuka (CRP), Rosiene Silvério, Nina Laurindo, Renatto Sena</w:t>
      </w:r>
      <w:r>
        <w:rPr>
          <w:rFonts w:ascii="Arial" w:hAnsi="Arial" w:cs="Arial"/>
          <w:sz w:val="24"/>
          <w:szCs w:val="24"/>
        </w:rPr>
        <w:t xml:space="preserve"> (CPRD)</w:t>
      </w:r>
      <w:r w:rsidRPr="00D24D21">
        <w:rPr>
          <w:rFonts w:ascii="Arial" w:hAnsi="Arial" w:cs="Arial"/>
          <w:sz w:val="24"/>
          <w:szCs w:val="24"/>
        </w:rPr>
        <w:t>, José França, Davi Si</w:t>
      </w:r>
      <w:r>
        <w:rPr>
          <w:rFonts w:ascii="Arial" w:hAnsi="Arial" w:cs="Arial"/>
          <w:sz w:val="24"/>
          <w:szCs w:val="24"/>
        </w:rPr>
        <w:t>lva, Magali Baptista (UNIFESP), Adriana</w:t>
      </w:r>
      <w:r w:rsidRPr="00D24D21">
        <w:rPr>
          <w:rFonts w:ascii="Arial" w:hAnsi="Arial" w:cs="Arial"/>
          <w:sz w:val="24"/>
          <w:szCs w:val="24"/>
        </w:rPr>
        <w:t xml:space="preserve"> Ros</w:t>
      </w:r>
      <w:r>
        <w:rPr>
          <w:rFonts w:ascii="Arial" w:hAnsi="Arial" w:cs="Arial"/>
          <w:sz w:val="24"/>
          <w:szCs w:val="24"/>
        </w:rPr>
        <w:t>a</w:t>
      </w:r>
      <w:r w:rsidRPr="00D24D21">
        <w:rPr>
          <w:rFonts w:ascii="Arial" w:hAnsi="Arial" w:cs="Arial"/>
          <w:sz w:val="24"/>
          <w:szCs w:val="24"/>
        </w:rPr>
        <w:t xml:space="preserve"> Pereira (MNPR), </w:t>
      </w:r>
      <w:r>
        <w:rPr>
          <w:rFonts w:ascii="Arial" w:hAnsi="Arial" w:cs="Arial"/>
          <w:sz w:val="24"/>
          <w:szCs w:val="24"/>
        </w:rPr>
        <w:t xml:space="preserve">Pedro Luiz Silva </w:t>
      </w:r>
      <w:r w:rsidRPr="00D24D21">
        <w:rPr>
          <w:rFonts w:ascii="Arial" w:hAnsi="Arial" w:cs="Arial"/>
          <w:sz w:val="24"/>
          <w:szCs w:val="24"/>
        </w:rPr>
        <w:t xml:space="preserve">(MNPR), </w:t>
      </w:r>
      <w:r>
        <w:rPr>
          <w:rFonts w:ascii="Arial" w:hAnsi="Arial" w:cs="Arial"/>
          <w:sz w:val="24"/>
          <w:szCs w:val="24"/>
        </w:rPr>
        <w:t xml:space="preserve">Raimundo, </w:t>
      </w:r>
      <w:r w:rsidRPr="00D24D21">
        <w:rPr>
          <w:rFonts w:ascii="Arial" w:hAnsi="Arial" w:cs="Arial"/>
          <w:sz w:val="24"/>
          <w:szCs w:val="24"/>
        </w:rPr>
        <w:t>Wesley de Souza, Sueli Aparecida Corrêa, Antonio Carlos Nogueira Ferreira, Rogério Rodrigues Netto, Sebastião Nicomedes de Oliveira</w:t>
      </w:r>
      <w:r>
        <w:rPr>
          <w:rFonts w:ascii="Arial" w:hAnsi="Arial" w:cs="Arial"/>
          <w:sz w:val="24"/>
          <w:szCs w:val="24"/>
        </w:rPr>
        <w:t xml:space="preserve"> (Rede Cidadã)</w:t>
      </w:r>
      <w:r w:rsidRPr="00D24D21">
        <w:rPr>
          <w:rFonts w:ascii="Arial" w:hAnsi="Arial" w:cs="Arial"/>
          <w:sz w:val="24"/>
          <w:szCs w:val="24"/>
        </w:rPr>
        <w:t>, Luiza Rodrigues Silva, Vanderlito, Benjamin Dissud (FAU</w:t>
      </w:r>
      <w:r>
        <w:rPr>
          <w:rFonts w:ascii="Arial" w:hAnsi="Arial" w:cs="Arial"/>
          <w:sz w:val="24"/>
          <w:szCs w:val="24"/>
        </w:rPr>
        <w:t>-</w:t>
      </w:r>
      <w:r w:rsidRPr="00D24D21">
        <w:rPr>
          <w:rFonts w:ascii="Arial" w:hAnsi="Arial" w:cs="Arial"/>
          <w:sz w:val="24"/>
          <w:szCs w:val="24"/>
        </w:rPr>
        <w:t>USP), Matteo Mavangione (FAU</w:t>
      </w:r>
      <w:r>
        <w:rPr>
          <w:rFonts w:ascii="Arial" w:hAnsi="Arial" w:cs="Arial"/>
          <w:sz w:val="24"/>
          <w:szCs w:val="24"/>
        </w:rPr>
        <w:t>-</w:t>
      </w:r>
      <w:r w:rsidRPr="00D24D21">
        <w:rPr>
          <w:rFonts w:ascii="Arial" w:hAnsi="Arial" w:cs="Arial"/>
          <w:sz w:val="24"/>
          <w:szCs w:val="24"/>
        </w:rPr>
        <w:t>USP),  Renivaldo da Silva (</w:t>
      </w:r>
      <w:r>
        <w:rPr>
          <w:rFonts w:ascii="Arial" w:hAnsi="Arial" w:cs="Arial"/>
          <w:sz w:val="24"/>
          <w:szCs w:val="24"/>
        </w:rPr>
        <w:t>Tenda Bela Vista</w:t>
      </w:r>
      <w:r w:rsidRPr="00D24D21">
        <w:rPr>
          <w:rFonts w:ascii="Arial" w:hAnsi="Arial" w:cs="Arial"/>
          <w:sz w:val="24"/>
          <w:szCs w:val="24"/>
        </w:rPr>
        <w:t>), Edvaldo Gonçalves (MNPR), Sandra Maria Santos Melo, Paulo Dias, Leonardo Lima, Erinaldo Melo</w:t>
      </w:r>
      <w:r>
        <w:rPr>
          <w:rFonts w:ascii="Arial" w:hAnsi="Arial" w:cs="Arial"/>
          <w:sz w:val="24"/>
          <w:szCs w:val="24"/>
        </w:rPr>
        <w:t>,</w:t>
      </w:r>
      <w:r w:rsidRPr="00D24D21">
        <w:rPr>
          <w:rFonts w:ascii="Arial" w:hAnsi="Arial" w:cs="Arial"/>
          <w:sz w:val="24"/>
          <w:szCs w:val="24"/>
        </w:rPr>
        <w:t xml:space="preserve"> Gabrielle Rodrigues da Silva, Erika Vonchenco (F</w:t>
      </w:r>
      <w:r>
        <w:rPr>
          <w:rFonts w:ascii="Arial" w:hAnsi="Arial" w:cs="Arial"/>
          <w:sz w:val="24"/>
          <w:szCs w:val="24"/>
        </w:rPr>
        <w:t>órum Drogas e Direitos Humanos</w:t>
      </w:r>
      <w:r w:rsidRPr="00D24D21">
        <w:rPr>
          <w:rFonts w:ascii="Arial" w:hAnsi="Arial" w:cs="Arial"/>
          <w:sz w:val="24"/>
          <w:szCs w:val="24"/>
        </w:rPr>
        <w:t>), Antonio Bauet (S</w:t>
      </w:r>
      <w:r>
        <w:rPr>
          <w:rFonts w:ascii="Arial" w:hAnsi="Arial" w:cs="Arial"/>
          <w:sz w:val="24"/>
          <w:szCs w:val="24"/>
        </w:rPr>
        <w:t>indireciclagem</w:t>
      </w:r>
      <w:r w:rsidRPr="00D24D21">
        <w:rPr>
          <w:rFonts w:ascii="Arial" w:hAnsi="Arial" w:cs="Arial"/>
          <w:sz w:val="24"/>
          <w:szCs w:val="24"/>
        </w:rPr>
        <w:t>), Dilza Pereira,</w:t>
      </w:r>
      <w:r>
        <w:rPr>
          <w:rFonts w:ascii="Arial" w:hAnsi="Arial" w:cs="Arial"/>
          <w:sz w:val="24"/>
          <w:szCs w:val="24"/>
        </w:rPr>
        <w:t xml:space="preserve"> </w:t>
      </w:r>
      <w:r w:rsidRPr="00D24D21">
        <w:rPr>
          <w:rFonts w:ascii="Arial" w:hAnsi="Arial" w:cs="Arial"/>
          <w:sz w:val="24"/>
          <w:szCs w:val="24"/>
        </w:rPr>
        <w:t xml:space="preserve">Sibele Bom Sucesso, </w:t>
      </w:r>
      <w:r>
        <w:rPr>
          <w:rFonts w:ascii="Arial" w:hAnsi="Arial" w:cs="Arial"/>
          <w:sz w:val="24"/>
          <w:szCs w:val="24"/>
        </w:rPr>
        <w:t xml:space="preserve">João Cassiano </w:t>
      </w:r>
      <w:r w:rsidRPr="00D24D21">
        <w:rPr>
          <w:rFonts w:ascii="Arial" w:hAnsi="Arial" w:cs="Arial"/>
          <w:sz w:val="24"/>
          <w:szCs w:val="24"/>
        </w:rPr>
        <w:t>de Oliveira (FACESP</w:t>
      </w:r>
      <w:r>
        <w:rPr>
          <w:rFonts w:ascii="Arial" w:hAnsi="Arial" w:cs="Arial"/>
          <w:sz w:val="24"/>
          <w:szCs w:val="24"/>
        </w:rPr>
        <w:t>), Nadia Facundo (SOS People),</w:t>
      </w:r>
      <w:r w:rsidRPr="00D24D21">
        <w:rPr>
          <w:rFonts w:ascii="Arial" w:hAnsi="Arial" w:cs="Arial"/>
          <w:sz w:val="24"/>
          <w:szCs w:val="24"/>
        </w:rPr>
        <w:t xml:space="preserve"> Amaral</w:t>
      </w:r>
      <w:r>
        <w:rPr>
          <w:rFonts w:ascii="Arial" w:hAnsi="Arial" w:cs="Arial"/>
          <w:sz w:val="24"/>
          <w:szCs w:val="24"/>
        </w:rPr>
        <w:t xml:space="preserve"> e Eduardo Suplicy (Câmara Municipal de São Paulo)</w:t>
      </w:r>
      <w:r w:rsidRPr="001971B3">
        <w:rPr>
          <w:rFonts w:ascii="Arial" w:hAnsi="Arial" w:cs="Arial"/>
          <w:b/>
          <w:sz w:val="24"/>
          <w:szCs w:val="24"/>
        </w:rPr>
        <w:t xml:space="preserve">. </w:t>
      </w:r>
    </w:p>
    <w:p w:rsidR="00A47C05" w:rsidRDefault="00A47C05" w:rsidP="00760DD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B43CB">
        <w:rPr>
          <w:rFonts w:ascii="Arial" w:hAnsi="Arial" w:cs="Arial"/>
          <w:sz w:val="24"/>
          <w:szCs w:val="24"/>
        </w:rPr>
        <w:t xml:space="preserve"> reunião </w:t>
      </w:r>
      <w:r>
        <w:rPr>
          <w:rFonts w:ascii="Arial" w:hAnsi="Arial" w:cs="Arial"/>
          <w:sz w:val="24"/>
          <w:szCs w:val="24"/>
        </w:rPr>
        <w:t xml:space="preserve">se iniciou </w:t>
      </w:r>
      <w:r w:rsidRPr="003B43CB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uma apresentação do Sr. </w:t>
      </w:r>
      <w:r w:rsidRPr="0009064F">
        <w:rPr>
          <w:rFonts w:ascii="Arial" w:hAnsi="Arial" w:cs="Arial"/>
          <w:b/>
          <w:sz w:val="24"/>
          <w:szCs w:val="24"/>
        </w:rPr>
        <w:t>Arthur Guerra</w:t>
      </w:r>
      <w:r w:rsidRPr="00A01D64">
        <w:rPr>
          <w:rFonts w:ascii="Arial" w:hAnsi="Arial" w:cs="Arial"/>
          <w:sz w:val="24"/>
          <w:szCs w:val="24"/>
        </w:rPr>
        <w:t>, coordenador do</w:t>
      </w:r>
      <w:r w:rsidRPr="00F21AC6">
        <w:rPr>
          <w:rFonts w:ascii="Arial" w:hAnsi="Arial" w:cs="Arial"/>
          <w:sz w:val="24"/>
          <w:szCs w:val="24"/>
        </w:rPr>
        <w:t xml:space="preserve"> Projeto</w:t>
      </w:r>
      <w:r>
        <w:rPr>
          <w:rFonts w:ascii="Arial" w:hAnsi="Arial" w:cs="Arial"/>
          <w:sz w:val="24"/>
          <w:szCs w:val="24"/>
        </w:rPr>
        <w:t xml:space="preserve"> Redenção na Secretaria Municipal da Saúde. Ele afirmou que o projeto será composto por diferentes secretarias, tais como Saúde, Direitos Humanos e Cidadania, Assistência e Desenvolvimento Social, Trabalho e Empreendedorismo e Segurança Urbana, e que ele envolverá iniciativas de redução de danos, treinamento de agentes de saúde, criação de central de regulação de vagas, reuniões com hospitais para acompanhamento individual dos pacientes e articulação de parceria com o Programa Trabalho Novo.</w:t>
      </w:r>
    </w:p>
    <w:p w:rsidR="00A47C05" w:rsidRDefault="00A47C05" w:rsidP="004636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 seguida foi aberto um momento para questões e comentários, no qual</w:t>
      </w:r>
      <w:r w:rsidRPr="0009064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Sr. </w:t>
      </w:r>
      <w:r w:rsidRPr="0009064F">
        <w:rPr>
          <w:rFonts w:ascii="Arial" w:hAnsi="Arial" w:cs="Arial"/>
          <w:b/>
          <w:sz w:val="24"/>
          <w:szCs w:val="24"/>
        </w:rPr>
        <w:t>França</w:t>
      </w:r>
      <w:r>
        <w:rPr>
          <w:rFonts w:ascii="Arial" w:hAnsi="Arial" w:cs="Arial"/>
          <w:sz w:val="24"/>
          <w:szCs w:val="24"/>
        </w:rPr>
        <w:t xml:space="preserve"> afirmou não ter havido tempo hábil para diálogo com usuários e usuárias da Cracolândia sobre o projeto apresentado e ser necessária a contratação de agentes de saúde com histórico de uso de substâncias psicoativas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03BB">
        <w:rPr>
          <w:rFonts w:ascii="Arial" w:hAnsi="Arial" w:cs="Arial"/>
          <w:sz w:val="24"/>
          <w:szCs w:val="24"/>
        </w:rPr>
        <w:t>Sr</w:t>
      </w:r>
      <w:r>
        <w:rPr>
          <w:rFonts w:ascii="Arial" w:hAnsi="Arial" w:cs="Arial"/>
          <w:sz w:val="24"/>
          <w:szCs w:val="24"/>
        </w:rPr>
        <w:t>s</w:t>
      </w:r>
      <w:r w:rsidRPr="005603B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458">
        <w:rPr>
          <w:rFonts w:ascii="Arial" w:hAnsi="Arial" w:cs="Arial"/>
          <w:b/>
          <w:sz w:val="24"/>
          <w:szCs w:val="24"/>
        </w:rPr>
        <w:t>Dinei</w:t>
      </w:r>
      <w:r w:rsidRPr="00A01D64">
        <w:rPr>
          <w:rFonts w:ascii="Arial" w:hAnsi="Arial" w:cs="Arial"/>
          <w:sz w:val="24"/>
          <w:szCs w:val="24"/>
        </w:rPr>
        <w:t xml:space="preserve"> e </w:t>
      </w:r>
      <w:r w:rsidRPr="00BF4458">
        <w:rPr>
          <w:rFonts w:ascii="Arial" w:hAnsi="Arial" w:cs="Arial"/>
          <w:b/>
          <w:sz w:val="24"/>
          <w:szCs w:val="24"/>
        </w:rPr>
        <w:t>Robson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1D64">
        <w:rPr>
          <w:rFonts w:ascii="Arial" w:hAnsi="Arial" w:cs="Arial"/>
          <w:sz w:val="24"/>
          <w:szCs w:val="24"/>
        </w:rPr>
        <w:t>afirma</w:t>
      </w:r>
      <w:r>
        <w:rPr>
          <w:rFonts w:ascii="Arial" w:hAnsi="Arial" w:cs="Arial"/>
          <w:sz w:val="24"/>
          <w:szCs w:val="24"/>
        </w:rPr>
        <w:t>ram</w:t>
      </w:r>
      <w:r w:rsidRPr="00A01D64">
        <w:rPr>
          <w:rFonts w:ascii="Arial" w:hAnsi="Arial" w:cs="Arial"/>
          <w:sz w:val="24"/>
          <w:szCs w:val="24"/>
        </w:rPr>
        <w:t xml:space="preserve"> que há formas mais eficazes de recuperação de usuários do que a internação compulsória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questionaram como será a vinculação do Projeto Redenção com a questão da zeladoria urbana.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4C85">
        <w:rPr>
          <w:rFonts w:ascii="Arial" w:hAnsi="Arial" w:cs="Arial"/>
          <w:sz w:val="24"/>
          <w:szCs w:val="24"/>
        </w:rPr>
        <w:t>Srª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24C85">
        <w:rPr>
          <w:rFonts w:ascii="Arial" w:hAnsi="Arial" w:cs="Arial"/>
          <w:b/>
          <w:sz w:val="24"/>
          <w:szCs w:val="24"/>
        </w:rPr>
        <w:t>Carme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ressaltou a importância da participação social na elaboração de políticas públicas e questionou sobre o papel das Coordenações de Atenção Básica e de Saúde Mental da Secretaria Municipal da Saúde na formulação e na criação de indicadores de efetividade para o Projeto Redenção.  Frente a tais comentários, o Sr. </w:t>
      </w:r>
      <w:r w:rsidRPr="000173A0">
        <w:rPr>
          <w:rFonts w:ascii="Arial" w:hAnsi="Arial" w:cs="Arial"/>
          <w:b/>
          <w:sz w:val="24"/>
          <w:szCs w:val="24"/>
        </w:rPr>
        <w:t>Arthur</w:t>
      </w:r>
      <w:r>
        <w:rPr>
          <w:rFonts w:ascii="Arial" w:hAnsi="Arial" w:cs="Arial"/>
          <w:b/>
          <w:sz w:val="24"/>
          <w:szCs w:val="24"/>
        </w:rPr>
        <w:t xml:space="preserve"> Guerra </w:t>
      </w:r>
      <w:r>
        <w:rPr>
          <w:rFonts w:ascii="Arial" w:hAnsi="Arial" w:cs="Arial"/>
          <w:sz w:val="24"/>
          <w:szCs w:val="24"/>
        </w:rPr>
        <w:t>concordou com a importância dos agentes de saúde serem ex-usuários de drogas, enfatizou que o projeto ainda não está pronto, havendo necessidade de diálogo com a sociedade civil, afirmou que ainda não houve internações compulsórias ou involuntárias realizadas pela Prefeitura e frisou a dificuldade de acesso dos usuários de drogas da região aos serviços de saúde, limitando a efetividade dos tratamentos ofertados. No que diz respeito ao controle de efetividade do projeto, fala sobre a criação de cadastro eletrônico dos usuários, permitindo acompanhamento de indicadores referentes a abstinência, trabalho, amigos, família, saúde física e lazer.</w:t>
      </w:r>
    </w:p>
    <w:p w:rsidR="00A47C05" w:rsidRDefault="00A47C05" w:rsidP="0016561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590903">
        <w:rPr>
          <w:rFonts w:ascii="Arial" w:hAnsi="Arial" w:cs="Arial"/>
          <w:bCs/>
          <w:sz w:val="24"/>
          <w:szCs w:val="24"/>
        </w:rPr>
        <w:t>O Sr.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90903">
        <w:rPr>
          <w:rFonts w:ascii="Arial" w:hAnsi="Arial" w:cs="Arial"/>
          <w:b/>
          <w:bCs/>
          <w:sz w:val="24"/>
          <w:szCs w:val="24"/>
        </w:rPr>
        <w:t>Mauro</w:t>
      </w:r>
      <w:r>
        <w:rPr>
          <w:rFonts w:ascii="Arial" w:hAnsi="Arial" w:cs="Arial"/>
          <w:b/>
          <w:bCs/>
          <w:sz w:val="24"/>
          <w:szCs w:val="24"/>
        </w:rPr>
        <w:t xml:space="preserve"> Aranha</w:t>
      </w:r>
      <w:r>
        <w:rPr>
          <w:rFonts w:ascii="Arial" w:hAnsi="Arial" w:cs="Arial"/>
          <w:bCs/>
          <w:sz w:val="24"/>
          <w:szCs w:val="24"/>
        </w:rPr>
        <w:t>,</w:t>
      </w:r>
      <w:r w:rsidRPr="005909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representante do Conselho Regional de Medicina, r</w:t>
      </w:r>
      <w:r w:rsidRPr="00590903">
        <w:rPr>
          <w:rFonts w:ascii="Arial" w:hAnsi="Arial" w:cs="Arial"/>
          <w:bCs/>
          <w:sz w:val="24"/>
          <w:szCs w:val="24"/>
        </w:rPr>
        <w:t>elat</w:t>
      </w:r>
      <w:r>
        <w:rPr>
          <w:rFonts w:ascii="Arial" w:hAnsi="Arial" w:cs="Arial"/>
          <w:bCs/>
          <w:sz w:val="24"/>
          <w:szCs w:val="24"/>
        </w:rPr>
        <w:t>ou</w:t>
      </w:r>
      <w:r w:rsidRPr="00590903">
        <w:rPr>
          <w:rFonts w:ascii="Arial" w:hAnsi="Arial" w:cs="Arial"/>
          <w:bCs/>
          <w:sz w:val="24"/>
          <w:szCs w:val="24"/>
        </w:rPr>
        <w:t xml:space="preserve"> a dificuldade de diálogo com a </w:t>
      </w:r>
      <w:r>
        <w:rPr>
          <w:rFonts w:ascii="Arial" w:hAnsi="Arial" w:cs="Arial"/>
          <w:bCs/>
          <w:sz w:val="24"/>
          <w:szCs w:val="24"/>
        </w:rPr>
        <w:t>P</w:t>
      </w:r>
      <w:r w:rsidRPr="00590903">
        <w:rPr>
          <w:rFonts w:ascii="Arial" w:hAnsi="Arial" w:cs="Arial"/>
          <w:bCs/>
          <w:sz w:val="24"/>
          <w:szCs w:val="24"/>
        </w:rPr>
        <w:t>olícia</w:t>
      </w:r>
      <w:r>
        <w:rPr>
          <w:rFonts w:ascii="Arial" w:hAnsi="Arial" w:cs="Arial"/>
          <w:bCs/>
          <w:sz w:val="24"/>
          <w:szCs w:val="24"/>
        </w:rPr>
        <w:t xml:space="preserve"> Militar</w:t>
      </w:r>
      <w:r w:rsidRPr="00590903">
        <w:rPr>
          <w:rFonts w:ascii="Arial" w:hAnsi="Arial" w:cs="Arial"/>
          <w:bCs/>
          <w:sz w:val="24"/>
          <w:szCs w:val="24"/>
        </w:rPr>
        <w:t xml:space="preserve">, principalmente em relação às ações na </w:t>
      </w:r>
      <w:r>
        <w:rPr>
          <w:rFonts w:ascii="Arial" w:hAnsi="Arial" w:cs="Arial"/>
          <w:bCs/>
          <w:sz w:val="24"/>
          <w:szCs w:val="24"/>
        </w:rPr>
        <w:t>região da C</w:t>
      </w:r>
      <w:r w:rsidRPr="00590903">
        <w:rPr>
          <w:rFonts w:ascii="Arial" w:hAnsi="Arial" w:cs="Arial"/>
          <w:bCs/>
          <w:sz w:val="24"/>
          <w:szCs w:val="24"/>
        </w:rPr>
        <w:t xml:space="preserve">racolândia. </w:t>
      </w:r>
      <w:r>
        <w:rPr>
          <w:rFonts w:ascii="Arial" w:hAnsi="Arial" w:cs="Arial"/>
          <w:bCs/>
          <w:sz w:val="24"/>
          <w:szCs w:val="24"/>
        </w:rPr>
        <w:t xml:space="preserve">Afirmou que, até meados de maio de </w:t>
      </w:r>
      <w:smartTag w:uri="urn:schemas-microsoft-com:office:smarttags" w:element="metricconverter">
        <w:smartTagPr>
          <w:attr w:name="ProductID" w:val="2017, a"/>
        </w:smartTagPr>
        <w:r>
          <w:rPr>
            <w:rFonts w:ascii="Arial" w:hAnsi="Arial" w:cs="Arial"/>
            <w:bCs/>
            <w:sz w:val="24"/>
            <w:szCs w:val="24"/>
          </w:rPr>
          <w:t>2017, a</w:t>
        </w:r>
      </w:smartTag>
      <w:r>
        <w:rPr>
          <w:rFonts w:ascii="Arial" w:hAnsi="Arial" w:cs="Arial"/>
          <w:bCs/>
          <w:sz w:val="24"/>
          <w:szCs w:val="24"/>
        </w:rPr>
        <w:t xml:space="preserve"> Prefeitura Municipal de São Paulo incluiu o Conselho Regional de Medicina, o Ministério Público e a Defensoria Pública nas discussões referentes ao território da Cracolândia, permitindo assim a inclusão de propostas de redução de danos no programa inicial. Informou ainda que a ação de 21 de maio de 2017 não foi comunicada, gerando mal estar entre articuladores e a Prefeitura.</w:t>
      </w:r>
    </w:p>
    <w:p w:rsidR="00A47C05" w:rsidRDefault="00A47C05" w:rsidP="0016561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O Sr.</w:t>
      </w:r>
      <w:r w:rsidRPr="00BD0263">
        <w:rPr>
          <w:rFonts w:ascii="Arial" w:hAnsi="Arial" w:cs="Arial"/>
          <w:b/>
          <w:bCs/>
          <w:sz w:val="24"/>
          <w:szCs w:val="24"/>
        </w:rPr>
        <w:t xml:space="preserve"> Otsuka</w:t>
      </w:r>
      <w:r w:rsidRPr="00A01D64">
        <w:rPr>
          <w:rFonts w:ascii="Arial" w:hAnsi="Arial" w:cs="Arial"/>
          <w:bCs/>
          <w:sz w:val="24"/>
          <w:szCs w:val="24"/>
        </w:rPr>
        <w:t xml:space="preserve">, do </w:t>
      </w:r>
      <w:r w:rsidRPr="006D23A4">
        <w:rPr>
          <w:rFonts w:ascii="Arial" w:hAnsi="Arial" w:cs="Arial"/>
          <w:bCs/>
          <w:sz w:val="24"/>
          <w:szCs w:val="24"/>
        </w:rPr>
        <w:t>Conselho</w:t>
      </w:r>
      <w:r>
        <w:rPr>
          <w:rFonts w:ascii="Arial" w:hAnsi="Arial" w:cs="Arial"/>
          <w:bCs/>
          <w:sz w:val="24"/>
          <w:szCs w:val="24"/>
        </w:rPr>
        <w:t xml:space="preserve"> Regional de Psicologia, afirmou que se deve evitar a disputa reducionista entre abstinência e redução de danos. Manifestou preocupação com a abordagem das pessoas em situação de rua na região da Cracolândia.  Informou que a falta de estrutura ao container instalado na Rua Helvetia, que funciona como extensão do Centro de Atenção Psicossocial Álcool e Drogas do Complexo Prates. Também disse que se preocupa com o uso de unidades do SAMU para transporte de dependentes químicos que queiram internação. Por fim, chamou atenção também para a necessidade de efetivo acompanhamento pós-internação.</w:t>
      </w:r>
    </w:p>
    <w:p w:rsidR="00A47C05" w:rsidRDefault="00A47C05" w:rsidP="00654D9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Novo momento de comentários foi aberto, no qual o Sr. </w:t>
      </w:r>
      <w:r w:rsidRPr="00A01D64">
        <w:rPr>
          <w:rFonts w:ascii="Arial" w:hAnsi="Arial" w:cs="Arial"/>
          <w:b/>
          <w:bCs/>
          <w:sz w:val="24"/>
          <w:szCs w:val="24"/>
        </w:rPr>
        <w:t>Edivaldo</w:t>
      </w:r>
      <w:r>
        <w:rPr>
          <w:rFonts w:ascii="Arial" w:hAnsi="Arial" w:cs="Arial"/>
          <w:bCs/>
          <w:sz w:val="24"/>
          <w:szCs w:val="24"/>
        </w:rPr>
        <w:t xml:space="preserve"> manifestou preocupação com a possibilidade de ações na região da Cracolândia refletirem em outros territórios, como a comunidade do Moinho. O</w:t>
      </w:r>
      <w:r>
        <w:rPr>
          <w:rFonts w:ascii="Arial" w:hAnsi="Arial" w:cs="Arial"/>
          <w:sz w:val="24"/>
          <w:szCs w:val="24"/>
        </w:rPr>
        <w:t xml:space="preserve"> Sr. </w:t>
      </w:r>
      <w:r w:rsidRPr="00554B81">
        <w:rPr>
          <w:rFonts w:ascii="Arial" w:hAnsi="Arial" w:cs="Arial"/>
          <w:b/>
          <w:sz w:val="24"/>
          <w:szCs w:val="24"/>
        </w:rPr>
        <w:t>Rena</w:t>
      </w:r>
      <w:r>
        <w:rPr>
          <w:rFonts w:ascii="Arial" w:hAnsi="Arial" w:cs="Arial"/>
          <w:b/>
          <w:sz w:val="24"/>
          <w:szCs w:val="24"/>
        </w:rPr>
        <w:t>t</w:t>
      </w:r>
      <w:r w:rsidRPr="00554B81">
        <w:rPr>
          <w:rFonts w:ascii="Arial" w:hAnsi="Arial" w:cs="Arial"/>
          <w:b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se contrapôs ao nome do projeto Redenção e mostrou preocupação com o uso das imagens de monitoramento da Cracolândia. O Sr. </w:t>
      </w:r>
      <w:r w:rsidRPr="00554B81">
        <w:rPr>
          <w:rFonts w:ascii="Arial" w:hAnsi="Arial" w:cs="Arial"/>
          <w:b/>
          <w:sz w:val="24"/>
          <w:szCs w:val="24"/>
        </w:rPr>
        <w:t>Robson</w:t>
      </w:r>
      <w:r>
        <w:rPr>
          <w:rFonts w:ascii="Arial" w:hAnsi="Arial" w:cs="Arial"/>
          <w:sz w:val="24"/>
          <w:szCs w:val="24"/>
        </w:rPr>
        <w:t xml:space="preserve"> criticou a repercussão midiática das ações na Cracolândia e reforçou a necessidade de acompanhamento por parte da Secretária de Direitos Humanos e Cidadania e do Comitê PopRua. O Sr. </w:t>
      </w:r>
      <w:r w:rsidRPr="001B6C34">
        <w:rPr>
          <w:rFonts w:ascii="Arial" w:hAnsi="Arial" w:cs="Arial"/>
          <w:b/>
          <w:sz w:val="24"/>
          <w:szCs w:val="24"/>
        </w:rPr>
        <w:t>Castor</w:t>
      </w:r>
      <w:r>
        <w:rPr>
          <w:rFonts w:ascii="Arial" w:hAnsi="Arial" w:cs="Arial"/>
          <w:sz w:val="24"/>
          <w:szCs w:val="24"/>
        </w:rPr>
        <w:t xml:space="preserve"> denunciou o desrespeito à legislação vigente e cobra respostas do Ministério Público. Frente aos comentários, o Sr. </w:t>
      </w:r>
      <w:r w:rsidRPr="002B2572">
        <w:rPr>
          <w:rFonts w:ascii="Arial" w:hAnsi="Arial" w:cs="Arial"/>
          <w:b/>
          <w:sz w:val="24"/>
          <w:szCs w:val="24"/>
        </w:rPr>
        <w:t>Mauro</w:t>
      </w:r>
      <w:r>
        <w:rPr>
          <w:rFonts w:ascii="Arial" w:hAnsi="Arial" w:cs="Arial"/>
          <w:sz w:val="24"/>
          <w:szCs w:val="24"/>
        </w:rPr>
        <w:t xml:space="preserve"> reforçou a necessidade de protagonismo do Ministério Público para fiscalizar possíveis excessos da Polícia Militar e da Guarda Civil Metropolitana em relação à população em situação de rua. O Sr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2B2572">
        <w:rPr>
          <w:rFonts w:ascii="Arial" w:hAnsi="Arial" w:cs="Arial"/>
          <w:b/>
          <w:sz w:val="24"/>
          <w:szCs w:val="24"/>
        </w:rPr>
        <w:t>Otsuka</w:t>
      </w:r>
      <w:r>
        <w:rPr>
          <w:rFonts w:ascii="Arial" w:hAnsi="Arial" w:cs="Arial"/>
          <w:sz w:val="24"/>
          <w:szCs w:val="24"/>
        </w:rPr>
        <w:t xml:space="preserve"> relatou que a atribuição do CRP é fiscalizar as condutas de todos os psicólogos e as condições necessárias ao exercício da profissão, mas afirmou que o Conselho realizou visitas e articulações na Cracolândia nos dias 20, 21 e 22 de maio de 2017. Por fim, o Sr. Eduardo Suplicy informou que haverá nova reunião para discutir o Projeto Redenção no dia 19 de julho na Câmara Municipal.</w:t>
      </w:r>
    </w:p>
    <w:p w:rsidR="00A47C05" w:rsidRDefault="00A47C05" w:rsidP="00385D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Finda a discussão do Projeto Redenção, foi aberto um momento para falas. O Sr. </w:t>
      </w:r>
      <w:r w:rsidRPr="00BD0263">
        <w:rPr>
          <w:rFonts w:ascii="Arial" w:hAnsi="Arial" w:cs="Arial"/>
          <w:b/>
          <w:sz w:val="24"/>
          <w:szCs w:val="24"/>
        </w:rPr>
        <w:t>Amaral</w:t>
      </w:r>
      <w:r>
        <w:rPr>
          <w:rFonts w:ascii="Arial" w:hAnsi="Arial" w:cs="Arial"/>
          <w:sz w:val="24"/>
          <w:szCs w:val="24"/>
        </w:rPr>
        <w:t xml:space="preserve"> relatou constantes violações e abusos de poder por parte da Polícia Militar e da Guarda Civil Metropolitana com a população em situação de rua. O Sr. </w:t>
      </w:r>
      <w:r w:rsidRPr="008C034D">
        <w:rPr>
          <w:rFonts w:ascii="Arial" w:hAnsi="Arial" w:cs="Arial"/>
          <w:b/>
          <w:sz w:val="24"/>
          <w:szCs w:val="24"/>
        </w:rPr>
        <w:t>Castor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solicitou uma</w:t>
      </w:r>
      <w:r w:rsidRPr="008C034D">
        <w:rPr>
          <w:rFonts w:ascii="Arial" w:hAnsi="Arial" w:cs="Arial"/>
          <w:sz w:val="24"/>
          <w:szCs w:val="24"/>
        </w:rPr>
        <w:t xml:space="preserve"> atitude imediata </w:t>
      </w:r>
      <w:r>
        <w:rPr>
          <w:rFonts w:ascii="Arial" w:hAnsi="Arial" w:cs="Arial"/>
          <w:sz w:val="24"/>
          <w:szCs w:val="24"/>
        </w:rPr>
        <w:t>com respeito às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pessoas em situação de rua convalescentes e ressaltou a necessidade de se pensar uma política para além da Cracolândia e disse ser pauta midiática.</w:t>
      </w:r>
    </w:p>
    <w:p w:rsidR="00A47C05" w:rsidRDefault="00A47C05" w:rsidP="00385DF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feita a leitura do edital de eleição do Comitê PopRua, elaborado por comissão eleitoral previamente eleita. O Sr. Robson propôs um destaque, pedindo que os serviços se esforcem para promover a documentação das pessoas em situação de rua com finalidade de permitir e facilitar sua participação no pleito. O Sr. Renatto manifestou-se por destaques, mas chamado a defendê-los, não o fez por entender que não havia tempo hábil. O pleno decidiu desconsiderá-los. O edital foi aprovado com alterações.</w:t>
      </w:r>
    </w:p>
    <w:p w:rsidR="00A47C05" w:rsidRPr="007D466C" w:rsidRDefault="00A47C05" w:rsidP="007D466C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  <w:r w:rsidRPr="007D466C">
        <w:rPr>
          <w:rFonts w:ascii="Arial" w:hAnsi="Arial" w:cs="Arial"/>
        </w:rPr>
        <w:t>Assinam a presente ata aprovada na XLI</w:t>
      </w:r>
      <w:r>
        <w:rPr>
          <w:rFonts w:ascii="Arial" w:hAnsi="Arial" w:cs="Arial"/>
        </w:rPr>
        <w:t>V</w:t>
      </w:r>
      <w:r w:rsidRPr="007D466C">
        <w:rPr>
          <w:rFonts w:ascii="Arial" w:hAnsi="Arial" w:cs="Arial"/>
        </w:rPr>
        <w:t xml:space="preserve"> Reunião Ordinária no dia 0</w:t>
      </w:r>
      <w:r>
        <w:rPr>
          <w:rFonts w:ascii="Arial" w:hAnsi="Arial" w:cs="Arial"/>
        </w:rPr>
        <w:t>2</w:t>
      </w:r>
      <w:r w:rsidRPr="007D466C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7D466C">
        <w:rPr>
          <w:rFonts w:ascii="Arial" w:hAnsi="Arial" w:cs="Arial"/>
        </w:rPr>
        <w:t>.2017.</w:t>
      </w:r>
    </w:p>
    <w:p w:rsidR="00A47C05" w:rsidRPr="00EF3F2F" w:rsidRDefault="00A47C05" w:rsidP="00A62F0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9E0348">
        <w:rPr>
          <w:rFonts w:ascii="Arial" w:hAnsi="Arial" w:cs="Arial"/>
          <w:b/>
          <w:bCs/>
          <w:sz w:val="24"/>
          <w:szCs w:val="24"/>
        </w:rPr>
        <w:t>MEMBROS TITULARES: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Cesar Alexandre Hernandes (SMADS)______________________________________________</w:t>
      </w:r>
    </w:p>
    <w:p w:rsidR="00A47C05" w:rsidRPr="00A01D64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smartTag w:uri="urn:schemas-microsoft-com:office:smarttags" w:element="PersonName">
        <w:r w:rsidRPr="00A01D64">
          <w:rPr>
            <w:rFonts w:ascii="Arial" w:hAnsi="Arial" w:cs="Arial"/>
            <w:sz w:val="24"/>
            <w:szCs w:val="24"/>
            <w:lang w:val="it-IT"/>
          </w:rPr>
          <w:t>Laura Diaz Montiel</w:t>
        </w:r>
      </w:smartTag>
      <w:r w:rsidRPr="00A01D64">
        <w:rPr>
          <w:rFonts w:ascii="Arial" w:hAnsi="Arial" w:cs="Arial"/>
          <w:sz w:val="24"/>
          <w:szCs w:val="24"/>
          <w:lang w:val="it-IT"/>
        </w:rPr>
        <w:t xml:space="preserve"> (SMSO)______________________________________________________</w:t>
      </w:r>
    </w:p>
    <w:p w:rsidR="00A47C05" w:rsidRPr="00A01D64" w:rsidRDefault="00A47C05" w:rsidP="00CA79B8">
      <w:pPr>
        <w:spacing w:line="360" w:lineRule="auto"/>
        <w:jc w:val="both"/>
        <w:rPr>
          <w:rFonts w:ascii="Arial" w:hAnsi="Arial" w:cs="Arial"/>
          <w:color w:val="993300"/>
          <w:sz w:val="24"/>
          <w:szCs w:val="24"/>
          <w:u w:val="single"/>
          <w:lang w:val="it-IT"/>
        </w:rPr>
      </w:pPr>
      <w:r w:rsidRPr="00A01D64">
        <w:rPr>
          <w:rFonts w:ascii="Arial" w:hAnsi="Arial" w:cs="Arial"/>
          <w:sz w:val="24"/>
          <w:szCs w:val="24"/>
          <w:lang w:val="it-IT"/>
        </w:rPr>
        <w:t>Marcela Porcelli (SMTE)</w:t>
      </w:r>
      <w:r w:rsidRPr="00A01D64">
        <w:rPr>
          <w:rFonts w:ascii="Arial" w:hAnsi="Arial" w:cs="Arial"/>
          <w:sz w:val="24"/>
          <w:szCs w:val="24"/>
          <w:u w:val="single"/>
          <w:lang w:val="it-IT"/>
        </w:rPr>
        <w:t>_________________________________________________________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Manoel Messias N. dos Santos (MNPR)___________________________________________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Dinei Spandoni Coutinho (Núcleo Porto Seguro)______________________________________</w:t>
      </w:r>
    </w:p>
    <w:p w:rsidR="00A47C05" w:rsidRPr="009E0348" w:rsidRDefault="00A47C05" w:rsidP="00A62F0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0348">
        <w:rPr>
          <w:rFonts w:ascii="Arial" w:hAnsi="Arial" w:cs="Arial"/>
          <w:b/>
          <w:bCs/>
          <w:sz w:val="24"/>
          <w:szCs w:val="24"/>
        </w:rPr>
        <w:t>MEMBROS SUPLENTES:</w:t>
      </w:r>
    </w:p>
    <w:p w:rsidR="00A47C05" w:rsidRPr="007D466C" w:rsidRDefault="00A47C05" w:rsidP="00CA7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 xml:space="preserve">Denise </w:t>
      </w:r>
      <w:r>
        <w:rPr>
          <w:rFonts w:ascii="Arial" w:hAnsi="Arial" w:cs="Arial"/>
          <w:sz w:val="24"/>
          <w:szCs w:val="24"/>
        </w:rPr>
        <w:t xml:space="preserve">Aparecida </w:t>
      </w:r>
      <w:r w:rsidRPr="007D466C">
        <w:rPr>
          <w:rFonts w:ascii="Arial" w:hAnsi="Arial" w:cs="Arial"/>
          <w:sz w:val="24"/>
          <w:szCs w:val="24"/>
        </w:rPr>
        <w:t>Bonifácio (SMPR)_______________________________________________</w:t>
      </w:r>
    </w:p>
    <w:p w:rsidR="00A47C05" w:rsidRDefault="00A47C05" w:rsidP="00CA79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Elielson Silva Gomes de Deus (SME)_______________________________________________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Wanda Brito Balbi (RPR)________________________________________________________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Darcy da Silva Costa</w:t>
      </w:r>
      <w:r>
        <w:rPr>
          <w:rFonts w:ascii="Arial" w:hAnsi="Arial" w:cs="Arial"/>
          <w:sz w:val="24"/>
          <w:szCs w:val="24"/>
        </w:rPr>
        <w:t xml:space="preserve"> (RPR)_</w:t>
      </w:r>
      <w:r w:rsidRPr="007D466C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 xml:space="preserve">Paula </w:t>
      </w:r>
      <w:r>
        <w:rPr>
          <w:rFonts w:ascii="Arial" w:hAnsi="Arial" w:cs="Arial"/>
          <w:sz w:val="24"/>
          <w:szCs w:val="24"/>
        </w:rPr>
        <w:t xml:space="preserve">Lima </w:t>
      </w:r>
      <w:r w:rsidRPr="007D466C">
        <w:rPr>
          <w:rFonts w:ascii="Arial" w:hAnsi="Arial" w:cs="Arial"/>
          <w:sz w:val="24"/>
          <w:szCs w:val="24"/>
        </w:rPr>
        <w:t>Frega (RPR)_________________________________________________________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Robson César Correia de Mendonça (MEPR)________________________________________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Castor José Guerra (RPR)_______________________________________________________</w:t>
      </w:r>
    </w:p>
    <w:p w:rsidR="00A47C05" w:rsidRPr="007D466C" w:rsidRDefault="00A47C05" w:rsidP="00A62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Antônia Regina de Araujo Keller (CROPH)___________________________________________</w:t>
      </w:r>
    </w:p>
    <w:p w:rsidR="00A47C05" w:rsidRDefault="00A47C05" w:rsidP="004636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6C">
        <w:rPr>
          <w:rFonts w:ascii="Arial" w:hAnsi="Arial" w:cs="Arial"/>
          <w:sz w:val="24"/>
          <w:szCs w:val="24"/>
        </w:rPr>
        <w:t>Carmen Lúcia de Albuquerque Santana (UNIFESP)___________________________________</w:t>
      </w:r>
    </w:p>
    <w:sectPr w:rsidR="00A47C05" w:rsidSect="006310AC">
      <w:headerReference w:type="default" r:id="rId7"/>
      <w:footerReference w:type="default" r:id="rId8"/>
      <w:type w:val="continuous"/>
      <w:pgSz w:w="11906" w:h="16838"/>
      <w:pgMar w:top="2694" w:right="926" w:bottom="1438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05" w:rsidRDefault="00A47C05" w:rsidP="00235CC6">
      <w:pPr>
        <w:spacing w:after="0" w:line="240" w:lineRule="auto"/>
      </w:pPr>
      <w:r>
        <w:separator/>
      </w:r>
    </w:p>
  </w:endnote>
  <w:endnote w:type="continuationSeparator" w:id="0">
    <w:p w:rsidR="00A47C05" w:rsidRDefault="00A47C05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05" w:rsidRDefault="00A47C05" w:rsidP="001541B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A47C05" w:rsidRPr="009D32BE" w:rsidRDefault="00A47C05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A47C05" w:rsidRDefault="00A47C05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05" w:rsidRDefault="00A47C05" w:rsidP="00235CC6">
      <w:pPr>
        <w:spacing w:after="0" w:line="240" w:lineRule="auto"/>
      </w:pPr>
      <w:r>
        <w:separator/>
      </w:r>
    </w:p>
  </w:footnote>
  <w:footnote w:type="continuationSeparator" w:id="0">
    <w:p w:rsidR="00A47C05" w:rsidRDefault="00A47C05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A47C05" w:rsidRPr="00E147FC">
      <w:tc>
        <w:tcPr>
          <w:tcW w:w="6460" w:type="dxa"/>
        </w:tcPr>
        <w:p w:rsidR="00A47C05" w:rsidRPr="00E147FC" w:rsidRDefault="00A47C05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A47C05" w:rsidRPr="009C1FC1" w:rsidRDefault="00A47C05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8065D4"/>
    <w:multiLevelType w:val="hybridMultilevel"/>
    <w:tmpl w:val="276A6652"/>
    <w:lvl w:ilvl="0" w:tplc="86249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22"/>
  </w:num>
  <w:num w:numId="5">
    <w:abstractNumId w:val="33"/>
  </w:num>
  <w:num w:numId="6">
    <w:abstractNumId w:val="34"/>
  </w:num>
  <w:num w:numId="7">
    <w:abstractNumId w:val="27"/>
  </w:num>
  <w:num w:numId="8">
    <w:abstractNumId w:val="19"/>
  </w:num>
  <w:num w:numId="9">
    <w:abstractNumId w:val="21"/>
  </w:num>
  <w:num w:numId="10">
    <w:abstractNumId w:val="30"/>
  </w:num>
  <w:num w:numId="11">
    <w:abstractNumId w:val="28"/>
  </w:num>
  <w:num w:numId="12">
    <w:abstractNumId w:val="26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1"/>
  </w:num>
  <w:num w:numId="18">
    <w:abstractNumId w:val="20"/>
  </w:num>
  <w:num w:numId="19">
    <w:abstractNumId w:val="17"/>
  </w:num>
  <w:num w:numId="20">
    <w:abstractNumId w:val="3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0F58"/>
    <w:rsid w:val="00001274"/>
    <w:rsid w:val="00001520"/>
    <w:rsid w:val="000026F0"/>
    <w:rsid w:val="00002C9E"/>
    <w:rsid w:val="0000458A"/>
    <w:rsid w:val="000071D5"/>
    <w:rsid w:val="000107F8"/>
    <w:rsid w:val="00011E24"/>
    <w:rsid w:val="0001288B"/>
    <w:rsid w:val="0001386C"/>
    <w:rsid w:val="00016018"/>
    <w:rsid w:val="00017156"/>
    <w:rsid w:val="000173A0"/>
    <w:rsid w:val="00021504"/>
    <w:rsid w:val="0002170E"/>
    <w:rsid w:val="00021B9E"/>
    <w:rsid w:val="00022088"/>
    <w:rsid w:val="00022A74"/>
    <w:rsid w:val="00023FA4"/>
    <w:rsid w:val="00024071"/>
    <w:rsid w:val="0002439E"/>
    <w:rsid w:val="000273F0"/>
    <w:rsid w:val="000304BB"/>
    <w:rsid w:val="000316BB"/>
    <w:rsid w:val="00033867"/>
    <w:rsid w:val="00034045"/>
    <w:rsid w:val="00034308"/>
    <w:rsid w:val="00034560"/>
    <w:rsid w:val="000355E4"/>
    <w:rsid w:val="000363A7"/>
    <w:rsid w:val="000364AB"/>
    <w:rsid w:val="00037B0B"/>
    <w:rsid w:val="00040B8E"/>
    <w:rsid w:val="00040F90"/>
    <w:rsid w:val="00041D60"/>
    <w:rsid w:val="00042328"/>
    <w:rsid w:val="00042BB1"/>
    <w:rsid w:val="00044D76"/>
    <w:rsid w:val="0004587D"/>
    <w:rsid w:val="000517E0"/>
    <w:rsid w:val="00052F27"/>
    <w:rsid w:val="00053577"/>
    <w:rsid w:val="00054C6C"/>
    <w:rsid w:val="0005619D"/>
    <w:rsid w:val="00056DE6"/>
    <w:rsid w:val="00057290"/>
    <w:rsid w:val="000572C3"/>
    <w:rsid w:val="0006012B"/>
    <w:rsid w:val="00060160"/>
    <w:rsid w:val="000612AC"/>
    <w:rsid w:val="000662A4"/>
    <w:rsid w:val="00066584"/>
    <w:rsid w:val="00066867"/>
    <w:rsid w:val="00067912"/>
    <w:rsid w:val="000700D9"/>
    <w:rsid w:val="000706E9"/>
    <w:rsid w:val="00071100"/>
    <w:rsid w:val="0007144A"/>
    <w:rsid w:val="00071B53"/>
    <w:rsid w:val="000724D1"/>
    <w:rsid w:val="000750C6"/>
    <w:rsid w:val="00076FA6"/>
    <w:rsid w:val="000775B3"/>
    <w:rsid w:val="000806A3"/>
    <w:rsid w:val="00082916"/>
    <w:rsid w:val="00082AC5"/>
    <w:rsid w:val="00083563"/>
    <w:rsid w:val="000835F9"/>
    <w:rsid w:val="00083CD1"/>
    <w:rsid w:val="0008413E"/>
    <w:rsid w:val="00084B1C"/>
    <w:rsid w:val="000869E4"/>
    <w:rsid w:val="0009064F"/>
    <w:rsid w:val="00092CA8"/>
    <w:rsid w:val="0009326B"/>
    <w:rsid w:val="00096848"/>
    <w:rsid w:val="000A6841"/>
    <w:rsid w:val="000A73D2"/>
    <w:rsid w:val="000A7ED7"/>
    <w:rsid w:val="000B173A"/>
    <w:rsid w:val="000B49EC"/>
    <w:rsid w:val="000B4AE9"/>
    <w:rsid w:val="000B6ACC"/>
    <w:rsid w:val="000C0B8A"/>
    <w:rsid w:val="000C2C9D"/>
    <w:rsid w:val="000C5BDA"/>
    <w:rsid w:val="000D16F6"/>
    <w:rsid w:val="000D3745"/>
    <w:rsid w:val="000D5826"/>
    <w:rsid w:val="000E3CDF"/>
    <w:rsid w:val="000E4E82"/>
    <w:rsid w:val="000E6DD1"/>
    <w:rsid w:val="000E7104"/>
    <w:rsid w:val="000F159C"/>
    <w:rsid w:val="000F3C1A"/>
    <w:rsid w:val="000F3D2E"/>
    <w:rsid w:val="000F5F24"/>
    <w:rsid w:val="000F6B67"/>
    <w:rsid w:val="00100B92"/>
    <w:rsid w:val="0010185D"/>
    <w:rsid w:val="00101F7E"/>
    <w:rsid w:val="00102474"/>
    <w:rsid w:val="00102658"/>
    <w:rsid w:val="00102B6D"/>
    <w:rsid w:val="0010311F"/>
    <w:rsid w:val="00103B89"/>
    <w:rsid w:val="00104394"/>
    <w:rsid w:val="00104A94"/>
    <w:rsid w:val="001071C1"/>
    <w:rsid w:val="001072C9"/>
    <w:rsid w:val="001105E6"/>
    <w:rsid w:val="001119F6"/>
    <w:rsid w:val="00112458"/>
    <w:rsid w:val="00112F8C"/>
    <w:rsid w:val="00113CCE"/>
    <w:rsid w:val="001147BA"/>
    <w:rsid w:val="0011546E"/>
    <w:rsid w:val="001157B2"/>
    <w:rsid w:val="001174B2"/>
    <w:rsid w:val="00117574"/>
    <w:rsid w:val="00120D74"/>
    <w:rsid w:val="001212D9"/>
    <w:rsid w:val="00121A32"/>
    <w:rsid w:val="00122686"/>
    <w:rsid w:val="0012458D"/>
    <w:rsid w:val="00125C43"/>
    <w:rsid w:val="001262A1"/>
    <w:rsid w:val="001266EE"/>
    <w:rsid w:val="00126996"/>
    <w:rsid w:val="001275DF"/>
    <w:rsid w:val="001278C1"/>
    <w:rsid w:val="00127DD7"/>
    <w:rsid w:val="001323C3"/>
    <w:rsid w:val="00134163"/>
    <w:rsid w:val="0013494F"/>
    <w:rsid w:val="00134E87"/>
    <w:rsid w:val="00136C36"/>
    <w:rsid w:val="0013703E"/>
    <w:rsid w:val="00137F23"/>
    <w:rsid w:val="00142FF2"/>
    <w:rsid w:val="0014461D"/>
    <w:rsid w:val="00144783"/>
    <w:rsid w:val="0014521A"/>
    <w:rsid w:val="0014582E"/>
    <w:rsid w:val="00145E98"/>
    <w:rsid w:val="001473B1"/>
    <w:rsid w:val="001477CF"/>
    <w:rsid w:val="00151767"/>
    <w:rsid w:val="00151E42"/>
    <w:rsid w:val="00151FB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88D"/>
    <w:rsid w:val="00160BFC"/>
    <w:rsid w:val="00160C5D"/>
    <w:rsid w:val="00160D55"/>
    <w:rsid w:val="0016193C"/>
    <w:rsid w:val="001626C5"/>
    <w:rsid w:val="0016286E"/>
    <w:rsid w:val="00164C4E"/>
    <w:rsid w:val="00164EB0"/>
    <w:rsid w:val="00165610"/>
    <w:rsid w:val="00167658"/>
    <w:rsid w:val="001711D6"/>
    <w:rsid w:val="00171EB1"/>
    <w:rsid w:val="00172921"/>
    <w:rsid w:val="00173C8C"/>
    <w:rsid w:val="00175486"/>
    <w:rsid w:val="001765A8"/>
    <w:rsid w:val="00176B2A"/>
    <w:rsid w:val="00180345"/>
    <w:rsid w:val="00183649"/>
    <w:rsid w:val="00183681"/>
    <w:rsid w:val="0018474D"/>
    <w:rsid w:val="001864B9"/>
    <w:rsid w:val="00186810"/>
    <w:rsid w:val="00192444"/>
    <w:rsid w:val="00195563"/>
    <w:rsid w:val="001958E1"/>
    <w:rsid w:val="001968FB"/>
    <w:rsid w:val="001971B3"/>
    <w:rsid w:val="001A06E3"/>
    <w:rsid w:val="001A1E98"/>
    <w:rsid w:val="001A4B45"/>
    <w:rsid w:val="001A52D0"/>
    <w:rsid w:val="001A5E0F"/>
    <w:rsid w:val="001A77F3"/>
    <w:rsid w:val="001A7D27"/>
    <w:rsid w:val="001B0774"/>
    <w:rsid w:val="001B17E8"/>
    <w:rsid w:val="001B2D22"/>
    <w:rsid w:val="001B3BEB"/>
    <w:rsid w:val="001B4178"/>
    <w:rsid w:val="001B4AFC"/>
    <w:rsid w:val="001B4B67"/>
    <w:rsid w:val="001B514E"/>
    <w:rsid w:val="001B65F8"/>
    <w:rsid w:val="001B6C34"/>
    <w:rsid w:val="001B7C39"/>
    <w:rsid w:val="001C15C5"/>
    <w:rsid w:val="001C33C7"/>
    <w:rsid w:val="001C371A"/>
    <w:rsid w:val="001C3998"/>
    <w:rsid w:val="001C3DEE"/>
    <w:rsid w:val="001C660F"/>
    <w:rsid w:val="001C6B0A"/>
    <w:rsid w:val="001C6D84"/>
    <w:rsid w:val="001C7E99"/>
    <w:rsid w:val="001D07D4"/>
    <w:rsid w:val="001D0BD6"/>
    <w:rsid w:val="001D33E1"/>
    <w:rsid w:val="001D3CF5"/>
    <w:rsid w:val="001D46B0"/>
    <w:rsid w:val="001D7758"/>
    <w:rsid w:val="001E000B"/>
    <w:rsid w:val="001E0A96"/>
    <w:rsid w:val="001E2C96"/>
    <w:rsid w:val="001E41EF"/>
    <w:rsid w:val="001E477B"/>
    <w:rsid w:val="001E4C9D"/>
    <w:rsid w:val="001F0010"/>
    <w:rsid w:val="001F05C1"/>
    <w:rsid w:val="001F23A2"/>
    <w:rsid w:val="001F2FF4"/>
    <w:rsid w:val="001F3CF5"/>
    <w:rsid w:val="001F66C5"/>
    <w:rsid w:val="001F7D9A"/>
    <w:rsid w:val="002023A2"/>
    <w:rsid w:val="002027B7"/>
    <w:rsid w:val="0020450F"/>
    <w:rsid w:val="00204CC0"/>
    <w:rsid w:val="0020501E"/>
    <w:rsid w:val="00205E59"/>
    <w:rsid w:val="00207C33"/>
    <w:rsid w:val="00213B02"/>
    <w:rsid w:val="00213C0B"/>
    <w:rsid w:val="002143F2"/>
    <w:rsid w:val="00215A87"/>
    <w:rsid w:val="002163A4"/>
    <w:rsid w:val="002173A1"/>
    <w:rsid w:val="002178E7"/>
    <w:rsid w:val="00221656"/>
    <w:rsid w:val="00221FE5"/>
    <w:rsid w:val="002221B1"/>
    <w:rsid w:val="0022447C"/>
    <w:rsid w:val="00226451"/>
    <w:rsid w:val="00226F78"/>
    <w:rsid w:val="002270D6"/>
    <w:rsid w:val="0023070B"/>
    <w:rsid w:val="00233AF0"/>
    <w:rsid w:val="002352F6"/>
    <w:rsid w:val="00235CC6"/>
    <w:rsid w:val="00236CE9"/>
    <w:rsid w:val="00236D4C"/>
    <w:rsid w:val="00237C41"/>
    <w:rsid w:val="00240921"/>
    <w:rsid w:val="0024194B"/>
    <w:rsid w:val="00242F2F"/>
    <w:rsid w:val="00243418"/>
    <w:rsid w:val="002460F6"/>
    <w:rsid w:val="0024717F"/>
    <w:rsid w:val="00247733"/>
    <w:rsid w:val="00251254"/>
    <w:rsid w:val="002513BD"/>
    <w:rsid w:val="0025339E"/>
    <w:rsid w:val="002557AC"/>
    <w:rsid w:val="00255EAF"/>
    <w:rsid w:val="00256C35"/>
    <w:rsid w:val="0026274B"/>
    <w:rsid w:val="00262790"/>
    <w:rsid w:val="00265DC0"/>
    <w:rsid w:val="0027066C"/>
    <w:rsid w:val="00270E68"/>
    <w:rsid w:val="002723B2"/>
    <w:rsid w:val="002732AF"/>
    <w:rsid w:val="00273EAA"/>
    <w:rsid w:val="002748E4"/>
    <w:rsid w:val="00276F91"/>
    <w:rsid w:val="00276FED"/>
    <w:rsid w:val="00280DD3"/>
    <w:rsid w:val="00281312"/>
    <w:rsid w:val="0028254B"/>
    <w:rsid w:val="00282835"/>
    <w:rsid w:val="00283743"/>
    <w:rsid w:val="0028382D"/>
    <w:rsid w:val="00283EB2"/>
    <w:rsid w:val="00284BEB"/>
    <w:rsid w:val="0028611A"/>
    <w:rsid w:val="002866F7"/>
    <w:rsid w:val="00290522"/>
    <w:rsid w:val="002940A6"/>
    <w:rsid w:val="00297180"/>
    <w:rsid w:val="00297E5D"/>
    <w:rsid w:val="002A0C75"/>
    <w:rsid w:val="002A300F"/>
    <w:rsid w:val="002A3E07"/>
    <w:rsid w:val="002A3EFD"/>
    <w:rsid w:val="002A48E0"/>
    <w:rsid w:val="002A5207"/>
    <w:rsid w:val="002A7053"/>
    <w:rsid w:val="002A7AD6"/>
    <w:rsid w:val="002B01B8"/>
    <w:rsid w:val="002B0E32"/>
    <w:rsid w:val="002B187F"/>
    <w:rsid w:val="002B2572"/>
    <w:rsid w:val="002B2F55"/>
    <w:rsid w:val="002B4D9E"/>
    <w:rsid w:val="002B5DF4"/>
    <w:rsid w:val="002C026D"/>
    <w:rsid w:val="002C031B"/>
    <w:rsid w:val="002C073B"/>
    <w:rsid w:val="002C0969"/>
    <w:rsid w:val="002C2AA5"/>
    <w:rsid w:val="002C3748"/>
    <w:rsid w:val="002C44B9"/>
    <w:rsid w:val="002C44E4"/>
    <w:rsid w:val="002C4BA1"/>
    <w:rsid w:val="002C568D"/>
    <w:rsid w:val="002C7114"/>
    <w:rsid w:val="002D2DBF"/>
    <w:rsid w:val="002D4206"/>
    <w:rsid w:val="002D5704"/>
    <w:rsid w:val="002D5854"/>
    <w:rsid w:val="002D6522"/>
    <w:rsid w:val="002D7564"/>
    <w:rsid w:val="002E00ED"/>
    <w:rsid w:val="002E10A5"/>
    <w:rsid w:val="002E2185"/>
    <w:rsid w:val="002E40AB"/>
    <w:rsid w:val="002E6B86"/>
    <w:rsid w:val="002F09D3"/>
    <w:rsid w:val="002F2E2D"/>
    <w:rsid w:val="002F3B09"/>
    <w:rsid w:val="002F3F76"/>
    <w:rsid w:val="002F4C4A"/>
    <w:rsid w:val="002F4D13"/>
    <w:rsid w:val="002F5607"/>
    <w:rsid w:val="002F56B0"/>
    <w:rsid w:val="002F69F3"/>
    <w:rsid w:val="002F6BF0"/>
    <w:rsid w:val="002F771E"/>
    <w:rsid w:val="003021C2"/>
    <w:rsid w:val="00302DCB"/>
    <w:rsid w:val="00303427"/>
    <w:rsid w:val="0030349B"/>
    <w:rsid w:val="003037AB"/>
    <w:rsid w:val="00303A30"/>
    <w:rsid w:val="00304695"/>
    <w:rsid w:val="0030539B"/>
    <w:rsid w:val="003112C5"/>
    <w:rsid w:val="00312DE5"/>
    <w:rsid w:val="00312EAC"/>
    <w:rsid w:val="003138AF"/>
    <w:rsid w:val="00314732"/>
    <w:rsid w:val="00314A02"/>
    <w:rsid w:val="00320A09"/>
    <w:rsid w:val="00321475"/>
    <w:rsid w:val="00322683"/>
    <w:rsid w:val="00323146"/>
    <w:rsid w:val="00325271"/>
    <w:rsid w:val="003254C8"/>
    <w:rsid w:val="00331538"/>
    <w:rsid w:val="0033231E"/>
    <w:rsid w:val="00332AC0"/>
    <w:rsid w:val="00333517"/>
    <w:rsid w:val="00334024"/>
    <w:rsid w:val="003342C5"/>
    <w:rsid w:val="0033485C"/>
    <w:rsid w:val="00335496"/>
    <w:rsid w:val="003412E4"/>
    <w:rsid w:val="00341E07"/>
    <w:rsid w:val="003420FC"/>
    <w:rsid w:val="003426E1"/>
    <w:rsid w:val="0034293B"/>
    <w:rsid w:val="00344BFD"/>
    <w:rsid w:val="00345131"/>
    <w:rsid w:val="00346CA4"/>
    <w:rsid w:val="00347A8A"/>
    <w:rsid w:val="00347BA0"/>
    <w:rsid w:val="00351AF0"/>
    <w:rsid w:val="003521BF"/>
    <w:rsid w:val="00352415"/>
    <w:rsid w:val="0035249F"/>
    <w:rsid w:val="003529B9"/>
    <w:rsid w:val="00353F06"/>
    <w:rsid w:val="0036052E"/>
    <w:rsid w:val="003615A4"/>
    <w:rsid w:val="003619AB"/>
    <w:rsid w:val="00362383"/>
    <w:rsid w:val="003625AC"/>
    <w:rsid w:val="00363A5A"/>
    <w:rsid w:val="003640D9"/>
    <w:rsid w:val="003651D9"/>
    <w:rsid w:val="0036639F"/>
    <w:rsid w:val="0036720A"/>
    <w:rsid w:val="00367477"/>
    <w:rsid w:val="00367536"/>
    <w:rsid w:val="00367EBE"/>
    <w:rsid w:val="00370292"/>
    <w:rsid w:val="00371E6E"/>
    <w:rsid w:val="0037309A"/>
    <w:rsid w:val="00373433"/>
    <w:rsid w:val="00373AC8"/>
    <w:rsid w:val="00374325"/>
    <w:rsid w:val="00381FA2"/>
    <w:rsid w:val="003841F6"/>
    <w:rsid w:val="0038439E"/>
    <w:rsid w:val="0038540E"/>
    <w:rsid w:val="00385B2C"/>
    <w:rsid w:val="00385DFD"/>
    <w:rsid w:val="00386177"/>
    <w:rsid w:val="00386AF4"/>
    <w:rsid w:val="003875ED"/>
    <w:rsid w:val="003900C4"/>
    <w:rsid w:val="003902BE"/>
    <w:rsid w:val="00391D81"/>
    <w:rsid w:val="0039289D"/>
    <w:rsid w:val="00392AC5"/>
    <w:rsid w:val="00393305"/>
    <w:rsid w:val="003954AC"/>
    <w:rsid w:val="003A0A96"/>
    <w:rsid w:val="003A1367"/>
    <w:rsid w:val="003A4391"/>
    <w:rsid w:val="003A49C0"/>
    <w:rsid w:val="003A5FF7"/>
    <w:rsid w:val="003A605F"/>
    <w:rsid w:val="003A67FD"/>
    <w:rsid w:val="003A6F87"/>
    <w:rsid w:val="003B0499"/>
    <w:rsid w:val="003B13BA"/>
    <w:rsid w:val="003B1F15"/>
    <w:rsid w:val="003B2887"/>
    <w:rsid w:val="003B2B03"/>
    <w:rsid w:val="003B43CB"/>
    <w:rsid w:val="003B47C4"/>
    <w:rsid w:val="003B5439"/>
    <w:rsid w:val="003B6734"/>
    <w:rsid w:val="003B75F6"/>
    <w:rsid w:val="003C099B"/>
    <w:rsid w:val="003C22DB"/>
    <w:rsid w:val="003C32EE"/>
    <w:rsid w:val="003D0708"/>
    <w:rsid w:val="003D1148"/>
    <w:rsid w:val="003D2070"/>
    <w:rsid w:val="003D2160"/>
    <w:rsid w:val="003D24A5"/>
    <w:rsid w:val="003D2D24"/>
    <w:rsid w:val="003D2F63"/>
    <w:rsid w:val="003D52D6"/>
    <w:rsid w:val="003D72BC"/>
    <w:rsid w:val="003E0A62"/>
    <w:rsid w:val="003E1BCA"/>
    <w:rsid w:val="003E1E38"/>
    <w:rsid w:val="003E4537"/>
    <w:rsid w:val="003E586A"/>
    <w:rsid w:val="003E60E0"/>
    <w:rsid w:val="003E6656"/>
    <w:rsid w:val="003F09D1"/>
    <w:rsid w:val="003F09D7"/>
    <w:rsid w:val="003F0B67"/>
    <w:rsid w:val="003F0E5B"/>
    <w:rsid w:val="003F0FF4"/>
    <w:rsid w:val="003F301C"/>
    <w:rsid w:val="003F417D"/>
    <w:rsid w:val="003F4632"/>
    <w:rsid w:val="003F4BD3"/>
    <w:rsid w:val="003F54C2"/>
    <w:rsid w:val="003F54E7"/>
    <w:rsid w:val="003F62AF"/>
    <w:rsid w:val="003F7114"/>
    <w:rsid w:val="003F7202"/>
    <w:rsid w:val="0040011D"/>
    <w:rsid w:val="0040059A"/>
    <w:rsid w:val="004008CB"/>
    <w:rsid w:val="00400D46"/>
    <w:rsid w:val="004060A0"/>
    <w:rsid w:val="00410AC9"/>
    <w:rsid w:val="00410FDF"/>
    <w:rsid w:val="004127A4"/>
    <w:rsid w:val="00412E56"/>
    <w:rsid w:val="00414300"/>
    <w:rsid w:val="00415CFA"/>
    <w:rsid w:val="004167D1"/>
    <w:rsid w:val="00416AA8"/>
    <w:rsid w:val="00417130"/>
    <w:rsid w:val="00420441"/>
    <w:rsid w:val="0042067E"/>
    <w:rsid w:val="00424854"/>
    <w:rsid w:val="00424AB6"/>
    <w:rsid w:val="0042656F"/>
    <w:rsid w:val="004336E3"/>
    <w:rsid w:val="0043493B"/>
    <w:rsid w:val="00435620"/>
    <w:rsid w:val="00435FE9"/>
    <w:rsid w:val="00436992"/>
    <w:rsid w:val="00437965"/>
    <w:rsid w:val="0044116C"/>
    <w:rsid w:val="00441491"/>
    <w:rsid w:val="004450F6"/>
    <w:rsid w:val="004458EF"/>
    <w:rsid w:val="00446126"/>
    <w:rsid w:val="00446226"/>
    <w:rsid w:val="0044630D"/>
    <w:rsid w:val="0045224B"/>
    <w:rsid w:val="004538F3"/>
    <w:rsid w:val="00455731"/>
    <w:rsid w:val="00457091"/>
    <w:rsid w:val="00460120"/>
    <w:rsid w:val="00462EAE"/>
    <w:rsid w:val="004636E8"/>
    <w:rsid w:val="0046399E"/>
    <w:rsid w:val="00464BC3"/>
    <w:rsid w:val="00464DE9"/>
    <w:rsid w:val="0046585F"/>
    <w:rsid w:val="00465A29"/>
    <w:rsid w:val="00467DB7"/>
    <w:rsid w:val="00471656"/>
    <w:rsid w:val="00474D8D"/>
    <w:rsid w:val="00475171"/>
    <w:rsid w:val="00475475"/>
    <w:rsid w:val="00475FAD"/>
    <w:rsid w:val="00476EEB"/>
    <w:rsid w:val="0048012B"/>
    <w:rsid w:val="00482265"/>
    <w:rsid w:val="00482B09"/>
    <w:rsid w:val="004832AE"/>
    <w:rsid w:val="00485827"/>
    <w:rsid w:val="0048606A"/>
    <w:rsid w:val="004868D2"/>
    <w:rsid w:val="004878B6"/>
    <w:rsid w:val="00490C5A"/>
    <w:rsid w:val="00491DFA"/>
    <w:rsid w:val="00492AAC"/>
    <w:rsid w:val="00494EC3"/>
    <w:rsid w:val="00495780"/>
    <w:rsid w:val="00495ACF"/>
    <w:rsid w:val="00496BC3"/>
    <w:rsid w:val="0049719B"/>
    <w:rsid w:val="004974C9"/>
    <w:rsid w:val="00497AD5"/>
    <w:rsid w:val="004A00C0"/>
    <w:rsid w:val="004A0A35"/>
    <w:rsid w:val="004A15BA"/>
    <w:rsid w:val="004A1E74"/>
    <w:rsid w:val="004A32AB"/>
    <w:rsid w:val="004A3307"/>
    <w:rsid w:val="004A4047"/>
    <w:rsid w:val="004A4624"/>
    <w:rsid w:val="004A4674"/>
    <w:rsid w:val="004A5670"/>
    <w:rsid w:val="004A7024"/>
    <w:rsid w:val="004A7F13"/>
    <w:rsid w:val="004B48C1"/>
    <w:rsid w:val="004C086C"/>
    <w:rsid w:val="004C0969"/>
    <w:rsid w:val="004C1203"/>
    <w:rsid w:val="004C252D"/>
    <w:rsid w:val="004C322D"/>
    <w:rsid w:val="004C5FF5"/>
    <w:rsid w:val="004C6937"/>
    <w:rsid w:val="004C71BD"/>
    <w:rsid w:val="004D1499"/>
    <w:rsid w:val="004D156C"/>
    <w:rsid w:val="004D291C"/>
    <w:rsid w:val="004D2D3E"/>
    <w:rsid w:val="004D3273"/>
    <w:rsid w:val="004D550C"/>
    <w:rsid w:val="004D6993"/>
    <w:rsid w:val="004E014A"/>
    <w:rsid w:val="004E0A53"/>
    <w:rsid w:val="004E5C89"/>
    <w:rsid w:val="004F0062"/>
    <w:rsid w:val="004F1150"/>
    <w:rsid w:val="004F11A4"/>
    <w:rsid w:val="004F1BD6"/>
    <w:rsid w:val="004F1C35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23"/>
    <w:rsid w:val="00503EE6"/>
    <w:rsid w:val="00504619"/>
    <w:rsid w:val="00504F90"/>
    <w:rsid w:val="005068EE"/>
    <w:rsid w:val="00507BB0"/>
    <w:rsid w:val="00510982"/>
    <w:rsid w:val="00510DE1"/>
    <w:rsid w:val="00511247"/>
    <w:rsid w:val="00514C78"/>
    <w:rsid w:val="00515582"/>
    <w:rsid w:val="005157CF"/>
    <w:rsid w:val="005161FA"/>
    <w:rsid w:val="00516E58"/>
    <w:rsid w:val="00516EB1"/>
    <w:rsid w:val="00517B72"/>
    <w:rsid w:val="00517CF9"/>
    <w:rsid w:val="0052458C"/>
    <w:rsid w:val="00524F37"/>
    <w:rsid w:val="00525DE9"/>
    <w:rsid w:val="00526FB1"/>
    <w:rsid w:val="00527D36"/>
    <w:rsid w:val="005310A3"/>
    <w:rsid w:val="00531579"/>
    <w:rsid w:val="00532958"/>
    <w:rsid w:val="005337A6"/>
    <w:rsid w:val="00534CA4"/>
    <w:rsid w:val="005355BD"/>
    <w:rsid w:val="005418A0"/>
    <w:rsid w:val="00544A49"/>
    <w:rsid w:val="005467DE"/>
    <w:rsid w:val="00546CA2"/>
    <w:rsid w:val="00546D92"/>
    <w:rsid w:val="005475FA"/>
    <w:rsid w:val="00550A0C"/>
    <w:rsid w:val="00551463"/>
    <w:rsid w:val="005516FA"/>
    <w:rsid w:val="005521A0"/>
    <w:rsid w:val="00552429"/>
    <w:rsid w:val="005540DA"/>
    <w:rsid w:val="00554B81"/>
    <w:rsid w:val="0055679E"/>
    <w:rsid w:val="005567E7"/>
    <w:rsid w:val="005603BB"/>
    <w:rsid w:val="005603F2"/>
    <w:rsid w:val="00561406"/>
    <w:rsid w:val="005620C2"/>
    <w:rsid w:val="005674B0"/>
    <w:rsid w:val="0056750C"/>
    <w:rsid w:val="00567C28"/>
    <w:rsid w:val="00567ED4"/>
    <w:rsid w:val="00570398"/>
    <w:rsid w:val="00570513"/>
    <w:rsid w:val="00571063"/>
    <w:rsid w:val="00571D0F"/>
    <w:rsid w:val="00574860"/>
    <w:rsid w:val="005752EF"/>
    <w:rsid w:val="00577B94"/>
    <w:rsid w:val="005825B3"/>
    <w:rsid w:val="00584AEB"/>
    <w:rsid w:val="00585142"/>
    <w:rsid w:val="00586A9F"/>
    <w:rsid w:val="00587263"/>
    <w:rsid w:val="00587FB9"/>
    <w:rsid w:val="005907EA"/>
    <w:rsid w:val="0059087E"/>
    <w:rsid w:val="00590903"/>
    <w:rsid w:val="00590932"/>
    <w:rsid w:val="0059129F"/>
    <w:rsid w:val="00594C21"/>
    <w:rsid w:val="00595F44"/>
    <w:rsid w:val="00596CFC"/>
    <w:rsid w:val="00597D15"/>
    <w:rsid w:val="005A0ADE"/>
    <w:rsid w:val="005A1136"/>
    <w:rsid w:val="005A249A"/>
    <w:rsid w:val="005A2953"/>
    <w:rsid w:val="005A3076"/>
    <w:rsid w:val="005A40BA"/>
    <w:rsid w:val="005A6BE2"/>
    <w:rsid w:val="005A7D67"/>
    <w:rsid w:val="005B0ACE"/>
    <w:rsid w:val="005B17DC"/>
    <w:rsid w:val="005B1AE1"/>
    <w:rsid w:val="005B281E"/>
    <w:rsid w:val="005B2AB9"/>
    <w:rsid w:val="005B3441"/>
    <w:rsid w:val="005B393F"/>
    <w:rsid w:val="005B3996"/>
    <w:rsid w:val="005B3BCD"/>
    <w:rsid w:val="005B404D"/>
    <w:rsid w:val="005B4920"/>
    <w:rsid w:val="005B524C"/>
    <w:rsid w:val="005B5C04"/>
    <w:rsid w:val="005C10C3"/>
    <w:rsid w:val="005C1C76"/>
    <w:rsid w:val="005C30DD"/>
    <w:rsid w:val="005C3EA7"/>
    <w:rsid w:val="005C521B"/>
    <w:rsid w:val="005C6192"/>
    <w:rsid w:val="005C6662"/>
    <w:rsid w:val="005C71CC"/>
    <w:rsid w:val="005D04BD"/>
    <w:rsid w:val="005D4819"/>
    <w:rsid w:val="005D4D3F"/>
    <w:rsid w:val="005D6815"/>
    <w:rsid w:val="005D696A"/>
    <w:rsid w:val="005D70F7"/>
    <w:rsid w:val="005D740F"/>
    <w:rsid w:val="005E019E"/>
    <w:rsid w:val="005E098C"/>
    <w:rsid w:val="005E2953"/>
    <w:rsid w:val="005E34E0"/>
    <w:rsid w:val="005E3982"/>
    <w:rsid w:val="005E43B3"/>
    <w:rsid w:val="005E5D61"/>
    <w:rsid w:val="005E61C8"/>
    <w:rsid w:val="005E6F53"/>
    <w:rsid w:val="005F02B1"/>
    <w:rsid w:val="005F18F2"/>
    <w:rsid w:val="005F1CAF"/>
    <w:rsid w:val="005F2E2B"/>
    <w:rsid w:val="005F3E5A"/>
    <w:rsid w:val="005F4018"/>
    <w:rsid w:val="005F4B20"/>
    <w:rsid w:val="005F4BF3"/>
    <w:rsid w:val="005F61CF"/>
    <w:rsid w:val="005F747A"/>
    <w:rsid w:val="005F7917"/>
    <w:rsid w:val="00600B0C"/>
    <w:rsid w:val="0060106A"/>
    <w:rsid w:val="00601276"/>
    <w:rsid w:val="00601CDD"/>
    <w:rsid w:val="00605397"/>
    <w:rsid w:val="00605FF3"/>
    <w:rsid w:val="00606341"/>
    <w:rsid w:val="00607CBC"/>
    <w:rsid w:val="00610906"/>
    <w:rsid w:val="00611867"/>
    <w:rsid w:val="006119DA"/>
    <w:rsid w:val="0061283B"/>
    <w:rsid w:val="00612E93"/>
    <w:rsid w:val="006152C2"/>
    <w:rsid w:val="00616A44"/>
    <w:rsid w:val="0061726F"/>
    <w:rsid w:val="006176EE"/>
    <w:rsid w:val="00625721"/>
    <w:rsid w:val="00626380"/>
    <w:rsid w:val="00631024"/>
    <w:rsid w:val="006310AC"/>
    <w:rsid w:val="006310CD"/>
    <w:rsid w:val="00631373"/>
    <w:rsid w:val="006320D7"/>
    <w:rsid w:val="00632685"/>
    <w:rsid w:val="00634214"/>
    <w:rsid w:val="0063423E"/>
    <w:rsid w:val="00634452"/>
    <w:rsid w:val="006351AA"/>
    <w:rsid w:val="00635D72"/>
    <w:rsid w:val="00636967"/>
    <w:rsid w:val="00637A8C"/>
    <w:rsid w:val="00641245"/>
    <w:rsid w:val="00642584"/>
    <w:rsid w:val="0064348A"/>
    <w:rsid w:val="00647163"/>
    <w:rsid w:val="006475C8"/>
    <w:rsid w:val="00650798"/>
    <w:rsid w:val="0065129F"/>
    <w:rsid w:val="00651F37"/>
    <w:rsid w:val="00652408"/>
    <w:rsid w:val="00652BDD"/>
    <w:rsid w:val="00653D62"/>
    <w:rsid w:val="006546B2"/>
    <w:rsid w:val="006549E6"/>
    <w:rsid w:val="00654D90"/>
    <w:rsid w:val="00657253"/>
    <w:rsid w:val="006577AC"/>
    <w:rsid w:val="00657C82"/>
    <w:rsid w:val="00660625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8C5"/>
    <w:rsid w:val="00672466"/>
    <w:rsid w:val="006733F0"/>
    <w:rsid w:val="006736FE"/>
    <w:rsid w:val="00673B0D"/>
    <w:rsid w:val="00674A6D"/>
    <w:rsid w:val="00676C07"/>
    <w:rsid w:val="00677A50"/>
    <w:rsid w:val="006801AE"/>
    <w:rsid w:val="0068088C"/>
    <w:rsid w:val="00680F81"/>
    <w:rsid w:val="0068170C"/>
    <w:rsid w:val="006820F3"/>
    <w:rsid w:val="00682B4F"/>
    <w:rsid w:val="00682F57"/>
    <w:rsid w:val="00683314"/>
    <w:rsid w:val="00683581"/>
    <w:rsid w:val="00690B62"/>
    <w:rsid w:val="006910F4"/>
    <w:rsid w:val="00691169"/>
    <w:rsid w:val="0069183B"/>
    <w:rsid w:val="00691C9A"/>
    <w:rsid w:val="00692CD2"/>
    <w:rsid w:val="006940F1"/>
    <w:rsid w:val="006948C2"/>
    <w:rsid w:val="006948F2"/>
    <w:rsid w:val="006965C2"/>
    <w:rsid w:val="006A0308"/>
    <w:rsid w:val="006A0E62"/>
    <w:rsid w:val="006A0F6E"/>
    <w:rsid w:val="006A3D11"/>
    <w:rsid w:val="006A4F46"/>
    <w:rsid w:val="006A68EA"/>
    <w:rsid w:val="006A7978"/>
    <w:rsid w:val="006B02E6"/>
    <w:rsid w:val="006B047F"/>
    <w:rsid w:val="006B1F48"/>
    <w:rsid w:val="006B2BF8"/>
    <w:rsid w:val="006B3AE5"/>
    <w:rsid w:val="006B4789"/>
    <w:rsid w:val="006B5521"/>
    <w:rsid w:val="006B72C4"/>
    <w:rsid w:val="006B753D"/>
    <w:rsid w:val="006C0EA6"/>
    <w:rsid w:val="006C271B"/>
    <w:rsid w:val="006C2D17"/>
    <w:rsid w:val="006C532F"/>
    <w:rsid w:val="006C61E7"/>
    <w:rsid w:val="006D0733"/>
    <w:rsid w:val="006D23A4"/>
    <w:rsid w:val="006D2D6A"/>
    <w:rsid w:val="006D4314"/>
    <w:rsid w:val="006D509B"/>
    <w:rsid w:val="006D787C"/>
    <w:rsid w:val="006E02A7"/>
    <w:rsid w:val="006E6B3A"/>
    <w:rsid w:val="006E6BAD"/>
    <w:rsid w:val="006E6F17"/>
    <w:rsid w:val="006F0B36"/>
    <w:rsid w:val="006F18C9"/>
    <w:rsid w:val="006F3949"/>
    <w:rsid w:val="006F46CA"/>
    <w:rsid w:val="006F4BA1"/>
    <w:rsid w:val="007001B8"/>
    <w:rsid w:val="00700E29"/>
    <w:rsid w:val="00701097"/>
    <w:rsid w:val="00702299"/>
    <w:rsid w:val="007025B1"/>
    <w:rsid w:val="007037F3"/>
    <w:rsid w:val="007046F0"/>
    <w:rsid w:val="0070694A"/>
    <w:rsid w:val="0071093F"/>
    <w:rsid w:val="00711805"/>
    <w:rsid w:val="00711DD4"/>
    <w:rsid w:val="007129B7"/>
    <w:rsid w:val="00713472"/>
    <w:rsid w:val="00714658"/>
    <w:rsid w:val="007152A9"/>
    <w:rsid w:val="00715E5C"/>
    <w:rsid w:val="00716310"/>
    <w:rsid w:val="0071760D"/>
    <w:rsid w:val="0072095B"/>
    <w:rsid w:val="00721604"/>
    <w:rsid w:val="00725289"/>
    <w:rsid w:val="00725463"/>
    <w:rsid w:val="00726BD6"/>
    <w:rsid w:val="00726EED"/>
    <w:rsid w:val="00730456"/>
    <w:rsid w:val="007315B2"/>
    <w:rsid w:val="00732016"/>
    <w:rsid w:val="00732534"/>
    <w:rsid w:val="00733093"/>
    <w:rsid w:val="0073309F"/>
    <w:rsid w:val="00733AA7"/>
    <w:rsid w:val="007342DD"/>
    <w:rsid w:val="007360BF"/>
    <w:rsid w:val="00741750"/>
    <w:rsid w:val="00746A99"/>
    <w:rsid w:val="00747000"/>
    <w:rsid w:val="00747759"/>
    <w:rsid w:val="007505DC"/>
    <w:rsid w:val="00750EEE"/>
    <w:rsid w:val="007549A1"/>
    <w:rsid w:val="0075597E"/>
    <w:rsid w:val="00760825"/>
    <w:rsid w:val="00760DD7"/>
    <w:rsid w:val="00763C90"/>
    <w:rsid w:val="007651DC"/>
    <w:rsid w:val="00765239"/>
    <w:rsid w:val="0076697E"/>
    <w:rsid w:val="00767034"/>
    <w:rsid w:val="00767C70"/>
    <w:rsid w:val="007717B7"/>
    <w:rsid w:val="007718A9"/>
    <w:rsid w:val="00773F88"/>
    <w:rsid w:val="00777B00"/>
    <w:rsid w:val="00780023"/>
    <w:rsid w:val="0078113C"/>
    <w:rsid w:val="007829A0"/>
    <w:rsid w:val="00782C5F"/>
    <w:rsid w:val="007831C6"/>
    <w:rsid w:val="00784D68"/>
    <w:rsid w:val="00787D8D"/>
    <w:rsid w:val="00787DF4"/>
    <w:rsid w:val="00791A95"/>
    <w:rsid w:val="0079218A"/>
    <w:rsid w:val="00795157"/>
    <w:rsid w:val="007954AA"/>
    <w:rsid w:val="00795666"/>
    <w:rsid w:val="00797BFF"/>
    <w:rsid w:val="00797C6A"/>
    <w:rsid w:val="007A33A7"/>
    <w:rsid w:val="007A4298"/>
    <w:rsid w:val="007A49F0"/>
    <w:rsid w:val="007A5F67"/>
    <w:rsid w:val="007A6475"/>
    <w:rsid w:val="007B2894"/>
    <w:rsid w:val="007B31E4"/>
    <w:rsid w:val="007B3B21"/>
    <w:rsid w:val="007B7D93"/>
    <w:rsid w:val="007C00BC"/>
    <w:rsid w:val="007C04F1"/>
    <w:rsid w:val="007C21F8"/>
    <w:rsid w:val="007C4091"/>
    <w:rsid w:val="007C6207"/>
    <w:rsid w:val="007D0355"/>
    <w:rsid w:val="007D2A67"/>
    <w:rsid w:val="007D3269"/>
    <w:rsid w:val="007D3A35"/>
    <w:rsid w:val="007D3F9D"/>
    <w:rsid w:val="007D466C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E701B"/>
    <w:rsid w:val="007F04DE"/>
    <w:rsid w:val="008002FC"/>
    <w:rsid w:val="00803613"/>
    <w:rsid w:val="00803F90"/>
    <w:rsid w:val="0080496E"/>
    <w:rsid w:val="00805469"/>
    <w:rsid w:val="008059D7"/>
    <w:rsid w:val="00807841"/>
    <w:rsid w:val="00812636"/>
    <w:rsid w:val="00816263"/>
    <w:rsid w:val="008163F8"/>
    <w:rsid w:val="00817807"/>
    <w:rsid w:val="00820AF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348E"/>
    <w:rsid w:val="00834322"/>
    <w:rsid w:val="008354A7"/>
    <w:rsid w:val="00835F13"/>
    <w:rsid w:val="008373AE"/>
    <w:rsid w:val="0084207D"/>
    <w:rsid w:val="00845831"/>
    <w:rsid w:val="00845A3C"/>
    <w:rsid w:val="008470B6"/>
    <w:rsid w:val="00850075"/>
    <w:rsid w:val="00850987"/>
    <w:rsid w:val="0085129B"/>
    <w:rsid w:val="008514D4"/>
    <w:rsid w:val="00852CFE"/>
    <w:rsid w:val="00854479"/>
    <w:rsid w:val="008557FD"/>
    <w:rsid w:val="008563EC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7616D"/>
    <w:rsid w:val="00877D96"/>
    <w:rsid w:val="00880D1E"/>
    <w:rsid w:val="0088125C"/>
    <w:rsid w:val="008814DA"/>
    <w:rsid w:val="00882067"/>
    <w:rsid w:val="0088214B"/>
    <w:rsid w:val="00882FE7"/>
    <w:rsid w:val="00883A21"/>
    <w:rsid w:val="008850BA"/>
    <w:rsid w:val="00885693"/>
    <w:rsid w:val="00891143"/>
    <w:rsid w:val="008925AD"/>
    <w:rsid w:val="00892F8C"/>
    <w:rsid w:val="0089406D"/>
    <w:rsid w:val="00894B78"/>
    <w:rsid w:val="00895233"/>
    <w:rsid w:val="00897447"/>
    <w:rsid w:val="00897EC7"/>
    <w:rsid w:val="00897F5B"/>
    <w:rsid w:val="008A0969"/>
    <w:rsid w:val="008A174F"/>
    <w:rsid w:val="008A1C3C"/>
    <w:rsid w:val="008A623F"/>
    <w:rsid w:val="008A68A3"/>
    <w:rsid w:val="008A6937"/>
    <w:rsid w:val="008B15E7"/>
    <w:rsid w:val="008B2DE5"/>
    <w:rsid w:val="008B4E3E"/>
    <w:rsid w:val="008B5B36"/>
    <w:rsid w:val="008B6D07"/>
    <w:rsid w:val="008B6F22"/>
    <w:rsid w:val="008C034D"/>
    <w:rsid w:val="008C0B38"/>
    <w:rsid w:val="008C3093"/>
    <w:rsid w:val="008C3298"/>
    <w:rsid w:val="008C3563"/>
    <w:rsid w:val="008C3A42"/>
    <w:rsid w:val="008C7400"/>
    <w:rsid w:val="008D0336"/>
    <w:rsid w:val="008D07D3"/>
    <w:rsid w:val="008D28D8"/>
    <w:rsid w:val="008D2E6E"/>
    <w:rsid w:val="008D3300"/>
    <w:rsid w:val="008D33C2"/>
    <w:rsid w:val="008D4A0B"/>
    <w:rsid w:val="008D5DB5"/>
    <w:rsid w:val="008D69B4"/>
    <w:rsid w:val="008E0549"/>
    <w:rsid w:val="008E0BBF"/>
    <w:rsid w:val="008E11E9"/>
    <w:rsid w:val="008E256D"/>
    <w:rsid w:val="008E39A8"/>
    <w:rsid w:val="008E3AB2"/>
    <w:rsid w:val="008E712F"/>
    <w:rsid w:val="008E7806"/>
    <w:rsid w:val="008F1514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13AB"/>
    <w:rsid w:val="0090213C"/>
    <w:rsid w:val="009042BA"/>
    <w:rsid w:val="00904D97"/>
    <w:rsid w:val="00905479"/>
    <w:rsid w:val="00905802"/>
    <w:rsid w:val="0090594F"/>
    <w:rsid w:val="00906327"/>
    <w:rsid w:val="00906485"/>
    <w:rsid w:val="009071EA"/>
    <w:rsid w:val="00910177"/>
    <w:rsid w:val="009120EC"/>
    <w:rsid w:val="00914922"/>
    <w:rsid w:val="00915B83"/>
    <w:rsid w:val="00915BBD"/>
    <w:rsid w:val="009161D9"/>
    <w:rsid w:val="00916A66"/>
    <w:rsid w:val="00916C1B"/>
    <w:rsid w:val="009179F2"/>
    <w:rsid w:val="00920613"/>
    <w:rsid w:val="0092271A"/>
    <w:rsid w:val="00923550"/>
    <w:rsid w:val="0092372D"/>
    <w:rsid w:val="00923818"/>
    <w:rsid w:val="00923872"/>
    <w:rsid w:val="00924D2B"/>
    <w:rsid w:val="00925740"/>
    <w:rsid w:val="009259EE"/>
    <w:rsid w:val="00931810"/>
    <w:rsid w:val="009334B2"/>
    <w:rsid w:val="009357ED"/>
    <w:rsid w:val="009358D8"/>
    <w:rsid w:val="009363C3"/>
    <w:rsid w:val="00936E38"/>
    <w:rsid w:val="009373B3"/>
    <w:rsid w:val="009404E9"/>
    <w:rsid w:val="00943A17"/>
    <w:rsid w:val="009452AE"/>
    <w:rsid w:val="00946300"/>
    <w:rsid w:val="0094662F"/>
    <w:rsid w:val="00946971"/>
    <w:rsid w:val="00946C72"/>
    <w:rsid w:val="00947448"/>
    <w:rsid w:val="009479F3"/>
    <w:rsid w:val="00950FEA"/>
    <w:rsid w:val="00951160"/>
    <w:rsid w:val="00951440"/>
    <w:rsid w:val="00952513"/>
    <w:rsid w:val="0095257C"/>
    <w:rsid w:val="00952A2E"/>
    <w:rsid w:val="00953D8E"/>
    <w:rsid w:val="00953FB6"/>
    <w:rsid w:val="00955D59"/>
    <w:rsid w:val="00956BB3"/>
    <w:rsid w:val="00956D98"/>
    <w:rsid w:val="00957696"/>
    <w:rsid w:val="00960F18"/>
    <w:rsid w:val="00962271"/>
    <w:rsid w:val="009638E0"/>
    <w:rsid w:val="009644D4"/>
    <w:rsid w:val="00964BB7"/>
    <w:rsid w:val="00965A79"/>
    <w:rsid w:val="00966D07"/>
    <w:rsid w:val="00966EE5"/>
    <w:rsid w:val="00967D8E"/>
    <w:rsid w:val="0097010D"/>
    <w:rsid w:val="00971546"/>
    <w:rsid w:val="009720F7"/>
    <w:rsid w:val="00972875"/>
    <w:rsid w:val="00973B59"/>
    <w:rsid w:val="0097632C"/>
    <w:rsid w:val="00976DF0"/>
    <w:rsid w:val="009772E7"/>
    <w:rsid w:val="00980491"/>
    <w:rsid w:val="00981B8D"/>
    <w:rsid w:val="00981C0F"/>
    <w:rsid w:val="009839AE"/>
    <w:rsid w:val="00984E5E"/>
    <w:rsid w:val="00985D2A"/>
    <w:rsid w:val="009926C3"/>
    <w:rsid w:val="009926E9"/>
    <w:rsid w:val="0099340D"/>
    <w:rsid w:val="00994B72"/>
    <w:rsid w:val="009962C0"/>
    <w:rsid w:val="00996EA1"/>
    <w:rsid w:val="009975F8"/>
    <w:rsid w:val="00997C57"/>
    <w:rsid w:val="009B065C"/>
    <w:rsid w:val="009B1633"/>
    <w:rsid w:val="009B21FD"/>
    <w:rsid w:val="009B348B"/>
    <w:rsid w:val="009B5B9D"/>
    <w:rsid w:val="009B7D9F"/>
    <w:rsid w:val="009B7F29"/>
    <w:rsid w:val="009C03C5"/>
    <w:rsid w:val="009C1FC1"/>
    <w:rsid w:val="009C2211"/>
    <w:rsid w:val="009C3ED0"/>
    <w:rsid w:val="009C510D"/>
    <w:rsid w:val="009C53D1"/>
    <w:rsid w:val="009C5A12"/>
    <w:rsid w:val="009C61E3"/>
    <w:rsid w:val="009D0F09"/>
    <w:rsid w:val="009D175E"/>
    <w:rsid w:val="009D2696"/>
    <w:rsid w:val="009D32BE"/>
    <w:rsid w:val="009D36CE"/>
    <w:rsid w:val="009D5C49"/>
    <w:rsid w:val="009D5C6D"/>
    <w:rsid w:val="009D606A"/>
    <w:rsid w:val="009D719E"/>
    <w:rsid w:val="009D7AA3"/>
    <w:rsid w:val="009D7B02"/>
    <w:rsid w:val="009E0348"/>
    <w:rsid w:val="009E052A"/>
    <w:rsid w:val="009E18BF"/>
    <w:rsid w:val="009E238B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2163"/>
    <w:rsid w:val="009F3AE1"/>
    <w:rsid w:val="009F3ED7"/>
    <w:rsid w:val="009F43D0"/>
    <w:rsid w:val="009F62A2"/>
    <w:rsid w:val="00A01D64"/>
    <w:rsid w:val="00A0202E"/>
    <w:rsid w:val="00A0259E"/>
    <w:rsid w:val="00A04F8F"/>
    <w:rsid w:val="00A059A6"/>
    <w:rsid w:val="00A069E7"/>
    <w:rsid w:val="00A07E2A"/>
    <w:rsid w:val="00A1047B"/>
    <w:rsid w:val="00A11130"/>
    <w:rsid w:val="00A113C0"/>
    <w:rsid w:val="00A1241E"/>
    <w:rsid w:val="00A12888"/>
    <w:rsid w:val="00A12E67"/>
    <w:rsid w:val="00A14BED"/>
    <w:rsid w:val="00A17264"/>
    <w:rsid w:val="00A20121"/>
    <w:rsid w:val="00A21ED5"/>
    <w:rsid w:val="00A228F7"/>
    <w:rsid w:val="00A22BA3"/>
    <w:rsid w:val="00A22DA1"/>
    <w:rsid w:val="00A23799"/>
    <w:rsid w:val="00A23B6A"/>
    <w:rsid w:val="00A23D4E"/>
    <w:rsid w:val="00A24104"/>
    <w:rsid w:val="00A24C85"/>
    <w:rsid w:val="00A25009"/>
    <w:rsid w:val="00A259FB"/>
    <w:rsid w:val="00A262AD"/>
    <w:rsid w:val="00A2656D"/>
    <w:rsid w:val="00A26D37"/>
    <w:rsid w:val="00A307C1"/>
    <w:rsid w:val="00A31255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4AC"/>
    <w:rsid w:val="00A42857"/>
    <w:rsid w:val="00A42D4D"/>
    <w:rsid w:val="00A43389"/>
    <w:rsid w:val="00A43C04"/>
    <w:rsid w:val="00A44877"/>
    <w:rsid w:val="00A47A64"/>
    <w:rsid w:val="00A47C05"/>
    <w:rsid w:val="00A50200"/>
    <w:rsid w:val="00A5082A"/>
    <w:rsid w:val="00A53C5D"/>
    <w:rsid w:val="00A57F46"/>
    <w:rsid w:val="00A619C5"/>
    <w:rsid w:val="00A62F0B"/>
    <w:rsid w:val="00A630EA"/>
    <w:rsid w:val="00A64EFE"/>
    <w:rsid w:val="00A66ECA"/>
    <w:rsid w:val="00A67791"/>
    <w:rsid w:val="00A679BC"/>
    <w:rsid w:val="00A70F2D"/>
    <w:rsid w:val="00A72555"/>
    <w:rsid w:val="00A74271"/>
    <w:rsid w:val="00A77E59"/>
    <w:rsid w:val="00A804D3"/>
    <w:rsid w:val="00A808C0"/>
    <w:rsid w:val="00A809BE"/>
    <w:rsid w:val="00A81DB4"/>
    <w:rsid w:val="00A82548"/>
    <w:rsid w:val="00A82DD6"/>
    <w:rsid w:val="00A83104"/>
    <w:rsid w:val="00A83F1E"/>
    <w:rsid w:val="00A87AB4"/>
    <w:rsid w:val="00A917F1"/>
    <w:rsid w:val="00A92D4B"/>
    <w:rsid w:val="00A93433"/>
    <w:rsid w:val="00A95B85"/>
    <w:rsid w:val="00A97072"/>
    <w:rsid w:val="00A970C5"/>
    <w:rsid w:val="00A97FB3"/>
    <w:rsid w:val="00AA12EA"/>
    <w:rsid w:val="00AA1659"/>
    <w:rsid w:val="00AA1816"/>
    <w:rsid w:val="00AA1858"/>
    <w:rsid w:val="00AA1AB8"/>
    <w:rsid w:val="00AA2701"/>
    <w:rsid w:val="00AA35BE"/>
    <w:rsid w:val="00AA40F0"/>
    <w:rsid w:val="00AA47BE"/>
    <w:rsid w:val="00AA5387"/>
    <w:rsid w:val="00AA53EB"/>
    <w:rsid w:val="00AA547A"/>
    <w:rsid w:val="00AA589F"/>
    <w:rsid w:val="00AA6211"/>
    <w:rsid w:val="00AA71A4"/>
    <w:rsid w:val="00AB124A"/>
    <w:rsid w:val="00AB3867"/>
    <w:rsid w:val="00AB443C"/>
    <w:rsid w:val="00AC180A"/>
    <w:rsid w:val="00AC1953"/>
    <w:rsid w:val="00AC47D5"/>
    <w:rsid w:val="00AC5271"/>
    <w:rsid w:val="00AC74FD"/>
    <w:rsid w:val="00AC7C45"/>
    <w:rsid w:val="00AD02F3"/>
    <w:rsid w:val="00AD053B"/>
    <w:rsid w:val="00AD0A40"/>
    <w:rsid w:val="00AD127A"/>
    <w:rsid w:val="00AD18B0"/>
    <w:rsid w:val="00AD3FC8"/>
    <w:rsid w:val="00AD4E96"/>
    <w:rsid w:val="00AD5BC8"/>
    <w:rsid w:val="00AD64A2"/>
    <w:rsid w:val="00AE04C8"/>
    <w:rsid w:val="00AE2C84"/>
    <w:rsid w:val="00AE3F6E"/>
    <w:rsid w:val="00AE414E"/>
    <w:rsid w:val="00AE7064"/>
    <w:rsid w:val="00AF160D"/>
    <w:rsid w:val="00AF39B7"/>
    <w:rsid w:val="00AF3B18"/>
    <w:rsid w:val="00AF457C"/>
    <w:rsid w:val="00AF4AF9"/>
    <w:rsid w:val="00AF545F"/>
    <w:rsid w:val="00AF6AB1"/>
    <w:rsid w:val="00B004C8"/>
    <w:rsid w:val="00B010B1"/>
    <w:rsid w:val="00B01485"/>
    <w:rsid w:val="00B015B1"/>
    <w:rsid w:val="00B01CCD"/>
    <w:rsid w:val="00B03043"/>
    <w:rsid w:val="00B03980"/>
    <w:rsid w:val="00B0458C"/>
    <w:rsid w:val="00B04E15"/>
    <w:rsid w:val="00B052DB"/>
    <w:rsid w:val="00B058B9"/>
    <w:rsid w:val="00B07E2D"/>
    <w:rsid w:val="00B11653"/>
    <w:rsid w:val="00B13246"/>
    <w:rsid w:val="00B14B65"/>
    <w:rsid w:val="00B1573B"/>
    <w:rsid w:val="00B16465"/>
    <w:rsid w:val="00B17CCA"/>
    <w:rsid w:val="00B21BEA"/>
    <w:rsid w:val="00B23FCC"/>
    <w:rsid w:val="00B247EA"/>
    <w:rsid w:val="00B24CB2"/>
    <w:rsid w:val="00B30ECD"/>
    <w:rsid w:val="00B313A6"/>
    <w:rsid w:val="00B31C0F"/>
    <w:rsid w:val="00B31C30"/>
    <w:rsid w:val="00B32C9B"/>
    <w:rsid w:val="00B3361D"/>
    <w:rsid w:val="00B33D0F"/>
    <w:rsid w:val="00B33E2C"/>
    <w:rsid w:val="00B34025"/>
    <w:rsid w:val="00B371A0"/>
    <w:rsid w:val="00B426BE"/>
    <w:rsid w:val="00B42B6A"/>
    <w:rsid w:val="00B43591"/>
    <w:rsid w:val="00B43797"/>
    <w:rsid w:val="00B4399B"/>
    <w:rsid w:val="00B4438D"/>
    <w:rsid w:val="00B44D8E"/>
    <w:rsid w:val="00B466B6"/>
    <w:rsid w:val="00B47F9A"/>
    <w:rsid w:val="00B50076"/>
    <w:rsid w:val="00B51114"/>
    <w:rsid w:val="00B51FD7"/>
    <w:rsid w:val="00B54453"/>
    <w:rsid w:val="00B54789"/>
    <w:rsid w:val="00B55237"/>
    <w:rsid w:val="00B55FB5"/>
    <w:rsid w:val="00B56AAB"/>
    <w:rsid w:val="00B57338"/>
    <w:rsid w:val="00B600E8"/>
    <w:rsid w:val="00B60CAD"/>
    <w:rsid w:val="00B62F54"/>
    <w:rsid w:val="00B63B18"/>
    <w:rsid w:val="00B65B05"/>
    <w:rsid w:val="00B7336B"/>
    <w:rsid w:val="00B7348C"/>
    <w:rsid w:val="00B7406D"/>
    <w:rsid w:val="00B7415A"/>
    <w:rsid w:val="00B75723"/>
    <w:rsid w:val="00B76CA3"/>
    <w:rsid w:val="00B77783"/>
    <w:rsid w:val="00B82351"/>
    <w:rsid w:val="00B82BD9"/>
    <w:rsid w:val="00B8780A"/>
    <w:rsid w:val="00B87F59"/>
    <w:rsid w:val="00B90655"/>
    <w:rsid w:val="00B90C23"/>
    <w:rsid w:val="00B9626B"/>
    <w:rsid w:val="00B97178"/>
    <w:rsid w:val="00B97385"/>
    <w:rsid w:val="00B974D7"/>
    <w:rsid w:val="00BA014B"/>
    <w:rsid w:val="00BA0A29"/>
    <w:rsid w:val="00BA0D51"/>
    <w:rsid w:val="00BA1299"/>
    <w:rsid w:val="00BA3AA4"/>
    <w:rsid w:val="00BA5AC3"/>
    <w:rsid w:val="00BB1C6E"/>
    <w:rsid w:val="00BB1D35"/>
    <w:rsid w:val="00BB34D4"/>
    <w:rsid w:val="00BB3CE3"/>
    <w:rsid w:val="00BC152E"/>
    <w:rsid w:val="00BC2E47"/>
    <w:rsid w:val="00BC5A61"/>
    <w:rsid w:val="00BC7131"/>
    <w:rsid w:val="00BC7420"/>
    <w:rsid w:val="00BD0134"/>
    <w:rsid w:val="00BD0263"/>
    <w:rsid w:val="00BD1C83"/>
    <w:rsid w:val="00BD1D3F"/>
    <w:rsid w:val="00BD3DC9"/>
    <w:rsid w:val="00BD44BF"/>
    <w:rsid w:val="00BD4A80"/>
    <w:rsid w:val="00BD6BEE"/>
    <w:rsid w:val="00BD6E8B"/>
    <w:rsid w:val="00BD745F"/>
    <w:rsid w:val="00BE1AC5"/>
    <w:rsid w:val="00BE2500"/>
    <w:rsid w:val="00BE2854"/>
    <w:rsid w:val="00BE3B88"/>
    <w:rsid w:val="00BE47F6"/>
    <w:rsid w:val="00BE6069"/>
    <w:rsid w:val="00BE6216"/>
    <w:rsid w:val="00BE7DD3"/>
    <w:rsid w:val="00BF3268"/>
    <w:rsid w:val="00BF38E5"/>
    <w:rsid w:val="00BF4458"/>
    <w:rsid w:val="00BF4B97"/>
    <w:rsid w:val="00BF579B"/>
    <w:rsid w:val="00BF5A48"/>
    <w:rsid w:val="00BF6A31"/>
    <w:rsid w:val="00BF6C37"/>
    <w:rsid w:val="00BF6F1B"/>
    <w:rsid w:val="00BF7895"/>
    <w:rsid w:val="00C001C9"/>
    <w:rsid w:val="00C003DF"/>
    <w:rsid w:val="00C00560"/>
    <w:rsid w:val="00C034C4"/>
    <w:rsid w:val="00C0374A"/>
    <w:rsid w:val="00C038D4"/>
    <w:rsid w:val="00C06167"/>
    <w:rsid w:val="00C06594"/>
    <w:rsid w:val="00C10125"/>
    <w:rsid w:val="00C1025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366D"/>
    <w:rsid w:val="00C246F9"/>
    <w:rsid w:val="00C2576D"/>
    <w:rsid w:val="00C25BDE"/>
    <w:rsid w:val="00C25CC2"/>
    <w:rsid w:val="00C2629D"/>
    <w:rsid w:val="00C27A53"/>
    <w:rsid w:val="00C31163"/>
    <w:rsid w:val="00C317B1"/>
    <w:rsid w:val="00C33F36"/>
    <w:rsid w:val="00C34669"/>
    <w:rsid w:val="00C355FD"/>
    <w:rsid w:val="00C3659D"/>
    <w:rsid w:val="00C42DE5"/>
    <w:rsid w:val="00C43C6B"/>
    <w:rsid w:val="00C44102"/>
    <w:rsid w:val="00C46BCE"/>
    <w:rsid w:val="00C50D5F"/>
    <w:rsid w:val="00C5192D"/>
    <w:rsid w:val="00C5242A"/>
    <w:rsid w:val="00C52614"/>
    <w:rsid w:val="00C52748"/>
    <w:rsid w:val="00C56161"/>
    <w:rsid w:val="00C5639D"/>
    <w:rsid w:val="00C5680D"/>
    <w:rsid w:val="00C57254"/>
    <w:rsid w:val="00C57B99"/>
    <w:rsid w:val="00C62861"/>
    <w:rsid w:val="00C63B99"/>
    <w:rsid w:val="00C65E60"/>
    <w:rsid w:val="00C6650E"/>
    <w:rsid w:val="00C672E8"/>
    <w:rsid w:val="00C67887"/>
    <w:rsid w:val="00C70585"/>
    <w:rsid w:val="00C709B6"/>
    <w:rsid w:val="00C72941"/>
    <w:rsid w:val="00C73267"/>
    <w:rsid w:val="00C74346"/>
    <w:rsid w:val="00C80265"/>
    <w:rsid w:val="00C809E4"/>
    <w:rsid w:val="00C80CA0"/>
    <w:rsid w:val="00C81041"/>
    <w:rsid w:val="00C81290"/>
    <w:rsid w:val="00C85030"/>
    <w:rsid w:val="00C852D9"/>
    <w:rsid w:val="00C8540C"/>
    <w:rsid w:val="00C87553"/>
    <w:rsid w:val="00C87935"/>
    <w:rsid w:val="00C87AAB"/>
    <w:rsid w:val="00CA05AE"/>
    <w:rsid w:val="00CA0982"/>
    <w:rsid w:val="00CA2D7C"/>
    <w:rsid w:val="00CA4F93"/>
    <w:rsid w:val="00CA59A3"/>
    <w:rsid w:val="00CA6283"/>
    <w:rsid w:val="00CA6662"/>
    <w:rsid w:val="00CA79B8"/>
    <w:rsid w:val="00CB0580"/>
    <w:rsid w:val="00CB1C79"/>
    <w:rsid w:val="00CB23B5"/>
    <w:rsid w:val="00CB2B53"/>
    <w:rsid w:val="00CB5125"/>
    <w:rsid w:val="00CC033A"/>
    <w:rsid w:val="00CC061F"/>
    <w:rsid w:val="00CC3AE9"/>
    <w:rsid w:val="00CC55F3"/>
    <w:rsid w:val="00CC69FF"/>
    <w:rsid w:val="00CD04C5"/>
    <w:rsid w:val="00CD0BC6"/>
    <w:rsid w:val="00CD0F69"/>
    <w:rsid w:val="00CD1F1B"/>
    <w:rsid w:val="00CD364F"/>
    <w:rsid w:val="00CD4D85"/>
    <w:rsid w:val="00CD5ACB"/>
    <w:rsid w:val="00CD641B"/>
    <w:rsid w:val="00CD78CB"/>
    <w:rsid w:val="00CE0B92"/>
    <w:rsid w:val="00CE0E87"/>
    <w:rsid w:val="00CE0F73"/>
    <w:rsid w:val="00CE106B"/>
    <w:rsid w:val="00CE186F"/>
    <w:rsid w:val="00CE2ADE"/>
    <w:rsid w:val="00CE3772"/>
    <w:rsid w:val="00CE48AC"/>
    <w:rsid w:val="00CE4E32"/>
    <w:rsid w:val="00CE4EDA"/>
    <w:rsid w:val="00CE79DA"/>
    <w:rsid w:val="00CF1019"/>
    <w:rsid w:val="00CF1590"/>
    <w:rsid w:val="00CF19A1"/>
    <w:rsid w:val="00CF32E3"/>
    <w:rsid w:val="00CF4E58"/>
    <w:rsid w:val="00CF559D"/>
    <w:rsid w:val="00CF6AEC"/>
    <w:rsid w:val="00D019B9"/>
    <w:rsid w:val="00D023BE"/>
    <w:rsid w:val="00D03905"/>
    <w:rsid w:val="00D03AC3"/>
    <w:rsid w:val="00D059FE"/>
    <w:rsid w:val="00D06EB9"/>
    <w:rsid w:val="00D1036E"/>
    <w:rsid w:val="00D1115B"/>
    <w:rsid w:val="00D12EFB"/>
    <w:rsid w:val="00D132E5"/>
    <w:rsid w:val="00D16554"/>
    <w:rsid w:val="00D1692A"/>
    <w:rsid w:val="00D1785A"/>
    <w:rsid w:val="00D20456"/>
    <w:rsid w:val="00D224E9"/>
    <w:rsid w:val="00D23B85"/>
    <w:rsid w:val="00D24D21"/>
    <w:rsid w:val="00D2670D"/>
    <w:rsid w:val="00D33643"/>
    <w:rsid w:val="00D34786"/>
    <w:rsid w:val="00D34CE0"/>
    <w:rsid w:val="00D3510D"/>
    <w:rsid w:val="00D367D0"/>
    <w:rsid w:val="00D369BD"/>
    <w:rsid w:val="00D36E2B"/>
    <w:rsid w:val="00D4125F"/>
    <w:rsid w:val="00D427E2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55041"/>
    <w:rsid w:val="00D57D37"/>
    <w:rsid w:val="00D60929"/>
    <w:rsid w:val="00D60AFD"/>
    <w:rsid w:val="00D61A6E"/>
    <w:rsid w:val="00D62438"/>
    <w:rsid w:val="00D6352B"/>
    <w:rsid w:val="00D63B4D"/>
    <w:rsid w:val="00D643C9"/>
    <w:rsid w:val="00D64A7E"/>
    <w:rsid w:val="00D6649D"/>
    <w:rsid w:val="00D664BE"/>
    <w:rsid w:val="00D70404"/>
    <w:rsid w:val="00D70572"/>
    <w:rsid w:val="00D71010"/>
    <w:rsid w:val="00D72902"/>
    <w:rsid w:val="00D734FB"/>
    <w:rsid w:val="00D737F2"/>
    <w:rsid w:val="00D7443C"/>
    <w:rsid w:val="00D750EC"/>
    <w:rsid w:val="00D75926"/>
    <w:rsid w:val="00D7628D"/>
    <w:rsid w:val="00D764E0"/>
    <w:rsid w:val="00D771F5"/>
    <w:rsid w:val="00D772B9"/>
    <w:rsid w:val="00D77359"/>
    <w:rsid w:val="00D77644"/>
    <w:rsid w:val="00D804B8"/>
    <w:rsid w:val="00D808E0"/>
    <w:rsid w:val="00D818E3"/>
    <w:rsid w:val="00D81B76"/>
    <w:rsid w:val="00D821C6"/>
    <w:rsid w:val="00D835C8"/>
    <w:rsid w:val="00D844AC"/>
    <w:rsid w:val="00D86718"/>
    <w:rsid w:val="00D86D3B"/>
    <w:rsid w:val="00D87BB1"/>
    <w:rsid w:val="00D918F3"/>
    <w:rsid w:val="00D91EC7"/>
    <w:rsid w:val="00D92031"/>
    <w:rsid w:val="00D92FA8"/>
    <w:rsid w:val="00D932F6"/>
    <w:rsid w:val="00D9473B"/>
    <w:rsid w:val="00D951B5"/>
    <w:rsid w:val="00D961B3"/>
    <w:rsid w:val="00D97B09"/>
    <w:rsid w:val="00D97F47"/>
    <w:rsid w:val="00DA076C"/>
    <w:rsid w:val="00DA0BFE"/>
    <w:rsid w:val="00DA0E9C"/>
    <w:rsid w:val="00DA5D52"/>
    <w:rsid w:val="00DA74D9"/>
    <w:rsid w:val="00DB2A10"/>
    <w:rsid w:val="00DB3688"/>
    <w:rsid w:val="00DB445E"/>
    <w:rsid w:val="00DB4AE2"/>
    <w:rsid w:val="00DB60B0"/>
    <w:rsid w:val="00DB61C5"/>
    <w:rsid w:val="00DB715A"/>
    <w:rsid w:val="00DC519C"/>
    <w:rsid w:val="00DC57FA"/>
    <w:rsid w:val="00DC667D"/>
    <w:rsid w:val="00DD0290"/>
    <w:rsid w:val="00DD1ABE"/>
    <w:rsid w:val="00DD233E"/>
    <w:rsid w:val="00DD29BA"/>
    <w:rsid w:val="00DD3315"/>
    <w:rsid w:val="00DD3379"/>
    <w:rsid w:val="00DD3CB9"/>
    <w:rsid w:val="00DD3E45"/>
    <w:rsid w:val="00DD53DB"/>
    <w:rsid w:val="00DD57F8"/>
    <w:rsid w:val="00DD76B8"/>
    <w:rsid w:val="00DE0097"/>
    <w:rsid w:val="00DE1755"/>
    <w:rsid w:val="00DE24D2"/>
    <w:rsid w:val="00DE64C3"/>
    <w:rsid w:val="00DE6762"/>
    <w:rsid w:val="00DE6764"/>
    <w:rsid w:val="00DE6898"/>
    <w:rsid w:val="00DF03D2"/>
    <w:rsid w:val="00DF31CC"/>
    <w:rsid w:val="00DF3AE5"/>
    <w:rsid w:val="00DF4A21"/>
    <w:rsid w:val="00DF5CFA"/>
    <w:rsid w:val="00DF5F9A"/>
    <w:rsid w:val="00DF60AF"/>
    <w:rsid w:val="00DF71AF"/>
    <w:rsid w:val="00E00117"/>
    <w:rsid w:val="00E018AF"/>
    <w:rsid w:val="00E03186"/>
    <w:rsid w:val="00E05E29"/>
    <w:rsid w:val="00E061B3"/>
    <w:rsid w:val="00E07710"/>
    <w:rsid w:val="00E105E6"/>
    <w:rsid w:val="00E10880"/>
    <w:rsid w:val="00E118F1"/>
    <w:rsid w:val="00E124FC"/>
    <w:rsid w:val="00E135EE"/>
    <w:rsid w:val="00E1400C"/>
    <w:rsid w:val="00E14483"/>
    <w:rsid w:val="00E147FC"/>
    <w:rsid w:val="00E14F2C"/>
    <w:rsid w:val="00E157DA"/>
    <w:rsid w:val="00E16929"/>
    <w:rsid w:val="00E170C2"/>
    <w:rsid w:val="00E17C7F"/>
    <w:rsid w:val="00E2083A"/>
    <w:rsid w:val="00E20CBE"/>
    <w:rsid w:val="00E219CE"/>
    <w:rsid w:val="00E21DB1"/>
    <w:rsid w:val="00E23221"/>
    <w:rsid w:val="00E23421"/>
    <w:rsid w:val="00E23F4B"/>
    <w:rsid w:val="00E2443D"/>
    <w:rsid w:val="00E24E14"/>
    <w:rsid w:val="00E25E5C"/>
    <w:rsid w:val="00E270BF"/>
    <w:rsid w:val="00E278C3"/>
    <w:rsid w:val="00E3031E"/>
    <w:rsid w:val="00E30846"/>
    <w:rsid w:val="00E31B15"/>
    <w:rsid w:val="00E34E9C"/>
    <w:rsid w:val="00E3500B"/>
    <w:rsid w:val="00E369A2"/>
    <w:rsid w:val="00E410DB"/>
    <w:rsid w:val="00E43248"/>
    <w:rsid w:val="00E47EB8"/>
    <w:rsid w:val="00E54F4F"/>
    <w:rsid w:val="00E5513F"/>
    <w:rsid w:val="00E55C22"/>
    <w:rsid w:val="00E55D8B"/>
    <w:rsid w:val="00E56AF6"/>
    <w:rsid w:val="00E57C56"/>
    <w:rsid w:val="00E57EE6"/>
    <w:rsid w:val="00E6188F"/>
    <w:rsid w:val="00E62269"/>
    <w:rsid w:val="00E62FEA"/>
    <w:rsid w:val="00E63EC5"/>
    <w:rsid w:val="00E64927"/>
    <w:rsid w:val="00E65232"/>
    <w:rsid w:val="00E66DCA"/>
    <w:rsid w:val="00E676DE"/>
    <w:rsid w:val="00E7051B"/>
    <w:rsid w:val="00E72344"/>
    <w:rsid w:val="00E73980"/>
    <w:rsid w:val="00E743C0"/>
    <w:rsid w:val="00E753B6"/>
    <w:rsid w:val="00E76774"/>
    <w:rsid w:val="00E80E68"/>
    <w:rsid w:val="00E82ACE"/>
    <w:rsid w:val="00E83E84"/>
    <w:rsid w:val="00E848F0"/>
    <w:rsid w:val="00E853D3"/>
    <w:rsid w:val="00E8643E"/>
    <w:rsid w:val="00E86905"/>
    <w:rsid w:val="00E92258"/>
    <w:rsid w:val="00E93771"/>
    <w:rsid w:val="00E93870"/>
    <w:rsid w:val="00E968D1"/>
    <w:rsid w:val="00E9756C"/>
    <w:rsid w:val="00E97EC3"/>
    <w:rsid w:val="00EA24EB"/>
    <w:rsid w:val="00EA2C92"/>
    <w:rsid w:val="00EA373C"/>
    <w:rsid w:val="00EA379C"/>
    <w:rsid w:val="00EA3D06"/>
    <w:rsid w:val="00EA424B"/>
    <w:rsid w:val="00EA5F05"/>
    <w:rsid w:val="00EA6E19"/>
    <w:rsid w:val="00EA7670"/>
    <w:rsid w:val="00EB051B"/>
    <w:rsid w:val="00EB08E0"/>
    <w:rsid w:val="00EB1B86"/>
    <w:rsid w:val="00EB27CB"/>
    <w:rsid w:val="00EB346B"/>
    <w:rsid w:val="00EB3AD0"/>
    <w:rsid w:val="00EB414B"/>
    <w:rsid w:val="00EB4D8C"/>
    <w:rsid w:val="00EB4D9D"/>
    <w:rsid w:val="00EB508E"/>
    <w:rsid w:val="00EB6753"/>
    <w:rsid w:val="00EB70E3"/>
    <w:rsid w:val="00EC014E"/>
    <w:rsid w:val="00EC0EE9"/>
    <w:rsid w:val="00EC1FB3"/>
    <w:rsid w:val="00EC2100"/>
    <w:rsid w:val="00EC212E"/>
    <w:rsid w:val="00EC36A7"/>
    <w:rsid w:val="00EC370C"/>
    <w:rsid w:val="00EC3939"/>
    <w:rsid w:val="00EC50C5"/>
    <w:rsid w:val="00EC65EC"/>
    <w:rsid w:val="00EC6E55"/>
    <w:rsid w:val="00EC7CE1"/>
    <w:rsid w:val="00ED1013"/>
    <w:rsid w:val="00ED1E60"/>
    <w:rsid w:val="00ED2736"/>
    <w:rsid w:val="00ED40B3"/>
    <w:rsid w:val="00ED5010"/>
    <w:rsid w:val="00ED587E"/>
    <w:rsid w:val="00ED5A86"/>
    <w:rsid w:val="00ED6E99"/>
    <w:rsid w:val="00ED79FB"/>
    <w:rsid w:val="00EE0470"/>
    <w:rsid w:val="00EE09B3"/>
    <w:rsid w:val="00EE19F4"/>
    <w:rsid w:val="00EE1F26"/>
    <w:rsid w:val="00EE2FF9"/>
    <w:rsid w:val="00EE5E1A"/>
    <w:rsid w:val="00EE62B7"/>
    <w:rsid w:val="00EE6359"/>
    <w:rsid w:val="00EE6E16"/>
    <w:rsid w:val="00EE702D"/>
    <w:rsid w:val="00EE7943"/>
    <w:rsid w:val="00EF0AF9"/>
    <w:rsid w:val="00EF2636"/>
    <w:rsid w:val="00EF313E"/>
    <w:rsid w:val="00EF3F2F"/>
    <w:rsid w:val="00EF4444"/>
    <w:rsid w:val="00EF73A5"/>
    <w:rsid w:val="00F0043A"/>
    <w:rsid w:val="00F01664"/>
    <w:rsid w:val="00F01AED"/>
    <w:rsid w:val="00F0207F"/>
    <w:rsid w:val="00F03CE9"/>
    <w:rsid w:val="00F04297"/>
    <w:rsid w:val="00F044E0"/>
    <w:rsid w:val="00F045DC"/>
    <w:rsid w:val="00F0687A"/>
    <w:rsid w:val="00F071A9"/>
    <w:rsid w:val="00F07F89"/>
    <w:rsid w:val="00F11B6C"/>
    <w:rsid w:val="00F11B9E"/>
    <w:rsid w:val="00F13700"/>
    <w:rsid w:val="00F1492D"/>
    <w:rsid w:val="00F15316"/>
    <w:rsid w:val="00F15E9E"/>
    <w:rsid w:val="00F16CDF"/>
    <w:rsid w:val="00F17547"/>
    <w:rsid w:val="00F213A2"/>
    <w:rsid w:val="00F21AC6"/>
    <w:rsid w:val="00F26AFF"/>
    <w:rsid w:val="00F271BC"/>
    <w:rsid w:val="00F27867"/>
    <w:rsid w:val="00F30BD0"/>
    <w:rsid w:val="00F31AF4"/>
    <w:rsid w:val="00F31EDA"/>
    <w:rsid w:val="00F32C5B"/>
    <w:rsid w:val="00F330B5"/>
    <w:rsid w:val="00F35492"/>
    <w:rsid w:val="00F3694E"/>
    <w:rsid w:val="00F36C5C"/>
    <w:rsid w:val="00F37B5F"/>
    <w:rsid w:val="00F406CB"/>
    <w:rsid w:val="00F407FB"/>
    <w:rsid w:val="00F446E9"/>
    <w:rsid w:val="00F451EC"/>
    <w:rsid w:val="00F457F0"/>
    <w:rsid w:val="00F469FC"/>
    <w:rsid w:val="00F46C33"/>
    <w:rsid w:val="00F50111"/>
    <w:rsid w:val="00F50880"/>
    <w:rsid w:val="00F51DED"/>
    <w:rsid w:val="00F53522"/>
    <w:rsid w:val="00F5369B"/>
    <w:rsid w:val="00F5513F"/>
    <w:rsid w:val="00F55359"/>
    <w:rsid w:val="00F5624F"/>
    <w:rsid w:val="00F56AA9"/>
    <w:rsid w:val="00F61768"/>
    <w:rsid w:val="00F62D6E"/>
    <w:rsid w:val="00F65940"/>
    <w:rsid w:val="00F6674F"/>
    <w:rsid w:val="00F6729A"/>
    <w:rsid w:val="00F67F18"/>
    <w:rsid w:val="00F70003"/>
    <w:rsid w:val="00F70B9F"/>
    <w:rsid w:val="00F70E41"/>
    <w:rsid w:val="00F7351C"/>
    <w:rsid w:val="00F74A19"/>
    <w:rsid w:val="00F74A4A"/>
    <w:rsid w:val="00F74ACA"/>
    <w:rsid w:val="00F75749"/>
    <w:rsid w:val="00F75FFA"/>
    <w:rsid w:val="00F773C1"/>
    <w:rsid w:val="00F809A5"/>
    <w:rsid w:val="00F81AEC"/>
    <w:rsid w:val="00F81ECC"/>
    <w:rsid w:val="00F82580"/>
    <w:rsid w:val="00F82A07"/>
    <w:rsid w:val="00F8405F"/>
    <w:rsid w:val="00F848C7"/>
    <w:rsid w:val="00F85038"/>
    <w:rsid w:val="00F85553"/>
    <w:rsid w:val="00F855A8"/>
    <w:rsid w:val="00F9099D"/>
    <w:rsid w:val="00F90FD9"/>
    <w:rsid w:val="00F925FE"/>
    <w:rsid w:val="00F93A70"/>
    <w:rsid w:val="00F9577E"/>
    <w:rsid w:val="00F96920"/>
    <w:rsid w:val="00F97842"/>
    <w:rsid w:val="00F9784B"/>
    <w:rsid w:val="00FA032C"/>
    <w:rsid w:val="00FA3CFB"/>
    <w:rsid w:val="00FA4343"/>
    <w:rsid w:val="00FA68C5"/>
    <w:rsid w:val="00FA7ED7"/>
    <w:rsid w:val="00FB02AF"/>
    <w:rsid w:val="00FB2320"/>
    <w:rsid w:val="00FB33C5"/>
    <w:rsid w:val="00FB4E36"/>
    <w:rsid w:val="00FB725D"/>
    <w:rsid w:val="00FB7ED5"/>
    <w:rsid w:val="00FC098A"/>
    <w:rsid w:val="00FC244C"/>
    <w:rsid w:val="00FC29FF"/>
    <w:rsid w:val="00FC3547"/>
    <w:rsid w:val="00FC3BBE"/>
    <w:rsid w:val="00FC4030"/>
    <w:rsid w:val="00FC63E3"/>
    <w:rsid w:val="00FC7011"/>
    <w:rsid w:val="00FD0394"/>
    <w:rsid w:val="00FD0C29"/>
    <w:rsid w:val="00FD1ECB"/>
    <w:rsid w:val="00FD2404"/>
    <w:rsid w:val="00FD4B5A"/>
    <w:rsid w:val="00FD51D6"/>
    <w:rsid w:val="00FD72C2"/>
    <w:rsid w:val="00FD7BCD"/>
    <w:rsid w:val="00FE1366"/>
    <w:rsid w:val="00FE1C1B"/>
    <w:rsid w:val="00FE31FD"/>
    <w:rsid w:val="00FE32F2"/>
    <w:rsid w:val="00FE3EC3"/>
    <w:rsid w:val="00FE3F89"/>
    <w:rsid w:val="00FE4D31"/>
    <w:rsid w:val="00FE6860"/>
    <w:rsid w:val="00FE751C"/>
    <w:rsid w:val="00FF21E7"/>
    <w:rsid w:val="00FF2923"/>
    <w:rsid w:val="00FF49A0"/>
    <w:rsid w:val="00FF52C4"/>
    <w:rsid w:val="00FF5532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0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  <w:rPr>
      <w:rFonts w:cs="Times New Roman"/>
    </w:rPr>
  </w:style>
  <w:style w:type="character" w:styleId="PageNumber">
    <w:name w:val="page number"/>
    <w:basedOn w:val="DefaultParagraphFont"/>
    <w:uiPriority w:val="99"/>
    <w:rsid w:val="00E9225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2A3E0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146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958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1347</Words>
  <Characters>7275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d840169</cp:lastModifiedBy>
  <cp:revision>2</cp:revision>
  <cp:lastPrinted>2017-09-06T16:40:00Z</cp:lastPrinted>
  <dcterms:created xsi:type="dcterms:W3CDTF">2017-09-06T16:40:00Z</dcterms:created>
  <dcterms:modified xsi:type="dcterms:W3CDTF">2017-09-06T16:40:00Z</dcterms:modified>
</cp:coreProperties>
</file>