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F7" w:rsidRPr="00C770BC" w:rsidRDefault="000354F7" w:rsidP="00C770BC">
      <w:pPr>
        <w:pStyle w:val="NormalWeb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</w:rPr>
        <w:t>PORTARIA SM</w:t>
      </w:r>
      <w:r w:rsidR="00B67475" w:rsidRPr="00C770BC">
        <w:rPr>
          <w:rFonts w:asciiTheme="minorHAnsi" w:hAnsiTheme="minorHAnsi" w:cs="Arial"/>
          <w:color w:val="FF0000"/>
          <w:sz w:val="22"/>
          <w:szCs w:val="22"/>
        </w:rPr>
        <w:t>X</w:t>
      </w:r>
      <w:r w:rsidR="00B67475" w:rsidRPr="00C770BC">
        <w:rPr>
          <w:rFonts w:asciiTheme="minorHAnsi" w:hAnsiTheme="minorHAnsi" w:cs="Arial"/>
          <w:color w:val="000000"/>
          <w:sz w:val="22"/>
          <w:szCs w:val="22"/>
        </w:rPr>
        <w:t xml:space="preserve"> Nº </w:t>
      </w:r>
      <w:r w:rsidR="00B67475" w:rsidRPr="00C770BC">
        <w:rPr>
          <w:rFonts w:asciiTheme="minorHAnsi" w:hAnsiTheme="minorHAnsi" w:cs="Arial"/>
          <w:color w:val="FF0000"/>
          <w:sz w:val="22"/>
          <w:szCs w:val="22"/>
        </w:rPr>
        <w:t>XX</w:t>
      </w:r>
      <w:r w:rsidR="00B67475" w:rsidRPr="00C770BC">
        <w:rPr>
          <w:rFonts w:asciiTheme="minorHAnsi" w:hAnsiTheme="minorHAnsi" w:cs="Arial"/>
          <w:color w:val="000000"/>
          <w:sz w:val="22"/>
          <w:szCs w:val="22"/>
        </w:rPr>
        <w:t>/201</w:t>
      </w:r>
      <w:r w:rsidR="00B67475" w:rsidRPr="00C770BC">
        <w:rPr>
          <w:rFonts w:asciiTheme="minorHAnsi" w:hAnsiTheme="minorHAnsi" w:cs="Arial"/>
          <w:color w:val="FF0000"/>
          <w:sz w:val="22"/>
          <w:szCs w:val="22"/>
        </w:rPr>
        <w:t>X</w:t>
      </w:r>
    </w:p>
    <w:p w:rsidR="00DA57A2" w:rsidRPr="00614054" w:rsidRDefault="00DA57A2" w:rsidP="00C770BC">
      <w:pPr>
        <w:pStyle w:val="NormalWeb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614054">
        <w:rPr>
          <w:rFonts w:asciiTheme="minorHAnsi" w:hAnsiTheme="minorHAnsi" w:cs="Arial"/>
          <w:b/>
          <w:i/>
          <w:sz w:val="22"/>
          <w:szCs w:val="22"/>
        </w:rPr>
        <w:t>Observação Inicial: Se o projeto for financiado com recursos de fundos específicos a comissão de seleção poderá ser constituída pelo respectivo conselho gestor.</w:t>
      </w:r>
    </w:p>
    <w:p w:rsidR="00DA57A2" w:rsidRPr="00C770BC" w:rsidRDefault="00B67475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  <w:highlight w:val="lightGray"/>
        </w:rPr>
        <w:t>Nome do Secretário</w:t>
      </w:r>
      <w:r w:rsidR="000354F7" w:rsidRPr="00C770BC">
        <w:rPr>
          <w:rFonts w:asciiTheme="minorHAnsi" w:hAnsiTheme="minorHAnsi" w:cs="Arial"/>
          <w:color w:val="000000"/>
          <w:sz w:val="22"/>
          <w:szCs w:val="22"/>
        </w:rPr>
        <w:t xml:space="preserve">, respondendo pelo cargo de Secretário Municipal </w:t>
      </w:r>
      <w:proofErr w:type="gramStart"/>
      <w:r w:rsidRPr="00C770BC">
        <w:rPr>
          <w:rFonts w:asciiTheme="minorHAnsi" w:hAnsiTheme="minorHAnsi" w:cs="Arial"/>
          <w:color w:val="000000"/>
          <w:sz w:val="22"/>
          <w:szCs w:val="22"/>
        </w:rPr>
        <w:t xml:space="preserve">da </w:t>
      </w:r>
      <w:r w:rsidRPr="00C770BC">
        <w:rPr>
          <w:rFonts w:asciiTheme="minorHAnsi" w:hAnsiTheme="minorHAnsi" w:cs="Arial"/>
          <w:color w:val="000000"/>
          <w:sz w:val="22"/>
          <w:szCs w:val="22"/>
          <w:highlight w:val="lightGray"/>
        </w:rPr>
        <w:t>Nome</w:t>
      </w:r>
      <w:proofErr w:type="gramEnd"/>
      <w:r w:rsidRPr="00C770BC">
        <w:rPr>
          <w:rFonts w:asciiTheme="minorHAnsi" w:hAnsiTheme="minorHAnsi" w:cs="Arial"/>
          <w:color w:val="000000"/>
          <w:sz w:val="22"/>
          <w:szCs w:val="22"/>
          <w:highlight w:val="lightGray"/>
        </w:rPr>
        <w:t xml:space="preserve"> da Secretaria</w:t>
      </w:r>
      <w:r w:rsidR="000354F7" w:rsidRPr="00C770BC">
        <w:rPr>
          <w:rFonts w:asciiTheme="minorHAnsi" w:hAnsiTheme="minorHAnsi" w:cs="Arial"/>
          <w:color w:val="000000"/>
          <w:sz w:val="22"/>
          <w:szCs w:val="22"/>
        </w:rPr>
        <w:t xml:space="preserve">, no uso das atribuições que lhe são conferidas por lei, e em especial, para </w:t>
      </w:r>
      <w:r w:rsidR="000354F7" w:rsidRPr="0052515A">
        <w:rPr>
          <w:rFonts w:asciiTheme="minorHAnsi" w:hAnsiTheme="minorHAnsi" w:cs="Arial"/>
          <w:color w:val="000000"/>
          <w:sz w:val="22"/>
          <w:szCs w:val="22"/>
        </w:rPr>
        <w:t xml:space="preserve">atender </w:t>
      </w:r>
      <w:r w:rsidR="000A76E7" w:rsidRPr="0052515A">
        <w:rPr>
          <w:rFonts w:asciiTheme="minorHAnsi" w:hAnsiTheme="minorHAnsi" w:cs="Arial"/>
          <w:color w:val="000000"/>
          <w:sz w:val="22"/>
          <w:szCs w:val="22"/>
        </w:rPr>
        <w:t>ao disposto nos artigos 2º, inciso X, e 27, § 1º da Lei 13.019/2014 e</w:t>
      </w:r>
      <w:r w:rsidR="000354F7" w:rsidRPr="0052515A">
        <w:rPr>
          <w:rFonts w:asciiTheme="minorHAnsi" w:hAnsiTheme="minorHAnsi" w:cs="Arial"/>
          <w:color w:val="000000"/>
          <w:sz w:val="22"/>
          <w:szCs w:val="22"/>
        </w:rPr>
        <w:t xml:space="preserve"> do</w:t>
      </w:r>
      <w:r w:rsidR="000A76E7" w:rsidRPr="0052515A">
        <w:rPr>
          <w:rFonts w:asciiTheme="minorHAnsi" w:hAnsiTheme="minorHAnsi" w:cs="Arial"/>
          <w:color w:val="000000"/>
          <w:sz w:val="22"/>
          <w:szCs w:val="22"/>
        </w:rPr>
        <w:t xml:space="preserve"> artigo 4ª, inciso I, do</w:t>
      </w:r>
      <w:r w:rsidR="000354F7" w:rsidRPr="0052515A">
        <w:rPr>
          <w:rFonts w:asciiTheme="minorHAnsi" w:hAnsiTheme="minorHAnsi" w:cs="Arial"/>
          <w:color w:val="000000"/>
          <w:sz w:val="22"/>
          <w:szCs w:val="22"/>
        </w:rPr>
        <w:t xml:space="preserve"> Decreto</w:t>
      </w:r>
      <w:r w:rsidR="000A76E7" w:rsidRPr="0052515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0A76E7" w:rsidRPr="00A22EF3">
        <w:rPr>
          <w:rFonts w:asciiTheme="minorHAnsi" w:hAnsiTheme="minorHAnsi" w:cs="Arial"/>
          <w:color w:val="000000"/>
          <w:sz w:val="22"/>
          <w:szCs w:val="22"/>
        </w:rPr>
        <w:t>Municipal</w:t>
      </w:r>
      <w:r w:rsidR="000354F7" w:rsidRPr="00A22EF3">
        <w:rPr>
          <w:rFonts w:asciiTheme="minorHAnsi" w:hAnsiTheme="minorHAnsi" w:cs="Arial"/>
          <w:color w:val="000000"/>
          <w:sz w:val="22"/>
          <w:szCs w:val="22"/>
        </w:rPr>
        <w:t xml:space="preserve"> nº </w:t>
      </w:r>
      <w:r w:rsidR="00A22EF3" w:rsidRPr="00A22EF3">
        <w:rPr>
          <w:rFonts w:asciiTheme="minorHAnsi" w:hAnsiTheme="minorHAnsi" w:cs="Arial"/>
          <w:color w:val="000000"/>
          <w:sz w:val="22"/>
          <w:szCs w:val="22"/>
        </w:rPr>
        <w:t>57.575</w:t>
      </w:r>
      <w:r w:rsidR="000354F7" w:rsidRPr="00A22EF3">
        <w:rPr>
          <w:rFonts w:asciiTheme="minorHAnsi" w:hAnsiTheme="minorHAnsi" w:cs="Arial"/>
          <w:color w:val="000000"/>
          <w:sz w:val="22"/>
          <w:szCs w:val="22"/>
        </w:rPr>
        <w:t xml:space="preserve">, de </w:t>
      </w:r>
      <w:r w:rsidR="00A22EF3" w:rsidRPr="00A22EF3">
        <w:rPr>
          <w:rFonts w:asciiTheme="minorHAnsi" w:hAnsiTheme="minorHAnsi" w:cs="Arial"/>
          <w:color w:val="000000"/>
          <w:sz w:val="22"/>
          <w:szCs w:val="22"/>
        </w:rPr>
        <w:t>29</w:t>
      </w:r>
      <w:r w:rsidR="000354F7" w:rsidRPr="00A22EF3">
        <w:rPr>
          <w:rFonts w:asciiTheme="minorHAnsi" w:hAnsiTheme="minorHAnsi" w:cs="Arial"/>
          <w:color w:val="000000"/>
          <w:sz w:val="22"/>
          <w:szCs w:val="22"/>
        </w:rPr>
        <w:t xml:space="preserve"> de </w:t>
      </w:r>
      <w:r w:rsidR="00A22EF3" w:rsidRPr="00A22EF3">
        <w:rPr>
          <w:rFonts w:asciiTheme="minorHAnsi" w:hAnsiTheme="minorHAnsi" w:cs="Arial"/>
          <w:color w:val="000000"/>
          <w:sz w:val="22"/>
          <w:szCs w:val="22"/>
        </w:rPr>
        <w:t xml:space="preserve">dezembro </w:t>
      </w:r>
      <w:r w:rsidR="000354F7" w:rsidRPr="00A22EF3">
        <w:rPr>
          <w:rFonts w:asciiTheme="minorHAnsi" w:hAnsiTheme="minorHAnsi" w:cs="Arial"/>
          <w:color w:val="000000"/>
          <w:sz w:val="22"/>
          <w:szCs w:val="22"/>
        </w:rPr>
        <w:t>de 20</w:t>
      </w:r>
      <w:r w:rsidR="00A22EF3" w:rsidRPr="00A22EF3">
        <w:rPr>
          <w:rFonts w:asciiTheme="minorHAnsi" w:hAnsiTheme="minorHAnsi" w:cs="Arial"/>
          <w:color w:val="000000"/>
          <w:sz w:val="22"/>
          <w:szCs w:val="22"/>
        </w:rPr>
        <w:t>16</w:t>
      </w:r>
      <w:r w:rsidR="000354F7" w:rsidRPr="00A22EF3"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0354F7" w:rsidRPr="00C770BC" w:rsidRDefault="000354F7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</w:rPr>
        <w:t>RESOLVE:</w:t>
      </w:r>
    </w:p>
    <w:p w:rsidR="000354F7" w:rsidRPr="00C770BC" w:rsidRDefault="000354F7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</w:rPr>
        <w:t xml:space="preserve">Art. 1º Constituir </w:t>
      </w:r>
      <w:r w:rsidR="00F250E2" w:rsidRPr="00C770BC">
        <w:rPr>
          <w:rFonts w:asciiTheme="minorHAnsi" w:hAnsiTheme="minorHAnsi" w:cs="Arial"/>
          <w:color w:val="000000"/>
          <w:sz w:val="22"/>
          <w:szCs w:val="22"/>
        </w:rPr>
        <w:t>Comissão de Seleção</w:t>
      </w:r>
      <w:r w:rsidRPr="00C770BC">
        <w:rPr>
          <w:rFonts w:asciiTheme="minorHAnsi" w:hAnsiTheme="minorHAnsi" w:cs="Arial"/>
          <w:color w:val="000000"/>
          <w:sz w:val="22"/>
          <w:szCs w:val="22"/>
        </w:rPr>
        <w:t xml:space="preserve"> para processar e julgar os </w:t>
      </w:r>
      <w:r w:rsidR="00F250E2" w:rsidRPr="00C770BC">
        <w:rPr>
          <w:rFonts w:asciiTheme="minorHAnsi" w:hAnsiTheme="minorHAnsi" w:cs="Arial"/>
          <w:color w:val="000000"/>
          <w:sz w:val="22"/>
          <w:szCs w:val="22"/>
        </w:rPr>
        <w:t>chamamentos públicos</w:t>
      </w:r>
      <w:r w:rsidRPr="00C770BC">
        <w:rPr>
          <w:rFonts w:asciiTheme="minorHAnsi" w:hAnsiTheme="minorHAnsi" w:cs="Arial"/>
          <w:color w:val="000000"/>
          <w:sz w:val="22"/>
          <w:szCs w:val="22"/>
        </w:rPr>
        <w:t xml:space="preserve">, promovidos pela Secretaria Municipal de </w:t>
      </w:r>
      <w:r w:rsidR="00F250E2" w:rsidRPr="00C770BC">
        <w:rPr>
          <w:rFonts w:asciiTheme="minorHAnsi" w:hAnsiTheme="minorHAnsi" w:cs="Arial"/>
          <w:color w:val="000000"/>
          <w:sz w:val="22"/>
          <w:szCs w:val="22"/>
          <w:highlight w:val="lightGray"/>
        </w:rPr>
        <w:t>Nome da Secretaria</w:t>
      </w:r>
      <w:r w:rsidRPr="00C770BC">
        <w:rPr>
          <w:rFonts w:asciiTheme="minorHAnsi" w:hAnsiTheme="minorHAnsi" w:cs="Arial"/>
          <w:color w:val="000000"/>
          <w:sz w:val="22"/>
          <w:szCs w:val="22"/>
        </w:rPr>
        <w:t xml:space="preserve">, que funcionarão junto à </w:t>
      </w:r>
      <w:r w:rsidR="00F250E2" w:rsidRPr="00C770BC">
        <w:rPr>
          <w:rFonts w:asciiTheme="minorHAnsi" w:hAnsiTheme="minorHAnsi" w:cs="Arial"/>
          <w:color w:val="000000"/>
          <w:sz w:val="22"/>
          <w:szCs w:val="22"/>
          <w:highlight w:val="lightGray"/>
        </w:rPr>
        <w:t>Nome da unidade/departamento</w:t>
      </w:r>
      <w:r w:rsidRPr="00C770BC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0354F7" w:rsidRPr="00C770BC" w:rsidRDefault="000354F7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</w:rPr>
        <w:t xml:space="preserve">I - Comissão </w:t>
      </w:r>
      <w:r w:rsidR="00DA57A2" w:rsidRPr="00C770BC">
        <w:rPr>
          <w:rFonts w:asciiTheme="minorHAnsi" w:hAnsiTheme="minorHAnsi" w:cs="Arial"/>
          <w:color w:val="000000"/>
          <w:sz w:val="22"/>
          <w:szCs w:val="22"/>
        </w:rPr>
        <w:t>de Seleção</w:t>
      </w:r>
    </w:p>
    <w:p w:rsidR="000354F7" w:rsidRPr="00C770BC" w:rsidRDefault="000354F7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</w:rPr>
        <w:t>Membros:</w:t>
      </w:r>
    </w:p>
    <w:p w:rsidR="000354F7" w:rsidRPr="00C770BC" w:rsidRDefault="00DA57A2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</w:rPr>
        <w:t xml:space="preserve">Nome </w:t>
      </w:r>
      <w:r w:rsidR="000354F7" w:rsidRPr="00C770BC">
        <w:rPr>
          <w:rFonts w:asciiTheme="minorHAnsi" w:hAnsiTheme="minorHAnsi" w:cs="Arial"/>
          <w:color w:val="000000"/>
          <w:sz w:val="22"/>
          <w:szCs w:val="22"/>
        </w:rPr>
        <w:t xml:space="preserve">– RF nº </w:t>
      </w:r>
    </w:p>
    <w:p w:rsidR="000354F7" w:rsidRPr="00C770BC" w:rsidRDefault="00DA57A2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</w:rPr>
        <w:t>Nome</w:t>
      </w:r>
      <w:r w:rsidR="000354F7" w:rsidRPr="00C770BC">
        <w:rPr>
          <w:rFonts w:asciiTheme="minorHAnsi" w:hAnsiTheme="minorHAnsi" w:cs="Arial"/>
          <w:color w:val="000000"/>
          <w:sz w:val="22"/>
          <w:szCs w:val="22"/>
        </w:rPr>
        <w:t xml:space="preserve"> – RF nº </w:t>
      </w:r>
    </w:p>
    <w:p w:rsidR="000354F7" w:rsidRPr="00C770BC" w:rsidRDefault="00DA57A2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</w:rPr>
        <w:t>Nome</w:t>
      </w:r>
      <w:r w:rsidR="000354F7" w:rsidRPr="00C770BC">
        <w:rPr>
          <w:rFonts w:asciiTheme="minorHAnsi" w:hAnsiTheme="minorHAnsi" w:cs="Arial"/>
          <w:color w:val="000000"/>
          <w:sz w:val="22"/>
          <w:szCs w:val="22"/>
        </w:rPr>
        <w:t xml:space="preserve"> – RF nº </w:t>
      </w:r>
    </w:p>
    <w:p w:rsidR="000354F7" w:rsidRPr="00C770BC" w:rsidRDefault="00DA57A2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</w:rPr>
        <w:t>Nome</w:t>
      </w:r>
      <w:r w:rsidR="000354F7" w:rsidRPr="00C770BC">
        <w:rPr>
          <w:rFonts w:asciiTheme="minorHAnsi" w:hAnsiTheme="minorHAnsi" w:cs="Arial"/>
          <w:color w:val="000000"/>
          <w:sz w:val="22"/>
          <w:szCs w:val="22"/>
        </w:rPr>
        <w:t xml:space="preserve"> – RF nº </w:t>
      </w:r>
    </w:p>
    <w:p w:rsidR="000354F7" w:rsidRPr="00C770BC" w:rsidRDefault="00DA57A2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</w:rPr>
        <w:t>Nome</w:t>
      </w:r>
      <w:r w:rsidR="000354F7" w:rsidRPr="00C770BC">
        <w:rPr>
          <w:rFonts w:asciiTheme="minorHAnsi" w:hAnsiTheme="minorHAnsi" w:cs="Arial"/>
          <w:color w:val="000000"/>
          <w:sz w:val="22"/>
          <w:szCs w:val="22"/>
        </w:rPr>
        <w:t xml:space="preserve"> – RF nº </w:t>
      </w:r>
    </w:p>
    <w:p w:rsidR="00DA57A2" w:rsidRPr="00C770BC" w:rsidRDefault="00DA57A2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2515A">
        <w:rPr>
          <w:rFonts w:asciiTheme="minorHAnsi" w:hAnsiTheme="minorHAnsi" w:cs="Arial"/>
          <w:color w:val="000000"/>
          <w:sz w:val="22"/>
          <w:szCs w:val="22"/>
          <w:highlight w:val="lightGray"/>
        </w:rPr>
        <w:t>....</w:t>
      </w:r>
      <w:proofErr w:type="gramEnd"/>
    </w:p>
    <w:p w:rsidR="006068FB" w:rsidRPr="00C770BC" w:rsidRDefault="006068FB" w:rsidP="007613A0">
      <w:pPr>
        <w:spacing w:before="240" w:after="240"/>
        <w:jc w:val="both"/>
        <w:rPr>
          <w:rFonts w:cs="Arial"/>
          <w:color w:val="000000"/>
        </w:rPr>
      </w:pPr>
      <w:r w:rsidRPr="00C770BC">
        <w:rPr>
          <w:rFonts w:cs="Arial"/>
          <w:color w:val="000000"/>
        </w:rPr>
        <w:t xml:space="preserve">Art. 2º </w:t>
      </w:r>
      <w:r w:rsidRPr="00C770BC">
        <w:rPr>
          <w:rFonts w:eastAsia="Times New Roman"/>
          <w:lang w:eastAsia="pt-BR"/>
        </w:rPr>
        <w:t>Os projetos serão processados e julgados por</w:t>
      </w:r>
      <w:r w:rsidR="0052515A">
        <w:rPr>
          <w:bCs/>
        </w:rPr>
        <w:t xml:space="preserve"> Comissão de Seleção </w:t>
      </w:r>
      <w:r w:rsidRPr="00C770BC">
        <w:rPr>
          <w:bCs/>
        </w:rPr>
        <w:t>com composição</w:t>
      </w:r>
      <w:r w:rsidRPr="00C770BC">
        <w:t xml:space="preserve"> de, pelo menos, um servidor ocupante de cargo efetivo ou emprego permanente do quadro de pessoal da Administração Pública municipal, assegurada, sempre que possível, a participação de servidores das áreas finalísticas dos órgãos ou entidades repassadores de recursos.   </w:t>
      </w:r>
    </w:p>
    <w:p w:rsidR="000A76E7" w:rsidRPr="00C770BC" w:rsidRDefault="006068FB" w:rsidP="007613A0">
      <w:pPr>
        <w:spacing w:before="100" w:beforeAutospacing="1" w:after="100" w:afterAutospacing="1" w:line="240" w:lineRule="auto"/>
        <w:jc w:val="both"/>
        <w:rPr>
          <w:rFonts w:eastAsia="Times New Roman"/>
          <w:lang w:eastAsia="pt-BR"/>
        </w:rPr>
      </w:pPr>
      <w:r w:rsidRPr="00C770BC">
        <w:rPr>
          <w:rFonts w:cs="Arial"/>
          <w:color w:val="000000"/>
        </w:rPr>
        <w:t>Art. 3</w:t>
      </w:r>
      <w:r w:rsidR="000354F7" w:rsidRPr="00C770BC">
        <w:rPr>
          <w:rFonts w:cs="Arial"/>
          <w:color w:val="000000"/>
        </w:rPr>
        <w:t xml:space="preserve">º </w:t>
      </w:r>
      <w:r w:rsidR="000A76E7" w:rsidRPr="00C770BC">
        <w:rPr>
          <w:rFonts w:cs="Arial"/>
          <w:color w:val="000000"/>
        </w:rPr>
        <w:t xml:space="preserve">Será impedida de participar da comissão de seleção pessoa que, nos últimos cinco anos, tenha mantido relação jurídica com, ao menos, uma das entidades participantes do chamamento público, </w:t>
      </w:r>
      <w:r w:rsidR="000A76E7" w:rsidRPr="00C770BC">
        <w:rPr>
          <w:rFonts w:eastAsia="Times New Roman"/>
          <w:lang w:eastAsia="pt-BR"/>
        </w:rPr>
        <w:t>considerando-se relação jurídica, dentre outras:</w:t>
      </w:r>
    </w:p>
    <w:p w:rsidR="000A76E7" w:rsidRPr="00C770BC" w:rsidRDefault="000A76E7" w:rsidP="007613A0">
      <w:pPr>
        <w:spacing w:before="100" w:beforeAutospacing="1" w:after="100" w:afterAutospacing="1" w:line="240" w:lineRule="auto"/>
        <w:jc w:val="both"/>
        <w:rPr>
          <w:rFonts w:eastAsia="Times New Roman"/>
          <w:lang w:eastAsia="pt-BR"/>
        </w:rPr>
      </w:pPr>
      <w:r w:rsidRPr="00C770BC">
        <w:t xml:space="preserve">I - </w:t>
      </w:r>
      <w:r w:rsidRPr="00C770BC">
        <w:rPr>
          <w:rFonts w:eastAsia="Times New Roman"/>
          <w:lang w:eastAsia="pt-BR"/>
        </w:rPr>
        <w:t>ser ou ter sido dirigente da organização da sociedade civil;</w:t>
      </w:r>
    </w:p>
    <w:p w:rsidR="000A76E7" w:rsidRPr="00C770BC" w:rsidRDefault="000A76E7" w:rsidP="007613A0">
      <w:pPr>
        <w:spacing w:before="100" w:beforeAutospacing="1" w:after="100" w:afterAutospacing="1" w:line="240" w:lineRule="auto"/>
        <w:jc w:val="both"/>
        <w:rPr>
          <w:rFonts w:eastAsia="Times New Roman"/>
          <w:lang w:eastAsia="pt-BR"/>
        </w:rPr>
      </w:pPr>
      <w:r w:rsidRPr="00C770BC">
        <w:rPr>
          <w:rFonts w:eastAsia="Times New Roman"/>
          <w:lang w:eastAsia="pt-BR"/>
        </w:rPr>
        <w:t>II - ser cônjuge ou parente, até terceiro grau, inclusive por afinidade, dos administradores da organização da sociedade civil;</w:t>
      </w:r>
    </w:p>
    <w:p w:rsidR="000A76E7" w:rsidRPr="00C770BC" w:rsidRDefault="000A76E7" w:rsidP="007613A0">
      <w:pPr>
        <w:spacing w:before="100" w:beforeAutospacing="1" w:after="100" w:afterAutospacing="1" w:line="240" w:lineRule="auto"/>
        <w:jc w:val="both"/>
        <w:rPr>
          <w:rFonts w:eastAsia="Times New Roman"/>
          <w:lang w:eastAsia="pt-BR"/>
        </w:rPr>
      </w:pPr>
      <w:r w:rsidRPr="00C770BC">
        <w:rPr>
          <w:rFonts w:eastAsia="Times New Roman"/>
          <w:lang w:eastAsia="pt-BR"/>
        </w:rPr>
        <w:t>III - ter ou ter tido relação de emprego com a organização da sociedade civil.</w:t>
      </w:r>
    </w:p>
    <w:p w:rsidR="000A76E7" w:rsidRPr="00C770BC" w:rsidRDefault="000354F7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</w:rPr>
        <w:t xml:space="preserve">Parágrafo único. </w:t>
      </w:r>
      <w:r w:rsidR="000A76E7" w:rsidRPr="00C770BC">
        <w:rPr>
          <w:rFonts w:asciiTheme="minorHAnsi" w:hAnsiTheme="minorHAnsi" w:cs="Arial"/>
          <w:color w:val="000000"/>
          <w:sz w:val="22"/>
          <w:szCs w:val="22"/>
        </w:rPr>
        <w:t>Configurado o impedimento previsto no caput, deverá ser designado membro substituto que possua qualificação equivalente à do substituído.</w:t>
      </w:r>
    </w:p>
    <w:p w:rsidR="002B1866" w:rsidRPr="00C770BC" w:rsidRDefault="00C770BC" w:rsidP="00C770BC">
      <w:pPr>
        <w:jc w:val="both"/>
      </w:pPr>
      <w:r w:rsidRPr="00C770BC">
        <w:rPr>
          <w:rFonts w:cs="Arial"/>
          <w:color w:val="000000"/>
        </w:rPr>
        <w:lastRenderedPageBreak/>
        <w:t xml:space="preserve">Art. 4º Esta Portaria entrará em vigor na data de sua publicação, </w:t>
      </w:r>
      <w:r w:rsidRPr="005278E5">
        <w:rPr>
          <w:rFonts w:cs="Arial"/>
          <w:color w:val="000000"/>
        </w:rPr>
        <w:t xml:space="preserve">revogada a </w:t>
      </w:r>
      <w:r w:rsidRPr="005278E5">
        <w:rPr>
          <w:rFonts w:cs="Arial"/>
          <w:color w:val="000000"/>
          <w:highlight w:val="lightGray"/>
        </w:rPr>
        <w:t xml:space="preserve">Portaria nº </w:t>
      </w:r>
      <w:r w:rsidR="007613A0" w:rsidRPr="005278E5">
        <w:rPr>
          <w:rFonts w:cs="Arial"/>
          <w:color w:val="000000"/>
          <w:highlight w:val="lightGray"/>
        </w:rPr>
        <w:t>0xx</w:t>
      </w:r>
      <w:r w:rsidRPr="005278E5">
        <w:rPr>
          <w:rFonts w:cs="Arial"/>
          <w:color w:val="000000"/>
          <w:highlight w:val="lightGray"/>
        </w:rPr>
        <w:t>/</w:t>
      </w:r>
      <w:r w:rsidR="007613A0" w:rsidRPr="005278E5">
        <w:rPr>
          <w:rFonts w:cs="Arial"/>
          <w:color w:val="000000"/>
          <w:highlight w:val="lightGray"/>
        </w:rPr>
        <w:t>20xx</w:t>
      </w:r>
      <w:r w:rsidRPr="005278E5">
        <w:rPr>
          <w:rFonts w:cs="Arial"/>
          <w:color w:val="000000"/>
          <w:highlight w:val="lightGray"/>
        </w:rPr>
        <w:t>. (se for o caso)</w:t>
      </w:r>
    </w:p>
    <w:sectPr w:rsidR="002B1866" w:rsidRPr="00C77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F7"/>
    <w:rsid w:val="000354F7"/>
    <w:rsid w:val="000A76E7"/>
    <w:rsid w:val="0021793D"/>
    <w:rsid w:val="002B1866"/>
    <w:rsid w:val="00316D44"/>
    <w:rsid w:val="0052515A"/>
    <w:rsid w:val="005278E5"/>
    <w:rsid w:val="006068FB"/>
    <w:rsid w:val="00614054"/>
    <w:rsid w:val="007613A0"/>
    <w:rsid w:val="009A3270"/>
    <w:rsid w:val="00A22EF3"/>
    <w:rsid w:val="00B67475"/>
    <w:rsid w:val="00C50536"/>
    <w:rsid w:val="00C770BC"/>
    <w:rsid w:val="00D85080"/>
    <w:rsid w:val="00DA57A2"/>
    <w:rsid w:val="00F250E2"/>
    <w:rsid w:val="00F8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9</cp:revision>
  <dcterms:created xsi:type="dcterms:W3CDTF">2016-11-16T14:33:00Z</dcterms:created>
  <dcterms:modified xsi:type="dcterms:W3CDTF">2017-01-02T19:58:00Z</dcterms:modified>
</cp:coreProperties>
</file>