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4" w:rsidRDefault="00E72954" w:rsidP="00E72954">
      <w:pPr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E72954" w:rsidRDefault="00E72954" w:rsidP="00E7295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EDF3E19" wp14:editId="755DF57C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54" w:rsidRDefault="00E72954" w:rsidP="00E7295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954" w:rsidRPr="00634CDF" w:rsidRDefault="00E72954" w:rsidP="00E7295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</w:t>
      </w:r>
      <w:r>
        <w:rPr>
          <w:rFonts w:ascii="Verdana" w:hAnsi="Verdana"/>
          <w:b/>
          <w:sz w:val="24"/>
          <w:szCs w:val="24"/>
        </w:rPr>
        <w:t>o Paulo, 020,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E72954" w:rsidRPr="000D7E4F" w:rsidRDefault="00E72954" w:rsidP="00E729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E72954" w:rsidRDefault="00E72954" w:rsidP="00E72954">
      <w:pPr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BA15D9" w:rsidRDefault="00B26B8B" w:rsidP="00B26B8B">
      <w:pPr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B26B8B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Pág.01</w:t>
      </w:r>
    </w:p>
    <w:p w:rsidR="00E72954" w:rsidRDefault="00E72954" w:rsidP="00E72954">
      <w:pPr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PORTARIA 205, DE 27 DE JANEIRO DE 2017</w:t>
      </w:r>
    </w:p>
    <w:p w:rsidR="00E72954" w:rsidRDefault="00E72954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  <w:r w:rsidRPr="00B26B8B">
        <w:rPr>
          <w:rFonts w:ascii="Verdana" w:hAnsi="Verdana" w:cs="Frutiger-Cn"/>
        </w:rPr>
        <w:t>JULIO FRANCISCO SEMEGHINI NETO, Secretário do Governo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Municipal, no uso da competência que lhe foi conferida pelo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Decreto 53.692, de 08.01.2013,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RESOLVE: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EXONERAR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SECRETARIA MUNICIPAL DE TRABALHO E EMPREENDEDORISMO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1 – RUBENS SOUZA DE OLIVEIRA, RF 811.891.4, a pedido,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do cargo de Assistente de Microcrédito IV, Ref. DAS-09, 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Gabinete do Secretário, da Secretaria Municipal de Trabalho 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Empreendedorismo, constante do Decreto 53.819/13.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2 – VLAMIR LOPES COUTO, RF 826.004.4, a pedido, do cargo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 Assistente de Microcrédito IV, Ref. DAS-09, do Gabinete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do Secretário, da Secretaria Municipal de Trabalho e Empreendedorismo,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constante do Decreto 53.819/13.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3 – FÁBIO DE JESUS SOUZA, RF 823.073.1, a pedido, e 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partir de 23/01/2017, do cargo de Encarregado de Equipe I, Ref.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DAI-06, do Sacolão da Prefeitura Grajaú, da Supervisão de Mercados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e Sacolões, da Coordenadoria de Segurança Alimentar 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Nutricional, da Secretaria Municipal de Trabalho e Empreendedorismo,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constante do Decreto 56.794/16.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4 – LÉA MARQUES SILVA, RF 827.667.6, a pedido, e a partir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 23/01/2017, do cargo de Assistente Técnico II, Ref. DAS-11,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do Programa Agência de Desenvolvimento da Cidade de São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Paulo, do Gabinete do Secretário, da Secretaria Municipal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Trabalho e Empreendedorismo, constante do Anexo II – Tabela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“B” do Decreto 50.995/09.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SECRETARIA DO GOVERNO MUNICIPAL, aos 27 de janeiro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 2017.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lastRenderedPageBreak/>
        <w:t>JULIO FRANCISCO SEMEGHINI NETO, Secretário do Governo</w:t>
      </w:r>
    </w:p>
    <w:p w:rsidR="00B26B8B" w:rsidRDefault="00B26B8B" w:rsidP="00B26B8B">
      <w:pPr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B26B8B" w:rsidRDefault="00B26B8B" w:rsidP="00B26B8B">
      <w:pPr>
        <w:jc w:val="center"/>
        <w:rPr>
          <w:rFonts w:ascii="Verdana" w:hAnsi="Verdana" w:cs="Frutiger-Cn"/>
          <w:b/>
          <w:sz w:val="24"/>
          <w:szCs w:val="24"/>
        </w:rPr>
      </w:pPr>
      <w:r w:rsidRPr="00B26B8B">
        <w:rPr>
          <w:rFonts w:ascii="Verdana" w:hAnsi="Verdana" w:cs="Frutiger-Cn"/>
          <w:b/>
          <w:sz w:val="24"/>
          <w:szCs w:val="24"/>
        </w:rPr>
        <w:t>Secretarias, Pág.01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TRABALHO 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EMPREENDEDORISMO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GABINETE DO SECRETÁRIO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26B8B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2017-0.005.697-9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HIGO HONORATO REIS – Averbação de Guia de Retorno.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I – No exercício da competência que me foi atribuída pela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Portaria nº 038/2013/SDTE-GAB., à vista dos elementos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convicção constantes no presente processo administrativo,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especialmente a manifestação da Supervisão Geral de Qualificação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e da Supervisão de Execução Orçamentária e Financeira,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bem como no parecer da Assessoria Jurídica, o qual acolho, com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fundamento no disposto na Lei Municipal nº 13.834/2003, regulamentada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pelo Decreto Municipal nº 45.400/2004, AUTORIZO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seja adotada providência necessária à averbação da Guia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Recolhimento nº 12749/2016, no valor de R$ 1.012,00 (um mil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e doze reais), referente ao período de 16/08/2016 a 15/09/2016,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 xml:space="preserve">para pagamento de benefício pleiteado pelo Sr. </w:t>
      </w:r>
      <w:proofErr w:type="spellStart"/>
      <w:r w:rsidRPr="00B26B8B">
        <w:rPr>
          <w:rFonts w:ascii="Verdana" w:hAnsi="Verdana" w:cs="Frutiger-Cn"/>
          <w:color w:val="000000"/>
        </w:rPr>
        <w:t>Higo</w:t>
      </w:r>
      <w:proofErr w:type="spellEnd"/>
      <w:r w:rsidRPr="00B26B8B">
        <w:rPr>
          <w:rFonts w:ascii="Verdana" w:hAnsi="Verdana" w:cs="Frutiger-Cn"/>
          <w:color w:val="000000"/>
        </w:rPr>
        <w:t xml:space="preserve"> Honorato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Reis, inscrito no CPF sob o nº 020.681.036-99, pela participação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no Projeto “Bolsa Trabalho Juventude Viva”.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26B8B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26B8B">
        <w:rPr>
          <w:rFonts w:ascii="Verdana" w:hAnsi="Verdana" w:cs="Frutiger-BlackCn"/>
          <w:b/>
          <w:bCs/>
          <w:color w:val="000000"/>
        </w:rPr>
        <w:t>DESPACHOS: LISTA 2017-2-018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ENDERECO: 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PROCESSOS DA UNIDADE SDTE/COSAN/FEIRA/SUP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2016-0.246.396-0 COM.DE VERDURAS E LEGUMES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OLIVEIRA E COSTALTDA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DEFERIDO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2.DESPACHO: CANCELO, EM TODOS OS SEUS TERMOS 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DESPACHO EXARADO AS FLS. 17 DO PRESENTE, PUBLICADO NO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DOC. DE 19.11.2016. A VISTA DOS ELEMENTOS, AUTORIZADA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A INCLUSAO DA(S) FEIRA(S) 6041-0-MG, METRAGEM 10X02,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GRUPO DE COMERCIO 01-00, NA MATRICULA 016.937-02-3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2016-0.264.176-1 JOAO BOSCO DOS ANJOS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DEFERIDO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AUTORIZADA A INCLUSAO DA(S) FEIRA(S) 3113-5-CS,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5116-O-CS E 7081-5-CS, METRAGEM 10X02, GRUPO DE COMERCIO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04.00, NA MATRICULA 024.779-01-6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2016-0.264.189-3 DIEGO ALVES PINTO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DEFERIDO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AUTORIZADA A INCLUSAO DA(S) FEIRA(S) 6042-9-PE 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7083-1-SM, METRAGEM 10X02, GRUPO DE COMERCIO 04.00,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lastRenderedPageBreak/>
        <w:t>NA MATRICULA 021.330-01-4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2017-0.009.806-0 MARIA ANDRADE DO NASCIMENTO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DEFERIDO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AUTORIZADA A INCLUSAO DA(S) FEIRA(S) 6018-6-MO,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BEM COMO, O AUMENTO DE METRAGEM DE 02X02 PARA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06X04, NAS FEIRAS LIVRES 1007-3-IP, 3003-1-SE, 4135-1-SE,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5137-3-SE E 7153-6-MO, GRUPO DE COMERCIO 16.00, NA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MATRICULA 017.451-01-9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2017-0.010.828-6 ROSEMEIRE DA SILVA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DEFERIDO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AUTORIZADA A INCLUSAO DA(S) FEIRA(S) 1102-9-MP, METRAGEM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05X04, GRUPO DE COMERCIO 14-01, NA MATRICULA</w:t>
      </w:r>
    </w:p>
    <w:p w:rsidR="00B26B8B" w:rsidRDefault="00B26B8B" w:rsidP="00B26B8B">
      <w:pPr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020.034-01-6</w:t>
      </w:r>
      <w:r>
        <w:rPr>
          <w:rFonts w:ascii="Verdana" w:hAnsi="Verdana" w:cs="Frutiger-Cn"/>
          <w:color w:val="000000"/>
        </w:rPr>
        <w:t>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2017-0.013.724-3 MIKI YOKOI GOCALVES DA SILVA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DEFERIDO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COM FUNDAMENTO NO ART. 25, INC. II DO DEC.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48.172/07, RESSALVADA A COBRANCA DE EVENTUAIS DEBITOS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EXISTENTES, AUTORIZADA A BAIXA TOTAL DA MATRICULA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007.678-02-9, A PARTIR DE 24.01.2017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26B8B">
        <w:rPr>
          <w:rFonts w:ascii="Verdana" w:hAnsi="Verdana" w:cs="Frutiger-Cn"/>
          <w:b/>
        </w:rPr>
        <w:t>COORDENADORIA DE SEGURANÇA ALIMENTAR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26B8B">
        <w:rPr>
          <w:rFonts w:ascii="Verdana" w:hAnsi="Verdana" w:cs="Frutiger-Cn"/>
          <w:b/>
        </w:rPr>
        <w:t>E NUTRICIONAL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DESPACHOS DO COORDENADOR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COSAN – Expedição do Termo de Permissão de Uso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Central Abastecimento Pátio do Pari.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2013-0.374.152-7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O Coordenador de Segurança Alimentar e Nutricional, no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uso das atribuições que lhe são concedidas por Lei, em especial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o Decreto nº 46.398, de 28 de setembro de 2005.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RESOLVE: 1. DEFERIR o pedido de expedição do Termo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Permissão de Uso para empresa Alexandre Fortaleza Carvalho-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-ME devidamente inscrita no CNPJ sob o nº 15.413.307/0001-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91 passará ser permissionária do Boxe nº 26 rua “i”, com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área de 10,00m² na Central de Abastecimento Pátio do Pari,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para operar no ramo de comércio de Atacadista de Frutas,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legumes, verduras e similares, com fundamento no Decreto nº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41.425/2001, Portaria nº 051/12–ABAST/SMSP, Portaria </w:t>
      </w:r>
      <w:proofErr w:type="spellStart"/>
      <w:r w:rsidRPr="00B26B8B">
        <w:rPr>
          <w:rFonts w:ascii="Verdana" w:hAnsi="Verdana" w:cs="Frutiger-Cn"/>
        </w:rPr>
        <w:t>Intersecretarial</w:t>
      </w:r>
      <w:proofErr w:type="spellEnd"/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06/SMSP/SEMDET/2011, e Decreto nº 54.597/2013,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Decreto nº 56.399/2015 respeitando as disposições legais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vigentes.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2016-0.270.509-3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SMTE/COSAN – SUPERVISÃO DE MERCADOS E SACOLÕES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– REVOGAÇÃO DE PERMISSÃO DE USO – 1.1 À vista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das informações da Supervisão de Mercados e Sacolões, e dos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demais elementos constantes do presente, notadamente da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manifestação da Assessoria Jurídica, que acolho e adoto como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razão de decidir, REVOGO, com fulcro no art.12, § 1º, da Portaria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lastRenderedPageBreak/>
        <w:t>nº 109/08-ABAST/SMSP, art.25, do Decreto nº 41.425/2001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e cláusula VI, inadimplência ao preço de ocupação de área 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Termo de Uso outorgada à empresa Mario </w:t>
      </w:r>
      <w:proofErr w:type="spellStart"/>
      <w:r w:rsidRPr="00B26B8B">
        <w:rPr>
          <w:rFonts w:ascii="Verdana" w:hAnsi="Verdana" w:cs="Frutiger-Cn"/>
        </w:rPr>
        <w:t>Yuko</w:t>
      </w:r>
      <w:proofErr w:type="spellEnd"/>
      <w:r w:rsidRPr="00B26B8B">
        <w:rPr>
          <w:rFonts w:ascii="Verdana" w:hAnsi="Verdana" w:cs="Frutiger-Cn"/>
        </w:rPr>
        <w:t xml:space="preserve"> </w:t>
      </w:r>
      <w:proofErr w:type="spellStart"/>
      <w:r w:rsidRPr="00B26B8B">
        <w:rPr>
          <w:rFonts w:ascii="Verdana" w:hAnsi="Verdana" w:cs="Frutiger-Cn"/>
        </w:rPr>
        <w:t>Nagamine-ME</w:t>
      </w:r>
      <w:proofErr w:type="spellEnd"/>
      <w:r w:rsidRPr="00B26B8B">
        <w:rPr>
          <w:rFonts w:ascii="Verdana" w:hAnsi="Verdana" w:cs="Frutiger-Cn"/>
        </w:rPr>
        <w:t>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inscrita no CNPJ, sob nº 52.832.540/0001-35, que opera no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boxe 01, do Sacolão da Prefeitura Freguesia do Ó.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DESPACHO DE RETIRRATIFICAÇÃO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2013-0.372.570-0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SMTE – RETIRRATIFICAÇÃO DA METRAGEM DO BOXE NA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CENTRAL DE ABASTECIMENTO PATIO DO PARI. I - À vista da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competência que me é conferida por Lei e dos elementos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convicção contidos no presente, </w:t>
      </w:r>
      <w:proofErr w:type="spellStart"/>
      <w:r w:rsidRPr="00B26B8B">
        <w:rPr>
          <w:rFonts w:ascii="Verdana" w:hAnsi="Verdana" w:cs="Frutiger-Cn"/>
        </w:rPr>
        <w:t>Rerratifico</w:t>
      </w:r>
      <w:proofErr w:type="spellEnd"/>
      <w:r w:rsidRPr="00B26B8B">
        <w:rPr>
          <w:rFonts w:ascii="Verdana" w:hAnsi="Verdana" w:cs="Frutiger-Cn"/>
        </w:rPr>
        <w:t xml:space="preserve"> o despacho publicado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no DOC na data 21/10/2016, pag. 3, ONDE SE LÊ : área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 356,48m², LEIA – SE: área de 246,52m², ratificando seus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demais termos.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2016-0.270.588-3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SMTE-COSAN – ALTERAÇÃO CONTRATUAL. O Coordenador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 Segurança Alimentar e Nutricional, no uso das atribuições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que lhe são concedidas por Lei, em especial o Decreto nº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56.399/2015 e o Decreto nº 46.398, de 28 de setembro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2005. RESOLVE: 1. DEFERIR o pedido de alteração razão social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e contratual da área identificada como boxe nº01 na rua G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no Mercado Municipal Paulistano, para constar “</w:t>
      </w:r>
      <w:proofErr w:type="spellStart"/>
      <w:r w:rsidRPr="00B26B8B">
        <w:rPr>
          <w:rFonts w:ascii="Verdana" w:hAnsi="Verdana" w:cs="Frutiger-Cn"/>
        </w:rPr>
        <w:t>Hocca</w:t>
      </w:r>
      <w:proofErr w:type="spellEnd"/>
      <w:r w:rsidRPr="00B26B8B">
        <w:rPr>
          <w:rFonts w:ascii="Verdana" w:hAnsi="Verdana" w:cs="Frutiger-Cn"/>
        </w:rPr>
        <w:t xml:space="preserve"> Bar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26B8B">
        <w:rPr>
          <w:rFonts w:ascii="Verdana" w:hAnsi="Verdana" w:cs="Frutiger-Cn"/>
        </w:rPr>
        <w:t>Ltda</w:t>
      </w:r>
      <w:proofErr w:type="spellEnd"/>
      <w:r w:rsidRPr="00B26B8B">
        <w:rPr>
          <w:rFonts w:ascii="Verdana" w:hAnsi="Verdana" w:cs="Frutiger-Cn"/>
        </w:rPr>
        <w:t>-EPP”, pessoa jurídica de direito privado devidamente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inscrita no CNPJ sob o nº 62.653.373/0001-19, permanecendo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no ramo de atividade de “LANCHONETE” nos termos da Lei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nº 10.406/2002, Código Civil, respeitando assim as disposições</w:t>
      </w:r>
    </w:p>
    <w:p w:rsidR="00B26B8B" w:rsidRDefault="00B26B8B" w:rsidP="00B26B8B">
      <w:pPr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legais vigentes.</w:t>
      </w:r>
    </w:p>
    <w:p w:rsidR="00B26B8B" w:rsidRDefault="00B26B8B" w:rsidP="00B26B8B">
      <w:pPr>
        <w:jc w:val="center"/>
        <w:rPr>
          <w:rFonts w:ascii="Verdana" w:hAnsi="Verdana" w:cs="Frutiger-Cn"/>
          <w:b/>
          <w:sz w:val="24"/>
          <w:szCs w:val="24"/>
        </w:rPr>
      </w:pPr>
      <w:r w:rsidRPr="00B26B8B">
        <w:rPr>
          <w:rFonts w:ascii="Verdana" w:hAnsi="Verdana" w:cs="Frutiger-Cn"/>
          <w:b/>
          <w:sz w:val="24"/>
          <w:szCs w:val="24"/>
        </w:rPr>
        <w:t>Servidor, Pág.24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TRABALHO 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EMPREENDEDORISMO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GABINETE DO SECRETÁRIO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26B8B">
        <w:rPr>
          <w:rFonts w:ascii="Verdana" w:hAnsi="Verdana" w:cs="Frutiger-BlackCn"/>
          <w:b/>
          <w:bCs/>
          <w:color w:val="000000"/>
        </w:rPr>
        <w:t>DECLARAÇÃO DE BENS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Publicação em atendimento ao disposto no artigo 83, inciso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V, da Lei Orgânica do Município de São Paulo, da Declaração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de Bens do Sr. ELISEU GABRIEL DE PIERI, R.F. 807.115.2, em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virtude de sua nomeação para o cargo de Secretário Municipal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de Trabalho e Empreendedorismo, Titulo de Nomeação nº 16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1º de janeiro de 2017, conforme DOC de 02/01/2017.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26B8B">
        <w:rPr>
          <w:rFonts w:ascii="Verdana" w:hAnsi="Verdana" w:cs="Frutiger-BoldCn"/>
          <w:b/>
          <w:bCs/>
          <w:color w:val="000000"/>
        </w:rPr>
        <w:t>Itens / Discriminação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1. Imóveis em São Paulo;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2. Veículo;</w:t>
      </w:r>
    </w:p>
    <w:p w:rsidR="00B26B8B" w:rsidRDefault="00B26B8B" w:rsidP="00B26B8B">
      <w:pPr>
        <w:rPr>
          <w:rFonts w:ascii="Verdana" w:hAnsi="Verdana" w:cs="Frutiger-Cn"/>
          <w:color w:val="000000"/>
        </w:rPr>
      </w:pPr>
      <w:r w:rsidRPr="00B26B8B">
        <w:rPr>
          <w:rFonts w:ascii="Verdana" w:hAnsi="Verdana" w:cs="Frutiger-Cn"/>
          <w:color w:val="000000"/>
        </w:rPr>
        <w:t>3. Aplicações financeiras.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26B8B">
        <w:rPr>
          <w:rFonts w:ascii="Verdana" w:hAnsi="Verdana" w:cs="Frutiger-Cn"/>
          <w:b/>
        </w:rPr>
        <w:t>FUNDAÇÃO PAULISTANA DE EDUCAÇÃO 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26B8B">
        <w:rPr>
          <w:rFonts w:ascii="Verdana" w:hAnsi="Verdana" w:cs="Frutiger-Cn"/>
          <w:b/>
        </w:rPr>
        <w:t>TECNOLOGIA</w:t>
      </w:r>
    </w:p>
    <w:p w:rsid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SUPERVISÃO DE GESTÃO DE PESSOAS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lastRenderedPageBreak/>
        <w:t>DECLARAÇÃO DE BENS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Publicação em atendimento ao disposto no artigo 83,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inciso V, da Lei Orgânica do Município de São Paulo, da Declaração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 Bens do Sr. SERGIO LUIZ DE MORAES PINTO,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R.G5.785.893-7, em virtude de sua Nomeação no cargo de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Diretor </w:t>
      </w:r>
      <w:proofErr w:type="spellStart"/>
      <w:r w:rsidRPr="00B26B8B">
        <w:rPr>
          <w:rFonts w:ascii="Verdana" w:hAnsi="Verdana" w:cs="Frutiger-Cn"/>
        </w:rPr>
        <w:t>Geral,publicado</w:t>
      </w:r>
      <w:proofErr w:type="spellEnd"/>
      <w:r w:rsidRPr="00B26B8B">
        <w:rPr>
          <w:rFonts w:ascii="Verdana" w:hAnsi="Verdana" w:cs="Frutiger-Cn"/>
        </w:rPr>
        <w:t xml:space="preserve"> no DOC 01/01/2017.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DISCRIMINAÇÃO: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04 Apartamento em </w:t>
      </w:r>
      <w:proofErr w:type="spellStart"/>
      <w:r w:rsidRPr="00B26B8B">
        <w:rPr>
          <w:rFonts w:ascii="Verdana" w:hAnsi="Verdana" w:cs="Frutiger-Cn"/>
        </w:rPr>
        <w:t>Osasci</w:t>
      </w:r>
      <w:proofErr w:type="spellEnd"/>
      <w:r w:rsidRPr="00B26B8B">
        <w:rPr>
          <w:rFonts w:ascii="Verdana" w:hAnsi="Verdana" w:cs="Frutiger-Cn"/>
        </w:rPr>
        <w:t>, SP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04 Apartamentos em São </w:t>
      </w:r>
      <w:proofErr w:type="spellStart"/>
      <w:r w:rsidRPr="00B26B8B">
        <w:rPr>
          <w:rFonts w:ascii="Verdana" w:hAnsi="Verdana" w:cs="Frutiger-Cn"/>
        </w:rPr>
        <w:t>Paulo,SP</w:t>
      </w:r>
      <w:proofErr w:type="spellEnd"/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01 Casa em São Sebastião, SP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01 Terreno em Santana do </w:t>
      </w:r>
      <w:proofErr w:type="spellStart"/>
      <w:r w:rsidRPr="00B26B8B">
        <w:rPr>
          <w:rFonts w:ascii="Verdana" w:hAnsi="Verdana" w:cs="Frutiger-Cn"/>
        </w:rPr>
        <w:t>parnaíba,SP</w:t>
      </w:r>
      <w:proofErr w:type="spellEnd"/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02 Participações societárias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Aplicações financeiras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26B8B">
        <w:rPr>
          <w:rFonts w:ascii="Verdana" w:hAnsi="Verdana" w:cs="Frutiger-BlackCn"/>
          <w:b/>
          <w:bCs/>
        </w:rPr>
        <w:t>SUPERVISÃO DE GESTÃO DE PESSOAS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26B8B">
        <w:rPr>
          <w:rFonts w:ascii="Verdana" w:hAnsi="Verdana" w:cs="Frutiger-BoldCn"/>
          <w:b/>
          <w:bCs/>
        </w:rPr>
        <w:t>DECLARAÇÃO DE BENS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Publicação em atendimento ao disposto no artigo 83, inciso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V, da Lei Orgânica do Município de São Paulo, da Declaração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de Bens do Sr. DIOGO JAMRA TSUKUMO, R.G. 26.545.563-7, em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virtude de sua exoneração no cargo de Diretor Geral, publicado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no DOC 31/12/2016.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DISCRIMINAÇÃO: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01 Apartamento São Paulo, SP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 xml:space="preserve">¼ Rancho em </w:t>
      </w:r>
      <w:proofErr w:type="spellStart"/>
      <w:r w:rsidRPr="00B26B8B">
        <w:rPr>
          <w:rFonts w:ascii="Verdana" w:hAnsi="Verdana" w:cs="Frutiger-Cn"/>
        </w:rPr>
        <w:t>Marsilac</w:t>
      </w:r>
      <w:proofErr w:type="spellEnd"/>
      <w:r w:rsidRPr="00B26B8B">
        <w:rPr>
          <w:rFonts w:ascii="Verdana" w:hAnsi="Verdana" w:cs="Frutiger-Cn"/>
        </w:rPr>
        <w:t xml:space="preserve"> São Paulo, SP</w:t>
      </w:r>
    </w:p>
    <w:p w:rsidR="00B26B8B" w:rsidRPr="00B26B8B" w:rsidRDefault="00B26B8B" w:rsidP="00B26B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Participação Societária</w:t>
      </w:r>
    </w:p>
    <w:p w:rsidR="00F22D36" w:rsidRPr="00F22D36" w:rsidRDefault="00B26B8B" w:rsidP="00B26B8B">
      <w:pPr>
        <w:rPr>
          <w:rFonts w:ascii="Verdana" w:hAnsi="Verdana" w:cs="Frutiger-Cn"/>
        </w:rPr>
      </w:pPr>
      <w:r w:rsidRPr="00B26B8B">
        <w:rPr>
          <w:rFonts w:ascii="Verdana" w:hAnsi="Verdana" w:cs="Frutiger-Cn"/>
        </w:rPr>
        <w:t>Aplicações financeiras</w:t>
      </w:r>
      <w:r w:rsidR="00F22D36">
        <w:rPr>
          <w:rFonts w:ascii="Verdana" w:hAnsi="Verdana" w:cs="Frutiger-Cn"/>
        </w:rPr>
        <w:t>.</w:t>
      </w:r>
    </w:p>
    <w:p w:rsidR="00F22D36" w:rsidRDefault="00F22D36" w:rsidP="00F22D36">
      <w:pPr>
        <w:jc w:val="center"/>
        <w:rPr>
          <w:rFonts w:ascii="Verdana" w:hAnsi="Verdana" w:cs="Frutiger-Cn"/>
          <w:b/>
          <w:sz w:val="24"/>
          <w:szCs w:val="24"/>
        </w:rPr>
      </w:pPr>
      <w:r w:rsidRPr="00F22D36">
        <w:rPr>
          <w:rFonts w:ascii="Verdana" w:hAnsi="Verdana" w:cs="Frutiger-Cn"/>
          <w:b/>
          <w:sz w:val="24"/>
          <w:szCs w:val="24"/>
        </w:rPr>
        <w:t>Edital, Pág.35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D36">
        <w:rPr>
          <w:rFonts w:ascii="Verdana" w:hAnsi="Verdana" w:cs="Frutiger-BlackCn"/>
          <w:b/>
          <w:bCs/>
        </w:rPr>
        <w:t>TRABALHO E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D36">
        <w:rPr>
          <w:rFonts w:ascii="Verdana" w:hAnsi="Verdana" w:cs="Frutiger-BlackCn"/>
          <w:b/>
          <w:bCs/>
        </w:rPr>
        <w:t>EMPREENDEDORISMO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D36">
        <w:rPr>
          <w:rFonts w:ascii="Verdana" w:hAnsi="Verdana" w:cs="Frutiger-BoldCn"/>
          <w:b/>
          <w:bCs/>
        </w:rPr>
        <w:t>GABINETE DO SECRETÁRIO</w:t>
      </w:r>
    </w:p>
    <w:p w:rsid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2D36">
        <w:rPr>
          <w:rFonts w:ascii="Verdana" w:hAnsi="Verdana" w:cs="Frutiger-Cn"/>
          <w:b/>
          <w:color w:val="000000"/>
        </w:rPr>
        <w:t>COORDENADORIA DE SEGURANÇA ALIMENTAR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2D36">
        <w:rPr>
          <w:rFonts w:ascii="Verdana" w:hAnsi="Verdana" w:cs="Frutiger-Cn"/>
          <w:b/>
          <w:color w:val="000000"/>
        </w:rPr>
        <w:t>E NUTRICIONAL</w:t>
      </w:r>
    </w:p>
    <w:p w:rsid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2D36">
        <w:rPr>
          <w:rFonts w:ascii="Verdana" w:hAnsi="Verdana" w:cs="Frutiger-BoldCn"/>
          <w:b/>
          <w:bCs/>
          <w:color w:val="000000"/>
        </w:rPr>
        <w:t>ADVERTÊNCIA – BRUNO COMÉRCIO DE FRUTAS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2D36">
        <w:rPr>
          <w:rFonts w:ascii="Verdana" w:hAnsi="Verdana" w:cs="Frutiger-BoldCn"/>
          <w:b/>
          <w:bCs/>
          <w:color w:val="000000"/>
        </w:rPr>
        <w:t>LTDA. - ME – BOX 05/06, RUA “K”, NO MERCADO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2D36">
        <w:rPr>
          <w:rFonts w:ascii="Verdana" w:hAnsi="Verdana" w:cs="Frutiger-BoldCn"/>
          <w:b/>
          <w:bCs/>
          <w:color w:val="000000"/>
        </w:rPr>
        <w:t>MUNICIPAL PAULISTANO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Fica esta empresa advertida por infringir o disposto no artigo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25, item III, alínea “d”, do Decreto nº 41.425/01 (desacato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às ordens administrativas – comercializar mercadorias do ramo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de empório).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Em caso de reincidência, será aplicada pena de suspensão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das atividades, podendo culminar com a revogação do Termo de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Permissão de Uso.</w:t>
      </w:r>
    </w:p>
    <w:p w:rsid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D36">
        <w:rPr>
          <w:rFonts w:ascii="Verdana" w:hAnsi="Verdana" w:cs="Frutiger-BoldCn"/>
          <w:b/>
          <w:bCs/>
        </w:rPr>
        <w:t>FUNDAÇÃO PAULISTANA DE EDUCAÇÃO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D36">
        <w:rPr>
          <w:rFonts w:ascii="Verdana" w:hAnsi="Verdana" w:cs="Frutiger-BoldCn"/>
          <w:b/>
          <w:bCs/>
        </w:rPr>
        <w:t>E TECNOLOGIA</w:t>
      </w:r>
    </w:p>
    <w:p w:rsid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2D36">
        <w:rPr>
          <w:rFonts w:ascii="Verdana" w:hAnsi="Verdana" w:cs="Frutiger-BlackCn"/>
          <w:b/>
          <w:bCs/>
          <w:color w:val="000000"/>
        </w:rPr>
        <w:t>CONTRATAÇÃO POR TEMPO DETERMINADO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O Diretor Geral da Fundação Paulistana de Educação,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Tecnologia e Cultura, no uso de suas atribuições legais, e nos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lastRenderedPageBreak/>
        <w:t>termos da Lei municipal n° 10.793/89, regulamentada pelo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Decreto 32.908/92, do artigo 3° da Lei 15.362/2011, da lei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16.155/2015, pelo art. 12 inciso IV do Estatuto Social da Fundação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Paulistana de Educação, Tecnologia e Cultura e pelo Decreto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56.507/2015, Processo SEI nº 8118.2016/0000090-8,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COMUNICA: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O chamamento da candidata abaixo relacionada, por declinação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do primeiro selecionado, para prestar serviços, por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contratação por tempo determinado na função de Professor de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>Ensino Técnico na área de Núcleo Básico e Gerência em Saúde,</w:t>
      </w:r>
    </w:p>
    <w:p w:rsidR="00F22D36" w:rsidRPr="00F22D36" w:rsidRDefault="00F22D36" w:rsidP="00F22D3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2D36">
        <w:rPr>
          <w:rFonts w:ascii="Verdana" w:hAnsi="Verdana" w:cs="Frutiger-Cn"/>
          <w:color w:val="000000"/>
        </w:rPr>
        <w:t xml:space="preserve">na Escola Técnica de Saúde Pública Professor </w:t>
      </w:r>
      <w:proofErr w:type="spellStart"/>
      <w:r w:rsidRPr="00F22D36">
        <w:rPr>
          <w:rFonts w:ascii="Verdana" w:hAnsi="Verdana" w:cs="Frutiger-Cn"/>
          <w:color w:val="000000"/>
        </w:rPr>
        <w:t>Makiguti</w:t>
      </w:r>
      <w:proofErr w:type="spellEnd"/>
      <w:r w:rsidRPr="00F22D36">
        <w:rPr>
          <w:rFonts w:ascii="Verdana" w:hAnsi="Verdana" w:cs="Frutiger-Cn"/>
          <w:color w:val="000000"/>
        </w:rPr>
        <w:t>, localizada</w:t>
      </w:r>
    </w:p>
    <w:p w:rsidR="00F22D36" w:rsidRDefault="00F22D36" w:rsidP="00F22D36">
      <w:pPr>
        <w:rPr>
          <w:rFonts w:ascii="Verdana" w:hAnsi="Verdana" w:cs="Frutiger-Cn"/>
          <w:color w:val="000000"/>
        </w:rPr>
        <w:sectPr w:rsidR="00F22D3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22D36">
        <w:rPr>
          <w:rFonts w:ascii="Verdana" w:hAnsi="Verdana" w:cs="Frutiger-Cn"/>
          <w:color w:val="000000"/>
        </w:rPr>
        <w:t>na Av. dos Metalúrgicos, 1945 - Cidade Tiradentes</w:t>
      </w:r>
      <w:r>
        <w:rPr>
          <w:rFonts w:ascii="Verdana" w:hAnsi="Verdana" w:cs="Frutiger-Cn"/>
          <w:color w:val="000000"/>
        </w:rPr>
        <w:t>.</w:t>
      </w:r>
      <w:r w:rsidRPr="00F22D36">
        <w:rPr>
          <w:rFonts w:ascii="Verdana" w:hAnsi="Verdana"/>
          <w:b/>
          <w:noProof/>
          <w:lang w:eastAsia="pt-BR"/>
        </w:rPr>
        <w:t xml:space="preserve"> </w:t>
      </w: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391BD8B7" wp14:editId="7C55C85B">
            <wp:extent cx="3819525" cy="5733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36" w:rsidRDefault="00F22D36" w:rsidP="00F22D36">
      <w:pPr>
        <w:rPr>
          <w:rFonts w:ascii="Verdana" w:hAnsi="Verdana"/>
          <w:b/>
          <w:noProof/>
          <w:lang w:eastAsia="pt-BR"/>
        </w:rPr>
      </w:pPr>
    </w:p>
    <w:p w:rsidR="00F22D36" w:rsidRDefault="00F22D36" w:rsidP="00F22D36">
      <w:pPr>
        <w:jc w:val="center"/>
        <w:rPr>
          <w:rFonts w:ascii="Verdana" w:hAnsi="Verdana"/>
          <w:b/>
          <w:noProof/>
          <w:lang w:eastAsia="pt-BR"/>
        </w:rPr>
      </w:pPr>
      <w:r>
        <w:rPr>
          <w:rFonts w:ascii="Verdana" w:hAnsi="Verdana"/>
          <w:b/>
          <w:noProof/>
          <w:lang w:eastAsia="pt-BR"/>
        </w:rPr>
        <w:t>Pág.42</w:t>
      </w:r>
    </w:p>
    <w:p w:rsidR="00E72954" w:rsidRDefault="00F22D36" w:rsidP="00F22D36">
      <w:pPr>
        <w:rPr>
          <w:rFonts w:ascii="Verdana" w:hAnsi="Verdana"/>
          <w:b/>
          <w:noProof/>
          <w:lang w:eastAsia="pt-BR"/>
        </w:rPr>
        <w:sectPr w:rsidR="00E72954" w:rsidSect="00F22D3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72954">
        <w:rPr>
          <w:rFonts w:ascii="Verdana" w:hAnsi="Verdana"/>
          <w:b/>
          <w:noProof/>
          <w:lang w:eastAsia="pt-BR"/>
        </w:rPr>
        <w:drawing>
          <wp:inline distT="0" distB="0" distL="0" distR="0" wp14:anchorId="2E818E62" wp14:editId="3B402237">
            <wp:extent cx="10048875" cy="5991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36" w:rsidRDefault="00F22D36" w:rsidP="00E72954">
      <w:pPr>
        <w:rPr>
          <w:rFonts w:ascii="Verdana" w:hAnsi="Verdana"/>
          <w:b/>
          <w:noProof/>
          <w:lang w:eastAsia="pt-BR"/>
        </w:rPr>
      </w:pPr>
    </w:p>
    <w:sectPr w:rsidR="00F22D36" w:rsidSect="00E72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8B"/>
    <w:rsid w:val="00B26B8B"/>
    <w:rsid w:val="00BA15D9"/>
    <w:rsid w:val="00E72954"/>
    <w:rsid w:val="00F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F009-3EF5-4395-BA82-81D7A24F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1517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2017-01-30T10:15:00Z</dcterms:created>
  <dcterms:modified xsi:type="dcterms:W3CDTF">2017-01-30T10:43:00Z</dcterms:modified>
</cp:coreProperties>
</file>