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CF" w:rsidRDefault="00B856CF" w:rsidP="001259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856CF" w:rsidRDefault="00B856CF" w:rsidP="00B856C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2237E85" wp14:editId="16B982B2">
            <wp:extent cx="87630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CF" w:rsidRDefault="00B856CF" w:rsidP="00B856C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56CF" w:rsidRDefault="00B856CF" w:rsidP="00B856C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6CF" w:rsidRPr="00634CDF" w:rsidRDefault="00B856CF" w:rsidP="00B856C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215, Ano 61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B856CF" w:rsidRPr="00B856CF" w:rsidRDefault="00B856CF" w:rsidP="00B856C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B856CF" w:rsidRDefault="00B856CF" w:rsidP="001259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856CF" w:rsidRDefault="00B856CF" w:rsidP="001259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1259E0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  <w:bookmarkStart w:id="0" w:name="_GoBack"/>
      <w:bookmarkEnd w:id="0"/>
    </w:p>
    <w:p w:rsid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59E0">
        <w:rPr>
          <w:rFonts w:ascii="Verdana" w:hAnsi="Verdana" w:cs="Frutiger-BlackCn"/>
          <w:b/>
          <w:bCs/>
        </w:rPr>
        <w:t>LEI Nº 16.573, DE 18 DE NOVEMBRO DE 2016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59E0">
        <w:rPr>
          <w:rFonts w:ascii="Verdana" w:hAnsi="Verdana" w:cs="Frutiger-BlackCn"/>
          <w:b/>
          <w:bCs/>
        </w:rPr>
        <w:t>(PROJETO DE LEI Nº 283/16, DO VEREADOR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59E0">
        <w:rPr>
          <w:rFonts w:ascii="Verdana" w:hAnsi="Verdana" w:cs="Frutiger-BlackCn"/>
          <w:b/>
          <w:bCs/>
        </w:rPr>
        <w:t>ALFREDINHO - PT)</w:t>
      </w:r>
    </w:p>
    <w:p w:rsid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259E0">
        <w:rPr>
          <w:rFonts w:ascii="Verdana" w:hAnsi="Verdana" w:cs="Frutiger-LightItalic"/>
          <w:i/>
          <w:iCs/>
        </w:rPr>
        <w:t>Institui o Programa Municipal do Artesanato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259E0">
        <w:rPr>
          <w:rFonts w:ascii="Verdana" w:hAnsi="Verdana" w:cs="Frutiger-LightItalic"/>
          <w:i/>
          <w:iCs/>
        </w:rPr>
        <w:t>Paulistano e dá outras providências.</w:t>
      </w:r>
    </w:p>
    <w:p w:rsid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FERNANDO HADDAD, Prefeito do Município de São Paulo,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no uso das atribuições que lhe são conferidas por lei, faz saber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que a Câmara Municipal, em sessão de 19 de outubro de 2016,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decretou e eu promulgo a seguinte lei: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1º Fica instituído o Programa Municipal do Artesanato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Paulistano, com a finalidade de coordenar e desenvolver atividades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que visam a valorizar o artesão na Cidade de São Paulo,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elevando o seu nível cultural, profissional, social e econômico,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bem como desenvolver e promover o artesanato como instrumento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trabalho e empreendedorismo.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2º O Programa Municipal do Artesanato Paulistano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promoverá: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 - a capacitação dos artesãos na Cidade de São Paulo, por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meio de cursos, oficinas, seminários e demais ações educativas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que auxiliem os artesãos no aprimoramento do trabalho artesanal,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bem como na instrução e formação do empreendedorismo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 artesanato;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II - a realização de feiras e exposições que visem à produção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comercialização de produtos artesanais;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III - o incentivo à integração de iniciativas relacionadas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ao artesanato e a troca de experiências e aprimoramento 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gestão de processos e produtos artesanais;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IV - medidas para a melhoria da competitividade do produto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artesanal e da capacidade empreendedora para maior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inserção do artesanato paulistano nos mercados nacionais 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internacionais;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V - a identificação de espaços mercadológicos adequados à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lastRenderedPageBreak/>
        <w:t>divulgação e comercialização dos produtos artesanais, a participação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em feiras, mostras e eventos nacionais e internacionais,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bem como espaços públicos para facilitar a comercialização do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produto artesanal;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VI - o mapeamento do setor artesanal na Cidade de São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Paulo, por meio de estudos técnicos e do cadastro do artesão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em sistema próprio, visando à elaboração de políticas públicas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para o setor;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VII - métodos de formação ao empreendedorismo, com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 formalização do artesão, promovendo o empreendedorismo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estimulando sua participação em associações e cooperativas,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como forma de melhorar a gestão do processo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produção;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VIII - incentivo aos empreendimentos de artesanato na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Cidade de São Paulo, com vantagens aos produtos artesanais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nas compras públicas da municipalidade;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IX - a criação da Rede Municipal do Empreendedorismo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Artesanal, a fim de possibilitar a troca de experiências, intercâmbios,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desenvolvimento de negócios solidários para o fortalecimento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econômico deste segmento;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X - o desenvolvimento de estratégias e ações para o fortalecimento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crescimento das iniciativas produtivas no universo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da economia criativa, economia solidária e do cooperativismo;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XI - o acesso ao microcrédito e às ações de fomento,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visando ao desenvolvimento do trabalho artesão e do empreendedorismo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artesanal.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3º Para os fins desta lei, entendem-se por empreendedor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artesanal as associações, cooperativas, pequeno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empresário, microempresários e microempresários individuais,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que tenham como atividade principal a produção 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comercialização de produtos artesanais, realizados de forma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manual pelo próprio artesão, nos termos da Lei Federal nº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13.180/2015, sendo presumido seu exercício de atividade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predominantemente manual, que pode contar com o auxílio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ferramentas e outros equipamentos, desde que visem 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assegurar qualidade, segurança e, quando couber, observância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às normas oficiais aplicáveis ao produto, ou aqueles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que atuem exclusivamente com a revenda de produtos</w:t>
      </w:r>
    </w:p>
    <w:p w:rsidR="00AB545F" w:rsidRPr="001259E0" w:rsidRDefault="001259E0" w:rsidP="001259E0">
      <w:pPr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artesanais.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Parágrafo único. Não são considerados empreendedores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artesanais para os fins desta lei: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 - aqueles que atuem no comércio de produtos artesanais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com outros tipos de produtos, bem como as empresas de grande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médio porte;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II - aqueles que trabalham de forma industrial, com 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predomínio da máquina e da divisão do trabalho, do trabalho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assalariado e da produção em série industrial;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III - aqueles que somente realizam um trabalho manual,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sem transformação da matéria-prima e fundamentalmente sem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desenho próprio, sem qualidade na produção e no acabamento;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IV - aqueles que realizam somente uma parte do processo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lastRenderedPageBreak/>
        <w:t>da produção, desconhecendo o restante, com exceção dos revendedores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exclusivos de artesanato.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4º Para a promoção de ações visando ao desenvolvimento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 artesanato paulistano previsto nesta lei, bem como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políticas públicas visando ao fortalecimento do artesão 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 empreendedorismo artesanal, fica o Executivo autorizado 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criar a Coordenadoria Municipal do Artesanato Paulistano, subordinada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à Secretaria Municipal do Desenvolvimento, Trabalho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Empreendedorismo.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5º Cabe ao Executivo Municipal o cadastro e inscrição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dos artesãos e dos empreendimentos artesanais, nos termos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 art. 2º e seu parágrafo único, atestando ainda a qualidade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artesanal dos produtos produzidos e comercializados.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Parágrafo único. Poderá o Executivo Municipal inscrever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sem exigência de prova da qualidade artesanal dos produtos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produzidos e comercializados, desde que o artesão já obtenha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inscrição no SUTACO – Subsecretaria do Trabalho Artesanal nas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Comunidades.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6º (VETADO)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Parágrafo único. (VETADO)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7º Poderá o Executivo para a execução desta lei realizar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convênios e parcerias com os demais entes da federação,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bem como com instituições e empresas privadas.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8º As despesas com a execução desta lei correrão por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conta das dotações orçamentárias próprias, suplementadas se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necessário.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Art. 9º Esta lei entra em vigor na data da sua publicação,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revogadas as disposições em contrário.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PREFEITURA DO MUNICÍPIO DE SÃO PAULO, aos 18 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novembro de 2016, 463º da fundação de São Paulo.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FERNANDO HADDAD, PREFEITO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FRANCISCO MACENA DA SILVA, Secretário do Governo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Municipal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Publicada na Secretaria do Governo Municipal, em 18 de</w:t>
      </w:r>
    </w:p>
    <w:p w:rsidR="001259E0" w:rsidRDefault="001259E0" w:rsidP="001259E0">
      <w:pPr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novembro de 2016.</w:t>
      </w:r>
    </w:p>
    <w:p w:rsidR="001259E0" w:rsidRDefault="001259E0" w:rsidP="001259E0">
      <w:pPr>
        <w:jc w:val="center"/>
        <w:rPr>
          <w:rFonts w:ascii="Verdana" w:hAnsi="Verdana" w:cs="Frutiger-Cn"/>
          <w:b/>
          <w:sz w:val="24"/>
          <w:szCs w:val="24"/>
        </w:rPr>
      </w:pPr>
      <w:r w:rsidRPr="001259E0">
        <w:rPr>
          <w:rFonts w:ascii="Verdana" w:hAnsi="Verdana" w:cs="Frutiger-Cn"/>
          <w:b/>
          <w:sz w:val="24"/>
          <w:szCs w:val="24"/>
        </w:rPr>
        <w:t>Pág.05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259E0">
        <w:rPr>
          <w:rFonts w:ascii="Verdana" w:hAnsi="Verdana" w:cs="Frutiger-BoldCn"/>
          <w:b/>
          <w:bCs/>
        </w:rPr>
        <w:t>RAZÕES DE VETO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259E0">
        <w:rPr>
          <w:rFonts w:ascii="Verdana" w:hAnsi="Verdana" w:cs="Frutiger-BoldCn"/>
          <w:b/>
          <w:bCs/>
        </w:rPr>
        <w:t>Projeto de Lei nº 625/05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Ofício ATL nº 235, de 18 de novembro de 2016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Ref.: OF-SGP23 nº 2368/2016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Senhor Presidente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Por meio do ofício em epígrafe, Vossa Excelência encaminhou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à sanção cópia do Projeto de Lei nº 625/05, de autoria do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Vereador Quito Formiga, aprovado em sessão de 19 de outubro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 ano em curso, que dispõe sobre a obrigatoriedade de instalação,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pelo Executivo, de banheiros químicos em locais onde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funcionarem regularmente feiras livres, para uso dos feirantes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cadastrados, de seus funcionários e do público flutuante.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início, assinale-se que, consoante informações da Supervisão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Feiras Livres, da Coordenadoria de Segurança Alimentar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lastRenderedPageBreak/>
        <w:t>e Nutricional, da Secretaria Municipal de Desenvolvimento,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Trabalho e Empreendedorismo, funcionam atualmente, no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Município de São Paulo, 880 feiras livres, nas quais trabalham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por volta de 12.000 permissionários, números esses que, por si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só, permitem deduzir que a obrigatoriedade em pauta seria 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difícil e custosa execução.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Com efeito, o cumprimento da exigência demandaria 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contratação, pela Prefeitura, de empresa especializada 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locação, montagem e desmontagem de banheiros químicos,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os quais devem ser entregues em condições adequadas 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higiene e apresentação, bem como ser dotados de toda 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estrutura e dispositivos necessários ao seu bom funcionamento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que possibilitem dispensar, inclusive, a rede pública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esgoto e água.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acordo com pesquisa recentemente realizada pela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aludida Supervisão, o menor preço anual de locação de cada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equipamento é de aproximadamente R$ 30.000,00, o qual,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multiplicado pelo número máximo de feiras que podem ocorrem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no mesmo dia, a saber, 188 feiras (que, a propósito, ocorrem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no domingo), totalizaria o valor anual de R$ 5.640.000,00,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estimativa essa que leva em conta apenas a instalação de 1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sanitário por feira.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Verifica-se, pois, que a efetivação da medida acarretaria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dispêndio de verbas de expressivo montante, sem que tenham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sido apresentadas, contudo, a estimativa do impacto orçamentário-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financeiro no exercício em que deva entrar em vigor e nos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dois subsequentes, a demonstração de sua compatibilidade com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o plano plurianual, a lei de diretrizes orçamentárias e a lei orçamentária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anual e, ademais, tratando-se de obrigação de caráter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continuado, da origem dos recursos para o respectivo custeio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a comprovação de que não afetará as metas de resultados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fiscais previstas, em desacordo com as normas constantes dos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artigos 15 a 17 da Lei Complementar Federal nº 101, de 4 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maio de 2000.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Assim sendo, vejo-me na contingência de vetar o texto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aprovado, com fulcro no artigo 42, § 1º, da Lei Orgânica do Município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São Paulo, devolvendo o assunto ao reexame dessa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Egrégia Casa Legislativa.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Na oportunidade, renovo a Vossa Excelência meus protestos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apreço e consideração.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FERNANDO HADDAD, Prefeito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Ao Excelentíssimo Senhor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ANTONIO DONATO</w:t>
      </w:r>
    </w:p>
    <w:p w:rsidR="001259E0" w:rsidRDefault="001259E0" w:rsidP="001259E0">
      <w:pPr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Digníssimo Presidente da Câmara Municipal de São Paulo</w:t>
      </w:r>
    </w:p>
    <w:p w:rsidR="001259E0" w:rsidRDefault="001259E0" w:rsidP="001259E0">
      <w:pPr>
        <w:jc w:val="center"/>
        <w:rPr>
          <w:rFonts w:ascii="Verdana" w:hAnsi="Verdana" w:cs="Frutiger-Cn"/>
          <w:b/>
          <w:sz w:val="24"/>
          <w:szCs w:val="24"/>
        </w:rPr>
      </w:pPr>
      <w:r w:rsidRPr="001259E0">
        <w:rPr>
          <w:rFonts w:ascii="Verdana" w:hAnsi="Verdana" w:cs="Frutiger-Cn"/>
          <w:b/>
          <w:sz w:val="24"/>
          <w:szCs w:val="24"/>
        </w:rPr>
        <w:t>Secretarias, Pág.06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59E0">
        <w:rPr>
          <w:rFonts w:ascii="Verdana" w:hAnsi="Verdana" w:cs="Frutiger-BlackCn"/>
          <w:b/>
          <w:bCs/>
        </w:rPr>
        <w:t>PORTARIA 1742, DE 18 DE NOVEMBRO 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59E0">
        <w:rPr>
          <w:rFonts w:ascii="Verdana" w:hAnsi="Verdana" w:cs="Frutiger-BlackCn"/>
          <w:b/>
          <w:bCs/>
        </w:rPr>
        <w:t>2016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FRANCISCO MACENA DA SILVA, Secretário do Governo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Municipal, no uso da competência que lhe foi conferida pelo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Decreto 53.692, de 8.1.2013,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lastRenderedPageBreak/>
        <w:t>RESOLVE: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EXONERAR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SECRETARIA MUNICIPAL DO DESENVOLVIMENTO, TRABALHO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 EMPREENDEDORISMO</w:t>
      </w:r>
    </w:p>
    <w:p w:rsidR="00B856CF" w:rsidRDefault="00B856CF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1- MARIANA DI STELLA PIAZZOLLA, RF 812.269.5, a partir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08.11.2016, do cargo de Supervisor Técnico II, Ref. DAS-12,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da Supervisão de Programas Sócio – Ocupacionais, da Coordenadoria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 Trabalho, da Secretaria Municipal do Desenvolvimento,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Trabalho e Empreendedorismo, constante do Decreto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50.995/09, anexo I, tabela “C”.</w:t>
      </w:r>
    </w:p>
    <w:p w:rsidR="00B856CF" w:rsidRDefault="00B856CF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2- VIVIANE LOPES DE OLIVEIRA SOUSA, RF 826.739.1, 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partir de 09.11.2016, do cargo de Assistente Técnico I, Ref. DAS-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09, da Coordenadoria de Desenvolvimento Econômico, da Secretaria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Municipal do Desenvolvimento, Trabalho e Empreendedorismo,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constante do Decreto 50.995/09, anexo I, tabela “B”.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SECRETARIA DO GOVERNO MUNICIPAL, aos 18 de novembro</w:t>
      </w:r>
    </w:p>
    <w:p w:rsidR="001259E0" w:rsidRPr="00B856CF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de 2016.</w:t>
      </w:r>
    </w:p>
    <w:p w:rsidR="001259E0" w:rsidRPr="00B856CF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FRANCISCO MACENA DA SILVA, Secretário do Governo</w:t>
      </w:r>
    </w:p>
    <w:p w:rsidR="001259E0" w:rsidRPr="00B856CF" w:rsidRDefault="001259E0" w:rsidP="00B856CF">
      <w:pPr>
        <w:spacing w:after="0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Municipal</w:t>
      </w:r>
      <w:r w:rsidR="00B856CF" w:rsidRPr="00B856CF">
        <w:rPr>
          <w:rFonts w:ascii="Verdana" w:hAnsi="Verdana" w:cs="Frutiger-Cn"/>
        </w:rPr>
        <w:t>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Secretaria Municipal do Desenvolvimento, Trabalho e Empreendedorismo,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constante dos Decretos 54.888 e 54.990/14, em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virtude do falecimento de seu titular, o senhor VICTOR ROQUE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DA SILVA, RF 571.367.6, a partir de 25.10.2016, e não como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constou.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São Paulo, aos 18 de novembro de 2016.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FRANCISCO MACENA DA SILVA, Secretário do Governo</w:t>
      </w:r>
    </w:p>
    <w:p w:rsidR="00B856CF" w:rsidRPr="00B856CF" w:rsidRDefault="00B856CF" w:rsidP="00B856CF">
      <w:pPr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Municipal</w:t>
      </w:r>
    </w:p>
    <w:p w:rsidR="00B856CF" w:rsidRDefault="00B856CF" w:rsidP="001259E0">
      <w:pPr>
        <w:rPr>
          <w:rFonts w:ascii="Verdana" w:hAnsi="Verdana" w:cs="Frutiger-Cn"/>
        </w:rPr>
      </w:pP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56CF">
        <w:rPr>
          <w:rFonts w:ascii="Verdana" w:hAnsi="Verdana" w:cs="Frutiger-BlackCn"/>
          <w:b/>
          <w:bCs/>
        </w:rPr>
        <w:t>APOSTILA DA PORTARIA 1664-SGM, DE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56CF">
        <w:rPr>
          <w:rFonts w:ascii="Verdana" w:hAnsi="Verdana" w:cs="Frutiger-BlackCn"/>
          <w:b/>
          <w:bCs/>
        </w:rPr>
        <w:t>07.11.2016, PUBLICADA NO DOC DE 08.11.2016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É a Portaria em referência apostilada para consignar que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fica declarado vago o cargo de Auxiliar de Gabinete, Ref. DAI-</w:t>
      </w:r>
    </w:p>
    <w:p w:rsidR="00B856CF" w:rsidRPr="00B856CF" w:rsidRDefault="00B856CF" w:rsidP="00B856CF">
      <w:pPr>
        <w:rPr>
          <w:rFonts w:ascii="Verdana" w:hAnsi="Verdana" w:cs="Frutiger-Cn"/>
          <w:b/>
        </w:rPr>
      </w:pPr>
      <w:r w:rsidRPr="00B856CF">
        <w:rPr>
          <w:rFonts w:ascii="Verdana" w:hAnsi="Verdana" w:cs="Frutiger-Cn"/>
        </w:rPr>
        <w:t>02, da Coordenadoria de Segurança Alimentar e Nutricional, da</w:t>
      </w:r>
    </w:p>
    <w:p w:rsidR="001259E0" w:rsidRDefault="001259E0" w:rsidP="001259E0">
      <w:pPr>
        <w:jc w:val="center"/>
        <w:rPr>
          <w:rFonts w:ascii="Verdana" w:hAnsi="Verdana" w:cs="Frutiger-Cn"/>
          <w:b/>
          <w:sz w:val="24"/>
          <w:szCs w:val="24"/>
        </w:rPr>
      </w:pPr>
      <w:r w:rsidRPr="001259E0">
        <w:rPr>
          <w:rFonts w:ascii="Verdana" w:hAnsi="Verdana" w:cs="Frutiger-Cn"/>
          <w:b/>
          <w:sz w:val="24"/>
          <w:szCs w:val="24"/>
        </w:rPr>
        <w:t>Secretarias</w:t>
      </w:r>
      <w:r w:rsidR="00B856CF">
        <w:rPr>
          <w:rFonts w:ascii="Verdana" w:hAnsi="Verdana" w:cs="Frutiger-Cn"/>
          <w:b/>
          <w:sz w:val="24"/>
          <w:szCs w:val="24"/>
        </w:rPr>
        <w:t>, Pág.07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59E0">
        <w:rPr>
          <w:rFonts w:ascii="Verdana" w:hAnsi="Verdana" w:cs="Frutiger-BlackCn"/>
          <w:b/>
          <w:bCs/>
        </w:rPr>
        <w:t>DESENVOLVIMENTO,TRABALHO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59E0">
        <w:rPr>
          <w:rFonts w:ascii="Verdana" w:hAnsi="Verdana" w:cs="Frutiger-BlackCn"/>
          <w:b/>
          <w:bCs/>
        </w:rPr>
        <w:t>E EMPREENDEDORISMO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259E0">
        <w:rPr>
          <w:rFonts w:ascii="Verdana" w:hAnsi="Verdana" w:cs="Frutiger-BoldCn"/>
          <w:b/>
          <w:bCs/>
        </w:rPr>
        <w:t>GABINETE DO SECRETÁRIO</w:t>
      </w:r>
    </w:p>
    <w:p w:rsid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259E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259E0">
        <w:rPr>
          <w:rFonts w:ascii="Verdana" w:hAnsi="Verdana" w:cs="Frutiger-BlackCn"/>
          <w:b/>
          <w:bCs/>
          <w:color w:val="000000"/>
        </w:rPr>
        <w:t>DESPACHOS: LISTA 2016-2-209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COORDENADORIA DE SEGURANCA ALIMENTAR E NUTRICIONAL\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ENDERECO: 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PROCESSOS DA UNIDADE SDTE/COSAN/FEIRA/SUP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\2016-0.105.626-1 ANTONIO SOARES DE JESUS\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AUTORIZADA A INCLUSAO DA(S) FEIRA(S) 5096-2-CS, METRAGEM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lastRenderedPageBreak/>
        <w:t>08X02, BEM COMO O AUMENTO DE METRAGEM DE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08X2 PARA 10X02, N(S) FEIRA(S) 1084-7-AD, NA MATRICULA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DE FEIRANTE 006.808-02-6, GRUPO 01.00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\2016-0.229.463-8 MARIA DE SOUZA BARROS\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DE COMERCIO 01.00, METRAGEM 10X02,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1021-9-CV, 3033-3-CV, 4034-7-CV, 5027-0-CV, 6054-2-CV 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7110-2-CV.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\2016-0.234.315-9 AMANDA OLIVEIRA DO CARMO\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\INDEFERIDO\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NAO AUTORIZADA A SOLICITACAO INICIAL.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\2016-0.234.322-1 MARILENE DOS PASSOS\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\INDEFERIDO\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NAO AUTORIZADA A SOLICITACAO INICIAL.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\2016-0.238.548-0 EJ &amp; CA FEIRANTES LTDA - ME\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\INDEFERIDO\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NAO AUTORIZADA A SOLICITACAO INICIAL.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\2016-0.242.042-0 CESAR JOSE PAULO\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AUTORIZADA A INCLUSAO DA(S) FEIRA(S) 1154-1-SE 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7153-6-MO, METRAGEM 02X02, GRUPO DE COMERCIO 21.01,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NA MATRICULA 019.099-01-0.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\2016-0.243.359-0 EDERSON DA SILVA SANTOS\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DE COMERCIO 15.02, METRAGEM 02X02,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1004-9-LA, 3004-0-SE, 4013-4-LA, 6043-7-LA E 7062-9-SE.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\2016-0.243.441-3 DAYANE FERREIRA DOS SANTOS\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DE COMERCIO 06.00, METRAGEM 04X02,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1360-9-CV, 4034-7-CV, 5037-7-CV E 7170-6.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\2016-0.244.279-3 LUCIANA RANGEL DOS SANTOS\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\INDEFERIDO\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NAO AUTORIZADA A SOLICITACAO INICIAL.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\2016-0.245.364-7 GUILHERME DE ALMEIDA FERMINO\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DE COMERCIO 01.00, METRAGEM 10X02,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1025-1-MG, 3026-0-MG, 4026-6-MG, 5047-4-MG, 6014-3-MG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E 7013-0-MG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\2016-0.246.392-8 COM.DE VERDURAS E LEGUMES OLIVEIRA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E COSTALTDA\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\INDEFERIDO\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NAO AUTORIZADA A SOLICITACAO INICIAL.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\2016-0.246.396-0 COM.DE VERDURAS E LEGUMES OLIVEIRA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E COSTALTDA\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\INDEFERIDO\</w:t>
      </w:r>
    </w:p>
    <w:p w:rsidR="001259E0" w:rsidRPr="001259E0" w:rsidRDefault="001259E0" w:rsidP="001259E0">
      <w:pPr>
        <w:rPr>
          <w:rFonts w:ascii="Verdana" w:hAnsi="Verdana" w:cs="Frutiger-Cn"/>
          <w:color w:val="000000"/>
        </w:rPr>
      </w:pPr>
      <w:r w:rsidRPr="001259E0">
        <w:rPr>
          <w:rFonts w:ascii="Verdana" w:hAnsi="Verdana" w:cs="Frutiger-Cn"/>
          <w:color w:val="000000"/>
        </w:rPr>
        <w:t>NAO AUTORIZADA A SOLICITACAO INICIAL.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\2016-0.246.608-0 JESSICA RODRIGUES GONCALVES\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lastRenderedPageBreak/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COMERCIO 03.00, METRAGEM 04X02,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1175-4-SE.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\2016-0.247.465-2 MANOEL COELHO DO AMARAL\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AUTORIZADO O AUMENTO DE METRAGEM DE 04X02 PARA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08X02, N(S) FEIRA(S) 1040-5-FO, 3067-8-PJ, 4061-4-FO, 5039-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3-PJ E 7061-0-PJ, NA MATRICULA DE FEIRANTE 030.880-01-7,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GRUPO DE COMERCIO 01.00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\2016-0.247.585-3 FLAVIO LEANDRO OLIVEIRA PEREIRA\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\PARCIALMENTE 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COMERCIO 15.02, METRAGEM 02X02,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1104-5-LA, 3022-8-VM E 5088-1-BT, E NAO AUTORIZADA PARA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A(S) FEIRA(S) 6003-8-SE.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\2016-0.247.639-6 SHIMABUKURO COMERCIO DE PASTEIS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LTDA-ME\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AUTORIZO A INCLUSAO DO PREPOSTO JOANINHA MAYUMI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HIGA MURAICHI, NA MATRICULA 015.474-02-0, NOS TERMOS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DO ART. 24 INCISO VI DO DEC. 48.172/07, SATISFEITAS AS DEMAIS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EXIGENCIAS LEGAIS.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\2016-0.247.641-8 TIAGO VANDERLEI MEDEIROS\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\PARCIALMENTE 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COMERCIO 15.02, METRAGEM 02X02,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1153-3-BT, 3039-2-BT, 4048-7-LA E 6058-5-BT E NAO AUTORIZADA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PARA A(S) FEIRA(S) 5162-4-SE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\2016-0.247.711-2 ALISSON JOSE VIEIRA\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COMERCIO 17.00, METRAGEM 04X02,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1011-1-SE, 5137-3-SE E 7153-6-MO.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\2016-0.248.355-4 CARLOS ROBERTO DOS SANTOS\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\INDEFERIDO\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NAO AUTORIZADA A SOLICITACAO INICIAL.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\2016-0.248.491-7 JACINTO LAUREANO NOGUEIRA\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EXPEDICAO DE MATRICULA INICIAL, GRUPO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COMERCIO 01.00, METRAGEM 10X02, N(S) FEIRA(S)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1104-5-LA.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\2016-0.249.638-9 VILMA AGOSTINHO DE LUCENA\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COM FUNDAMENTO NO ART. 25, INC. II DO DEC.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48.172/07, RESSALVADA A COBRANCA DE EVENTUAIS DEBITOS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EXISTENTES, AUTORIZADA A BAIXA N(S) FEIRA(S) 1052-9-ST,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5048-2-JT E 6040-2-ST, NA MATRICULA 210.809-01-9.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\2016-0.249.641-9 DANIEL CORREIA DIAS\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INCLUSAO DA(S) FEIRA(S) 5005-9-SE, METRAGEM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06X02, GRUPO DE COMERCIO 04.00, NA MATRICULA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lastRenderedPageBreak/>
        <w:t>004.749-02-2.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\2016-0.249.643-5 MANUEL COELHO FERREIRA\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INCLUSAO DA(S) FEIRA(S) 5005-9-SE, METRAGEM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06X02, GRUPO DE COMERCIO 04.00, NA MATRICULA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007.843-01-1.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\2016-0.249.785-7 VALDERIO FERREIRA SANTOS\</w:t>
      </w:r>
    </w:p>
    <w:p w:rsidR="001259E0" w:rsidRPr="001259E0" w:rsidRDefault="001259E0" w:rsidP="001259E0">
      <w:pPr>
        <w:rPr>
          <w:rFonts w:ascii="Verdana" w:hAnsi="Verdana" w:cs="Frutiger-Cn"/>
          <w:b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INCLUSAO DA(S) FEIRA(S) 4000-2-SM, METRAGEM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06X02, GRUPO DE COMERCIO 02.00, NA MATRICULA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044.030-01-0.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\2016-0.249.845-4 SEICHO SAKIHARA\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AUTORIZADA A INCLUSAO DA(S) FEIRA(S) 1016-2-VP, METRAGEM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05X04, GRUPO DE COMERCIO 14.01, NA MATRICULA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026.189-01-1.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\2016-0.250.362-8 SEC. MUN. DO DES., TRABALHO E EMPREENDEDORISMO\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TENDO EM VISTA AS INFORMACOES, REVOGO A PERMISSAO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USO OUTORGADA AO FEIRANTE JOSE SUEO MIAMOTO,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COM O CONSEQUENTE CANCELAMENTO DA MATRICULA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006.508-03-0, NOS TERMOS DISPOSTOS NO ART. 21 E 24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INCISO V DO DEC. 48.172/07, A PARTIR DE 09.11.2016 E ENCAMINHAMOS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PARA A COBRANCA DOS DEBITOS APONTADOS.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\2016-0.250.363-6 SEC. MUN. DO DES., TRABALHO E EMPREENDEDORISMO\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\DEFERIDO\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TENDO EM VISTA AS INFORMACOES, REVOGO A PERMISSAO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DE USO OUTORGADA AO FEIRANTE ELIDETE ESPINDOLA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DA SILVA, COM O CONSEQUENTE CANCELAMENTO DA MATRICULA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202.398-01-3, NOS TERMOS DISPOSTOS NO ART. 21 E 24</w:t>
      </w:r>
    </w:p>
    <w:p w:rsidR="001259E0" w:rsidRPr="001259E0" w:rsidRDefault="001259E0" w:rsidP="001259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INCISO V DO DEC. 48.172/07, A PARTIR DE 09.11.2016 E ENCAMINHAMOS</w:t>
      </w:r>
    </w:p>
    <w:p w:rsidR="001259E0" w:rsidRDefault="001259E0" w:rsidP="001259E0">
      <w:pPr>
        <w:rPr>
          <w:rFonts w:ascii="Verdana" w:hAnsi="Verdana" w:cs="Frutiger-Cn"/>
        </w:rPr>
      </w:pPr>
      <w:r w:rsidRPr="001259E0">
        <w:rPr>
          <w:rFonts w:ascii="Verdana" w:hAnsi="Verdana" w:cs="Frutiger-Cn"/>
        </w:rPr>
        <w:t>PARA A COBRANCA DOS DEBITOS APONTADOS.</w:t>
      </w:r>
    </w:p>
    <w:p w:rsidR="001259E0" w:rsidRDefault="001259E0" w:rsidP="001259E0">
      <w:pPr>
        <w:jc w:val="center"/>
        <w:rPr>
          <w:rFonts w:ascii="Verdana" w:hAnsi="Verdana" w:cs="Frutiger-Cn"/>
          <w:b/>
          <w:sz w:val="24"/>
          <w:szCs w:val="24"/>
        </w:rPr>
      </w:pPr>
      <w:r w:rsidRPr="001259E0">
        <w:rPr>
          <w:rFonts w:ascii="Verdana" w:hAnsi="Verdana" w:cs="Frutiger-Cn"/>
          <w:b/>
          <w:sz w:val="24"/>
          <w:szCs w:val="24"/>
        </w:rPr>
        <w:t>Servidor, Pág.38</w:t>
      </w:r>
    </w:p>
    <w:p w:rsidR="001259E0" w:rsidRDefault="001259E0" w:rsidP="001259E0">
      <w:pPr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3949430" cy="8657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21" cy="8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CF" w:rsidRDefault="00B856CF" w:rsidP="00B856CF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856CF" w:rsidRDefault="00B856CF" w:rsidP="00B856CF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Câmara Municipal, Pág.92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BoldCn"/>
          <w:b/>
          <w:bCs/>
        </w:rPr>
        <w:t xml:space="preserve">MESTRE DE CERIMÔNIAS </w:t>
      </w:r>
      <w:r w:rsidRPr="00B856CF">
        <w:rPr>
          <w:rFonts w:ascii="Verdana" w:hAnsi="Verdana" w:cs="Frutiger-Cn"/>
        </w:rPr>
        <w:t>- A Câmara Municipal de São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Paulo agradece à Banda da Base Aérea de São Paulo e ao Maestro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Suboficial Músico Paulo </w:t>
      </w:r>
      <w:proofErr w:type="spellStart"/>
      <w:r w:rsidRPr="00B856CF">
        <w:rPr>
          <w:rFonts w:ascii="Verdana" w:hAnsi="Verdana" w:cs="Frutiger-Cn"/>
        </w:rPr>
        <w:t>Serino</w:t>
      </w:r>
      <w:proofErr w:type="spellEnd"/>
      <w:r w:rsidRPr="00B856CF">
        <w:rPr>
          <w:rFonts w:ascii="Verdana" w:hAnsi="Verdana" w:cs="Frutiger-Cn"/>
        </w:rPr>
        <w:t xml:space="preserve"> da Cruz. Muito obrigado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pela marcante presença.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lastRenderedPageBreak/>
        <w:t>Queremos registrar e agradecer a presença das seguintes autoridades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e personalidades que se identificaram na recepção deste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Cerimonial, as Sras. e os Srs.: Brigadeiro do Ar André Luiz Fonseca 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Silva, Diretor do </w:t>
      </w:r>
      <w:proofErr w:type="spellStart"/>
      <w:r w:rsidRPr="00B856CF">
        <w:rPr>
          <w:rFonts w:ascii="Verdana" w:hAnsi="Verdana" w:cs="Frutiger-Cn"/>
        </w:rPr>
        <w:t>Celog</w:t>
      </w:r>
      <w:proofErr w:type="spellEnd"/>
      <w:r w:rsidRPr="00B856CF">
        <w:rPr>
          <w:rFonts w:ascii="Verdana" w:hAnsi="Verdana" w:cs="Frutiger-Cn"/>
        </w:rPr>
        <w:t>; Brigadeiro Intendente José Jorge de Medeiros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Garcia, Subdiretor de Abastecimento; Brigadeiro do Ar Ricardo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Augusto Fonseca </w:t>
      </w:r>
      <w:proofErr w:type="spellStart"/>
      <w:r w:rsidRPr="00B856CF">
        <w:rPr>
          <w:rFonts w:ascii="Verdana" w:hAnsi="Verdana" w:cs="Frutiger-Cn"/>
        </w:rPr>
        <w:t>Neubert</w:t>
      </w:r>
      <w:proofErr w:type="spellEnd"/>
      <w:r w:rsidRPr="00B856CF">
        <w:rPr>
          <w:rFonts w:ascii="Verdana" w:hAnsi="Verdana" w:cs="Frutiger-Cn"/>
        </w:rPr>
        <w:t>, Diretor do PAMA-SP; Coronel Aviador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Geraldo Corrêa de Lyra Júnior, Chefe do Estado Maior do IV Comar;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Coronel Médico </w:t>
      </w:r>
      <w:proofErr w:type="spellStart"/>
      <w:r w:rsidRPr="00B856CF">
        <w:rPr>
          <w:rFonts w:ascii="Verdana" w:hAnsi="Verdana" w:cs="Frutiger-Cn"/>
        </w:rPr>
        <w:t>Eliezar</w:t>
      </w:r>
      <w:proofErr w:type="spellEnd"/>
      <w:r w:rsidRPr="00B856CF">
        <w:rPr>
          <w:rFonts w:ascii="Verdana" w:hAnsi="Verdana" w:cs="Frutiger-Cn"/>
        </w:rPr>
        <w:t xml:space="preserve"> de Jesus Ferreira, Diretor do </w:t>
      </w:r>
      <w:proofErr w:type="spellStart"/>
      <w:r w:rsidRPr="00B856CF">
        <w:rPr>
          <w:rFonts w:ascii="Verdana" w:hAnsi="Verdana" w:cs="Frutiger-Cn"/>
        </w:rPr>
        <w:t>Nuhfasp</w:t>
      </w:r>
      <w:proofErr w:type="spellEnd"/>
      <w:r w:rsidRPr="00B856CF">
        <w:rPr>
          <w:rFonts w:ascii="Verdana" w:hAnsi="Verdana" w:cs="Frutiger-Cn"/>
        </w:rPr>
        <w:t>;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Coronel Intendente Marcos Tadeu de Oliveira Medeiros, Prefeito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de Aeronáutica de São Paulo; Coronel Aviador Reginaldo </w:t>
      </w:r>
      <w:proofErr w:type="spellStart"/>
      <w:r w:rsidRPr="00B856CF">
        <w:rPr>
          <w:rFonts w:ascii="Verdana" w:hAnsi="Verdana" w:cs="Frutiger-Cn"/>
        </w:rPr>
        <w:t>Pontirolli</w:t>
      </w:r>
      <w:proofErr w:type="spellEnd"/>
      <w:r w:rsidRPr="00B856CF">
        <w:rPr>
          <w:rFonts w:ascii="Verdana" w:hAnsi="Verdana" w:cs="Frutiger-Cn"/>
        </w:rPr>
        <w:t>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Comandante da </w:t>
      </w:r>
      <w:proofErr w:type="spellStart"/>
      <w:r w:rsidRPr="00B856CF">
        <w:rPr>
          <w:rFonts w:ascii="Verdana" w:hAnsi="Verdana" w:cs="Frutiger-Cn"/>
        </w:rPr>
        <w:t>Basp</w:t>
      </w:r>
      <w:proofErr w:type="spellEnd"/>
      <w:r w:rsidRPr="00B856CF">
        <w:rPr>
          <w:rFonts w:ascii="Verdana" w:hAnsi="Verdana" w:cs="Frutiger-Cn"/>
        </w:rPr>
        <w:t>; Coronel Intendente Waldemar Roberto Cabral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856CF">
        <w:rPr>
          <w:rFonts w:ascii="Verdana" w:hAnsi="Verdana" w:cs="Frutiger-Cn"/>
        </w:rPr>
        <w:t>Jorri</w:t>
      </w:r>
      <w:proofErr w:type="spellEnd"/>
      <w:r w:rsidRPr="00B856CF">
        <w:rPr>
          <w:rFonts w:ascii="Verdana" w:hAnsi="Verdana" w:cs="Frutiger-Cn"/>
        </w:rPr>
        <w:t>, Chefe do GAP São Paulo; Tenente-Coronel Aviador Sandro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Rogério </w:t>
      </w:r>
      <w:proofErr w:type="spellStart"/>
      <w:r w:rsidRPr="00B856CF">
        <w:rPr>
          <w:rFonts w:ascii="Verdana" w:hAnsi="Verdana" w:cs="Frutiger-Cn"/>
        </w:rPr>
        <w:t>Delmonico</w:t>
      </w:r>
      <w:proofErr w:type="spellEnd"/>
      <w:r w:rsidRPr="00B856CF">
        <w:rPr>
          <w:rFonts w:ascii="Verdana" w:hAnsi="Verdana" w:cs="Frutiger-Cn"/>
        </w:rPr>
        <w:t>, Comandante do 4º ETA; Coronel Dário Rubens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Silva, Assistente do Comandante, representando, neste ato, o General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de Exército Mauro César Lorena Cid; Capitão de Mar e Guerra Jorge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Cunha, representando, neste ato, o Comandante do 8º Distrito Naval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Almirante Castilho; Desembargador Henrique Nelson Calandra,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Desembargador do Tribunal de Justiça de São Paulo; Desembargador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Ney Prado, Presidente da Academia Internacional de Direito e Economia;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Coronel Antonio Augusto Neves, Juiz do Tribunal de Justiça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Militar e ex-Presidente do TJM de São Paulo, representando, neste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ato, o Desembargador Jayme Martins de Oliveira Neto, Presidente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da Associação Paulista de Magistrados; Desembargador Walter da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Silva, do Tribunal de Justiça de São Paulo; Dr. Flávio </w:t>
      </w:r>
      <w:proofErr w:type="spellStart"/>
      <w:r w:rsidRPr="00B856CF">
        <w:rPr>
          <w:rFonts w:ascii="Verdana" w:hAnsi="Verdana" w:cs="Frutiger-Cn"/>
        </w:rPr>
        <w:t>Bierrenbach</w:t>
      </w:r>
      <w:proofErr w:type="spellEnd"/>
      <w:r w:rsidRPr="00B856CF">
        <w:rPr>
          <w:rFonts w:ascii="Verdana" w:hAnsi="Verdana" w:cs="Frutiger-Cn"/>
        </w:rPr>
        <w:t xml:space="preserve">, </w:t>
      </w:r>
      <w:proofErr w:type="spellStart"/>
      <w:r w:rsidRPr="00B856CF">
        <w:rPr>
          <w:rFonts w:ascii="Verdana" w:hAnsi="Verdana" w:cs="Frutiger-Cn"/>
        </w:rPr>
        <w:t>ex</w:t>
      </w:r>
      <w:proofErr w:type="spellEnd"/>
      <w:r w:rsidRPr="00B856CF">
        <w:rPr>
          <w:rFonts w:ascii="Verdana" w:hAnsi="Verdana" w:cs="Frutiger-Cn"/>
        </w:rPr>
        <w:t>-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-Ministro do Superior Tribunal Militar e também sempre Vereador da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Câmara Municipal de São Paulo; Professor Adilson Cezar, Presidente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do Conselho Estadual de Honrarias e Mérito do Estado de São Paulo;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Delegado Dr. </w:t>
      </w:r>
      <w:proofErr w:type="spellStart"/>
      <w:r w:rsidRPr="00B856CF">
        <w:rPr>
          <w:rFonts w:ascii="Verdana" w:hAnsi="Verdana" w:cs="Frutiger-Cn"/>
        </w:rPr>
        <w:t>Dejar</w:t>
      </w:r>
      <w:proofErr w:type="spellEnd"/>
      <w:r w:rsidRPr="00B856CF">
        <w:rPr>
          <w:rFonts w:ascii="Verdana" w:hAnsi="Verdana" w:cs="Frutiger-Cn"/>
        </w:rPr>
        <w:t xml:space="preserve"> Gomes Neto, Delegado Seccional de Polícia; Major-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Brigadeiro do Ar Nilson </w:t>
      </w:r>
      <w:proofErr w:type="spellStart"/>
      <w:r w:rsidRPr="00B856CF">
        <w:rPr>
          <w:rFonts w:ascii="Verdana" w:hAnsi="Verdana" w:cs="Frutiger-Cn"/>
        </w:rPr>
        <w:t>Carminati</w:t>
      </w:r>
      <w:proofErr w:type="spellEnd"/>
      <w:r w:rsidRPr="00B856CF">
        <w:rPr>
          <w:rFonts w:ascii="Verdana" w:hAnsi="Verdana" w:cs="Frutiger-Cn"/>
        </w:rPr>
        <w:t>; Dom Mathias Tolentino Braga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OSB, Abade do Mosteiro de São Bento; Professor Doutor Wallace de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Oliveira </w:t>
      </w:r>
      <w:proofErr w:type="spellStart"/>
      <w:r w:rsidRPr="00B856CF">
        <w:rPr>
          <w:rFonts w:ascii="Verdana" w:hAnsi="Verdana" w:cs="Frutiger-Cn"/>
        </w:rPr>
        <w:t>Guirelli</w:t>
      </w:r>
      <w:proofErr w:type="spellEnd"/>
      <w:r w:rsidRPr="00B856CF">
        <w:rPr>
          <w:rFonts w:ascii="Verdana" w:hAnsi="Verdana" w:cs="Frutiger-Cn"/>
        </w:rPr>
        <w:t>, Procurador do Tribunal de Contas do Estado de São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Paulo; Dr. Paulo Petroni, Desembargador do Tribunal de Justiça de São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Paulo, que gentilmente compõe a Mesa; Coronel do Exército Brasileiro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856CF">
        <w:rPr>
          <w:rFonts w:ascii="Verdana" w:hAnsi="Verdana" w:cs="Frutiger-Cn"/>
        </w:rPr>
        <w:t>Yoshio</w:t>
      </w:r>
      <w:proofErr w:type="spellEnd"/>
      <w:r w:rsidRPr="00B856CF">
        <w:rPr>
          <w:rFonts w:ascii="Verdana" w:hAnsi="Verdana" w:cs="Frutiger-Cn"/>
        </w:rPr>
        <w:t xml:space="preserve"> </w:t>
      </w:r>
      <w:proofErr w:type="spellStart"/>
      <w:r w:rsidRPr="00B856CF">
        <w:rPr>
          <w:rFonts w:ascii="Verdana" w:hAnsi="Verdana" w:cs="Frutiger-Cn"/>
        </w:rPr>
        <w:t>Kiyono</w:t>
      </w:r>
      <w:proofErr w:type="spellEnd"/>
      <w:r w:rsidRPr="00B856CF">
        <w:rPr>
          <w:rFonts w:ascii="Verdana" w:hAnsi="Verdana" w:cs="Frutiger-Cn"/>
        </w:rPr>
        <w:t xml:space="preserve">, Presidente da Associação </w:t>
      </w:r>
      <w:proofErr w:type="spellStart"/>
      <w:r w:rsidRPr="00B856CF">
        <w:rPr>
          <w:rFonts w:ascii="Verdana" w:hAnsi="Verdana" w:cs="Frutiger-Cn"/>
        </w:rPr>
        <w:t>Nikkey</w:t>
      </w:r>
      <w:proofErr w:type="spellEnd"/>
      <w:r w:rsidRPr="00B856CF">
        <w:rPr>
          <w:rFonts w:ascii="Verdana" w:hAnsi="Verdana" w:cs="Frutiger-Cn"/>
        </w:rPr>
        <w:t xml:space="preserve"> do Brasil; Gonçalo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Dinis Capitão, Adido Social do Consulado de Portugal.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Acusamos também o recebimento de mensagens de congratulações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a esta solenidade, das Sras. e Srs.: Geraldo Alckmin,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Governador do Estado de São Paulo; Márcio França, Vice-Governador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do Estado de São Paulo, Fernando Haddad, Prefeito da Cidade de São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Paulo; Nádia Campeão, Vice- Prefeita da Cidade de São Paulo; Vereador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Antonio Donato, Presidente da Câmara Municipal de São Paulo,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Desembargadora Silvia Regina </w:t>
      </w:r>
      <w:proofErr w:type="spellStart"/>
      <w:r w:rsidRPr="00B856CF">
        <w:rPr>
          <w:rFonts w:ascii="Verdana" w:hAnsi="Verdana" w:cs="Frutiger-Cn"/>
        </w:rPr>
        <w:t>Pondé</w:t>
      </w:r>
      <w:proofErr w:type="spellEnd"/>
      <w:r w:rsidRPr="00B856CF">
        <w:rPr>
          <w:rFonts w:ascii="Verdana" w:hAnsi="Verdana" w:cs="Frutiger-Cn"/>
        </w:rPr>
        <w:t xml:space="preserve"> Galvão </w:t>
      </w:r>
      <w:proofErr w:type="spellStart"/>
      <w:r w:rsidRPr="00B856CF">
        <w:rPr>
          <w:rFonts w:ascii="Verdana" w:hAnsi="Verdana" w:cs="Frutiger-Cn"/>
        </w:rPr>
        <w:t>Devonald</w:t>
      </w:r>
      <w:proofErr w:type="spellEnd"/>
      <w:r w:rsidRPr="00B856CF">
        <w:rPr>
          <w:rFonts w:ascii="Verdana" w:hAnsi="Verdana" w:cs="Frutiger-Cn"/>
        </w:rPr>
        <w:t>, Presidente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do TRT-SP, Dr. Samuel Moreira, Secretário-Chefe da Casa Civil; Dr. </w:t>
      </w:r>
      <w:proofErr w:type="spellStart"/>
      <w:r w:rsidRPr="00B856CF">
        <w:rPr>
          <w:rFonts w:ascii="Verdana" w:hAnsi="Verdana" w:cs="Frutiger-Cn"/>
        </w:rPr>
        <w:t>Mágino</w:t>
      </w:r>
      <w:proofErr w:type="spellEnd"/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Alves Barbosa Filho, Secretário de Estado da Segurança Pública;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Lourival Gomes, Secretário de Estado da Administração Penitenciária;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Dr. Márcio Fernando Elias Rosa, Secretário de Estado da Justiça e da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Defesa da Cidadania; Clodoaldo </w:t>
      </w:r>
      <w:proofErr w:type="spellStart"/>
      <w:r w:rsidRPr="00B856CF">
        <w:rPr>
          <w:rFonts w:ascii="Verdana" w:hAnsi="Verdana" w:cs="Frutiger-Cn"/>
        </w:rPr>
        <w:t>Pelissioni</w:t>
      </w:r>
      <w:proofErr w:type="spellEnd"/>
      <w:r w:rsidRPr="00B856CF">
        <w:rPr>
          <w:rFonts w:ascii="Verdana" w:hAnsi="Verdana" w:cs="Frutiger-Cn"/>
        </w:rPr>
        <w:t>, Secretário de Estado dos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Transportes Metropolitanos; Dr. David Uip, Secretário de Estado da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Saúde; Professor Doutor José Renato </w:t>
      </w:r>
      <w:proofErr w:type="spellStart"/>
      <w:r w:rsidRPr="00B856CF">
        <w:rPr>
          <w:rFonts w:ascii="Verdana" w:hAnsi="Verdana" w:cs="Frutiger-Cn"/>
        </w:rPr>
        <w:t>Nalini</w:t>
      </w:r>
      <w:proofErr w:type="spellEnd"/>
      <w:r w:rsidRPr="00B856CF">
        <w:rPr>
          <w:rFonts w:ascii="Verdana" w:hAnsi="Verdana" w:cs="Frutiger-Cn"/>
        </w:rPr>
        <w:t>, Secretário de Estado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da Educação; Arnaldo Jardim, Secretário de Estado de Agricultura 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Abastecimento; </w:t>
      </w:r>
      <w:proofErr w:type="spellStart"/>
      <w:r w:rsidRPr="00B856CF">
        <w:rPr>
          <w:rFonts w:ascii="Verdana" w:hAnsi="Verdana" w:cs="Frutiger-Cn"/>
        </w:rPr>
        <w:t>Edmur</w:t>
      </w:r>
      <w:proofErr w:type="spellEnd"/>
      <w:r w:rsidRPr="00B856CF">
        <w:rPr>
          <w:rFonts w:ascii="Verdana" w:hAnsi="Verdana" w:cs="Frutiger-Cn"/>
        </w:rPr>
        <w:t xml:space="preserve"> Mesquita, Subsecretário de Desenvolvimento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Metropolitano; Dr. </w:t>
      </w:r>
      <w:proofErr w:type="spellStart"/>
      <w:r w:rsidRPr="00B856CF">
        <w:rPr>
          <w:rFonts w:ascii="Verdana" w:hAnsi="Verdana" w:cs="Frutiger-Cn"/>
        </w:rPr>
        <w:t>Gianpaolo</w:t>
      </w:r>
      <w:proofErr w:type="spellEnd"/>
      <w:r w:rsidRPr="00B856CF">
        <w:rPr>
          <w:rFonts w:ascii="Verdana" w:hAnsi="Verdana" w:cs="Frutiger-Cn"/>
        </w:rPr>
        <w:t xml:space="preserve"> </w:t>
      </w:r>
      <w:proofErr w:type="spellStart"/>
      <w:r w:rsidRPr="00B856CF">
        <w:rPr>
          <w:rFonts w:ascii="Verdana" w:hAnsi="Verdana" w:cs="Frutiger-Cn"/>
        </w:rPr>
        <w:t>Poggio</w:t>
      </w:r>
      <w:proofErr w:type="spellEnd"/>
      <w:r w:rsidRPr="00B856CF">
        <w:rPr>
          <w:rFonts w:ascii="Verdana" w:hAnsi="Verdana" w:cs="Frutiger-Cn"/>
        </w:rPr>
        <w:t xml:space="preserve"> </w:t>
      </w:r>
      <w:proofErr w:type="spellStart"/>
      <w:r w:rsidRPr="00B856CF">
        <w:rPr>
          <w:rFonts w:ascii="Verdana" w:hAnsi="Verdana" w:cs="Frutiger-Cn"/>
        </w:rPr>
        <w:t>Smanio</w:t>
      </w:r>
      <w:proofErr w:type="spellEnd"/>
      <w:r w:rsidRPr="00B856CF">
        <w:rPr>
          <w:rFonts w:ascii="Verdana" w:hAnsi="Verdana" w:cs="Frutiger-Cn"/>
        </w:rPr>
        <w:t>, Procurador-Geral de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lastRenderedPageBreak/>
        <w:t>Justiça; José de Lorenzo Messina, Secretário Municipal de Esportes,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Lazer e Recreação; Artur Henrique da Silva Santos, Secretário Municipal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do Desenvolvimento, Trabalho e Empreendedorismo; Francisco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856CF">
        <w:rPr>
          <w:rFonts w:ascii="Verdana" w:hAnsi="Verdana" w:cs="Frutiger-Cn"/>
        </w:rPr>
        <w:t>Macena</w:t>
      </w:r>
      <w:proofErr w:type="spellEnd"/>
      <w:r w:rsidRPr="00B856CF">
        <w:rPr>
          <w:rFonts w:ascii="Verdana" w:hAnsi="Verdana" w:cs="Frutiger-Cn"/>
        </w:rPr>
        <w:t xml:space="preserve"> da Silva, Secretário do Governo Municipal; Dra. Paula Maria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Motta Lara, Secretária Municipal de Licenciamento; Alberto Serra,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Secretário Municipal de Serviços.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Registramos também as mensagens dos Srs. Vereadores Ari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856CF">
        <w:rPr>
          <w:rFonts w:ascii="Verdana" w:hAnsi="Verdana" w:cs="Frutiger-Cn"/>
        </w:rPr>
        <w:t>Friedenbach</w:t>
      </w:r>
      <w:proofErr w:type="spellEnd"/>
      <w:r w:rsidRPr="00B856CF">
        <w:rPr>
          <w:rFonts w:ascii="Verdana" w:hAnsi="Verdana" w:cs="Frutiger-Cn"/>
        </w:rPr>
        <w:t>, Aurélio Miguel, Aurélio Nomura, Calvo, Celso Jatene,</w:t>
      </w:r>
    </w:p>
    <w:p w:rsidR="00B856CF" w:rsidRDefault="00B856CF" w:rsidP="00B856CF">
      <w:pPr>
        <w:spacing w:after="0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Claudinho de Souza, David Soares, Eliseu Gabriel, Jair </w:t>
      </w:r>
      <w:proofErr w:type="spellStart"/>
      <w:r w:rsidRPr="00B856CF">
        <w:rPr>
          <w:rFonts w:ascii="Verdana" w:hAnsi="Verdana" w:cs="Frutiger-Cn"/>
        </w:rPr>
        <w:t>Tatto</w:t>
      </w:r>
      <w:proofErr w:type="spellEnd"/>
      <w:r w:rsidRPr="00B856CF">
        <w:rPr>
          <w:rFonts w:ascii="Verdana" w:hAnsi="Verdana" w:cs="Frutiger-Cn"/>
        </w:rPr>
        <w:t>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856CF">
        <w:rPr>
          <w:rFonts w:ascii="Verdana" w:hAnsi="Verdana" w:cs="Frutiger-Cn"/>
        </w:rPr>
        <w:t>Natalini</w:t>
      </w:r>
      <w:proofErr w:type="spellEnd"/>
      <w:r w:rsidRPr="00B856CF">
        <w:rPr>
          <w:rFonts w:ascii="Verdana" w:hAnsi="Verdana" w:cs="Frutiger-Cn"/>
        </w:rPr>
        <w:t xml:space="preserve">, Nelo Rodolfo, Patrícia Bezerra, Paulo </w:t>
      </w:r>
      <w:proofErr w:type="spellStart"/>
      <w:r w:rsidRPr="00B856CF">
        <w:rPr>
          <w:rFonts w:ascii="Verdana" w:hAnsi="Verdana" w:cs="Frutiger-Cn"/>
        </w:rPr>
        <w:t>Fiorilo</w:t>
      </w:r>
      <w:proofErr w:type="spellEnd"/>
      <w:r w:rsidRPr="00B856CF">
        <w:rPr>
          <w:rFonts w:ascii="Verdana" w:hAnsi="Verdana" w:cs="Frutiger-Cn"/>
        </w:rPr>
        <w:t>, Paulo Frange,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Quito Formiga, Ricardo Young, Sandra Tadeu e Toninho Paiva.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Queremos deixar registradas também as mensagens dos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Srs.: Professor Doutor Marco Antonio </w:t>
      </w:r>
      <w:proofErr w:type="spellStart"/>
      <w:r w:rsidRPr="00B856CF">
        <w:rPr>
          <w:rFonts w:ascii="Verdana" w:hAnsi="Verdana" w:cs="Frutiger-Cn"/>
        </w:rPr>
        <w:t>Zago</w:t>
      </w:r>
      <w:proofErr w:type="spellEnd"/>
      <w:r w:rsidRPr="00B856CF">
        <w:rPr>
          <w:rFonts w:ascii="Verdana" w:hAnsi="Verdana" w:cs="Frutiger-Cn"/>
        </w:rPr>
        <w:t>, Reitor da Universidade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 xml:space="preserve">de São Paulo; Dr. Guilherme </w:t>
      </w:r>
      <w:proofErr w:type="spellStart"/>
      <w:r w:rsidRPr="00B856CF">
        <w:rPr>
          <w:rFonts w:ascii="Verdana" w:hAnsi="Verdana" w:cs="Frutiger-Cn"/>
        </w:rPr>
        <w:t>Afif</w:t>
      </w:r>
      <w:proofErr w:type="spellEnd"/>
      <w:r w:rsidRPr="00B856CF">
        <w:rPr>
          <w:rFonts w:ascii="Verdana" w:hAnsi="Verdana" w:cs="Frutiger-Cn"/>
        </w:rPr>
        <w:t xml:space="preserve"> Domingos, Diretor-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-Presidente do Sebrae; Alencar Burti, Presidente da Associação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Comercial de São Paulo.</w:t>
      </w:r>
    </w:p>
    <w:p w:rsidR="00B856CF" w:rsidRPr="00B856CF" w:rsidRDefault="00B856CF" w:rsidP="00B856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56CF">
        <w:rPr>
          <w:rFonts w:ascii="Verdana" w:hAnsi="Verdana" w:cs="Frutiger-Cn"/>
        </w:rPr>
        <w:t>Neste momento, convidamos para fazer uso da palavra o</w:t>
      </w:r>
    </w:p>
    <w:p w:rsidR="00B856CF" w:rsidRPr="00B856CF" w:rsidRDefault="00B856CF" w:rsidP="00B856CF">
      <w:pPr>
        <w:rPr>
          <w:rFonts w:ascii="Verdana" w:hAnsi="Verdana" w:cs="Frutiger-Cn"/>
          <w:b/>
        </w:rPr>
      </w:pPr>
      <w:r w:rsidRPr="00B856CF">
        <w:rPr>
          <w:rFonts w:ascii="Verdana" w:hAnsi="Verdana" w:cs="Frutiger-Cn"/>
        </w:rPr>
        <w:t xml:space="preserve">Sr. Sérgio </w:t>
      </w:r>
      <w:proofErr w:type="spellStart"/>
      <w:r w:rsidRPr="00B856CF">
        <w:rPr>
          <w:rFonts w:ascii="Verdana" w:hAnsi="Verdana" w:cs="Frutiger-Cn"/>
        </w:rPr>
        <w:t>Acquesta</w:t>
      </w:r>
      <w:proofErr w:type="spellEnd"/>
      <w:r w:rsidRPr="00B856CF">
        <w:rPr>
          <w:rFonts w:ascii="Verdana" w:hAnsi="Verdana" w:cs="Frutiger-Cn"/>
        </w:rPr>
        <w:t xml:space="preserve">, Vice-Presidente da </w:t>
      </w:r>
      <w:proofErr w:type="spellStart"/>
      <w:r w:rsidRPr="00B856CF">
        <w:rPr>
          <w:rFonts w:ascii="Verdana" w:hAnsi="Verdana" w:cs="Frutiger-Cn"/>
        </w:rPr>
        <w:t>Somaero</w:t>
      </w:r>
      <w:proofErr w:type="spellEnd"/>
      <w:r w:rsidRPr="00B856CF">
        <w:rPr>
          <w:rFonts w:ascii="Verdana" w:hAnsi="Verdana" w:cs="Frutiger-Cn"/>
        </w:rPr>
        <w:t>.</w:t>
      </w:r>
    </w:p>
    <w:p w:rsidR="001259E0" w:rsidRPr="001259E0" w:rsidRDefault="001259E0" w:rsidP="001259E0">
      <w:pPr>
        <w:rPr>
          <w:rFonts w:ascii="Verdana" w:hAnsi="Verdana"/>
          <w:b/>
        </w:rPr>
      </w:pPr>
    </w:p>
    <w:sectPr w:rsidR="001259E0" w:rsidRPr="00125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E0"/>
    <w:rsid w:val="001259E0"/>
    <w:rsid w:val="00AB545F"/>
    <w:rsid w:val="00B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3221</Words>
  <Characters>17397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2016-11-21T10:36:00Z</dcterms:created>
  <dcterms:modified xsi:type="dcterms:W3CDTF">2016-11-21T11:02:00Z</dcterms:modified>
</cp:coreProperties>
</file>