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37" w:rsidRDefault="00824137" w:rsidP="00FF09D5">
      <w:pPr>
        <w:autoSpaceDE w:val="0"/>
        <w:autoSpaceDN w:val="0"/>
        <w:adjustRightInd w:val="0"/>
        <w:spacing w:after="0" w:line="240" w:lineRule="auto"/>
        <w:rPr>
          <w:rFonts w:ascii="Verdana" w:hAnsi="Verdana" w:cs="Arial"/>
          <w:b/>
          <w:bCs/>
        </w:rPr>
      </w:pPr>
    </w:p>
    <w:p w:rsidR="00824137" w:rsidRDefault="00824137" w:rsidP="00824137">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14:anchorId="4E7854F2" wp14:editId="795FABB7">
            <wp:extent cx="87630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824137" w:rsidRDefault="00824137" w:rsidP="00824137">
      <w:pPr>
        <w:spacing w:after="0"/>
        <w:jc w:val="center"/>
        <w:rPr>
          <w:rFonts w:ascii="Times New Roman" w:hAnsi="Times New Roman" w:cs="Times New Roman"/>
          <w:b/>
          <w:bCs/>
          <w:color w:val="000000"/>
        </w:rPr>
      </w:pPr>
    </w:p>
    <w:p w:rsidR="00824137" w:rsidRDefault="00824137" w:rsidP="00824137">
      <w:pPr>
        <w:spacing w:after="0"/>
        <w:rPr>
          <w:rFonts w:ascii="Times New Roman" w:hAnsi="Times New Roman" w:cs="Times New Roman"/>
          <w:b/>
          <w:bCs/>
          <w:color w:val="000000"/>
          <w:sz w:val="24"/>
          <w:szCs w:val="24"/>
        </w:rPr>
      </w:pPr>
    </w:p>
    <w:p w:rsidR="00824137" w:rsidRPr="00634CDF" w:rsidRDefault="00824137" w:rsidP="00824137">
      <w:pPr>
        <w:tabs>
          <w:tab w:val="left" w:pos="3945"/>
        </w:tabs>
        <w:spacing w:after="240"/>
        <w:jc w:val="center"/>
        <w:rPr>
          <w:rFonts w:ascii="Verdana" w:hAnsi="Verdana"/>
          <w:b/>
          <w:sz w:val="24"/>
          <w:szCs w:val="24"/>
        </w:rPr>
      </w:pPr>
      <w:r w:rsidRPr="00634CDF">
        <w:rPr>
          <w:rFonts w:ascii="Verdana" w:hAnsi="Verdana"/>
          <w:b/>
          <w:sz w:val="24"/>
          <w:szCs w:val="24"/>
        </w:rPr>
        <w:t>Pu</w:t>
      </w:r>
      <w:r>
        <w:rPr>
          <w:rFonts w:ascii="Verdana" w:hAnsi="Verdana"/>
          <w:b/>
          <w:sz w:val="24"/>
          <w:szCs w:val="24"/>
        </w:rPr>
        <w:t>blicado no D.O.C. São Paulo, 214, Ano 61 Sexta</w:t>
      </w:r>
      <w:r w:rsidRPr="00634CDF">
        <w:rPr>
          <w:rFonts w:ascii="Verdana" w:hAnsi="Verdana"/>
          <w:b/>
          <w:sz w:val="24"/>
          <w:szCs w:val="24"/>
        </w:rPr>
        <w:t>-Feira.</w:t>
      </w:r>
    </w:p>
    <w:p w:rsidR="00824137" w:rsidRPr="00634CDF" w:rsidRDefault="00824137" w:rsidP="00824137">
      <w:pPr>
        <w:jc w:val="center"/>
        <w:rPr>
          <w:rFonts w:ascii="Verdana" w:hAnsi="Verdana"/>
          <w:b/>
          <w:sz w:val="24"/>
          <w:szCs w:val="24"/>
        </w:rPr>
      </w:pPr>
      <w:r>
        <w:rPr>
          <w:rFonts w:ascii="Verdana" w:hAnsi="Verdana"/>
          <w:b/>
          <w:sz w:val="24"/>
          <w:szCs w:val="24"/>
        </w:rPr>
        <w:t xml:space="preserve">18 </w:t>
      </w:r>
      <w:r w:rsidRPr="00634CDF">
        <w:rPr>
          <w:rFonts w:ascii="Verdana" w:hAnsi="Verdana"/>
          <w:b/>
          <w:sz w:val="24"/>
          <w:szCs w:val="24"/>
        </w:rPr>
        <w:t>de Novembro de 2016</w:t>
      </w:r>
    </w:p>
    <w:p w:rsidR="00824137" w:rsidRDefault="00824137" w:rsidP="00FF09D5">
      <w:pPr>
        <w:autoSpaceDE w:val="0"/>
        <w:autoSpaceDN w:val="0"/>
        <w:adjustRightInd w:val="0"/>
        <w:spacing w:after="0" w:line="240" w:lineRule="auto"/>
        <w:rPr>
          <w:rFonts w:ascii="Verdana" w:hAnsi="Verdana" w:cs="Arial"/>
          <w:b/>
          <w:bCs/>
        </w:rPr>
      </w:pPr>
    </w:p>
    <w:p w:rsidR="00824137" w:rsidRPr="00824137" w:rsidRDefault="00824137" w:rsidP="00824137">
      <w:pPr>
        <w:autoSpaceDE w:val="0"/>
        <w:autoSpaceDN w:val="0"/>
        <w:adjustRightInd w:val="0"/>
        <w:spacing w:after="0" w:line="240" w:lineRule="auto"/>
        <w:jc w:val="center"/>
        <w:rPr>
          <w:rFonts w:ascii="Verdana" w:hAnsi="Verdana" w:cs="Arial"/>
          <w:b/>
          <w:bCs/>
          <w:sz w:val="24"/>
          <w:szCs w:val="24"/>
        </w:rPr>
      </w:pPr>
    </w:p>
    <w:p w:rsidR="00824137" w:rsidRPr="00824137" w:rsidRDefault="00824137" w:rsidP="00824137">
      <w:pPr>
        <w:autoSpaceDE w:val="0"/>
        <w:autoSpaceDN w:val="0"/>
        <w:adjustRightInd w:val="0"/>
        <w:spacing w:after="0" w:line="240" w:lineRule="auto"/>
        <w:jc w:val="center"/>
        <w:rPr>
          <w:rFonts w:ascii="Verdana" w:hAnsi="Verdana" w:cs="Arial"/>
          <w:b/>
          <w:bCs/>
          <w:sz w:val="24"/>
          <w:szCs w:val="24"/>
        </w:rPr>
      </w:pPr>
      <w:r w:rsidRPr="00824137">
        <w:rPr>
          <w:rFonts w:ascii="Verdana" w:hAnsi="Verdana" w:cs="Arial"/>
          <w:b/>
          <w:bCs/>
          <w:sz w:val="24"/>
          <w:szCs w:val="24"/>
        </w:rPr>
        <w:t>Secretarias, Pág.06</w:t>
      </w:r>
    </w:p>
    <w:p w:rsidR="00824137" w:rsidRDefault="00824137" w:rsidP="00FF09D5">
      <w:pPr>
        <w:autoSpaceDE w:val="0"/>
        <w:autoSpaceDN w:val="0"/>
        <w:adjustRightInd w:val="0"/>
        <w:spacing w:after="0" w:line="240" w:lineRule="auto"/>
        <w:rPr>
          <w:rFonts w:ascii="Verdana" w:hAnsi="Verdana" w:cs="Arial"/>
          <w:b/>
          <w:bCs/>
        </w:rPr>
      </w:pPr>
      <w:bookmarkStart w:id="0" w:name="_GoBack"/>
      <w:bookmarkEnd w:id="0"/>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DESENVOLVIMENTO,TRABALHO</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E EMPREENDEDORISMO</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GABINETE DO SECRETÁRIO</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PORTARIA Nº. 106/SDTE-2016/GABINETE</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DISPÕE SOBRE A GUARDA PROVISÓRIA DE</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BENS MÓVEIS NÃO RETIRADOS DE ÁREAS CUJA</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PERMISSÃO DE USO TENHA SIDO REVOGADA.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O SECRETÁRIO DO DESENVOLVIMENTO, TRABALHO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EMPREENDEDORISMO, no uso das atribuições que lhe são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conferidas por lei,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CONSIDERANDO que Administração Pública Municipal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deve se organizar com vistas à concentração e à articulação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 esforços para a excelência na execução de suas atividades;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CONSIDERANDO que o Decreto Municipal nº 41.425, de 27</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 novembro de 2001, não disciplina o destino dos bens não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retirados das áreas públicas municipais, cuja permissão de uso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tenha sido revogada;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CONSIDERANDO que a não retirada de tais bens de áreas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públicas dificulta novo aproveitamento da área.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RESOLVE: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Art. 1º - Os munícipes que tiverem a permissão de uso de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área municipal revogada, por ato desta Secretaria Municipal,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deverão retirar todo o mobiliário do local referente à permissão,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independentemente de notificação.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 1º - O mobiliário não retirado dos Mercados Municipais,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Sacolões da Prefeitura, bem como das Centrais de Abastecimento,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será arrolado, arrecadado e transferido para o prédio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da Administração Municipal, situado na Rua Carnot, nº 900,</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Canindé – CEP. 03032-030, onde permanecerão em depósito,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provisoriamente.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 2º - A fim de documentar tais operações, será instaurado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regular processo administrativo.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 3º - Quando retirado por quem de direito, tal mobiliário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deverá ser conferido, expedindo-se recibo de retirada ou documento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lastRenderedPageBreak/>
        <w:t>equivalente, que será juntado ao processo.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Art. 2º - Esta Portaria entra em vigor na data de sua publicação,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revogadas disposições em contrário.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Art. 3º - PUBLIQUE-SE.</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EXTRATO - TERCEIRO ADITAMENTO AO TERMO</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DE COOPERAÇÃO Nº 002/2013/CAT/SUB</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2013-0.230.604-5</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Partícipes: Prefeitura do Município de São Paulo por intermédio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da Secretaria Municipal do Desenvolvimento, Trabalho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Empreendedorismo e Subprefeitura da Penha.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Objeto: Prorrogação.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Vigência: 24 meses a partir de 08.11.2016.</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Data da assinatura: 07/11/2016</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Signatários: Artur Henrique da Silva Santos, SDTE e Pedro</w:t>
      </w:r>
    </w:p>
    <w:p w:rsidR="00FF09D5" w:rsidRPr="00FF09D5" w:rsidRDefault="00FF09D5" w:rsidP="00FF09D5">
      <w:pPr>
        <w:autoSpaceDE w:val="0"/>
        <w:autoSpaceDN w:val="0"/>
        <w:adjustRightInd w:val="0"/>
        <w:spacing w:after="0" w:line="240" w:lineRule="auto"/>
        <w:rPr>
          <w:rFonts w:ascii="Verdana" w:hAnsi="Verdana" w:cs="Arial"/>
          <w:color w:val="000000"/>
        </w:rPr>
      </w:pPr>
      <w:proofErr w:type="spellStart"/>
      <w:r w:rsidRPr="00FF09D5">
        <w:rPr>
          <w:rFonts w:ascii="Verdana" w:hAnsi="Verdana" w:cs="Arial"/>
          <w:color w:val="000000"/>
        </w:rPr>
        <w:t>Guastaferro</w:t>
      </w:r>
      <w:proofErr w:type="spellEnd"/>
      <w:r w:rsidRPr="00FF09D5">
        <w:rPr>
          <w:rFonts w:ascii="Verdana" w:hAnsi="Verdana" w:cs="Arial"/>
          <w:color w:val="000000"/>
        </w:rPr>
        <w:t xml:space="preserve"> Junior, SP-PE.</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SISTEMA MUNICIPAL DE PROCESSOS - SIMPROC</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DESPACHOS: LISTA 2016-2-208</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COORDENADORIA DE SEGURANCA ALIMENTAR E NUTRICIONAL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ENDERECO: .</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PROCESSOS DA UNIDADE SDTE/COSAN/FEIRA/SUP</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2016-0.104.441-7 HERONIDES FERREIRA DE AMORIM</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DEFERIDO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COM FUNDAMENTO NO ART. 18 DO DEC. 48.172/07, SATISFEITAS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AS DEMAIS EXIGENCIAS LEGAIS, AUTORIZADA 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TRANSFERENCIA DA MATRICULA 003.420-02-7, DE HERONIDES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FERREIRA DE AMORIM PARA CAROLINA APARECIDA ALVES DA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SILVA 45112840838.</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2016-0.143.998-5 MARIA NAIZA DE AMORIM</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INDEFERIDO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NAO AUTORIZADA A SOLICITACAO INICIAL.</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2016-0.150.145-1 COM DE HORTIF QUITERIA &amp; OLIVEIRA</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LTDA</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DEFERIDO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AUTORIZADA A INCLUSAO DA(S) FEIRA(S) 5054-7-EM, METRAGEM</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04X02, GRUPO DE COMERCIO 01.00, NA MATRICULA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014.113-02-3.</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2016-0.216.703-2 MARIA LUCIA DE ARAUJO</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DEFERIDO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COM FUNDAMENTO NO ART. 18 DO DEC. 48.172/07, SATISFEITAS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AS DEMAIS EXIGENCIAS LEGAIS, AUTORIZADA 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TRANSFERENCIA DA MATRICULA 016.807-01-4, DE MARIA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LUCIA DE ARAUJO - ME PARA MARIA ELAINE ALVES TONAKI</w:t>
      </w:r>
    </w:p>
    <w:p w:rsidR="00AA0497" w:rsidRPr="00FF09D5" w:rsidRDefault="00FF09D5" w:rsidP="00FF09D5">
      <w:pPr>
        <w:rPr>
          <w:rFonts w:ascii="Verdana" w:hAnsi="Verdana" w:cs="Arial"/>
          <w:color w:val="000000"/>
        </w:rPr>
      </w:pPr>
      <w:r w:rsidRPr="00FF09D5">
        <w:rPr>
          <w:rFonts w:ascii="Verdana" w:hAnsi="Verdana" w:cs="Arial"/>
          <w:color w:val="000000"/>
        </w:rPr>
        <w:t>41946301817.</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2016-0.219.845-0 RONI SILVA DO NASCIMENTO</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lastRenderedPageBreak/>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03.00, METRAGEM 04X02, N(S) FEIRA(S)</w:t>
      </w:r>
    </w:p>
    <w:p w:rsidR="00FF09D5" w:rsidRPr="00FF09D5" w:rsidRDefault="00FF09D5" w:rsidP="00FF09D5">
      <w:pPr>
        <w:autoSpaceDE w:val="0"/>
        <w:autoSpaceDN w:val="0"/>
        <w:adjustRightInd w:val="0"/>
        <w:spacing w:after="0" w:line="240" w:lineRule="auto"/>
        <w:rPr>
          <w:rFonts w:ascii="Verdana" w:hAnsi="Verdana" w:cs="Arial"/>
          <w:lang w:val="en-US"/>
        </w:rPr>
      </w:pPr>
      <w:r w:rsidRPr="00FF09D5">
        <w:rPr>
          <w:rFonts w:ascii="Verdana" w:hAnsi="Verdana" w:cs="Arial"/>
          <w:lang w:val="en-US"/>
        </w:rPr>
        <w:t>1023-5-ST, 3026-0-MG, 4016-9-ST, 5048-2-JT E 6021-6-ST.</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2016-0.233.437-0 COMERCIO DE FRUTAS GALEGOS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INCLUSAO DA(S) FEIRA(S) 4034-7, 5023-7-</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MG E 7022-0-MG METRAGEM 06X02, GRUPO DE COMERCIO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05.00, NA MATRICULA 004.863-04-6.</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2016-0.233.439-7 COMERCIO DE FRUTAS GALEGOS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INDEFERIDO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NAO AUTORIZADA A SOLICITACAO INICIAL.</w:t>
      </w:r>
    </w:p>
    <w:p w:rsidR="00FF09D5" w:rsidRDefault="00FF09D5" w:rsidP="00FF09D5">
      <w:pPr>
        <w:autoSpaceDE w:val="0"/>
        <w:autoSpaceDN w:val="0"/>
        <w:adjustRightInd w:val="0"/>
        <w:spacing w:after="0" w:line="240" w:lineRule="auto"/>
        <w:rPr>
          <w:rFonts w:ascii="Verdana" w:hAnsi="Verdana" w:cs="Arial"/>
          <w:b/>
          <w:bCs/>
        </w:rPr>
      </w:pP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2016-0.233.450-8 COMERCIO DE FRUTAS GALEGOS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INDEFERIDO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NAO AUTORIZADA A SOLICITACAO INICIAL.</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2016-0.233.456-7 COMERCIO BANANAS VASCONCELOS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INDEFERIDO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NAO AUTORIZADA A SOLICITACAO INICIAL.</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2016-0.235.233-6 JOSIMAR ALVES DA SILVA</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INDEFERIDO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NAO AUTORIZADA A SOLICITACAO INICIAL.</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2016-0.235.491-6 EC &amp; AA FEIRANTES DE LEGUMESLTDA</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01.00, METRAGEM 04X02, N(S) FEIRA(S)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1076-6-JA, 3045-7-PI, 4035-5-JA, 5073-3-CL, 6063-1-PI 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7001-7-JA,COM INCLUSAO DO PREPOSTO FERNANDO SANTOS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TEIXEIRA JUNIOR.</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2016-0.235.496-7 EJ &amp; CA FEIRANTES LTDA -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01.00, METRAGEM --X--, N(S) FEIRA(S)1175-</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4-SE (04X02), 3052-0-MO (08X02), 4156-4-PI (08X02), 5123-3-</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IQ (10X02), 6046-1-MP (08X02) E 7006-8-VM (04X 02), COM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INCLUSAO DO PREPOSTO CLAUDIA MARIA ALVES. .</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2016-0.235.501-7 EJ &amp; CA FEIRANTES LTDA -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01.00, METRAGEM --X--, N(S) FEIRA(S)1175-</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4-SE (04X02), 3052-0-MO (08X02), 4010-0-MOF (10X02), 5186-</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lastRenderedPageBreak/>
        <w:t>1-AF (10X02), 6019-4-MO (08X02) E 7057-2-EM (08X02), COM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INCLUSAO DO PREPOSTO VILMAR PEREIRA COSTA. .</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2016-0.235.511-4 EDU &amp;CRIS HORTIFRUTI - LTDA -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01.00, METRAGEM 08X02, N(S) FEIRA(S)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1028-6-VM, 3018-0-VM, 4046-0-VM, 5028-8-BT, 6034-8-BT 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7004-1-SE.COM INCLUSAO DO PREPOSTO CICERO DO NASCIMENTO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NETO.</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2016-0.235.515-7 EDU &amp;CRIS HORTIFRUTI - LTDA -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EXPEDICAO DE MATRICULA INICIAL, GRUPO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COMERCIO 01.00, METRAGEM --X--, N(S) FEIRA(S)1001-</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4-SE (04X02), 3057-0-VP (08X02), 4109-2 -AF (08X02), 5029-6-</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MO (08X02), 6001-1-SE (06X02) E 7011-4-MO (08X02), COM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INCLUSAO DO PREPOSTO CRISTINA DA CONCEICAO ALVES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TEIXEIRA.</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2016-0.235.669-2 VERA LUCIA OGUSKO</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SOLICITACAO PARA O EXERCICIO 2016</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2016-0.237.379-1 AMADEU TADEU CARIM</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AUTORIZADA A INCLUSAO DA(S) FEIRA(S) 5005-9-PI, METRAGEM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06X02, GRUPO DE COMERCIO 04.00, NA MATRICULA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009.608-03-6.</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2016-0.241.716-0 CLAUDETE RIBEIRO</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 FUNDAMENTO NO ART. 18 DO DEC. 48.172/07, SATISFEITAS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AS DEMAIS EXIGENCIAS LEGAIS, AUTORIZADA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TRANSFERENCIA DA MATRICULA 010.312-02-1, DE CLAUDETE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RIBEIRO PARA EDSON MARTINS DE FREITAS 32918245801.</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2016-0.245.973-4 ANTENOR RODRIGUES LIMA-ME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 FUNDAMENTO NO ART. 25, INC. II DO DEC.</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48.172/07, RESSALVADA A COBRANCA DE EVENTUAIS DEBITOS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EXISTENTES, AUTORIZADA A BAIXA N(S) FEIRA(S) 3095-3-IQ 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4120-3-IQ, NA MATRICULA 047.800-01-1.</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2016-0.246.354-5 JOAO BATISTA DA SILVA</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 FUNDAMENTO NO ART. 18 E 24 INC. VI, DO DEC.</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48.172/07, SATISFEITAS AS DEMAIS EXIGENCIAS LEGAIS, AUTORIZADA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TRANSFERENCIA DA MATRICULA 015.868-01-0,</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JOAO BATISTA DA SILVA PARA EDUARDA COMERCIO VAREJISTA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HORTIFRUTIGRANJEIROS LTDA - ME, BEM COMO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INCLUSAO DO PREPOSTO JOAO BATISTA DA SILVA.</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2016-0.246.623-4 CARLOS ALBERTO SEQUEIRA</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 FUNDAMENTO NO ART. 18 E 24 INC. VI, DO DEC.</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48.172/07, SATISFEITAS AS DEMAIS EXIGENCIAS LEGAIS, AUTORIZADA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TRANSFERENCIA DA MATRICULA 005.411-02-5,</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DECARLOS ALBERTO SIQUEIRA PARA DISTRIBUIDORA HORTIF</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RUTIGRANJEIROS CABRAL LTDA - ME, BEM COMO A INCLUSAO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DO PREPOSTO CARLOS ALBERTO SEQUEIRA.</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2016-0.247.285-4 LUPERCIO PEREIRA FELIPE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AUTORIZADO O AUMENTO DE METRAGEM DE 02X02 PARA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04X02, N(S) FEIRA(S) 1092-8-PA, 3040-6-CS, 5116-0-CS E 6111-</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5-CS, NA MATRICULA DE FEIRANTE 019.681-02-0, GRUPO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COMERCIO 02.00.</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2016-0.247.592-6 SHIMABUKURO COMERCIO DE PASTEIS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AUTORIZO A INCLUSAO DO PREPOSTO ELZA NAOMI HIGA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BEM COMO A INCLUSAO DO AUXILIAR MARIO HIDEMITSU</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HIGA, NA MATRICULA 008.637-04-0,NOS TERMOS DO ART.</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24 INCISO VI DO DEC. 48.172/07, SATISFEITAS AS DEMAIS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EXIGENCIAS LEGAIS.</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2016-0.247.639-6 SHIMABUKURO COMERCIO DE PASTEIS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LTDA-ME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AUTORIZO A INCLUSAO DO PREPOSTO ERICO NAKAMA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MARQUES, NA MATRICULA 015.474-02-0, NOS TERMOS 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24 INCISO VI DO DEC. 48.172/07, SATISFEITAS AS DEMAIS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EXIGENCIAS LEGAIS.</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2016-0.248.907-2 MARISA BOTELHO MUNIZ</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AUTORIZO A INCLUSAO DO PREPOSTO AGOSTINHO JOAQUIM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OYAKAWA, NA MATRICULA 021.071-01-2, NOS TERMOS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DO ART. 24 INCISO VI DO DEC. 48.172/07, SATISFEITAS 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DEMAIS EXIGENCIAS LEGAIS.</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2016-0.249.008-9 EPIFANIO DOS SANTOS -ME</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AUTORIZADO O AUMENTO DE METRAGEM DE 03X03 PARA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05X04, N(S) FEIRA(S) 1108-8-IQ, 4041-0-AF, 5056-3-VP, 6002-</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0-SE E 7043-2-AF, NA MATRICULA DE FEIRANTE 019.899-02-5,</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GRUPO DE COMERCIO 14.01.</w:t>
      </w:r>
    </w:p>
    <w:p w:rsidR="00FF09D5" w:rsidRDefault="00FF09D5" w:rsidP="00FF09D5">
      <w:pPr>
        <w:autoSpaceDE w:val="0"/>
        <w:autoSpaceDN w:val="0"/>
        <w:adjustRightInd w:val="0"/>
        <w:spacing w:after="0" w:line="240" w:lineRule="auto"/>
        <w:rPr>
          <w:rFonts w:ascii="Verdana" w:hAnsi="Verdana" w:cs="Arial"/>
          <w:b/>
          <w:bCs/>
        </w:rPr>
      </w:pP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2016-0.249.284-7 ERACK MANOEL MARQUES</w:t>
      </w:r>
    </w:p>
    <w:p w:rsidR="00FF09D5" w:rsidRPr="00FF09D5" w:rsidRDefault="00FF09D5" w:rsidP="00FF09D5">
      <w:pPr>
        <w:autoSpaceDE w:val="0"/>
        <w:autoSpaceDN w:val="0"/>
        <w:adjustRightInd w:val="0"/>
        <w:spacing w:after="0" w:line="240" w:lineRule="auto"/>
        <w:rPr>
          <w:rFonts w:ascii="Verdana" w:hAnsi="Verdana" w:cs="Arial"/>
          <w:b/>
          <w:bCs/>
        </w:rPr>
      </w:pPr>
      <w:r w:rsidRPr="00FF09D5">
        <w:rPr>
          <w:rFonts w:ascii="Verdana" w:hAnsi="Verdana" w:cs="Arial"/>
          <w:b/>
          <w:bCs/>
        </w:rPr>
        <w:t>DEFERIDO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AUTORIZO A INCLUSAO DO PREPOSTO ERICO NAKAMA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MARQUES, NA MATRICULA 008.827-02-8, NOS TERMOS 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lastRenderedPageBreak/>
        <w:t>ART. 24 INCISO VI DO DEC. 48.172/07, SATISFEITAS AS DEMAIS</w:t>
      </w:r>
    </w:p>
    <w:p w:rsidR="00FF09D5" w:rsidRDefault="00FF09D5" w:rsidP="00FF09D5">
      <w:pPr>
        <w:rPr>
          <w:rFonts w:ascii="Verdana" w:hAnsi="Verdana" w:cs="Arial"/>
        </w:rPr>
      </w:pPr>
      <w:r w:rsidRPr="00FF09D5">
        <w:rPr>
          <w:rFonts w:ascii="Verdana" w:hAnsi="Verdana" w:cs="Arial"/>
        </w:rPr>
        <w:t>EXIGENCIAS LEGAIS.</w:t>
      </w:r>
    </w:p>
    <w:p w:rsidR="00FF09D5" w:rsidRPr="00FF09D5" w:rsidRDefault="00FF09D5" w:rsidP="00FF09D5">
      <w:pPr>
        <w:rPr>
          <w:rFonts w:ascii="Verdana" w:hAnsi="Verdana"/>
          <w:b/>
          <w:sz w:val="24"/>
          <w:szCs w:val="24"/>
        </w:rPr>
      </w:pPr>
      <w:r w:rsidRPr="00FF09D5">
        <w:rPr>
          <w:rFonts w:ascii="Verdana" w:hAnsi="Verdana"/>
          <w:b/>
          <w:sz w:val="24"/>
          <w:szCs w:val="24"/>
        </w:rPr>
        <w:t xml:space="preserve">COORDENADORIA DE SEGURANÇA ALIMENTAR E NUTRICIONAL </w:t>
      </w:r>
    </w:p>
    <w:p w:rsidR="00FF09D5" w:rsidRPr="00FF09D5" w:rsidRDefault="00FF09D5" w:rsidP="00FF09D5">
      <w:pPr>
        <w:rPr>
          <w:rFonts w:ascii="Verdana" w:hAnsi="Verdana"/>
          <w:b/>
          <w:sz w:val="24"/>
          <w:szCs w:val="24"/>
        </w:rPr>
      </w:pPr>
      <w:r w:rsidRPr="00FF09D5">
        <w:rPr>
          <w:rFonts w:ascii="Verdana" w:hAnsi="Verdana"/>
          <w:b/>
          <w:sz w:val="24"/>
          <w:szCs w:val="24"/>
        </w:rPr>
        <w:t xml:space="preserve">DESPACHO DO COORDENADOR </w:t>
      </w:r>
    </w:p>
    <w:p w:rsidR="00FF09D5" w:rsidRDefault="00FF09D5" w:rsidP="00FF09D5">
      <w:pPr>
        <w:rPr>
          <w:rFonts w:ascii="Verdana" w:hAnsi="Verdana"/>
        </w:rPr>
      </w:pPr>
      <w:r w:rsidRPr="00FF09D5">
        <w:rPr>
          <w:rFonts w:ascii="Verdana" w:hAnsi="Verdana"/>
        </w:rPr>
        <w:t xml:space="preserve">2015-0.170.661-2 SDTE/COSAN / SUPERVISÃO DE MERCADOS E SACOLÕES – AUTORIZAÇÃO PARA USO DE ÁREA DE ESTACIONAMENTO MM PINHEIROS. O Coordenador de Segurança Alimentar e Nutricional, no uso das atribuições que lhe são concedidas por Lei, em especial o Decreto nº 46.398, de 28 de setembro de 2005. RESOLVE: Nos limites da autorização conferida pelo artigo 2º, inciso VI do Decreto Municipal 53.699/2015 e à vista dos elementos constantes deste processo administrativo, especialmente do parecer da Assessoria Jurídica desta Secretaria, que acolho, AUTORIZO expedição do Termo de Permissão de Uso, a titulo precário, oneroso e intransferível, para a empresa D&amp;D Park – Estacionamento </w:t>
      </w:r>
      <w:proofErr w:type="spellStart"/>
      <w:r w:rsidRPr="00FF09D5">
        <w:rPr>
          <w:rFonts w:ascii="Verdana" w:hAnsi="Verdana"/>
        </w:rPr>
        <w:t>Ltda-ME</w:t>
      </w:r>
      <w:proofErr w:type="spellEnd"/>
      <w:r w:rsidRPr="00FF09D5">
        <w:rPr>
          <w:rFonts w:ascii="Verdana" w:hAnsi="Verdana"/>
        </w:rPr>
        <w:t xml:space="preserve">, devidamente inscrita no CNPJ sob o nº 05.217.816/0001-95, de parte integrante do Mercado Municipal João Pedro de Carvalho Neto- Pinheiros, destinada a estacionamento de veículos, com área total de 1.577,52m², a partir do fim do prazo de autorização concedido por meio de Portaria nº 19/SDTE/ABAST/2015, satisfeitas as demais condições legais. </w:t>
      </w:r>
    </w:p>
    <w:p w:rsidR="00FF09D5" w:rsidRPr="00FF09D5" w:rsidRDefault="00FF09D5" w:rsidP="00FF09D5">
      <w:pPr>
        <w:rPr>
          <w:rFonts w:ascii="Verdana" w:hAnsi="Verdana"/>
          <w:b/>
          <w:sz w:val="24"/>
          <w:szCs w:val="24"/>
        </w:rPr>
      </w:pPr>
      <w:r w:rsidRPr="00FF09D5">
        <w:rPr>
          <w:rFonts w:ascii="Verdana" w:hAnsi="Verdana"/>
          <w:b/>
          <w:sz w:val="24"/>
          <w:szCs w:val="24"/>
        </w:rPr>
        <w:t xml:space="preserve">FUNDAÇÃO PAULISTANA DE EDUCAÇÃO E TECNOLOGIA </w:t>
      </w:r>
    </w:p>
    <w:p w:rsidR="00FF09D5" w:rsidRDefault="00FF09D5" w:rsidP="00FF09D5">
      <w:pPr>
        <w:rPr>
          <w:rFonts w:ascii="Verdana" w:hAnsi="Verdana"/>
        </w:rPr>
      </w:pPr>
      <w:r w:rsidRPr="00FF09D5">
        <w:rPr>
          <w:rFonts w:ascii="Verdana" w:hAnsi="Verdana"/>
        </w:rPr>
        <w:t xml:space="preserve">EXTRATO DO TERMO ADITIVO 02 AO CONTRATO Nº 05/FUNDAÇÃO PAULISTANA /2016 PROCESSO Nº 8110.2016/0000028-2 CONTRATANTE: FUNDAÇÃO PAULISTANA DE EDUCAÇÃO TECNOLOGIA E CULTURA CONTRATADA: VILLA NOVA ENGENHARIA E DESENVOLVIMENTO AMBIENTAL LTDA OBJETO: Serviços gerais de manutenção preventiva, corretiva, reparações, adaptações e modificações, de acordo com o Decreto nº 29.929/91 e alterações posteriores, na sala de cinema presente no Centro de Formação Cultural Cidade Tiradentes, localizado na Rua Inácio Monteiro, 6900 Cidade Tiradentes. CLÁUSULA PRIMEIRA Acréscimo no valor de R$ 48.467,12 (quarenta e oito mil, quatrocentos e sessenta e sete reais e doze centavos) CLÁSULA SEGUNDA Fica aumentado o objeto contratual, conforme memorial descritivo anexo, parte integrante deste Termo Aditivo. ORDEM DE SERVIÇO nº05 /FUNDAÇÃO PAULISTANA/2016 Fica autorizada, a partir do dia 17/11/2016 a empresa VILLANOVA ENGENHARIA E DESENVOLVIMENTO AMBIENTAL LTDA., CNPJ nº 04.373.329/0001-59, a dar inicio aos serviços gerais de manutenção preventiva, corretiva, reparações, adaptações e modificações, de acordo com o Decreto nº 29.929/91 e alterações posteriores, na sala de cinema presente no Centro de Formação Cultural Cidade Tiradentes, localizado na Rua Inácio Monteiro, 6900 Cidade Tiradentes, São Paulo, nos termos do Aditivo nº 02 ao contrato </w:t>
      </w:r>
      <w:r w:rsidRPr="00FF09D5">
        <w:rPr>
          <w:rFonts w:ascii="Verdana" w:hAnsi="Verdana"/>
        </w:rPr>
        <w:lastRenderedPageBreak/>
        <w:t xml:space="preserve">nº 05/FUNDAÇÃO PAULISTANA/2016, firmado com esta FUNDAÇÃO PAULISTANA DE EDUCAÇÃO, TECNOLOGIA E CULTURA, bem como, fica responsável pelo acompanhamento e fiscalização dos serviços o </w:t>
      </w:r>
      <w:proofErr w:type="spellStart"/>
      <w:r w:rsidRPr="00FF09D5">
        <w:rPr>
          <w:rFonts w:ascii="Verdana" w:hAnsi="Verdana"/>
        </w:rPr>
        <w:t>Sra</w:t>
      </w:r>
      <w:proofErr w:type="spellEnd"/>
      <w:r w:rsidRPr="00FF09D5">
        <w:rPr>
          <w:rFonts w:ascii="Verdana" w:hAnsi="Verdana"/>
        </w:rPr>
        <w:t xml:space="preserve"> (s) Viviane Coutinho Aguiar RG 29.281.035-0. EXTRATO DO TERMO CONTRATO Nº 09/FUNDAÇÃO PAULISTANA /2016 PROCESSO Nº 8110.2016/0000067-3 CONTRATANTE: FUNDAÇÃO PAULISTANA DE EDUCAÇÃO TECNOLOGIA E CULTURA CONTRATADA: COOPERATIVA DE TRABALHO E ASSESSORIA TECNICA EXTENSAO RURAL E MEIO AMBIENTE – AMATER. OBJETO: Contratação de Instituição com fins educacionais para a prestação de serviços especializados em formação e acompanhamento técnico para o projeto “Programas Agriculturas Paulistanas e Hortas e Viveiros da Comunidade” nas </w:t>
      </w:r>
      <w:proofErr w:type="spellStart"/>
      <w:r w:rsidRPr="00FF09D5">
        <w:rPr>
          <w:rFonts w:ascii="Verdana" w:hAnsi="Verdana"/>
        </w:rPr>
        <w:t>temá</w:t>
      </w:r>
      <w:proofErr w:type="spellEnd"/>
      <w:r w:rsidRPr="00FF09D5">
        <w:rPr>
          <w:rFonts w:ascii="Verdana" w:hAnsi="Verdana"/>
        </w:rPr>
        <w:t>- ticas Agroecologia e Participação social, trabalho, empreendedorismo e cidadania no 2º semestre de 2016, junto à Fundação Paulistana de Educação Tecnologia e Cultura – FUNDAÇÃO PAULISTANA, entidade vinculada à Secretaria Municipal do Desenvolvimento, Trabalho e Empreendedorismo da Prefeitura do Município de São Paulo – SDTE-PMSP. Valor da contratação: R$ 364.177,20 (trezentos e sessenta quatro mil setecentos e setenta e sete e vinte centavos). PRAZO: 04 (quatro) meses e 23 dias.</w:t>
      </w:r>
    </w:p>
    <w:p w:rsidR="00FF09D5" w:rsidRDefault="00FF09D5" w:rsidP="00FF09D5">
      <w:pPr>
        <w:jc w:val="center"/>
        <w:rPr>
          <w:rFonts w:ascii="Verdana" w:hAnsi="Verdana"/>
          <w:b/>
          <w:sz w:val="24"/>
          <w:szCs w:val="24"/>
        </w:rPr>
      </w:pPr>
      <w:r w:rsidRPr="00FF09D5">
        <w:rPr>
          <w:rFonts w:ascii="Verdana" w:hAnsi="Verdana"/>
          <w:b/>
          <w:sz w:val="24"/>
          <w:szCs w:val="24"/>
        </w:rPr>
        <w:t>Secretarias, Pág.13</w:t>
      </w:r>
    </w:p>
    <w:p w:rsidR="00FF09D5" w:rsidRPr="00FF09D5" w:rsidRDefault="00FF09D5" w:rsidP="00FF09D5">
      <w:pPr>
        <w:jc w:val="center"/>
        <w:rPr>
          <w:rFonts w:ascii="Verdana" w:hAnsi="Verdana"/>
          <w:b/>
          <w:sz w:val="24"/>
          <w:szCs w:val="24"/>
        </w:rPr>
      </w:pPr>
    </w:p>
    <w:p w:rsidR="00FF09D5" w:rsidRPr="00FF09D5" w:rsidRDefault="00FF09D5" w:rsidP="00FF09D5">
      <w:pPr>
        <w:autoSpaceDE w:val="0"/>
        <w:autoSpaceDN w:val="0"/>
        <w:adjustRightInd w:val="0"/>
        <w:spacing w:after="0" w:line="240" w:lineRule="auto"/>
        <w:rPr>
          <w:rFonts w:ascii="Verdana" w:hAnsi="Verdana" w:cs="Arial"/>
          <w:b/>
          <w:bCs/>
          <w:color w:val="000000"/>
          <w:sz w:val="24"/>
          <w:szCs w:val="24"/>
        </w:rPr>
      </w:pPr>
      <w:r w:rsidRPr="00FF09D5">
        <w:rPr>
          <w:rFonts w:ascii="Verdana" w:hAnsi="Verdana" w:cs="Arial"/>
          <w:b/>
          <w:bCs/>
          <w:color w:val="000000"/>
          <w:sz w:val="24"/>
          <w:szCs w:val="24"/>
        </w:rPr>
        <w:t>EDUCAÇÃO</w:t>
      </w:r>
    </w:p>
    <w:p w:rsidR="00FF09D5" w:rsidRPr="00FF09D5" w:rsidRDefault="00FF09D5" w:rsidP="00FF09D5">
      <w:pPr>
        <w:autoSpaceDE w:val="0"/>
        <w:autoSpaceDN w:val="0"/>
        <w:adjustRightInd w:val="0"/>
        <w:spacing w:after="0" w:line="240" w:lineRule="auto"/>
        <w:rPr>
          <w:rFonts w:ascii="Verdana" w:hAnsi="Verdana" w:cs="Arial"/>
          <w:b/>
          <w:bCs/>
          <w:color w:val="727272"/>
          <w:sz w:val="24"/>
          <w:szCs w:val="24"/>
        </w:rPr>
      </w:pPr>
      <w:r w:rsidRPr="00FF09D5">
        <w:rPr>
          <w:rFonts w:ascii="Verdana" w:hAnsi="Verdana" w:cs="Arial"/>
          <w:b/>
          <w:bCs/>
          <w:color w:val="727272"/>
          <w:sz w:val="24"/>
          <w:szCs w:val="24"/>
        </w:rPr>
        <w:t>GABINETE DA SECRETÁRIA</w:t>
      </w:r>
    </w:p>
    <w:p w:rsidR="00FF09D5" w:rsidRDefault="00FF09D5" w:rsidP="00FF09D5">
      <w:pPr>
        <w:autoSpaceDE w:val="0"/>
        <w:autoSpaceDN w:val="0"/>
        <w:adjustRightInd w:val="0"/>
        <w:spacing w:after="0" w:line="240" w:lineRule="auto"/>
        <w:rPr>
          <w:rFonts w:ascii="Verdana" w:hAnsi="Verdana" w:cs="Arial"/>
          <w:b/>
          <w:bCs/>
          <w:color w:val="000000"/>
        </w:rPr>
      </w:pP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PORTARIA Nº 007, DE 17 DE NOVEMBRO DE 2016</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Os Secretários Municipais de Educação, do Desenvolvimento,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Trabalho e Empreendedorismo, da Saúde e do Verde e Meio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Ambiente, no uso de suas atribuições legais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CONSIDERANDO o disposto na Lei Municipal 16.140/2015,</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regulamentada pelo Decreto no 56.913/2016, que tratam da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inclusão de alimentos orgânicos ou de base agroecológica na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Rede Municipal de Ensino,</w:t>
      </w:r>
    </w:p>
    <w:p w:rsidR="00FF09D5" w:rsidRPr="00FF09D5" w:rsidRDefault="00FF09D5" w:rsidP="00FF09D5">
      <w:pPr>
        <w:autoSpaceDE w:val="0"/>
        <w:autoSpaceDN w:val="0"/>
        <w:adjustRightInd w:val="0"/>
        <w:spacing w:after="0" w:line="240" w:lineRule="auto"/>
        <w:rPr>
          <w:rFonts w:ascii="Verdana" w:hAnsi="Verdana" w:cs="Arial"/>
          <w:b/>
          <w:bCs/>
          <w:color w:val="000000"/>
        </w:rPr>
      </w:pPr>
      <w:r w:rsidRPr="00FF09D5">
        <w:rPr>
          <w:rFonts w:ascii="Verdana" w:hAnsi="Verdana" w:cs="Arial"/>
          <w:b/>
          <w:bCs/>
          <w:color w:val="000000"/>
        </w:rPr>
        <w:t>RESOLVEM:</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 xml:space="preserve">Art. 1º - Fica constituída Comissão Gestora </w:t>
      </w:r>
      <w:proofErr w:type="spellStart"/>
      <w:r w:rsidRPr="00FF09D5">
        <w:rPr>
          <w:rFonts w:ascii="Verdana" w:hAnsi="Verdana" w:cs="Arial"/>
          <w:color w:val="000000"/>
        </w:rPr>
        <w:t>Intersecretarial</w:t>
      </w:r>
      <w:proofErr w:type="spellEnd"/>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 acompanhamento do Plano de Introdução Progressiva de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Alimentos Orgânicos ou de Base Agroecológica na Alimentação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Escolar, com o objetivo de monitorar e aperfeiçoar a implantação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 a implementação do plano para inserção gradativa de alimentos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orgânicos ou de base agroecológica na alimentação escolar.</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Art. 2º - A Comissão ora constituída terá seguintes atribuições: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 Acompanhar, monitorar e zelar pelo efetivo cumprimento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do disposto na Lei Municipal 16.140/2015 e no Decreto Municipal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nº 56.913/2016;</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II- Acompanhar a implementação do Plano de Introdução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Progressiva de Alimentos Orgânicos ou de Base Agroecológica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na Alimentação Escolar previsto na lei, em todas as Unidades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lastRenderedPageBreak/>
        <w:t>Educacionais da Rede Municipal de Ensino e nos órgãos responsáveis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pela execução e pelo cumprimento das metas previstas;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III- Produzir dados e informações quantitativas e qualitativas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 modo a subsidiar os diferentes órgãos do poder</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executivo visando o aperfeiçoamento das políticas públicas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da sua gestão;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IV- Elaborar estudos referentes aos gastos públicos de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modo a qualificar a gestão orçamentária e melhoria da administração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pública;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V- Contribuir para análise dos impactos da introdução progressiva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 alimentos orgânicos na saúde, qualidade de vida 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desempenho escolar dos estudantes;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VI- Contribuir no processo de avaliação e revisão participativa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do Plano de Ação envolvendo o poder público, a população,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 comunidade escolar e os agricultores e produtores, conforme</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previsão legal;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VII- Contribuir na revisão e no aprimoramento dos procedimentos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executórios da política pública a fim de propiciar</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 efetivação da aquisição de alimentos orgânicos quer pelas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chamadas públicas ou por licitação;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VIII- Contribuir nos processos de articulação, comunicação,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avaliação da infraestrutura necessária nas escolas e nas formações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previstas para a implementação do Plano de Introdução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Progressiva de Alimentos Orgânicos ou de Base Agroecológica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na Alimentação Escolar e na articulação para a compra institucional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dos alimentos orgânicos ou de base agroecológica;</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IX- Contribuir na elaboração de leis, decretos e portarias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que visem dar suporte à efetiva aplicação da Lei Municipal</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16.140/2015 e do Decreto Municipal nº 56.913/2016, solicitando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aos Conselhos CAE, COMUSAN e CADES proposituras legais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que se façam necessárias para a eficaz implantação do Plano.</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Art. 3º - A Comissão será composta por 15 (quinze) representantes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da sociedade civil organizada e 07 (sete) representantes</w:t>
      </w:r>
    </w:p>
    <w:p w:rsidR="00FF09D5" w:rsidRPr="00FF09D5" w:rsidRDefault="00FF09D5" w:rsidP="00FF09D5">
      <w:pPr>
        <w:autoSpaceDE w:val="0"/>
        <w:autoSpaceDN w:val="0"/>
        <w:adjustRightInd w:val="0"/>
        <w:spacing w:after="0" w:line="240" w:lineRule="auto"/>
        <w:rPr>
          <w:rFonts w:ascii="Verdana" w:hAnsi="Verdana" w:cs="Arial"/>
          <w:color w:val="000000"/>
        </w:rPr>
      </w:pPr>
      <w:r w:rsidRPr="00FF09D5">
        <w:rPr>
          <w:rFonts w:ascii="Verdana" w:hAnsi="Verdana" w:cs="Arial"/>
          <w:color w:val="000000"/>
        </w:rPr>
        <w:t>do Poder Público designados pelos titulares dos órgãos</w:t>
      </w:r>
    </w:p>
    <w:p w:rsidR="00FF09D5" w:rsidRPr="00FF09D5" w:rsidRDefault="00FF09D5" w:rsidP="00FF09D5">
      <w:pPr>
        <w:spacing w:after="0"/>
        <w:rPr>
          <w:rFonts w:ascii="Verdana" w:hAnsi="Verdana" w:cs="Arial"/>
          <w:color w:val="000000"/>
        </w:rPr>
      </w:pPr>
      <w:r w:rsidRPr="00FF09D5">
        <w:rPr>
          <w:rFonts w:ascii="Verdana" w:hAnsi="Verdana" w:cs="Arial"/>
          <w:color w:val="000000"/>
        </w:rPr>
        <w:t>afetos ao tema e na seguinte conformidade: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 – Sociedade Civil: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01 (um) representante de entidades de agricultores em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nível local;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 01 (um) representante de entidades de agricultores em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nível estadual;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 01 (um) representante de entidades de agricultores em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nível nacional;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 01 (um) representante de entidade de empresas terceirizadas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nas áreas relacionadas à alimentação escolar;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01 (um) representante de instituições de ensino e pesquisas;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f) 01(um) representante de trabalhadores(as) preparadores(as)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alimentos (merendeiras);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g) 01 (um) representante de entidades de jornalistas ou</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organizações de defesa dos direitos dos consumidores;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h) 01 (um) representante de organizações representativas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professores ou diretores de escolas;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 01 (um) representante do Conselho Regional de Nutrição;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lastRenderedPageBreak/>
        <w:t>j) 02 (dois) representantes de organizações não governamentais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ou movimentos sociais de área afim ao objeto da lei.</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II – Conselhos de Políticas Públicas: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01 (um) representante do Conselho Municipal de Alimentação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Escolar;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 01 (um) representante do Conselho Municipal de Segurança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Alimentar e Nutricional;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 01 (um) representante do Conselho Municipal de Meio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Ambiente e Desenvolvimento Local;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 01 (um) representante do Conselho Municipal de Desenvolvimento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Rural Sustentável e Solidário.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III – Poder Público: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02 (dois) representantes da Coordenadoria de Alimentação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Escolar (CODAE) da Secretaria Municipal de Educação;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 01 (um) representante da Coordenadoria de Segurança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Alimentar e Nutricional (COSAN) da Secretaria Municipal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Desenvolvimento, Trabalho, Empreendedorismo;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 01 (um) representante da Coordenação de Vigilância em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Saúde (COVISA) da Secretaria Municipal de Saúde;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 01 (um) representante da Universidade do Meio Ambiente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Cultura de Paz (UMAPAZ) da Secretaria Municipal de Verde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Meio Ambiente;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02 (dois) representantes da Câmara Municipal de Vereadores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São Paulo.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1º - A representação da sociedade civil deverá observar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representatividade dos diferentes segmentos, garantindo pluralidade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ampla participação.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2º - Para cada titular deverá ser apresentado o nome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um suplente.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3º - A Comissão, por deliberação de seus membros, poderá</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convidar terceiros interessados para participarem de reuniões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específicas a fim de colaborarem com os assuntos em discussão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ou com os trabalhos desenvolvidos.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4º – A presidência da Comissão será exercida por um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membro representante da sociedade civil e a secretaria executiva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será exercida por um membro do Poder Público que serão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eleitos entre todos os membros da comissão.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xml:space="preserve">I - Competirá ao Presidente da Comissão Gestora </w:t>
      </w:r>
      <w:proofErr w:type="spellStart"/>
      <w:r w:rsidRPr="00FF09D5">
        <w:rPr>
          <w:rFonts w:ascii="Verdana" w:hAnsi="Verdana" w:cs="Arial"/>
        </w:rPr>
        <w:t>Intersecretarial</w:t>
      </w:r>
      <w:proofErr w:type="spellEnd"/>
      <w:r w:rsidRPr="00FF09D5">
        <w:rPr>
          <w:rFonts w:ascii="Verdana" w:hAnsi="Verdana" w:cs="Arial"/>
        </w:rPr>
        <w:t>:</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Convocar as reuniões da Comissão;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 Representar a Comissão sempre que necessário ou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quem delegar;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 Presidir os trabalhos e garantir o cumprimento das deliberações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do colegiado.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II - Compete ao(à) Secretário(a) Executivo(a):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 Coadjuvar o Presidente no exercício de suas funções;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b) Substituir o Presidente em sua ausência;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 Representar a Comissão quando delegado a coadjuvar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auxiliando o Presidente em suas atribuições;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 Realizar registros e manter a guarda da documentação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referente à Comissão;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Dar encaminhamento às propostas da Comissão junto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aos entes do Poder Público envolvidos;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lastRenderedPageBreak/>
        <w:t>Art. 5º - Para consecução das suas atividades e implementação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do Programa “ESCOLAS MAIS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xml:space="preserve">ORGÂNICAS” a Comissão Gestora </w:t>
      </w:r>
      <w:proofErr w:type="spellStart"/>
      <w:r w:rsidRPr="00FF09D5">
        <w:rPr>
          <w:rFonts w:ascii="Verdana" w:hAnsi="Verdana" w:cs="Arial"/>
        </w:rPr>
        <w:t>Intersecretarial</w:t>
      </w:r>
      <w:proofErr w:type="spellEnd"/>
      <w:r w:rsidRPr="00FF09D5">
        <w:rPr>
          <w:rFonts w:ascii="Verdana" w:hAnsi="Verdana" w:cs="Arial"/>
        </w:rPr>
        <w:t xml:space="preserve"> será</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organizada em 04 (quatro) subcomissões: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 - Subcomissão de Articulação e Relações Institucionais: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responsável pelo diálogo junto aos diferentes atores, setores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níveis de governo envolvidos na implantação e execução 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Plano de Ação, produção de dados e informações acerca das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ações desenvolvidas a fim de contribuir para a elaboração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relatórios e documentos;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II - Subcomissão de Comunicação: responsável por colaborar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 produção de conteúdos e serviços comunicacionais com</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xml:space="preserve">base nos princípios da </w:t>
      </w:r>
      <w:proofErr w:type="spellStart"/>
      <w:r w:rsidRPr="00FF09D5">
        <w:rPr>
          <w:rFonts w:ascii="Verdana" w:hAnsi="Verdana" w:cs="Arial"/>
        </w:rPr>
        <w:t>educomunicação</w:t>
      </w:r>
      <w:proofErr w:type="spellEnd"/>
      <w:r w:rsidRPr="00FF09D5">
        <w:rPr>
          <w:rFonts w:ascii="Verdana" w:hAnsi="Verdana" w:cs="Arial"/>
        </w:rPr>
        <w:t>, favoráveis à incorporação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hábitos e práticas alimentares saudáveis no âmbito escolar</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no conjunto da sociedade, assim como pela divulgação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do marco legal e procedimentos que embasam a atuação 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gestor público junto aos diversos órgãos do executivo, legislativo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e judiciário, junto à mídia e à população em geral;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III - Subcomissão de Infraestrutura nas escolas e formações: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responsável por acompanhar as iniciativas de promoção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formações e da infraestrutura necessárias e previstas no Plano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Ação relacionados à dotação de condições favoráveis para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realização de atividades nas Unidades Educacionais, bem como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fomentar a adoção de medidas que promovam a alimentação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adequado e saudável;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IV. Subcomissão de Articulações para as compras institucionais: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responsável por identificar as principais demandas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agricultores e fornecedores de modo promover um canal permanente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interlocução junto à Administração visando à promoção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 relações econômicas justas, solidárias e sustentáveis.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6º – As reuniões ordinárias da Comissão serão realizadas</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na periodicidade mensal, ou extraordinariamente, quando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necessário.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1º - As reuniões ordinárias seguirão calendário próprio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definido em comum acordo entre seus membros e amplamente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divulgado.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 2º - As reuniões extraordinárias serão convocadas pela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Coordenação da Comissão em prazo adequado que assegure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comunicação de todos os membros, inclusive, a informação de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local, horário e pauta da sessão.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7º - Os serviços prestados pelos servidores da Administração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Pública serão considerados fundamentais para a</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construção da nova política pública de Segurança Alimentar 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Nutricional.</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8º - As funções dos membros da Comissão não serão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remuneradas, mas consideradas como contribuição e serviço</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público relevante.</w:t>
      </w:r>
    </w:p>
    <w:p w:rsidR="00FF09D5" w:rsidRPr="00FF09D5" w:rsidRDefault="00FF09D5" w:rsidP="00FF09D5">
      <w:pPr>
        <w:autoSpaceDE w:val="0"/>
        <w:autoSpaceDN w:val="0"/>
        <w:adjustRightInd w:val="0"/>
        <w:spacing w:after="0" w:line="240" w:lineRule="auto"/>
        <w:rPr>
          <w:rFonts w:ascii="Verdana" w:hAnsi="Verdana" w:cs="Arial"/>
        </w:rPr>
      </w:pPr>
      <w:r w:rsidRPr="00FF09D5">
        <w:rPr>
          <w:rFonts w:ascii="Verdana" w:hAnsi="Verdana" w:cs="Arial"/>
        </w:rPr>
        <w:t>Art. 9º - Esta Portaria entra em vigor na data de sua publicação,</w:t>
      </w:r>
    </w:p>
    <w:p w:rsidR="00FF09D5" w:rsidRDefault="00FF09D5" w:rsidP="00FF09D5">
      <w:pPr>
        <w:rPr>
          <w:rFonts w:ascii="Verdana" w:hAnsi="Verdana" w:cs="Arial"/>
        </w:rPr>
      </w:pPr>
      <w:r w:rsidRPr="00FF09D5">
        <w:rPr>
          <w:rFonts w:ascii="Verdana" w:hAnsi="Verdana" w:cs="Arial"/>
        </w:rPr>
        <w:t>revogadas as disposições em contrário.</w:t>
      </w:r>
    </w:p>
    <w:p w:rsidR="00FF09D5" w:rsidRDefault="00FF09D5" w:rsidP="00FF09D5">
      <w:pPr>
        <w:jc w:val="center"/>
        <w:rPr>
          <w:rFonts w:ascii="Verdana" w:hAnsi="Verdana" w:cs="Arial"/>
          <w:b/>
        </w:rPr>
      </w:pPr>
      <w:r w:rsidRPr="00FF09D5">
        <w:rPr>
          <w:rFonts w:ascii="Verdana" w:hAnsi="Verdana" w:cs="Arial"/>
          <w:b/>
        </w:rPr>
        <w:t>Servidor, Pág.26</w:t>
      </w:r>
    </w:p>
    <w:p w:rsidR="00824137" w:rsidRPr="00824137" w:rsidRDefault="00824137" w:rsidP="00824137">
      <w:pPr>
        <w:spacing w:after="0"/>
        <w:rPr>
          <w:rFonts w:ascii="Verdana" w:hAnsi="Verdana"/>
          <w:b/>
          <w:sz w:val="24"/>
          <w:szCs w:val="24"/>
        </w:rPr>
      </w:pPr>
      <w:r w:rsidRPr="00824137">
        <w:rPr>
          <w:rFonts w:ascii="Verdana" w:hAnsi="Verdana"/>
          <w:b/>
          <w:sz w:val="24"/>
          <w:szCs w:val="24"/>
        </w:rPr>
        <w:lastRenderedPageBreak/>
        <w:t>DESENVOLVIMENTO,TRABALHO</w:t>
      </w:r>
      <w:r w:rsidRPr="00824137">
        <w:rPr>
          <w:rFonts w:ascii="Verdana" w:hAnsi="Verdana"/>
          <w:b/>
          <w:sz w:val="24"/>
          <w:szCs w:val="24"/>
        </w:rPr>
        <w:t xml:space="preserve"> </w:t>
      </w:r>
      <w:r w:rsidRPr="00824137">
        <w:rPr>
          <w:rFonts w:ascii="Verdana" w:hAnsi="Verdana"/>
          <w:b/>
          <w:sz w:val="24"/>
          <w:szCs w:val="24"/>
        </w:rPr>
        <w:t>E</w:t>
      </w:r>
    </w:p>
    <w:p w:rsidR="00824137" w:rsidRPr="00824137" w:rsidRDefault="00824137" w:rsidP="00824137">
      <w:pPr>
        <w:spacing w:after="0"/>
        <w:rPr>
          <w:rFonts w:ascii="Verdana" w:hAnsi="Verdana"/>
          <w:b/>
          <w:sz w:val="24"/>
          <w:szCs w:val="24"/>
        </w:rPr>
      </w:pPr>
      <w:r w:rsidRPr="00824137">
        <w:rPr>
          <w:rFonts w:ascii="Verdana" w:hAnsi="Verdana"/>
          <w:b/>
          <w:sz w:val="24"/>
          <w:szCs w:val="24"/>
        </w:rPr>
        <w:t xml:space="preserve">EMPREENDEDORISMO </w:t>
      </w:r>
    </w:p>
    <w:p w:rsidR="00824137" w:rsidRPr="00824137" w:rsidRDefault="00824137" w:rsidP="00824137">
      <w:pPr>
        <w:spacing w:after="0"/>
        <w:rPr>
          <w:rFonts w:ascii="Verdana" w:hAnsi="Verdana"/>
          <w:b/>
          <w:sz w:val="24"/>
          <w:szCs w:val="24"/>
        </w:rPr>
      </w:pPr>
      <w:r w:rsidRPr="00824137">
        <w:rPr>
          <w:rFonts w:ascii="Verdana" w:hAnsi="Verdana"/>
          <w:b/>
          <w:sz w:val="24"/>
          <w:szCs w:val="24"/>
        </w:rPr>
        <w:t xml:space="preserve">GABINETE DO SECRETÁRIO </w:t>
      </w:r>
    </w:p>
    <w:p w:rsidR="00824137" w:rsidRPr="00824137" w:rsidRDefault="00824137" w:rsidP="00824137">
      <w:pPr>
        <w:rPr>
          <w:rFonts w:ascii="Verdana" w:hAnsi="Verdana"/>
        </w:rPr>
      </w:pPr>
    </w:p>
    <w:p w:rsidR="00824137" w:rsidRDefault="00824137" w:rsidP="00824137">
      <w:pPr>
        <w:rPr>
          <w:rFonts w:ascii="Verdana" w:hAnsi="Verdana"/>
        </w:rPr>
      </w:pPr>
      <w:r w:rsidRPr="00824137">
        <w:rPr>
          <w:rFonts w:ascii="Verdana" w:hAnsi="Verdana"/>
        </w:rPr>
        <w:t>SUPERVISÃO DE GESTÃO DE PESSOAS RELAÇÃO DE ADICIONAIS POR TEMPO DE SERVIÇO NOS TERMOS DO ARTIGO 112, DA LEI 8989/79</w:t>
      </w:r>
    </w:p>
    <w:p w:rsidR="00824137" w:rsidRDefault="00824137" w:rsidP="00824137">
      <w:pPr>
        <w:rPr>
          <w:b/>
        </w:rPr>
      </w:pPr>
      <w:r w:rsidRPr="00824137">
        <w:rPr>
          <w:b/>
        </w:rPr>
        <w:t xml:space="preserve">Reg. </w:t>
      </w:r>
      <w:proofErr w:type="spellStart"/>
      <w:r w:rsidRPr="00824137">
        <w:rPr>
          <w:b/>
        </w:rPr>
        <w:t>Func</w:t>
      </w:r>
      <w:proofErr w:type="spellEnd"/>
      <w:r w:rsidRPr="00824137">
        <w:rPr>
          <w:b/>
        </w:rPr>
        <w:t xml:space="preserve">. </w:t>
      </w:r>
      <w:r w:rsidRPr="00824137">
        <w:rPr>
          <w:b/>
        </w:rPr>
        <w:t xml:space="preserve">            </w:t>
      </w:r>
      <w:r w:rsidRPr="00824137">
        <w:rPr>
          <w:b/>
        </w:rPr>
        <w:t xml:space="preserve">Nome </w:t>
      </w:r>
      <w:r w:rsidRPr="00824137">
        <w:rPr>
          <w:b/>
        </w:rPr>
        <w:t xml:space="preserve">                    </w:t>
      </w:r>
      <w:r w:rsidRPr="00824137">
        <w:rPr>
          <w:b/>
        </w:rPr>
        <w:t xml:space="preserve">QQ </w:t>
      </w:r>
      <w:r w:rsidRPr="00824137">
        <w:rPr>
          <w:b/>
        </w:rPr>
        <w:t xml:space="preserve">        </w:t>
      </w:r>
      <w:r w:rsidRPr="00824137">
        <w:rPr>
          <w:b/>
        </w:rPr>
        <w:t xml:space="preserve">DATA </w:t>
      </w:r>
      <w:r w:rsidRPr="00824137">
        <w:rPr>
          <w:b/>
        </w:rPr>
        <w:t xml:space="preserve">           </w:t>
      </w:r>
      <w:r w:rsidRPr="00824137">
        <w:rPr>
          <w:b/>
        </w:rPr>
        <w:t>E.H.</w:t>
      </w:r>
      <w:r w:rsidRPr="00824137">
        <w:rPr>
          <w:b/>
        </w:rPr>
        <w:t xml:space="preserve">                                                                                                </w:t>
      </w:r>
      <w:r w:rsidRPr="00824137">
        <w:rPr>
          <w:b/>
        </w:rPr>
        <w:t xml:space="preserve"> 687.122.4/03 </w:t>
      </w:r>
      <w:r w:rsidRPr="00824137">
        <w:rPr>
          <w:b/>
        </w:rPr>
        <w:t xml:space="preserve">      </w:t>
      </w:r>
      <w:r w:rsidRPr="00824137">
        <w:rPr>
          <w:b/>
        </w:rPr>
        <w:t xml:space="preserve">ROGERIO GOMES 1º </w:t>
      </w:r>
      <w:r w:rsidRPr="00824137">
        <w:rPr>
          <w:b/>
        </w:rPr>
        <w:t xml:space="preserve">         </w:t>
      </w:r>
      <w:r w:rsidRPr="00824137">
        <w:rPr>
          <w:b/>
        </w:rPr>
        <w:t>17/11/2016 300401050004200</w:t>
      </w:r>
    </w:p>
    <w:p w:rsidR="00824137" w:rsidRDefault="00824137" w:rsidP="00824137">
      <w:pPr>
        <w:rPr>
          <w:b/>
        </w:rPr>
      </w:pPr>
    </w:p>
    <w:p w:rsidR="00824137" w:rsidRDefault="00824137" w:rsidP="00824137">
      <w:pPr>
        <w:jc w:val="center"/>
        <w:rPr>
          <w:rFonts w:ascii="Verdana" w:hAnsi="Verdana"/>
          <w:b/>
          <w:sz w:val="24"/>
          <w:szCs w:val="24"/>
        </w:rPr>
      </w:pPr>
    </w:p>
    <w:p w:rsidR="00824137" w:rsidRDefault="00824137" w:rsidP="00824137">
      <w:pPr>
        <w:jc w:val="center"/>
        <w:rPr>
          <w:rFonts w:ascii="Verdana" w:hAnsi="Verdana"/>
          <w:b/>
          <w:sz w:val="24"/>
          <w:szCs w:val="24"/>
        </w:rPr>
      </w:pPr>
    </w:p>
    <w:p w:rsidR="00824137" w:rsidRDefault="00824137" w:rsidP="00824137">
      <w:pPr>
        <w:jc w:val="center"/>
        <w:rPr>
          <w:rFonts w:ascii="Verdana" w:hAnsi="Verdana"/>
          <w:b/>
          <w:sz w:val="24"/>
          <w:szCs w:val="24"/>
        </w:rPr>
      </w:pPr>
      <w:r w:rsidRPr="00824137">
        <w:rPr>
          <w:rFonts w:ascii="Verdana" w:hAnsi="Verdana"/>
          <w:b/>
          <w:sz w:val="24"/>
          <w:szCs w:val="24"/>
        </w:rPr>
        <w:t>Servidor, Pág.28</w:t>
      </w:r>
    </w:p>
    <w:p w:rsidR="00824137" w:rsidRDefault="00824137" w:rsidP="00824137">
      <w:pPr>
        <w:rPr>
          <w:rFonts w:ascii="Verdana" w:hAnsi="Verdana"/>
          <w:b/>
          <w:sz w:val="24"/>
          <w:szCs w:val="24"/>
        </w:rPr>
      </w:pPr>
      <w:r>
        <w:rPr>
          <w:rFonts w:ascii="Verdana" w:hAnsi="Verdana"/>
          <w:b/>
          <w:noProof/>
          <w:sz w:val="24"/>
          <w:szCs w:val="24"/>
          <w:lang w:eastAsia="pt-BR"/>
        </w:rPr>
        <w:drawing>
          <wp:inline distT="0" distB="0" distL="0" distR="0">
            <wp:extent cx="4396902" cy="1566153"/>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7785" cy="1566468"/>
                    </a:xfrm>
                    <a:prstGeom prst="rect">
                      <a:avLst/>
                    </a:prstGeom>
                    <a:noFill/>
                    <a:ln>
                      <a:noFill/>
                    </a:ln>
                  </pic:spPr>
                </pic:pic>
              </a:graphicData>
            </a:graphic>
          </wp:inline>
        </w:drawing>
      </w:r>
    </w:p>
    <w:p w:rsidR="00824137" w:rsidRDefault="00824137" w:rsidP="00824137">
      <w:pPr>
        <w:jc w:val="center"/>
        <w:rPr>
          <w:rFonts w:ascii="Verdana" w:hAnsi="Verdana"/>
          <w:b/>
          <w:sz w:val="24"/>
          <w:szCs w:val="24"/>
        </w:rPr>
      </w:pPr>
    </w:p>
    <w:p w:rsidR="00824137" w:rsidRDefault="00824137" w:rsidP="00824137">
      <w:pPr>
        <w:jc w:val="center"/>
        <w:rPr>
          <w:rFonts w:ascii="Verdana" w:hAnsi="Verdana"/>
          <w:b/>
          <w:sz w:val="24"/>
          <w:szCs w:val="24"/>
        </w:rPr>
      </w:pPr>
      <w:r>
        <w:rPr>
          <w:rFonts w:ascii="Verdana" w:hAnsi="Verdana"/>
          <w:b/>
          <w:sz w:val="24"/>
          <w:szCs w:val="24"/>
        </w:rPr>
        <w:t>Edital, Pág.43</w:t>
      </w:r>
    </w:p>
    <w:p w:rsidR="00824137" w:rsidRPr="00824137" w:rsidRDefault="00824137" w:rsidP="00824137">
      <w:pPr>
        <w:autoSpaceDE w:val="0"/>
        <w:autoSpaceDN w:val="0"/>
        <w:adjustRightInd w:val="0"/>
        <w:spacing w:after="0" w:line="240" w:lineRule="auto"/>
        <w:rPr>
          <w:rFonts w:ascii="Verdana" w:hAnsi="Verdana" w:cs="Arial"/>
          <w:b/>
          <w:bCs/>
        </w:rPr>
      </w:pPr>
      <w:r w:rsidRPr="00824137">
        <w:rPr>
          <w:rFonts w:ascii="Verdana" w:hAnsi="Verdana" w:cs="Arial"/>
          <w:b/>
          <w:bCs/>
        </w:rPr>
        <w:t>DESENVOLVIMENTO,TRABALHO</w:t>
      </w:r>
    </w:p>
    <w:p w:rsidR="00824137" w:rsidRPr="00824137" w:rsidRDefault="00824137" w:rsidP="00824137">
      <w:pPr>
        <w:autoSpaceDE w:val="0"/>
        <w:autoSpaceDN w:val="0"/>
        <w:adjustRightInd w:val="0"/>
        <w:spacing w:after="0" w:line="240" w:lineRule="auto"/>
        <w:rPr>
          <w:rFonts w:ascii="Verdana" w:hAnsi="Verdana" w:cs="Arial"/>
          <w:b/>
          <w:bCs/>
        </w:rPr>
      </w:pPr>
      <w:r w:rsidRPr="00824137">
        <w:rPr>
          <w:rFonts w:ascii="Verdana" w:hAnsi="Verdana" w:cs="Arial"/>
          <w:b/>
          <w:bCs/>
        </w:rPr>
        <w:t>E EMPREENDEDORISMO</w:t>
      </w:r>
    </w:p>
    <w:p w:rsidR="00824137" w:rsidRPr="00824137" w:rsidRDefault="00824137" w:rsidP="00824137">
      <w:pPr>
        <w:autoSpaceDE w:val="0"/>
        <w:autoSpaceDN w:val="0"/>
        <w:adjustRightInd w:val="0"/>
        <w:spacing w:after="0" w:line="240" w:lineRule="auto"/>
        <w:rPr>
          <w:rFonts w:ascii="Verdana" w:hAnsi="Verdana" w:cs="Arial"/>
          <w:b/>
          <w:bCs/>
        </w:rPr>
      </w:pPr>
      <w:r w:rsidRPr="00824137">
        <w:rPr>
          <w:rFonts w:ascii="Verdana" w:hAnsi="Verdana" w:cs="Arial"/>
          <w:b/>
          <w:bCs/>
        </w:rPr>
        <w:t>GABINETE DO SECRETÁRIO</w:t>
      </w:r>
    </w:p>
    <w:p w:rsidR="00824137" w:rsidRDefault="00824137" w:rsidP="00824137">
      <w:pPr>
        <w:autoSpaceDE w:val="0"/>
        <w:autoSpaceDN w:val="0"/>
        <w:adjustRightInd w:val="0"/>
        <w:spacing w:after="0" w:line="240" w:lineRule="auto"/>
        <w:rPr>
          <w:rFonts w:ascii="Verdana" w:hAnsi="Verdana" w:cs="Arial"/>
          <w:color w:val="000000"/>
        </w:rPr>
      </w:pPr>
    </w:p>
    <w:p w:rsidR="00824137" w:rsidRPr="00824137" w:rsidRDefault="00824137" w:rsidP="00824137">
      <w:pPr>
        <w:autoSpaceDE w:val="0"/>
        <w:autoSpaceDN w:val="0"/>
        <w:adjustRightInd w:val="0"/>
        <w:spacing w:after="0" w:line="240" w:lineRule="auto"/>
        <w:rPr>
          <w:rFonts w:ascii="Verdana" w:hAnsi="Verdana" w:cs="Arial"/>
          <w:b/>
          <w:color w:val="000000"/>
        </w:rPr>
      </w:pPr>
      <w:r w:rsidRPr="00824137">
        <w:rPr>
          <w:rFonts w:ascii="Verdana" w:hAnsi="Verdana" w:cs="Arial"/>
          <w:b/>
          <w:color w:val="000000"/>
        </w:rPr>
        <w:t>COORDENADORIA DE SEGURANÇA ALIMENTAR</w:t>
      </w:r>
    </w:p>
    <w:p w:rsidR="00824137" w:rsidRPr="00824137" w:rsidRDefault="00824137" w:rsidP="00824137">
      <w:pPr>
        <w:autoSpaceDE w:val="0"/>
        <w:autoSpaceDN w:val="0"/>
        <w:adjustRightInd w:val="0"/>
        <w:spacing w:after="0" w:line="240" w:lineRule="auto"/>
        <w:rPr>
          <w:rFonts w:ascii="Verdana" w:hAnsi="Verdana" w:cs="Arial"/>
          <w:b/>
          <w:color w:val="000000"/>
        </w:rPr>
      </w:pPr>
      <w:r w:rsidRPr="00824137">
        <w:rPr>
          <w:rFonts w:ascii="Verdana" w:hAnsi="Verdana" w:cs="Arial"/>
          <w:b/>
          <w:color w:val="000000"/>
        </w:rPr>
        <w:t>E NUTRICIONAL</w:t>
      </w:r>
    </w:p>
    <w:p w:rsidR="00824137" w:rsidRDefault="00824137" w:rsidP="00824137">
      <w:pPr>
        <w:autoSpaceDE w:val="0"/>
        <w:autoSpaceDN w:val="0"/>
        <w:adjustRightInd w:val="0"/>
        <w:spacing w:after="0" w:line="240" w:lineRule="auto"/>
        <w:rPr>
          <w:rFonts w:ascii="Verdana" w:hAnsi="Verdana" w:cs="Arial"/>
          <w:b/>
          <w:bCs/>
          <w:color w:val="000000"/>
        </w:rPr>
      </w:pP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NOTIFICAÇÃO</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Ficam as empresas permissionárias a seguir relacionadas</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 xml:space="preserve">e identificadas, </w:t>
      </w:r>
      <w:r w:rsidRPr="00824137">
        <w:rPr>
          <w:rFonts w:ascii="Verdana" w:hAnsi="Verdana" w:cs="Arial"/>
          <w:b/>
          <w:bCs/>
          <w:color w:val="000000"/>
        </w:rPr>
        <w:t xml:space="preserve">NOTIFICADAS </w:t>
      </w:r>
      <w:r w:rsidRPr="00824137">
        <w:rPr>
          <w:rFonts w:ascii="Verdana" w:hAnsi="Verdana" w:cs="Arial"/>
          <w:color w:val="000000"/>
        </w:rPr>
        <w:t>de que se encontram sujeitas</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à aplicação da penalidade de revogação de permissão de uso,</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nos termos do estabelecido no art. 25, inciso II, do Decreto nº</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color w:val="000000"/>
        </w:rPr>
        <w:t xml:space="preserve">41.425, de 27 de novembro de 2001, </w:t>
      </w:r>
      <w:r w:rsidRPr="00824137">
        <w:rPr>
          <w:rFonts w:ascii="Verdana" w:hAnsi="Verdana" w:cs="Arial"/>
          <w:b/>
          <w:bCs/>
          <w:color w:val="000000"/>
        </w:rPr>
        <w:t>tendo em vista a falta</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de pagamento do preço público (POA) devido pela ocupação</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 xml:space="preserve">da área </w:t>
      </w:r>
      <w:r w:rsidRPr="00824137">
        <w:rPr>
          <w:rFonts w:ascii="Verdana" w:hAnsi="Verdana" w:cs="Arial"/>
          <w:color w:val="000000"/>
        </w:rPr>
        <w:t xml:space="preserve">. Assim, ficam as referidas empresas, </w:t>
      </w:r>
      <w:r w:rsidRPr="00824137">
        <w:rPr>
          <w:rFonts w:ascii="Verdana" w:hAnsi="Verdana" w:cs="Arial"/>
          <w:b/>
          <w:bCs/>
          <w:color w:val="000000"/>
        </w:rPr>
        <w:t>INTIMADAS</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 xml:space="preserve">a liquidar o débito em aberto, no prazo de </w:t>
      </w:r>
      <w:r w:rsidRPr="00824137">
        <w:rPr>
          <w:rFonts w:ascii="Verdana" w:hAnsi="Verdana" w:cs="Arial"/>
          <w:b/>
          <w:bCs/>
          <w:color w:val="000000"/>
        </w:rPr>
        <w:t xml:space="preserve">15 (quinze) </w:t>
      </w:r>
      <w:r w:rsidRPr="00824137">
        <w:rPr>
          <w:rFonts w:ascii="Verdana" w:hAnsi="Verdana" w:cs="Arial"/>
          <w:color w:val="000000"/>
        </w:rPr>
        <w:t>dias</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corridos, a contar da data de publicação da presente no D.O.C.</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ou apresentar, querendo, no mesmo prazo, defesa prévia que</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lastRenderedPageBreak/>
        <w:t>lhe é garantida por lei.</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Mercado Municipal do Ipiranga</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Banco Bradesco S/A, CB Box CB 1</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Mercado Municipal do Tucuruvi</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Banco Bradesco S/A, CB Box CB 1</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Mercado Municipal de Santo Amaro</w:t>
      </w:r>
    </w:p>
    <w:p w:rsidR="00824137" w:rsidRPr="00824137" w:rsidRDefault="00824137" w:rsidP="00824137">
      <w:pPr>
        <w:autoSpaceDE w:val="0"/>
        <w:autoSpaceDN w:val="0"/>
        <w:adjustRightInd w:val="0"/>
        <w:spacing w:after="0" w:line="240" w:lineRule="auto"/>
        <w:rPr>
          <w:rFonts w:ascii="Verdana" w:hAnsi="Verdana" w:cs="Arial"/>
          <w:color w:val="000000"/>
        </w:rPr>
      </w:pPr>
      <w:r w:rsidRPr="00824137">
        <w:rPr>
          <w:rFonts w:ascii="Verdana" w:hAnsi="Verdana" w:cs="Arial"/>
          <w:color w:val="000000"/>
        </w:rPr>
        <w:t>Banco Bradesco S/A, CB Box CB 3</w:t>
      </w:r>
    </w:p>
    <w:p w:rsidR="00824137" w:rsidRPr="00824137" w:rsidRDefault="00824137" w:rsidP="00824137">
      <w:pPr>
        <w:autoSpaceDE w:val="0"/>
        <w:autoSpaceDN w:val="0"/>
        <w:adjustRightInd w:val="0"/>
        <w:spacing w:after="0" w:line="240" w:lineRule="auto"/>
        <w:rPr>
          <w:rFonts w:ascii="Verdana" w:hAnsi="Verdana" w:cs="Arial"/>
          <w:b/>
          <w:bCs/>
          <w:color w:val="000000"/>
        </w:rPr>
      </w:pPr>
      <w:r w:rsidRPr="00824137">
        <w:rPr>
          <w:rFonts w:ascii="Verdana" w:hAnsi="Verdana" w:cs="Arial"/>
          <w:b/>
          <w:bCs/>
          <w:color w:val="000000"/>
        </w:rPr>
        <w:t>Mercado Municipal do Sapopemba</w:t>
      </w:r>
    </w:p>
    <w:p w:rsidR="00824137" w:rsidRDefault="00824137" w:rsidP="00824137">
      <w:pPr>
        <w:rPr>
          <w:rFonts w:ascii="Verdana" w:hAnsi="Verdana" w:cs="Arial"/>
          <w:color w:val="000000"/>
        </w:rPr>
      </w:pPr>
      <w:r w:rsidRPr="00824137">
        <w:rPr>
          <w:rFonts w:ascii="Verdana" w:hAnsi="Verdana" w:cs="Arial"/>
          <w:color w:val="000000"/>
        </w:rPr>
        <w:t>Banco Bradesco S/A, CB Box CB 2</w:t>
      </w:r>
    </w:p>
    <w:p w:rsidR="00824137" w:rsidRDefault="00824137" w:rsidP="00824137">
      <w:pPr>
        <w:rPr>
          <w:rFonts w:ascii="Verdana" w:hAnsi="Verdana" w:cs="Arial"/>
          <w:color w:val="000000"/>
        </w:rPr>
      </w:pPr>
    </w:p>
    <w:p w:rsidR="00824137" w:rsidRDefault="00824137" w:rsidP="00824137">
      <w:pPr>
        <w:rPr>
          <w:rFonts w:ascii="Verdana" w:hAnsi="Verdana" w:cs="Arial"/>
          <w:color w:val="000000"/>
        </w:rPr>
      </w:pPr>
    </w:p>
    <w:p w:rsidR="00824137" w:rsidRDefault="00824137" w:rsidP="00824137">
      <w:pPr>
        <w:rPr>
          <w:rFonts w:ascii="Verdana" w:hAnsi="Verdana" w:cs="Arial"/>
          <w:color w:val="000000"/>
        </w:rPr>
      </w:pPr>
    </w:p>
    <w:p w:rsidR="00824137" w:rsidRDefault="00824137" w:rsidP="00824137">
      <w:pPr>
        <w:rPr>
          <w:rFonts w:ascii="Verdana" w:hAnsi="Verdana" w:cs="Arial"/>
          <w:color w:val="000000"/>
        </w:rPr>
      </w:pPr>
    </w:p>
    <w:p w:rsidR="00824137" w:rsidRDefault="00824137" w:rsidP="00824137">
      <w:pPr>
        <w:jc w:val="center"/>
        <w:rPr>
          <w:rFonts w:ascii="Verdana" w:hAnsi="Verdana" w:cs="Arial"/>
          <w:b/>
          <w:color w:val="000000"/>
          <w:sz w:val="24"/>
          <w:szCs w:val="24"/>
        </w:rPr>
      </w:pPr>
      <w:r w:rsidRPr="00824137">
        <w:rPr>
          <w:rFonts w:ascii="Verdana" w:hAnsi="Verdana" w:cs="Arial"/>
          <w:b/>
          <w:color w:val="000000"/>
          <w:sz w:val="24"/>
          <w:szCs w:val="24"/>
        </w:rPr>
        <w:t>Licitações, Pág.75</w:t>
      </w:r>
    </w:p>
    <w:p w:rsidR="00824137" w:rsidRDefault="00824137" w:rsidP="00824137">
      <w:pPr>
        <w:jc w:val="center"/>
        <w:rPr>
          <w:rFonts w:ascii="Verdana" w:hAnsi="Verdana" w:cs="Arial"/>
          <w:b/>
          <w:color w:val="000000"/>
          <w:sz w:val="24"/>
          <w:szCs w:val="24"/>
        </w:rPr>
      </w:pPr>
    </w:p>
    <w:p w:rsidR="00824137" w:rsidRPr="00824137" w:rsidRDefault="00824137" w:rsidP="00824137">
      <w:pPr>
        <w:autoSpaceDE w:val="0"/>
        <w:autoSpaceDN w:val="0"/>
        <w:adjustRightInd w:val="0"/>
        <w:spacing w:after="0" w:line="240" w:lineRule="auto"/>
        <w:rPr>
          <w:rFonts w:ascii="Verdana" w:hAnsi="Verdana" w:cs="Frutiger-BlackCn"/>
          <w:b/>
          <w:bCs/>
        </w:rPr>
      </w:pPr>
      <w:r w:rsidRPr="00824137">
        <w:rPr>
          <w:rFonts w:ascii="Verdana" w:hAnsi="Verdana" w:cs="Frutiger-BlackCn"/>
          <w:b/>
          <w:bCs/>
        </w:rPr>
        <w:t>DESENVOLVIMENTO,TRABALHO</w:t>
      </w:r>
    </w:p>
    <w:p w:rsidR="00824137" w:rsidRPr="00824137" w:rsidRDefault="00824137" w:rsidP="00824137">
      <w:pPr>
        <w:autoSpaceDE w:val="0"/>
        <w:autoSpaceDN w:val="0"/>
        <w:adjustRightInd w:val="0"/>
        <w:spacing w:after="0" w:line="240" w:lineRule="auto"/>
        <w:rPr>
          <w:rFonts w:ascii="Verdana" w:hAnsi="Verdana" w:cs="Frutiger-BlackCn"/>
          <w:b/>
          <w:bCs/>
        </w:rPr>
      </w:pPr>
      <w:r w:rsidRPr="00824137">
        <w:rPr>
          <w:rFonts w:ascii="Verdana" w:hAnsi="Verdana" w:cs="Frutiger-BlackCn"/>
          <w:b/>
          <w:bCs/>
        </w:rPr>
        <w:t>E EMPREENDEDORISMO</w:t>
      </w:r>
    </w:p>
    <w:p w:rsidR="00824137" w:rsidRPr="00824137" w:rsidRDefault="00824137" w:rsidP="00824137">
      <w:pPr>
        <w:autoSpaceDE w:val="0"/>
        <w:autoSpaceDN w:val="0"/>
        <w:adjustRightInd w:val="0"/>
        <w:spacing w:after="0" w:line="240" w:lineRule="auto"/>
        <w:rPr>
          <w:rFonts w:ascii="Verdana" w:hAnsi="Verdana" w:cs="Frutiger-BoldCn"/>
          <w:b/>
          <w:bCs/>
        </w:rPr>
      </w:pPr>
      <w:r w:rsidRPr="00824137">
        <w:rPr>
          <w:rFonts w:ascii="Verdana" w:hAnsi="Verdana" w:cs="Frutiger-BoldCn"/>
          <w:b/>
          <w:bCs/>
        </w:rPr>
        <w:t>GABINETE DO SECRETÁRIO</w:t>
      </w:r>
    </w:p>
    <w:p w:rsidR="00824137" w:rsidRDefault="00824137" w:rsidP="00824137">
      <w:pPr>
        <w:autoSpaceDE w:val="0"/>
        <w:autoSpaceDN w:val="0"/>
        <w:adjustRightInd w:val="0"/>
        <w:spacing w:after="0" w:line="240" w:lineRule="auto"/>
        <w:rPr>
          <w:rFonts w:ascii="Verdana" w:hAnsi="Verdana" w:cs="Frutiger-BlackCn"/>
          <w:b/>
          <w:bCs/>
          <w:color w:val="000000"/>
        </w:rPr>
      </w:pPr>
    </w:p>
    <w:p w:rsidR="00824137" w:rsidRPr="00824137" w:rsidRDefault="00824137" w:rsidP="00824137">
      <w:pPr>
        <w:autoSpaceDE w:val="0"/>
        <w:autoSpaceDN w:val="0"/>
        <w:adjustRightInd w:val="0"/>
        <w:spacing w:after="0" w:line="240" w:lineRule="auto"/>
        <w:rPr>
          <w:rFonts w:ascii="Verdana" w:hAnsi="Verdana" w:cs="Frutiger-BlackCn"/>
          <w:b/>
          <w:bCs/>
          <w:color w:val="000000"/>
        </w:rPr>
      </w:pPr>
      <w:r w:rsidRPr="00824137">
        <w:rPr>
          <w:rFonts w:ascii="Verdana" w:hAnsi="Verdana" w:cs="Frutiger-BlackCn"/>
          <w:b/>
          <w:bCs/>
          <w:color w:val="000000"/>
        </w:rPr>
        <w:t>DESPACHO DO SECRETÁRIO</w:t>
      </w:r>
    </w:p>
    <w:p w:rsidR="00824137" w:rsidRPr="00824137" w:rsidRDefault="00824137" w:rsidP="00824137">
      <w:pPr>
        <w:autoSpaceDE w:val="0"/>
        <w:autoSpaceDN w:val="0"/>
        <w:adjustRightInd w:val="0"/>
        <w:spacing w:after="0" w:line="240" w:lineRule="auto"/>
        <w:rPr>
          <w:rFonts w:ascii="Verdana" w:hAnsi="Verdana" w:cs="Frutiger-BoldCn"/>
          <w:b/>
          <w:bCs/>
          <w:color w:val="000000"/>
        </w:rPr>
      </w:pPr>
      <w:r w:rsidRPr="00824137">
        <w:rPr>
          <w:rFonts w:ascii="Verdana" w:hAnsi="Verdana" w:cs="Frutiger-BoldCn"/>
          <w:b/>
          <w:bCs/>
          <w:color w:val="000000"/>
        </w:rPr>
        <w:t>2014-0.299.057-6</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SDTE e Agência São Paulo de Desenvolvimento –</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ADE SAMPA – 2º Aditamento ao Contrato de Gestão nº</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011/2014/SDTE. I – À vista das informações e documentos</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contidos no presente, especialmente a manifestação proferida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pela Gestora do Contrato de Gestão, após apreciação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da Coordenadoria de Desenvolvimento Econômico, com 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anuência dos partícipes, e do parecer da Assessoria Jurídica,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de acordo com a competência que me é conferida pelo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inciso IV do artigo 2º da Lei n.º 13.164/01, combinado com</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o artigo 61 do Decreto 50.995/09 e o inciso I do artigo 4º</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da Lei 15.838/13, com aplicação do inciso I do § 1º artigo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57 da Lei Federal nº 8.666/93 atualizada, AUTORIZO 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prorrogação pelo prazo de 30 (trinta) dias, a contar 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19/11/2016 o Contrato de Gestão nº 11/2014/SDTE, celebrado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com a Agência São Paulo de Desenvolvimento – ADE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SAMPA, inscrita no CNPJ sob 21.154.061/0001-83, sem</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repasse financeiro para este período.</w:t>
      </w:r>
    </w:p>
    <w:p w:rsidR="00824137" w:rsidRDefault="00824137" w:rsidP="00824137">
      <w:pPr>
        <w:autoSpaceDE w:val="0"/>
        <w:autoSpaceDN w:val="0"/>
        <w:adjustRightInd w:val="0"/>
        <w:spacing w:after="0" w:line="240" w:lineRule="auto"/>
        <w:rPr>
          <w:rFonts w:ascii="Verdana" w:hAnsi="Verdana" w:cs="Frutiger-BoldCn"/>
          <w:b/>
          <w:bCs/>
          <w:color w:val="727272"/>
        </w:rPr>
      </w:pPr>
    </w:p>
    <w:p w:rsidR="00824137" w:rsidRPr="00824137" w:rsidRDefault="00824137" w:rsidP="00824137">
      <w:pPr>
        <w:autoSpaceDE w:val="0"/>
        <w:autoSpaceDN w:val="0"/>
        <w:adjustRightInd w:val="0"/>
        <w:spacing w:after="0" w:line="240" w:lineRule="auto"/>
        <w:rPr>
          <w:rFonts w:ascii="Verdana" w:hAnsi="Verdana" w:cs="Frutiger-BoldCn"/>
          <w:b/>
          <w:bCs/>
        </w:rPr>
      </w:pPr>
      <w:r w:rsidRPr="00824137">
        <w:rPr>
          <w:rFonts w:ascii="Verdana" w:hAnsi="Verdana" w:cs="Frutiger-BoldCn"/>
          <w:b/>
          <w:bCs/>
        </w:rPr>
        <w:t>FUNDAÇÃO PAULISTANA DE EDUCAÇÃO</w:t>
      </w:r>
    </w:p>
    <w:p w:rsidR="00824137" w:rsidRPr="00824137" w:rsidRDefault="00824137" w:rsidP="00824137">
      <w:pPr>
        <w:autoSpaceDE w:val="0"/>
        <w:autoSpaceDN w:val="0"/>
        <w:adjustRightInd w:val="0"/>
        <w:spacing w:after="0" w:line="240" w:lineRule="auto"/>
        <w:rPr>
          <w:rFonts w:ascii="Verdana" w:hAnsi="Verdana" w:cs="Frutiger-BoldCn"/>
          <w:b/>
          <w:bCs/>
        </w:rPr>
      </w:pPr>
      <w:r w:rsidRPr="00824137">
        <w:rPr>
          <w:rFonts w:ascii="Verdana" w:hAnsi="Verdana" w:cs="Frutiger-BoldCn"/>
          <w:b/>
          <w:bCs/>
        </w:rPr>
        <w:t>E TECNOLOGIA</w:t>
      </w:r>
    </w:p>
    <w:p w:rsidR="00824137" w:rsidRDefault="00824137" w:rsidP="00824137">
      <w:pPr>
        <w:autoSpaceDE w:val="0"/>
        <w:autoSpaceDN w:val="0"/>
        <w:adjustRightInd w:val="0"/>
        <w:spacing w:after="0" w:line="240" w:lineRule="auto"/>
        <w:rPr>
          <w:rFonts w:ascii="Verdana" w:hAnsi="Verdana" w:cs="Frutiger-BlackCn"/>
          <w:b/>
          <w:bCs/>
          <w:color w:val="000000"/>
        </w:rPr>
      </w:pPr>
    </w:p>
    <w:p w:rsidR="00824137" w:rsidRPr="00824137" w:rsidRDefault="00824137" w:rsidP="00824137">
      <w:pPr>
        <w:autoSpaceDE w:val="0"/>
        <w:autoSpaceDN w:val="0"/>
        <w:adjustRightInd w:val="0"/>
        <w:spacing w:after="0" w:line="240" w:lineRule="auto"/>
        <w:rPr>
          <w:rFonts w:ascii="Verdana" w:hAnsi="Verdana" w:cs="Frutiger-BlackCn"/>
          <w:b/>
          <w:bCs/>
          <w:color w:val="000000"/>
        </w:rPr>
      </w:pPr>
      <w:r w:rsidRPr="00824137">
        <w:rPr>
          <w:rFonts w:ascii="Verdana" w:hAnsi="Verdana" w:cs="Frutiger-BlackCn"/>
          <w:b/>
          <w:bCs/>
          <w:color w:val="000000"/>
        </w:rPr>
        <w:t>AVISO DE LICITAÇÃO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Processo nº 8110.2016/0000078-9 . A FUNDAÇÃO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PAULISTANA DE EDUCAÇÃO TECNOLOGIA E CULTURA,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lastRenderedPageBreak/>
        <w:t>torna público para conhecimento de quantos possam se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interessar, que fará realizar a licitação na modalidade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PREGÃO, a ser realizada por intermédio do sistema eletrônico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de contratações denominado “Bolsa Eletrônica 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Compras do Governo do Estado de São Paulo – Sistema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BEC/SP”, com utilização de recursos de tecnologia da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informação, denominada PREGÃO ELETRÔNICO, do tipo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MENOR PREÇO MENSAL , objetivando a contratação 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empresa especializada na prestação de serviço de reparo 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manutenção preventiva com fornecimento de mão de obra,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peças e insumos, para todo sistema de climatização com</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controle de temperatura instalado no Centro de Formação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Cultural de Cidade Tiradentes, conforme as especificações</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constantes no Termo de Referência, com as especificações</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constantes do memorial descritivo, que integra o presente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Edital de Licitação.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O início do prazo de envio de propostas eletrônicas</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será dia 22 de novembro de 2016 e a abertura da sessão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pública de processamento do certame ocorrerá no dia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02 de dezembro de 2016 às 11:00 horas. O Caderno 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Licitação composto de Edital e Anexos poderá ser retirado,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mediante a entrega de um CD-R na seção de Compras 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Licitações à Avenida São João, 473 – 10º andar, sala 07</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Centro - São Paulo - SP, CEP 01035-000, de segunda à sexta-</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feira, no horário das 10:00 às 16:00 horas, até o último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dia útil que anteceder a data designada para a abertura do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certame ou poderá ser obtido via internet, gratuitamente,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nos endereços eletrônicos da Prefeitura do Município de</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São Paulo:</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http://e-negocioscidadesp.prefeitura.sp.gov.br ou www.bec.</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sp.gov.br. Maiores esclarecimentos poderão ser obtidos pelos</w:t>
      </w:r>
    </w:p>
    <w:p w:rsidR="00824137" w:rsidRPr="00824137" w:rsidRDefault="00824137" w:rsidP="00824137">
      <w:pPr>
        <w:autoSpaceDE w:val="0"/>
        <w:autoSpaceDN w:val="0"/>
        <w:adjustRightInd w:val="0"/>
        <w:spacing w:after="0" w:line="240" w:lineRule="auto"/>
        <w:rPr>
          <w:rFonts w:ascii="Verdana" w:hAnsi="Verdana" w:cs="Frutiger-Cn"/>
          <w:color w:val="000000"/>
        </w:rPr>
      </w:pPr>
      <w:r w:rsidRPr="00824137">
        <w:rPr>
          <w:rFonts w:ascii="Verdana" w:hAnsi="Verdana" w:cs="Frutiger-Cn"/>
          <w:color w:val="000000"/>
        </w:rPr>
        <w:t>interessados através dos telefones 3106-1258. Oferta de Compra</w:t>
      </w:r>
    </w:p>
    <w:p w:rsidR="00824137" w:rsidRPr="00824137" w:rsidRDefault="00824137" w:rsidP="00824137">
      <w:pPr>
        <w:rPr>
          <w:rFonts w:ascii="Verdana" w:hAnsi="Verdana"/>
          <w:b/>
        </w:rPr>
      </w:pPr>
      <w:r w:rsidRPr="00824137">
        <w:rPr>
          <w:rFonts w:ascii="Verdana" w:hAnsi="Verdana" w:cs="Frutiger-Cn"/>
          <w:color w:val="000000"/>
        </w:rPr>
        <w:t>n.º 801085801002015OC00011</w:t>
      </w:r>
    </w:p>
    <w:sectPr w:rsidR="00824137" w:rsidRPr="00824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rutiger-BlackCn">
    <w:panose1 w:val="00000000000000000000"/>
    <w:charset w:val="00"/>
    <w:family w:val="auto"/>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D5"/>
    <w:rsid w:val="00824137"/>
    <w:rsid w:val="00AA0497"/>
    <w:rsid w:val="00FF0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24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4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24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4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3974</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Macedo Dias</dc:creator>
  <cp:lastModifiedBy>Natali Macedo Dias</cp:lastModifiedBy>
  <cp:revision>1</cp:revision>
  <dcterms:created xsi:type="dcterms:W3CDTF">2016-11-18T10:13:00Z</dcterms:created>
  <dcterms:modified xsi:type="dcterms:W3CDTF">2016-11-18T10:36:00Z</dcterms:modified>
</cp:coreProperties>
</file>