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5" w:rsidRDefault="003F0625" w:rsidP="003F062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727B0A" wp14:editId="63E6EB5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25" w:rsidRDefault="003F0625" w:rsidP="003F062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F0625" w:rsidRDefault="003F0625" w:rsidP="003F062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625" w:rsidRDefault="003F0625" w:rsidP="003F062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110,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3F0625" w:rsidRDefault="003F0625" w:rsidP="003F062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Junho de 2016</w:t>
      </w:r>
    </w:p>
    <w:p w:rsidR="003F0625" w:rsidRPr="003F0625" w:rsidRDefault="003F0625" w:rsidP="003F0625">
      <w:pPr>
        <w:jc w:val="center"/>
        <w:rPr>
          <w:rFonts w:ascii="Verdana" w:hAnsi="Verdana"/>
          <w:b/>
        </w:rPr>
      </w:pPr>
    </w:p>
    <w:p w:rsidR="003F0625" w:rsidRDefault="003F0625" w:rsidP="003F0625">
      <w:pPr>
        <w:jc w:val="center"/>
        <w:rPr>
          <w:rFonts w:ascii="Verdana" w:hAnsi="Verdana"/>
          <w:b/>
        </w:rPr>
      </w:pPr>
      <w:r w:rsidRPr="003F0625">
        <w:rPr>
          <w:rFonts w:ascii="Verdana" w:hAnsi="Verdana"/>
          <w:b/>
        </w:rPr>
        <w:t>Secretarias, Pág.03</w:t>
      </w:r>
    </w:p>
    <w:p w:rsidR="003F0625" w:rsidRDefault="003F0625" w:rsidP="003F0625">
      <w:pPr>
        <w:jc w:val="center"/>
        <w:rPr>
          <w:rFonts w:ascii="Verdana" w:hAnsi="Verdana"/>
          <w:b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proofErr w:type="gramStart"/>
      <w:r w:rsidRPr="003F0625">
        <w:rPr>
          <w:rFonts w:ascii="Frutiger-BlackCn" w:hAnsi="Frutiger-BlackCn" w:cs="Frutiger-BlackCn"/>
          <w:b/>
          <w:bCs/>
          <w:sz w:val="24"/>
          <w:szCs w:val="24"/>
        </w:rPr>
        <w:t>D</w:t>
      </w:r>
      <w:r w:rsidRPr="003F0625">
        <w:rPr>
          <w:rFonts w:ascii="Verdana" w:hAnsi="Verdana" w:cs="Frutiger-BlackCn"/>
          <w:b/>
          <w:bCs/>
          <w:sz w:val="24"/>
          <w:szCs w:val="24"/>
        </w:rPr>
        <w:t>ESENVOLVIMENTO,</w:t>
      </w:r>
      <w:proofErr w:type="gramEnd"/>
      <w:r w:rsidRPr="003F0625">
        <w:rPr>
          <w:rFonts w:ascii="Verdana" w:hAnsi="Verdana" w:cs="Frutiger-BlackCn"/>
          <w:b/>
          <w:bCs/>
          <w:sz w:val="24"/>
          <w:szCs w:val="24"/>
        </w:rPr>
        <w:t>TRABALHO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F0625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F0625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COORDENADORIA DE SEGURANÇA ALIMENTAR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E NUTRICIONAL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lackCn"/>
          <w:b/>
          <w:bCs/>
          <w:color w:val="000000"/>
          <w:sz w:val="24"/>
          <w:szCs w:val="24"/>
        </w:rPr>
        <w:t>DESPACHOS DO COORDENADOR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2015-0.136.398-7 </w:t>
      </w:r>
      <w:r w:rsidRPr="003F0625">
        <w:rPr>
          <w:rFonts w:ascii="Verdana" w:hAnsi="Verdana" w:cs="Frutiger-Cn"/>
          <w:color w:val="000000"/>
          <w:sz w:val="24"/>
          <w:szCs w:val="24"/>
        </w:rPr>
        <w:t>- SDTE/COSAN. CORREÇÃO DE ÁREA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- Central Abastecimento Pátio do Pari. A Coordenadoria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Segurança Alimentar e Nutricional-COSAN, no uso das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atribuições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que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lhe são concedidas por Lei, em especial o Decreto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nº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46.398, de 28 de setembro de 2005. RESOLVE: DEFERIR 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pedido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de retificação da área utilizada pela permissionária,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Jessica Pereira </w:t>
      </w:r>
      <w:proofErr w:type="spellStart"/>
      <w:r w:rsidRPr="003F0625">
        <w:rPr>
          <w:rFonts w:ascii="Verdana" w:hAnsi="Verdana" w:cs="Frutiger-Cn"/>
          <w:color w:val="000000"/>
          <w:sz w:val="24"/>
          <w:szCs w:val="24"/>
        </w:rPr>
        <w:t>Mota-ME</w:t>
      </w:r>
      <w:proofErr w:type="spell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, devidamente inscrito sob o CNPJ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Nº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22.287.415/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0001-20, boxe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nº 03, rua “B”, para constar área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37,60m². Respeitando as leis vigentes.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000000"/>
          <w:sz w:val="24"/>
          <w:szCs w:val="24"/>
        </w:rPr>
        <w:t>2015-0.247.008-6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SDTE/COSAN - REVOGAÇÃO DE PERMISSÃO DE USO -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PERMISSIONÁRIA: ELIANE FERNANDES POLLO-ME. À vista das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informações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da Supervisão de Mercados e Sacolões e dos demais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elementos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constantes do presente, notadamente da manifestação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da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Assessoria jurídica, que acolho e adoto como razão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decidir de acordo com a competência que me é conferida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por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lei, REVOGO o despacho publicado no DOC de 18/12/2015,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pág.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5, consequentemente restam prejudicados todos os atos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decorridos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do mesmo.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lackCn"/>
          <w:b/>
          <w:bCs/>
          <w:color w:val="000000"/>
          <w:sz w:val="24"/>
          <w:szCs w:val="24"/>
        </w:rPr>
        <w:t>EXTRATOS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000000"/>
          <w:sz w:val="24"/>
          <w:szCs w:val="24"/>
        </w:rPr>
        <w:t>2015-0.244.576-6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TERMO DE PERMISSÃO DE USO - </w:t>
      </w:r>
      <w:proofErr w:type="spellStart"/>
      <w:r w:rsidRPr="003F0625">
        <w:rPr>
          <w:rFonts w:ascii="Verdana" w:hAnsi="Verdana" w:cs="Frutiger-Cn"/>
          <w:color w:val="000000"/>
          <w:sz w:val="24"/>
          <w:szCs w:val="24"/>
        </w:rPr>
        <w:t>Permitente</w:t>
      </w:r>
      <w:proofErr w:type="spellEnd"/>
      <w:r w:rsidRPr="003F0625">
        <w:rPr>
          <w:rFonts w:ascii="Verdana" w:hAnsi="Verdana" w:cs="Frutiger-Cn"/>
          <w:color w:val="000000"/>
          <w:sz w:val="24"/>
          <w:szCs w:val="24"/>
        </w:rPr>
        <w:t>: PMSP/SDTE/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lastRenderedPageBreak/>
        <w:t>COSAN - Permissionária: LUCIA FARIA DOS SANTOS - ME. CNPJ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nº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19.056.106/0001-35 - Objeto: Área de 10,19 m² existentes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na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Central de Abastecimento Pátio do Pari, ramo: Lanchonete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- Box n° 05, Rua “G”.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000000"/>
          <w:sz w:val="24"/>
          <w:szCs w:val="24"/>
        </w:rPr>
        <w:t>2016-0.100.880-1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SEGUNDO TERMO ADITIVO a permissão de uso. </w:t>
      </w:r>
      <w:proofErr w:type="spellStart"/>
      <w:r w:rsidRPr="003F0625">
        <w:rPr>
          <w:rFonts w:ascii="Verdana" w:hAnsi="Verdana" w:cs="Frutiger-Cn"/>
          <w:color w:val="000000"/>
          <w:sz w:val="24"/>
          <w:szCs w:val="24"/>
        </w:rPr>
        <w:t>Permitente</w:t>
      </w:r>
      <w:proofErr w:type="spellEnd"/>
      <w:r w:rsidRPr="003F0625">
        <w:rPr>
          <w:rFonts w:ascii="Verdana" w:hAnsi="Verdana" w:cs="Frutiger-Cn"/>
          <w:color w:val="000000"/>
          <w:sz w:val="24"/>
          <w:szCs w:val="24"/>
        </w:rPr>
        <w:t>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PMSP/SDTE/COSAN - Permissionária: IMPACT COMUNICAÇÃO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VISUAL LTDA – CNPJ – 008.731.380/0001-03. CLAUSULA PRIMEIRA.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Fica remanejado o permissionário do Termo de Permissão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Uso expedido no PA 2010-0.215.329-4, para o boxe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CB-01 da Central de Abastecimento Pátio do Pari, com área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5,00 m², permanecendo o ramo de atividade de Prestação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Serviços. CLÁUSULA SEGUNDA. Ficam ratificadas as demais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cláusulas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e condições pactuadas.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727272"/>
          <w:sz w:val="24"/>
          <w:szCs w:val="24"/>
        </w:rPr>
        <w:t>FUNDAÇÃO PAULISTANA DE EDUCAÇÃO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  <w:r w:rsidRPr="003F0625">
        <w:rPr>
          <w:rFonts w:ascii="Verdana" w:hAnsi="Verdana" w:cs="Frutiger-BoldCn"/>
          <w:b/>
          <w:bCs/>
          <w:color w:val="727272"/>
          <w:sz w:val="24"/>
          <w:szCs w:val="24"/>
        </w:rPr>
        <w:t>E TECNOLOGIA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lackCn"/>
          <w:b/>
          <w:bCs/>
          <w:color w:val="000000"/>
          <w:sz w:val="24"/>
          <w:szCs w:val="24"/>
        </w:rPr>
        <w:t xml:space="preserve">PORTARIA FUNDAÇÃO PAULISTANA Nº 17, </w:t>
      </w:r>
      <w:proofErr w:type="gramStart"/>
      <w:r w:rsidRPr="003F0625">
        <w:rPr>
          <w:rFonts w:ascii="Verdana" w:hAnsi="Verdana" w:cs="Frutiger-BlackCn"/>
          <w:b/>
          <w:bCs/>
          <w:color w:val="000000"/>
          <w:sz w:val="24"/>
          <w:szCs w:val="24"/>
        </w:rPr>
        <w:t>DE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F0625">
        <w:rPr>
          <w:rFonts w:ascii="Verdana" w:hAnsi="Verdana" w:cs="Frutiger-BlackCn"/>
          <w:b/>
          <w:bCs/>
          <w:color w:val="000000"/>
          <w:sz w:val="24"/>
          <w:szCs w:val="24"/>
        </w:rPr>
        <w:t>16 DE JUNHO DE 2016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Disciplina a atribuição de turnos, aulas, estágios/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prática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profissional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aos Professores da Escola Técnica de Saúde Pública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Professor </w:t>
      </w:r>
      <w:proofErr w:type="spellStart"/>
      <w:r w:rsidRPr="003F0625">
        <w:rPr>
          <w:rFonts w:ascii="Verdana" w:hAnsi="Verdana" w:cs="Frutiger-Cn"/>
          <w:color w:val="000000"/>
          <w:sz w:val="24"/>
          <w:szCs w:val="24"/>
        </w:rPr>
        <w:t>Makiguti</w:t>
      </w:r>
      <w:proofErr w:type="spell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para o 2º semestre letivo do ano de 2016.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DIOGO JAMRA TSUKUMO, Diretor Geral da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Fundação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Paulistana de Educação, Tecnologia e Cultura, no uso das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atribuições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legais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que lhe foram atribuídas pela Lei nº 16.115, de 9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de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janeiro de 2015,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CONSIDERANDO as diretrizes e os princípios estabelecidos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nas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Leis n° 11.229/92, 11.434/93, 12.396/97 e 14.660/07;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CONSIDERANDO as diretrizes e bases da educação nacional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estabelecidas</w:t>
      </w:r>
      <w:proofErr w:type="gramEnd"/>
      <w:r w:rsidRPr="003F0625">
        <w:rPr>
          <w:rFonts w:ascii="Verdana" w:hAnsi="Verdana" w:cs="Frutiger-Cn"/>
          <w:color w:val="000000"/>
          <w:sz w:val="24"/>
          <w:szCs w:val="24"/>
        </w:rPr>
        <w:t xml:space="preserve"> pela Lei Federal n° 9.394/96;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 xml:space="preserve">CONSIDERANDO a Lei 16.115/2015, que reorganiza a </w:t>
      </w:r>
      <w:proofErr w:type="gramStart"/>
      <w:r w:rsidRPr="003F0625">
        <w:rPr>
          <w:rFonts w:ascii="Verdana" w:hAnsi="Verdana" w:cs="Frutiger-Cn"/>
          <w:color w:val="000000"/>
          <w:sz w:val="24"/>
          <w:szCs w:val="24"/>
        </w:rPr>
        <w:t>Fundação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F0625">
        <w:rPr>
          <w:rFonts w:ascii="Verdana" w:hAnsi="Verdana" w:cs="Frutiger-Cn"/>
          <w:color w:val="000000"/>
          <w:sz w:val="24"/>
          <w:szCs w:val="24"/>
        </w:rPr>
        <w:t>Paulistana de Educação, Tecnologia e Cultura;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CONSIDERANDO, ainda, a necessidade de se estabelecer,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  <w:color w:val="000000"/>
        </w:rPr>
        <w:t>na</w:t>
      </w:r>
      <w:proofErr w:type="gramEnd"/>
      <w:r w:rsidRPr="003F0625">
        <w:rPr>
          <w:rFonts w:ascii="Verdana" w:hAnsi="Verdana" w:cs="Frutiger-Cn"/>
          <w:color w:val="000000"/>
        </w:rPr>
        <w:t xml:space="preserve"> Escola Técnica de Saúde Pública Professor </w:t>
      </w:r>
      <w:proofErr w:type="spellStart"/>
      <w:r w:rsidRPr="003F0625">
        <w:rPr>
          <w:rFonts w:ascii="Verdana" w:hAnsi="Verdana" w:cs="Frutiger-Cn"/>
          <w:color w:val="000000"/>
        </w:rPr>
        <w:t>Makiguti</w:t>
      </w:r>
      <w:proofErr w:type="spellEnd"/>
      <w:r w:rsidRPr="003F0625">
        <w:rPr>
          <w:rFonts w:ascii="Verdana" w:hAnsi="Verdana" w:cs="Frutiger-Cn"/>
          <w:color w:val="000000"/>
        </w:rPr>
        <w:t>, critérios</w:t>
      </w:r>
      <w:r w:rsidRPr="003F0625">
        <w:rPr>
          <w:rFonts w:ascii="Verdana" w:hAnsi="Verdana" w:cs="Frutiger-Cn"/>
          <w:color w:val="000000"/>
        </w:rPr>
        <w:t xml:space="preserve"> </w:t>
      </w:r>
      <w:proofErr w:type="spellStart"/>
      <w:r w:rsidRPr="003F0625">
        <w:rPr>
          <w:rFonts w:ascii="Verdana" w:hAnsi="Verdana" w:cs="Frutiger-Cn"/>
        </w:rPr>
        <w:t>critérios</w:t>
      </w:r>
      <w:proofErr w:type="spell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uniformes</w:t>
      </w:r>
      <w:proofErr w:type="gramEnd"/>
      <w:r w:rsidRPr="003F0625">
        <w:rPr>
          <w:rFonts w:ascii="Verdana" w:hAnsi="Verdana" w:cs="Frutiger-Cn"/>
        </w:rPr>
        <w:t xml:space="preserve"> de classificação dos docentes para escolha/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atribuição</w:t>
      </w:r>
      <w:proofErr w:type="gramEnd"/>
      <w:r w:rsidRPr="003F0625">
        <w:rPr>
          <w:rFonts w:ascii="Verdana" w:hAnsi="Verdana" w:cs="Frutiger-Cn"/>
        </w:rPr>
        <w:t xml:space="preserve"> de turnos, de classes/aulas e de estágios/prática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profissional</w:t>
      </w:r>
      <w:proofErr w:type="gramEnd"/>
      <w:r w:rsidRPr="003F0625">
        <w:rPr>
          <w:rFonts w:ascii="Verdana" w:hAnsi="Verdana" w:cs="Frutiger-Cn"/>
        </w:rPr>
        <w:t>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CONSIDERANDO, por fim, o dever e o compromisso da </w:t>
      </w:r>
      <w:proofErr w:type="gramStart"/>
      <w:r w:rsidRPr="003F0625">
        <w:rPr>
          <w:rFonts w:ascii="Verdana" w:hAnsi="Verdana" w:cs="Frutiger-Cn"/>
        </w:rPr>
        <w:t>Fundação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Paulistana de Educação, Tecnologia e Cultura de </w:t>
      </w:r>
      <w:proofErr w:type="gramStart"/>
      <w:r w:rsidRPr="003F0625">
        <w:rPr>
          <w:rFonts w:ascii="Verdana" w:hAnsi="Verdana" w:cs="Frutiger-Cn"/>
        </w:rPr>
        <w:t>assegurar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</w:t>
      </w:r>
      <w:proofErr w:type="gramEnd"/>
      <w:r w:rsidRPr="003F0625">
        <w:rPr>
          <w:rFonts w:ascii="Verdana" w:hAnsi="Verdana" w:cs="Frutiger-Cn"/>
        </w:rPr>
        <w:t xml:space="preserve"> total provimento da regência de classes na Escola Técnica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Saúde Pública 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>, inclusive pela otimização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recursos humanos docentes;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RESOLVE: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1º O processo de escolha e atribuição de turnos, aulas,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estágios</w:t>
      </w:r>
      <w:proofErr w:type="gramEnd"/>
      <w:r w:rsidRPr="003F0625">
        <w:rPr>
          <w:rFonts w:ascii="Verdana" w:hAnsi="Verdana" w:cs="Frutiger-Cn"/>
        </w:rPr>
        <w:t xml:space="preserve"> e prática profissional, para o 2º semestre letivo 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ano</w:t>
      </w:r>
      <w:proofErr w:type="gramEnd"/>
      <w:r w:rsidRPr="003F0625">
        <w:rPr>
          <w:rFonts w:ascii="Verdana" w:hAnsi="Verdana" w:cs="Frutiger-Cn"/>
        </w:rPr>
        <w:t xml:space="preserve"> de 2016, aos professores ocupantes de emprego público 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lastRenderedPageBreak/>
        <w:t>aos</w:t>
      </w:r>
      <w:proofErr w:type="gramEnd"/>
      <w:r w:rsidRPr="003F0625">
        <w:rPr>
          <w:rFonts w:ascii="Verdana" w:hAnsi="Verdana" w:cs="Frutiger-Cn"/>
        </w:rPr>
        <w:t xml:space="preserve"> professores contratados por tempo determinado da Escola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Técnica de Saúde Pública 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 xml:space="preserve"> será realizado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acordo</w:t>
      </w:r>
      <w:proofErr w:type="gramEnd"/>
      <w:r w:rsidRPr="003F0625">
        <w:rPr>
          <w:rFonts w:ascii="Verdana" w:hAnsi="Verdana" w:cs="Frutiger-Cn"/>
        </w:rPr>
        <w:t xml:space="preserve"> com as disposições desta Portaria.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Art. 2º Conforme a jornada de trabalho, aos </w:t>
      </w:r>
      <w:proofErr w:type="gramStart"/>
      <w:r w:rsidRPr="003F0625">
        <w:rPr>
          <w:rFonts w:ascii="Verdana" w:hAnsi="Verdana" w:cs="Frutiger-Cn"/>
        </w:rPr>
        <w:t>professores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empregados</w:t>
      </w:r>
      <w:proofErr w:type="gramEnd"/>
      <w:r w:rsidRPr="003F0625">
        <w:rPr>
          <w:rFonts w:ascii="Verdana" w:hAnsi="Verdana" w:cs="Frutiger-Cn"/>
        </w:rPr>
        <w:t xml:space="preserve"> públicos deverão, no mínimo, ser atribuídas: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 – Jornada Básica – JB: </w:t>
      </w:r>
      <w:proofErr w:type="gramStart"/>
      <w:r w:rsidRPr="003F0625">
        <w:rPr>
          <w:rFonts w:ascii="Verdana" w:hAnsi="Verdana" w:cs="Frutiger-Cn"/>
        </w:rPr>
        <w:t>12 (doze) horas-aula</w:t>
      </w:r>
      <w:proofErr w:type="gramEnd"/>
      <w:r w:rsidRPr="003F0625">
        <w:rPr>
          <w:rFonts w:ascii="Verdana" w:hAnsi="Verdana" w:cs="Frutiger-Cn"/>
        </w:rPr>
        <w:t xml:space="preserve"> semanais em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regência</w:t>
      </w:r>
      <w:proofErr w:type="gramEnd"/>
      <w:r w:rsidRPr="003F0625">
        <w:rPr>
          <w:rFonts w:ascii="Verdana" w:hAnsi="Verdana" w:cs="Frutiger-Cn"/>
        </w:rPr>
        <w:t xml:space="preserve"> de turma;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II – Jornada Ampliada – JA: </w:t>
      </w:r>
      <w:proofErr w:type="gramStart"/>
      <w:r w:rsidRPr="003F0625">
        <w:rPr>
          <w:rFonts w:ascii="Verdana" w:hAnsi="Verdana" w:cs="Frutiger-Cn"/>
        </w:rPr>
        <w:t>16 (dezesseis) horas-aula</w:t>
      </w:r>
      <w:proofErr w:type="gramEnd"/>
      <w:r w:rsidRPr="003F0625">
        <w:rPr>
          <w:rFonts w:ascii="Verdana" w:hAnsi="Verdana" w:cs="Frutiger-Cn"/>
        </w:rPr>
        <w:t xml:space="preserve"> semanais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regência de turma;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III – Jornada Integral – JI: </w:t>
      </w:r>
      <w:proofErr w:type="gramStart"/>
      <w:r w:rsidRPr="003F0625">
        <w:rPr>
          <w:rFonts w:ascii="Verdana" w:hAnsi="Verdana" w:cs="Frutiger-Cn"/>
        </w:rPr>
        <w:t>20 (vinte) horas-aula</w:t>
      </w:r>
      <w:proofErr w:type="gramEnd"/>
      <w:r w:rsidRPr="003F0625">
        <w:rPr>
          <w:rFonts w:ascii="Verdana" w:hAnsi="Verdana" w:cs="Frutiger-Cn"/>
        </w:rPr>
        <w:t xml:space="preserve"> semanais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regência de turma.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Parágrafo único. A hora-aula é unidade de tempo que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corresponde</w:t>
      </w:r>
      <w:proofErr w:type="gramEnd"/>
      <w:r w:rsidRPr="003F0625">
        <w:rPr>
          <w:rFonts w:ascii="Verdana" w:hAnsi="Verdana" w:cs="Frutiger-Cn"/>
        </w:rPr>
        <w:t xml:space="preserve"> a 50 (cinquenta) minutos e não poderá ser subdividida.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Art. 3º A escolha e a atribuição de turnos, aulas, </w:t>
      </w:r>
      <w:proofErr w:type="gramStart"/>
      <w:r w:rsidRPr="003F0625">
        <w:rPr>
          <w:rFonts w:ascii="Verdana" w:hAnsi="Verdana" w:cs="Frutiger-Cn"/>
        </w:rPr>
        <w:t>estágios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</w:t>
      </w:r>
      <w:proofErr w:type="gramEnd"/>
      <w:r w:rsidRPr="003F0625">
        <w:rPr>
          <w:rFonts w:ascii="Verdana" w:hAnsi="Verdana" w:cs="Frutiger-Cn"/>
        </w:rPr>
        <w:t xml:space="preserve"> prática profissional obedecerão ao critério de antiguidade,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observada</w:t>
      </w:r>
      <w:proofErr w:type="gramEnd"/>
      <w:r w:rsidRPr="003F0625">
        <w:rPr>
          <w:rFonts w:ascii="Verdana" w:hAnsi="Verdana" w:cs="Frutiger-Cn"/>
        </w:rPr>
        <w:t xml:space="preserve"> a ordem de classificação obtida na contagem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tempo</w:t>
      </w:r>
      <w:proofErr w:type="gramEnd"/>
      <w:r w:rsidRPr="003F0625">
        <w:rPr>
          <w:rFonts w:ascii="Verdana" w:hAnsi="Verdana" w:cs="Frutiger-Cn"/>
        </w:rPr>
        <w:t xml:space="preserve"> de efetivo exercício de serviço na Escola Técnica de Saúde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Pública Professor</w:t>
      </w:r>
      <w:proofErr w:type="gramEnd"/>
      <w:r w:rsidRPr="003F0625">
        <w:rPr>
          <w:rFonts w:ascii="Verdana" w:hAnsi="Verdana" w:cs="Frutiger-Cn"/>
        </w:rPr>
        <w:t xml:space="preserve">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>, em consonância com o art. 18 da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Lei nº 12.396, de 02 de julho de 1997.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§ 1º Para fins do disposto no “caput” deste artigo, </w:t>
      </w:r>
      <w:proofErr w:type="gramStart"/>
      <w:r w:rsidRPr="003F0625">
        <w:rPr>
          <w:rFonts w:ascii="Verdana" w:hAnsi="Verdana" w:cs="Frutiger-Cn"/>
        </w:rPr>
        <w:t>serão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atribuídos</w:t>
      </w:r>
      <w:proofErr w:type="gramEnd"/>
      <w:r w:rsidRPr="003F0625">
        <w:rPr>
          <w:rFonts w:ascii="Verdana" w:hAnsi="Verdana" w:cs="Frutiger-Cn"/>
        </w:rPr>
        <w:t xml:space="preserve"> 02 (dois) pontos por mês de efetivo exercício 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Escola Técnica de Saúde Pública 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 xml:space="preserve">, e mais </w:t>
      </w:r>
      <w:proofErr w:type="gramStart"/>
      <w:r w:rsidRPr="003F0625">
        <w:rPr>
          <w:rFonts w:ascii="Verdana" w:hAnsi="Verdana" w:cs="Frutiger-Cn"/>
        </w:rPr>
        <w:t>01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(um) ponto por mês de efetivo exercício no curso pelo qual está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optando</w:t>
      </w:r>
      <w:proofErr w:type="gramEnd"/>
      <w:r w:rsidRPr="003F0625">
        <w:rPr>
          <w:rFonts w:ascii="Verdana" w:hAnsi="Verdana" w:cs="Frutiger-Cn"/>
        </w:rPr>
        <w:t xml:space="preserve"> para a atribuição, considerando-se as seguintes regras: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 – a contagem de tempo abrangerá o período compreendido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entre</w:t>
      </w:r>
      <w:proofErr w:type="gramEnd"/>
      <w:r w:rsidRPr="003F0625">
        <w:rPr>
          <w:rFonts w:ascii="Verdana" w:hAnsi="Verdana" w:cs="Frutiger-Cn"/>
        </w:rPr>
        <w:t xml:space="preserve"> a data de início de exercício e o dia 30 de maio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2016;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II – a apuração será feita em dias, que serão </w:t>
      </w:r>
      <w:proofErr w:type="gramStart"/>
      <w:r w:rsidRPr="003F0625">
        <w:rPr>
          <w:rFonts w:ascii="Verdana" w:hAnsi="Verdana" w:cs="Frutiger-Cn"/>
        </w:rPr>
        <w:t>convertidos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meses, de 30 (trinta) dias cada um;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III – corresponde a um mês cada 30 (trinta) dias ou fração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igual</w:t>
      </w:r>
      <w:proofErr w:type="gramEnd"/>
      <w:r w:rsidRPr="003F0625">
        <w:rPr>
          <w:rFonts w:ascii="Verdana" w:hAnsi="Verdana" w:cs="Frutiger-Cn"/>
        </w:rPr>
        <w:t xml:space="preserve"> ou superior a 15 (quinze) dias, após conversão do tempo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total</w:t>
      </w:r>
      <w:proofErr w:type="gramEnd"/>
      <w:r w:rsidRPr="003F0625">
        <w:rPr>
          <w:rFonts w:ascii="Verdana" w:hAnsi="Verdana" w:cs="Frutiger-Cn"/>
        </w:rPr>
        <w:t xml:space="preserve"> apurado e já efetuados os decréscimos.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2º Considera-se tempo de efetivo exercício o tempo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exercício</w:t>
      </w:r>
      <w:proofErr w:type="gramEnd"/>
      <w:r w:rsidRPr="003F0625">
        <w:rPr>
          <w:rFonts w:ascii="Verdana" w:hAnsi="Verdana" w:cs="Frutiger-Cn"/>
        </w:rPr>
        <w:t xml:space="preserve"> real do emprego público, considerados para esse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efeito</w:t>
      </w:r>
      <w:proofErr w:type="gramEnd"/>
      <w:r w:rsidRPr="003F0625">
        <w:rPr>
          <w:rFonts w:ascii="Verdana" w:hAnsi="Verdana" w:cs="Frutiger-Cn"/>
        </w:rPr>
        <w:t>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 – licenças: nojo, gala, por acidente de trabalho, gestante,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licença</w:t>
      </w:r>
      <w:proofErr w:type="gramEnd"/>
      <w:r w:rsidRPr="003F0625">
        <w:rPr>
          <w:rFonts w:ascii="Verdana" w:hAnsi="Verdana" w:cs="Frutiger-Cn"/>
        </w:rPr>
        <w:t xml:space="preserve"> maternidade especial, licença médica para tratamento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da</w:t>
      </w:r>
      <w:proofErr w:type="gramEnd"/>
      <w:r w:rsidRPr="003F0625">
        <w:rPr>
          <w:rFonts w:ascii="Verdana" w:hAnsi="Verdana" w:cs="Frutiger-Cn"/>
        </w:rPr>
        <w:t xml:space="preserve"> própria saúde, adoção e paternidade;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 – afastamentos: por júri e por serviços obrigatórios por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lei</w:t>
      </w:r>
      <w:proofErr w:type="gramEnd"/>
      <w:r w:rsidRPr="003F0625">
        <w:rPr>
          <w:rFonts w:ascii="Verdana" w:hAnsi="Verdana" w:cs="Frutiger-Cn"/>
        </w:rPr>
        <w:t>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III – ausências por doação de sangue;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IV – férias, recessos escolares.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3º É vedada a contagem de períodos correspondentes 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licenças</w:t>
      </w:r>
      <w:proofErr w:type="gramEnd"/>
      <w:r w:rsidRPr="003F0625">
        <w:rPr>
          <w:rFonts w:ascii="Verdana" w:hAnsi="Verdana" w:cs="Frutiger-Cn"/>
        </w:rPr>
        <w:t>, afastamentos e ausências não discriminadas no § 2º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deste</w:t>
      </w:r>
      <w:proofErr w:type="gramEnd"/>
      <w:r w:rsidRPr="003F0625">
        <w:rPr>
          <w:rFonts w:ascii="Verdana" w:hAnsi="Verdana" w:cs="Frutiger-Cn"/>
        </w:rPr>
        <w:t xml:space="preserve"> artigo.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4º Será também considerado como tempo de efetivo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exercício</w:t>
      </w:r>
      <w:proofErr w:type="gramEnd"/>
      <w:r w:rsidRPr="003F0625">
        <w:rPr>
          <w:rFonts w:ascii="Verdana" w:hAnsi="Verdana" w:cs="Frutiger-Cn"/>
        </w:rPr>
        <w:t xml:space="preserve"> na Escola Técnica de Saúde Pública 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>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para</w:t>
      </w:r>
      <w:proofErr w:type="gramEnd"/>
      <w:r w:rsidRPr="003F0625">
        <w:rPr>
          <w:rFonts w:ascii="Verdana" w:hAnsi="Verdana" w:cs="Frutiger-Cn"/>
        </w:rPr>
        <w:t xml:space="preserve"> efeitos de classificação, o tempo de exercício sob 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regime</w:t>
      </w:r>
      <w:proofErr w:type="gramEnd"/>
      <w:r w:rsidRPr="003F0625">
        <w:rPr>
          <w:rFonts w:ascii="Verdana" w:hAnsi="Verdana" w:cs="Frutiger-Cn"/>
        </w:rPr>
        <w:t xml:space="preserve"> de contrato por tempo determinado.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4º Na hipótese de empate</w:t>
      </w:r>
      <w:proofErr w:type="gramStart"/>
      <w:r w:rsidRPr="003F0625">
        <w:rPr>
          <w:rFonts w:ascii="Verdana" w:hAnsi="Verdana" w:cs="Frutiger-Cn"/>
        </w:rPr>
        <w:t>, serão</w:t>
      </w:r>
      <w:proofErr w:type="gramEnd"/>
      <w:r w:rsidRPr="003F0625">
        <w:rPr>
          <w:rFonts w:ascii="Verdana" w:hAnsi="Verdana" w:cs="Frutiger-Cn"/>
        </w:rPr>
        <w:t xml:space="preserve"> utilizados, pela ordem,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os</w:t>
      </w:r>
      <w:proofErr w:type="gramEnd"/>
      <w:r w:rsidRPr="003F0625">
        <w:rPr>
          <w:rFonts w:ascii="Verdana" w:hAnsi="Verdana" w:cs="Frutiger-Cn"/>
        </w:rPr>
        <w:t xml:space="preserve"> seguintes critérios para desempate: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 – data de início de exercício mais antiga na unidade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lastRenderedPageBreak/>
        <w:t>escolar</w:t>
      </w:r>
      <w:proofErr w:type="gramEnd"/>
      <w:r w:rsidRPr="003F0625">
        <w:rPr>
          <w:rFonts w:ascii="Verdana" w:hAnsi="Verdana" w:cs="Frutiger-Cn"/>
        </w:rPr>
        <w:t>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 – classificação obtida em concurso de ingresso;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III – maior idade.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5º A atribuição de aulas de Projeto Interdisciplinar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Saúde, estágio e prática profissional seguirá os critérios 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seguir</w:t>
      </w:r>
      <w:proofErr w:type="gramEnd"/>
      <w:r w:rsidRPr="003F0625">
        <w:rPr>
          <w:rFonts w:ascii="Verdana" w:hAnsi="Verdana" w:cs="Frutiger-Cn"/>
        </w:rPr>
        <w:t>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 – Núcleo básico: a escolha e atribuição das aulas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Projeto Interdisciplinar em Saúde serão feitas por turmas, </w:t>
      </w:r>
      <w:proofErr w:type="gramStart"/>
      <w:r w:rsidRPr="003F0625">
        <w:rPr>
          <w:rFonts w:ascii="Verdana" w:hAnsi="Verdana" w:cs="Frutiger-Cn"/>
        </w:rPr>
        <w:t>seguindo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</w:t>
      </w:r>
      <w:proofErr w:type="gramEnd"/>
      <w:r w:rsidRPr="003F0625">
        <w:rPr>
          <w:rFonts w:ascii="Verdana" w:hAnsi="Verdana" w:cs="Frutiger-Cn"/>
        </w:rPr>
        <w:t xml:space="preserve"> classificação disposta no artigo 3º, e a cada docente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só</w:t>
      </w:r>
      <w:proofErr w:type="gramEnd"/>
      <w:r w:rsidRPr="003F0625">
        <w:rPr>
          <w:rFonts w:ascii="Verdana" w:hAnsi="Verdana" w:cs="Frutiger-Cn"/>
        </w:rPr>
        <w:t xml:space="preserve"> poderá ser atribuída uma turma, com exceção do disposto no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4º deste artigo;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 – Núcleo técnico: um docente de cada módulo de cada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curso</w:t>
      </w:r>
      <w:proofErr w:type="gramEnd"/>
      <w:r w:rsidRPr="003F0625">
        <w:rPr>
          <w:rFonts w:ascii="Verdana" w:hAnsi="Verdana" w:cs="Frutiger-Cn"/>
        </w:rPr>
        <w:t xml:space="preserve"> desempenhará a função de supervisor dos estágios e/ou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prática</w:t>
      </w:r>
      <w:proofErr w:type="gramEnd"/>
      <w:r w:rsidRPr="003F0625">
        <w:rPr>
          <w:rFonts w:ascii="Verdana" w:hAnsi="Verdana" w:cs="Frutiger-Cn"/>
        </w:rPr>
        <w:t xml:space="preserve"> profissional relativos àquele módulo, sendo a ele atribuídos,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conjunto, todos os estágios ou prática profissional, 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</w:t>
      </w:r>
      <w:proofErr w:type="gramEnd"/>
      <w:r w:rsidRPr="003F0625">
        <w:rPr>
          <w:rFonts w:ascii="Verdana" w:hAnsi="Verdana" w:cs="Frutiger-Cn"/>
        </w:rPr>
        <w:t xml:space="preserve"> escolha pela atribuição nestes moldes será feita seguindo 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classificação</w:t>
      </w:r>
      <w:proofErr w:type="gramEnd"/>
      <w:r w:rsidRPr="003F0625">
        <w:rPr>
          <w:rFonts w:ascii="Verdana" w:hAnsi="Verdana" w:cs="Frutiger-Cn"/>
        </w:rPr>
        <w:t xml:space="preserve"> disposta no artigo 3º.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1º Cada turma de Projeto Interdisciplinar em Saúde,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estágio</w:t>
      </w:r>
      <w:proofErr w:type="gramEnd"/>
      <w:r w:rsidRPr="003F0625">
        <w:rPr>
          <w:rFonts w:ascii="Verdana" w:hAnsi="Verdana" w:cs="Frutiger-Cn"/>
        </w:rPr>
        <w:t xml:space="preserve"> ou prática profissional supervisionada pelo docente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corresponde</w:t>
      </w:r>
      <w:proofErr w:type="gramEnd"/>
      <w:r w:rsidRPr="003F0625">
        <w:rPr>
          <w:rFonts w:ascii="Verdana" w:hAnsi="Verdana" w:cs="Frutiger-Cn"/>
        </w:rPr>
        <w:t xml:space="preserve"> a 4 (quatro) horas-aula de trabalho semanal.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2º Aos docentes que desempenharem a função de supervisor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estágios ou prática profissional, nos termos do inciso II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</w:t>
      </w:r>
      <w:proofErr w:type="gramEnd"/>
      <w:r w:rsidRPr="003F0625">
        <w:rPr>
          <w:rFonts w:ascii="Verdana" w:hAnsi="Verdana" w:cs="Frutiger-Cn"/>
        </w:rPr>
        <w:t xml:space="preserve"> “caput”, não se aplica o disposto no art. 2º desta Portaria,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resguardadas</w:t>
      </w:r>
      <w:proofErr w:type="gramEnd"/>
      <w:r w:rsidRPr="003F0625">
        <w:rPr>
          <w:rFonts w:ascii="Verdana" w:hAnsi="Verdana" w:cs="Frutiger-Cn"/>
        </w:rPr>
        <w:t xml:space="preserve"> as disposições da Lei nº 16.115, de 9 de janeiro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2015.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3º Os docentes que supervisionarem turmas de Projeto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Interdisciplinar em Saúde, estágio e/ou prática profissional </w:t>
      </w:r>
      <w:proofErr w:type="gramStart"/>
      <w:r w:rsidRPr="003F0625">
        <w:rPr>
          <w:rFonts w:ascii="Verdana" w:hAnsi="Verdana" w:cs="Frutiger-Cn"/>
        </w:rPr>
        <w:t>deverão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cumprir</w:t>
      </w:r>
      <w:proofErr w:type="gramEnd"/>
      <w:r w:rsidRPr="003F0625">
        <w:rPr>
          <w:rFonts w:ascii="Verdana" w:hAnsi="Verdana" w:cs="Frutiger-Cn"/>
        </w:rPr>
        <w:t xml:space="preserve"> plantão semanal na Escola, em dia e horário fixos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acordados</w:t>
      </w:r>
      <w:proofErr w:type="gramEnd"/>
      <w:r w:rsidRPr="003F0625">
        <w:rPr>
          <w:rFonts w:ascii="Verdana" w:hAnsi="Verdana" w:cs="Frutiger-Cn"/>
        </w:rPr>
        <w:t xml:space="preserve"> com a Supervisão Geral, para atender o aluno fora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</w:t>
      </w:r>
      <w:proofErr w:type="gramEnd"/>
      <w:r w:rsidRPr="003F0625">
        <w:rPr>
          <w:rFonts w:ascii="Verdana" w:hAnsi="Verdana" w:cs="Frutiger-Cn"/>
        </w:rPr>
        <w:t xml:space="preserve"> período de aula deste.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§ 4º Uma vez que todos os docentes tenham participado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</w:t>
      </w:r>
      <w:proofErr w:type="gramEnd"/>
      <w:r w:rsidRPr="003F0625">
        <w:rPr>
          <w:rFonts w:ascii="Verdana" w:hAnsi="Verdana" w:cs="Frutiger-Cn"/>
        </w:rPr>
        <w:t xml:space="preserve"> processo de escolha e atribuição, caso ainda haja turmas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Projeto Interdisciplinar em Saúde não atribuídas a nenhum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docente</w:t>
      </w:r>
      <w:proofErr w:type="gramEnd"/>
      <w:r w:rsidRPr="003F0625">
        <w:rPr>
          <w:rFonts w:ascii="Verdana" w:hAnsi="Verdana" w:cs="Frutiger-Cn"/>
        </w:rPr>
        <w:t>, a Supervisão Geral iniciará novo processo específico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somente</w:t>
      </w:r>
      <w:proofErr w:type="gramEnd"/>
      <w:r w:rsidRPr="003F0625">
        <w:rPr>
          <w:rFonts w:ascii="Verdana" w:hAnsi="Verdana" w:cs="Frutiger-Cn"/>
        </w:rPr>
        <w:t xml:space="preserve"> para oferecer estas turmas restantes, seguindo 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disposta</w:t>
      </w:r>
      <w:proofErr w:type="gramEnd"/>
      <w:r w:rsidRPr="003F0625">
        <w:rPr>
          <w:rFonts w:ascii="Verdana" w:hAnsi="Verdana" w:cs="Frutiger-Cn"/>
        </w:rPr>
        <w:t xml:space="preserve"> no artigo 3º.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6º Os professores contratados por tempo determinado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em</w:t>
      </w:r>
      <w:proofErr w:type="gramEnd"/>
      <w:r w:rsidRPr="003F0625">
        <w:rPr>
          <w:rFonts w:ascii="Verdana" w:hAnsi="Verdana" w:cs="Frutiger-Cn"/>
        </w:rPr>
        <w:t xml:space="preserve"> exercício na data da publicação desta Portaria participarão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</w:t>
      </w:r>
      <w:proofErr w:type="gramEnd"/>
      <w:r w:rsidRPr="003F0625">
        <w:rPr>
          <w:rFonts w:ascii="Verdana" w:hAnsi="Verdana" w:cs="Frutiger-Cn"/>
        </w:rPr>
        <w:t xml:space="preserve"> processo de escolha e atribuição de turnos, aulas e estágios/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prática</w:t>
      </w:r>
      <w:proofErr w:type="gramEnd"/>
      <w:r w:rsidRPr="003F0625">
        <w:rPr>
          <w:rFonts w:ascii="Verdana" w:hAnsi="Verdana" w:cs="Frutiger-Cn"/>
        </w:rPr>
        <w:t xml:space="preserve"> profissional no 2º semestre letivo do ano de 2016 em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listas</w:t>
      </w:r>
      <w:proofErr w:type="gramEnd"/>
      <w:r w:rsidRPr="003F0625">
        <w:rPr>
          <w:rFonts w:ascii="Verdana" w:hAnsi="Verdana" w:cs="Frutiger-Cn"/>
        </w:rPr>
        <w:t xml:space="preserve"> de classificação específicas, observados os mesmos critérios,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bases</w:t>
      </w:r>
      <w:proofErr w:type="gramEnd"/>
      <w:r w:rsidRPr="003F0625">
        <w:rPr>
          <w:rFonts w:ascii="Verdana" w:hAnsi="Verdana" w:cs="Frutiger-Cn"/>
        </w:rPr>
        <w:t xml:space="preserve"> e condições estabelecidas para o professor ocupante</w:t>
      </w:r>
    </w:p>
    <w:p w:rsidR="003F0625" w:rsidRPr="003F0625" w:rsidRDefault="003F0625" w:rsidP="003F0625">
      <w:pPr>
        <w:spacing w:after="0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emprego público.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Art. 7º O processo de escolha e atribuição de turnos, </w:t>
      </w:r>
      <w:proofErr w:type="gramStart"/>
      <w:r w:rsidRPr="003F0625">
        <w:rPr>
          <w:rFonts w:ascii="Verdana" w:hAnsi="Verdana" w:cs="Frutiger-Cn"/>
        </w:rPr>
        <w:t>aulas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</w:t>
      </w:r>
      <w:proofErr w:type="gramEnd"/>
      <w:r w:rsidRPr="003F0625">
        <w:rPr>
          <w:rFonts w:ascii="Verdana" w:hAnsi="Verdana" w:cs="Frutiger-Cn"/>
        </w:rPr>
        <w:t xml:space="preserve"> estágios/prática profissional será feito em 2 (duas) etapas, 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seguinte</w:t>
      </w:r>
      <w:proofErr w:type="gramEnd"/>
      <w:r w:rsidRPr="003F0625">
        <w:rPr>
          <w:rFonts w:ascii="Verdana" w:hAnsi="Verdana" w:cs="Frutiger-Cn"/>
        </w:rPr>
        <w:t xml:space="preserve"> conformidade: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 – 1ª etapa: escolha e atribuição aos professores ocupantes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empregos públicos;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II – 2ª etapa: escolha e atribuição aos professores contratados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por</w:t>
      </w:r>
      <w:proofErr w:type="gramEnd"/>
      <w:r w:rsidRPr="003F0625">
        <w:rPr>
          <w:rFonts w:ascii="Verdana" w:hAnsi="Verdana" w:cs="Frutiger-Cn"/>
        </w:rPr>
        <w:t xml:space="preserve"> tempo determinado.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Parágrafo único. As aulas, estágios e prática </w:t>
      </w:r>
      <w:proofErr w:type="gramStart"/>
      <w:r w:rsidRPr="003F0625">
        <w:rPr>
          <w:rFonts w:ascii="Verdana" w:hAnsi="Verdana" w:cs="Frutiger-Cn"/>
        </w:rPr>
        <w:t>profissional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serão</w:t>
      </w:r>
      <w:proofErr w:type="gramEnd"/>
      <w:r w:rsidRPr="003F0625">
        <w:rPr>
          <w:rFonts w:ascii="Verdana" w:hAnsi="Verdana" w:cs="Frutiger-Cn"/>
        </w:rPr>
        <w:t xml:space="preserve"> atribuídos aos classificados de acordo com o número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lastRenderedPageBreak/>
        <w:t>horas</w:t>
      </w:r>
      <w:proofErr w:type="gramEnd"/>
      <w:r w:rsidRPr="003F0625">
        <w:rPr>
          <w:rFonts w:ascii="Verdana" w:hAnsi="Verdana" w:cs="Frutiger-Cn"/>
        </w:rPr>
        <w:t>-aula correspondente à respectiva jornada de trabalho, 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ser</w:t>
      </w:r>
      <w:proofErr w:type="gramEnd"/>
      <w:r w:rsidRPr="003F0625">
        <w:rPr>
          <w:rFonts w:ascii="Verdana" w:hAnsi="Verdana" w:cs="Frutiger-Cn"/>
        </w:rPr>
        <w:t xml:space="preserve"> definida no momento da escolha.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8º Para efeito de processamento da escolha e atribuição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turnos, aulas e estágios/prática profissional, nas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etapas</w:t>
      </w:r>
      <w:proofErr w:type="gramEnd"/>
      <w:r w:rsidRPr="003F0625">
        <w:rPr>
          <w:rFonts w:ascii="Verdana" w:hAnsi="Verdana" w:cs="Frutiger-Cn"/>
        </w:rPr>
        <w:t xml:space="preserve"> previstas no art. 7º desta Portaria, serão publicadas 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Escola duas listas de classificação, uma prévia e outra definitiva,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contendo</w:t>
      </w:r>
      <w:proofErr w:type="gramEnd"/>
      <w:r w:rsidRPr="003F0625">
        <w:rPr>
          <w:rFonts w:ascii="Verdana" w:hAnsi="Verdana" w:cs="Frutiger-Cn"/>
        </w:rPr>
        <w:t xml:space="preserve"> a pontuação obtida pelos professores em ordem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decrescente</w:t>
      </w:r>
      <w:proofErr w:type="gramEnd"/>
      <w:r w:rsidRPr="003F0625">
        <w:rPr>
          <w:rFonts w:ascii="Verdana" w:hAnsi="Verdana" w:cs="Frutiger-Cn"/>
        </w:rPr>
        <w:t>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9º Da classificação prévia caberá pedido de revisão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dirigido</w:t>
      </w:r>
      <w:proofErr w:type="gramEnd"/>
      <w:r w:rsidRPr="003F0625">
        <w:rPr>
          <w:rFonts w:ascii="Verdana" w:hAnsi="Verdana" w:cs="Frutiger-Cn"/>
        </w:rPr>
        <w:t xml:space="preserve"> à Supervisão Geral da Escola Técnica de Saúde Publica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 xml:space="preserve">, com as justificativas e comprovação </w:t>
      </w:r>
      <w:proofErr w:type="gramStart"/>
      <w:r w:rsidRPr="003F0625">
        <w:rPr>
          <w:rFonts w:ascii="Verdana" w:hAnsi="Verdana" w:cs="Frutiger-Cn"/>
        </w:rPr>
        <w:t>documental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dos</w:t>
      </w:r>
      <w:proofErr w:type="gramEnd"/>
      <w:r w:rsidRPr="003F0625">
        <w:rPr>
          <w:rFonts w:ascii="Verdana" w:hAnsi="Verdana" w:cs="Frutiger-Cn"/>
        </w:rPr>
        <w:t xml:space="preserve"> fatos alegados, até o dia 21 de junho de 2016.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Parágrafo único. Decididos todos os recursos pela Supervisão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Geral, será publicada na Escola Técnica de Saúde </w:t>
      </w:r>
      <w:proofErr w:type="gramStart"/>
      <w:r w:rsidRPr="003F0625">
        <w:rPr>
          <w:rFonts w:ascii="Verdana" w:hAnsi="Verdana" w:cs="Frutiger-Cn"/>
        </w:rPr>
        <w:t>Publica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 xml:space="preserve"> a classificação definitiva no dia 22 de junho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2016.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10. A Supervisão Geral da Escola Técnica de Saúde Pública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Professor </w:t>
      </w:r>
      <w:proofErr w:type="spellStart"/>
      <w:r w:rsidRPr="003F0625">
        <w:rPr>
          <w:rFonts w:ascii="Verdana" w:hAnsi="Verdana" w:cs="Frutiger-Cn"/>
        </w:rPr>
        <w:t>Makiguti</w:t>
      </w:r>
      <w:proofErr w:type="spellEnd"/>
      <w:r w:rsidRPr="003F0625">
        <w:rPr>
          <w:rFonts w:ascii="Verdana" w:hAnsi="Verdana" w:cs="Frutiger-Cn"/>
        </w:rPr>
        <w:t xml:space="preserve"> divulgará o cronograma de realização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</w:t>
      </w:r>
      <w:proofErr w:type="gramEnd"/>
      <w:r w:rsidRPr="003F0625">
        <w:rPr>
          <w:rFonts w:ascii="Verdana" w:hAnsi="Verdana" w:cs="Frutiger-Cn"/>
        </w:rPr>
        <w:t xml:space="preserve"> processo de escolha, contendo o período de contagem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tempo</w:t>
      </w:r>
      <w:proofErr w:type="gramEnd"/>
      <w:r w:rsidRPr="003F0625">
        <w:rPr>
          <w:rFonts w:ascii="Verdana" w:hAnsi="Verdana" w:cs="Frutiger-Cn"/>
        </w:rPr>
        <w:t>, as datas de divulgação da lista de classificação prévia,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dos</w:t>
      </w:r>
      <w:proofErr w:type="gramEnd"/>
      <w:r w:rsidRPr="003F0625">
        <w:rPr>
          <w:rFonts w:ascii="Verdana" w:hAnsi="Verdana" w:cs="Frutiger-Cn"/>
        </w:rPr>
        <w:t xml:space="preserve"> resultados dos recursos e da lista de classificação definitiva,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bem</w:t>
      </w:r>
      <w:proofErr w:type="gramEnd"/>
      <w:r w:rsidRPr="003F0625">
        <w:rPr>
          <w:rFonts w:ascii="Verdana" w:hAnsi="Verdana" w:cs="Frutiger-Cn"/>
        </w:rPr>
        <w:t xml:space="preserve"> como do período de convocação para a escolha, que se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dará</w:t>
      </w:r>
      <w:proofErr w:type="gramEnd"/>
      <w:r w:rsidRPr="003F0625">
        <w:rPr>
          <w:rFonts w:ascii="Verdana" w:hAnsi="Verdana" w:cs="Frutiger-Cn"/>
        </w:rPr>
        <w:t xml:space="preserve"> no dia 23 de junho de 2016.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11. Caso o processo de atribuição de aulas se encerre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com</w:t>
      </w:r>
      <w:proofErr w:type="gramEnd"/>
      <w:r w:rsidRPr="003F0625">
        <w:rPr>
          <w:rFonts w:ascii="Verdana" w:hAnsi="Verdana" w:cs="Frutiger-Cn"/>
        </w:rPr>
        <w:t xml:space="preserve"> a existência de aulas não preenchidas, os professores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outros</w:t>
      </w:r>
      <w:proofErr w:type="gramEnd"/>
      <w:r w:rsidRPr="003F0625">
        <w:rPr>
          <w:rFonts w:ascii="Verdana" w:hAnsi="Verdana" w:cs="Frutiger-Cn"/>
        </w:rPr>
        <w:t xml:space="preserve"> cursos que tenham habilitação profissional específica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</w:t>
      </w:r>
      <w:proofErr w:type="gramEnd"/>
      <w:r w:rsidRPr="003F0625">
        <w:rPr>
          <w:rFonts w:ascii="Verdana" w:hAnsi="Verdana" w:cs="Frutiger-Cn"/>
        </w:rPr>
        <w:t xml:space="preserve"> carga horária disponível poderão optar pela atribuição das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aulas</w:t>
      </w:r>
      <w:proofErr w:type="gramEnd"/>
      <w:r w:rsidRPr="003F0625">
        <w:rPr>
          <w:rFonts w:ascii="Verdana" w:hAnsi="Verdana" w:cs="Frutiger-Cn"/>
        </w:rPr>
        <w:t xml:space="preserve"> restantes, independentemente da opção de curso.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Parágrafo único. Os critérios de classificação para a atribuição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referida</w:t>
      </w:r>
      <w:proofErr w:type="gramEnd"/>
      <w:r w:rsidRPr="003F0625">
        <w:rPr>
          <w:rFonts w:ascii="Verdana" w:hAnsi="Verdana" w:cs="Frutiger-Cn"/>
        </w:rPr>
        <w:t xml:space="preserve"> no “caput” deste artigo são aqueles previstos 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presente</w:t>
      </w:r>
      <w:proofErr w:type="gramEnd"/>
      <w:r w:rsidRPr="003F0625">
        <w:rPr>
          <w:rFonts w:ascii="Verdana" w:hAnsi="Verdana" w:cs="Frutiger-Cn"/>
        </w:rPr>
        <w:t xml:space="preserve"> Portaria.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12. É permitido aos professores que tenham habilitação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profissional</w:t>
      </w:r>
      <w:proofErr w:type="gramEnd"/>
      <w:r w:rsidRPr="003F0625">
        <w:rPr>
          <w:rFonts w:ascii="Verdana" w:hAnsi="Verdana" w:cs="Frutiger-Cn"/>
        </w:rPr>
        <w:t xml:space="preserve"> específica exigida solicitar transferência para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outros</w:t>
      </w:r>
      <w:proofErr w:type="gramEnd"/>
      <w:r w:rsidRPr="003F0625">
        <w:rPr>
          <w:rFonts w:ascii="Verdana" w:hAnsi="Verdana" w:cs="Frutiger-Cn"/>
        </w:rPr>
        <w:t xml:space="preserve"> cursos.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Parágrafo único. Caso um professor transferido para outro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curso</w:t>
      </w:r>
      <w:proofErr w:type="gramEnd"/>
      <w:r w:rsidRPr="003F0625">
        <w:rPr>
          <w:rFonts w:ascii="Verdana" w:hAnsi="Verdana" w:cs="Frutiger-Cn"/>
        </w:rPr>
        <w:t>, venha, no futuro, a ser transferidos para o curso no qual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anteriormente</w:t>
      </w:r>
      <w:proofErr w:type="gramEnd"/>
      <w:r w:rsidRPr="003F0625">
        <w:rPr>
          <w:rFonts w:ascii="Verdana" w:hAnsi="Verdana" w:cs="Frutiger-Cn"/>
        </w:rPr>
        <w:t xml:space="preserve"> lecionava, esse tempo passado será resgatado 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computado</w:t>
      </w:r>
      <w:proofErr w:type="gramEnd"/>
      <w:r w:rsidRPr="003F0625">
        <w:rPr>
          <w:rFonts w:ascii="Verdana" w:hAnsi="Verdana" w:cs="Frutiger-Cn"/>
        </w:rPr>
        <w:t xml:space="preserve"> para fins de escolha ou atribuição de aulas de que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trata</w:t>
      </w:r>
      <w:proofErr w:type="gramEnd"/>
      <w:r w:rsidRPr="003F0625">
        <w:rPr>
          <w:rFonts w:ascii="Verdana" w:hAnsi="Verdana" w:cs="Frutiger-Cn"/>
        </w:rPr>
        <w:t xml:space="preserve"> o artigo 3º.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13. Para efeitos de contagem de tempo de efetivo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exercício</w:t>
      </w:r>
      <w:proofErr w:type="gramEnd"/>
      <w:r w:rsidRPr="003F0625">
        <w:rPr>
          <w:rFonts w:ascii="Verdana" w:hAnsi="Verdana" w:cs="Frutiger-Cn"/>
        </w:rPr>
        <w:t xml:space="preserve"> e classificação em futuros processos de atribuição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turnos, aulas, estágios e prática profissional, os docentes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que</w:t>
      </w:r>
      <w:proofErr w:type="gramEnd"/>
      <w:r w:rsidRPr="003F0625">
        <w:rPr>
          <w:rFonts w:ascii="Verdana" w:hAnsi="Verdana" w:cs="Frutiger-Cn"/>
        </w:rPr>
        <w:t xml:space="preserve"> tiverem aulas atribuídas nos termos do artigo 11 terão 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respectivo</w:t>
      </w:r>
      <w:proofErr w:type="gramEnd"/>
      <w:r w:rsidRPr="003F0625">
        <w:rPr>
          <w:rFonts w:ascii="Verdana" w:hAnsi="Verdana" w:cs="Frutiger-Cn"/>
        </w:rPr>
        <w:t xml:space="preserve"> tempo de efetivo exercício contado como sendo no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curso</w:t>
      </w:r>
      <w:proofErr w:type="gramEnd"/>
      <w:r w:rsidRPr="003F0625">
        <w:rPr>
          <w:rFonts w:ascii="Verdana" w:hAnsi="Verdana" w:cs="Frutiger-Cn"/>
        </w:rPr>
        <w:t xml:space="preserve"> em que cumpram a maior parte de sua jornada.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Art. 14. Para a atribuição de turnos, aulas, estágios </w:t>
      </w:r>
      <w:proofErr w:type="gramStart"/>
      <w:r w:rsidRPr="003F0625">
        <w:rPr>
          <w:rFonts w:ascii="Verdana" w:hAnsi="Verdana" w:cs="Frutiger-Cn"/>
        </w:rPr>
        <w:t>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prática</w:t>
      </w:r>
      <w:proofErr w:type="gramEnd"/>
      <w:r w:rsidRPr="003F0625">
        <w:rPr>
          <w:rFonts w:ascii="Verdana" w:hAnsi="Verdana" w:cs="Frutiger-Cn"/>
        </w:rPr>
        <w:t xml:space="preserve"> profissional aos professores que iniciarem o exercício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após</w:t>
      </w:r>
      <w:proofErr w:type="gramEnd"/>
      <w:r w:rsidRPr="003F0625">
        <w:rPr>
          <w:rFonts w:ascii="Verdana" w:hAnsi="Verdana" w:cs="Frutiger-Cn"/>
        </w:rPr>
        <w:t xml:space="preserve"> a conclusão do processo de escolha de que trata esta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Portaria</w:t>
      </w:r>
      <w:proofErr w:type="gramStart"/>
      <w:r w:rsidRPr="003F0625">
        <w:rPr>
          <w:rFonts w:ascii="Verdana" w:hAnsi="Verdana" w:cs="Frutiger-Cn"/>
        </w:rPr>
        <w:t>, será</w:t>
      </w:r>
      <w:proofErr w:type="gramEnd"/>
      <w:r w:rsidRPr="003F0625">
        <w:rPr>
          <w:rFonts w:ascii="Verdana" w:hAnsi="Verdana" w:cs="Frutiger-Cn"/>
        </w:rPr>
        <w:t xml:space="preserve"> considerada a classificação obtida no concurso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de</w:t>
      </w:r>
      <w:proofErr w:type="gramEnd"/>
      <w:r w:rsidRPr="003F0625">
        <w:rPr>
          <w:rFonts w:ascii="Verdana" w:hAnsi="Verdana" w:cs="Frutiger-Cn"/>
        </w:rPr>
        <w:t xml:space="preserve"> ingresso, observadas as regras de desempate do artigo 4º,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quando</w:t>
      </w:r>
      <w:proofErr w:type="gramEnd"/>
      <w:r w:rsidRPr="003F0625">
        <w:rPr>
          <w:rFonts w:ascii="Verdana" w:hAnsi="Verdana" w:cs="Frutiger-Cn"/>
        </w:rPr>
        <w:t xml:space="preserve"> for o caso.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15. Os casos omissos serão resolvidos pelo Diretor Geral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lastRenderedPageBreak/>
        <w:t>da</w:t>
      </w:r>
      <w:proofErr w:type="gramEnd"/>
      <w:r w:rsidRPr="003F0625">
        <w:rPr>
          <w:rFonts w:ascii="Verdana" w:hAnsi="Verdana" w:cs="Frutiger-Cn"/>
        </w:rPr>
        <w:t xml:space="preserve"> Fundação Paulistana de Educação, Tecnologia e Cultura.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Art. 16. Esta Portaria entrará em vigor na data de sua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publicação</w:t>
      </w:r>
      <w:proofErr w:type="gramEnd"/>
      <w:r w:rsidRPr="003F0625">
        <w:rPr>
          <w:rFonts w:ascii="Verdana" w:hAnsi="Verdana" w:cs="Frutiger-Cn"/>
        </w:rPr>
        <w:t>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São Paulo, 16 de junho de 2016.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DIOGO JAMRA TSUKUMO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Diretor Geral</w:t>
      </w:r>
    </w:p>
    <w:p w:rsidR="003F0625" w:rsidRDefault="003F0625" w:rsidP="003F0625">
      <w:pPr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Fundação Paulistana de Educação, Tecnologia e Cultura</w:t>
      </w:r>
      <w:r>
        <w:rPr>
          <w:rFonts w:ascii="Verdana" w:hAnsi="Verdana" w:cs="Frutiger-Cn"/>
        </w:rPr>
        <w:t>.</w:t>
      </w:r>
    </w:p>
    <w:p w:rsidR="003F0625" w:rsidRDefault="003F0625" w:rsidP="003F0625">
      <w:pPr>
        <w:jc w:val="center"/>
        <w:rPr>
          <w:rFonts w:ascii="Verdana" w:hAnsi="Verdana" w:cs="Frutiger-Cn"/>
          <w:b/>
        </w:rPr>
      </w:pPr>
    </w:p>
    <w:p w:rsidR="003F0625" w:rsidRDefault="003F0625" w:rsidP="003F0625">
      <w:pPr>
        <w:jc w:val="center"/>
        <w:rPr>
          <w:rFonts w:ascii="Verdana" w:hAnsi="Verdana" w:cs="Frutiger-Cn"/>
          <w:b/>
        </w:rPr>
      </w:pPr>
      <w:r w:rsidRPr="003F0625">
        <w:rPr>
          <w:rFonts w:ascii="Verdana" w:hAnsi="Verdana" w:cs="Frutiger-Cn"/>
          <w:b/>
        </w:rPr>
        <w:t>Edital, Pág.41</w:t>
      </w:r>
    </w:p>
    <w:p w:rsidR="003F0625" w:rsidRDefault="003F0625" w:rsidP="003F0625">
      <w:pPr>
        <w:jc w:val="center"/>
        <w:rPr>
          <w:rFonts w:ascii="Verdana" w:hAnsi="Verdana" w:cs="Frutiger-Cn"/>
          <w:b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3F0625">
        <w:rPr>
          <w:rFonts w:ascii="Verdana" w:hAnsi="Verdana" w:cs="Frutiger-BlackCn"/>
          <w:b/>
          <w:bCs/>
          <w:color w:val="000000"/>
        </w:rPr>
        <w:t>DESENVOLVIMENTO,</w:t>
      </w:r>
      <w:proofErr w:type="gramEnd"/>
      <w:r w:rsidRPr="003F0625">
        <w:rPr>
          <w:rFonts w:ascii="Verdana" w:hAnsi="Verdana" w:cs="Frutiger-BlackCn"/>
          <w:b/>
          <w:bCs/>
          <w:color w:val="000000"/>
        </w:rPr>
        <w:t>TRABALHO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0625">
        <w:rPr>
          <w:rFonts w:ascii="Verdana" w:hAnsi="Verdana" w:cs="Frutiger-BlackCn"/>
          <w:b/>
          <w:bCs/>
          <w:color w:val="000000"/>
        </w:rPr>
        <w:t>E EMPREENDEDORISMO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FUNDAÇÃO PAULISTANA DE EDUCAÇÃO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E TECNOLOGIA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0625">
        <w:rPr>
          <w:rFonts w:ascii="Verdana" w:hAnsi="Verdana" w:cs="Frutiger-BlackCn"/>
          <w:b/>
          <w:bCs/>
          <w:color w:val="000000"/>
        </w:rPr>
        <w:t>COMUNICADO – EDITAL FUNDAÇÃO PAULISTANA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0625">
        <w:rPr>
          <w:rFonts w:ascii="Verdana" w:hAnsi="Verdana" w:cs="Frutiger-BlackCn"/>
          <w:b/>
          <w:bCs/>
          <w:color w:val="000000"/>
        </w:rPr>
        <w:t>Nº 02/16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A Comissão de Seleção do Processo Seletivo instituído pelo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Edital Fundação Paulistana nº 02/16, publicado no Diário </w:t>
      </w:r>
      <w:proofErr w:type="gramStart"/>
      <w:r w:rsidRPr="003F0625">
        <w:rPr>
          <w:rFonts w:ascii="Verdana" w:hAnsi="Verdana" w:cs="Frutiger-Cn"/>
          <w:color w:val="000000"/>
        </w:rPr>
        <w:t>Oficial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da</w:t>
      </w:r>
      <w:proofErr w:type="gramEnd"/>
      <w:r w:rsidRPr="003F0625">
        <w:rPr>
          <w:rFonts w:ascii="Verdana" w:hAnsi="Verdana" w:cs="Frutiger-Cn"/>
          <w:color w:val="000000"/>
        </w:rPr>
        <w:t xml:space="preserve"> Cidade de São Paulo de 21.05.2016, relativo às funções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que</w:t>
      </w:r>
      <w:proofErr w:type="gramEnd"/>
      <w:r w:rsidRPr="003F0625">
        <w:rPr>
          <w:rFonts w:ascii="Verdana" w:hAnsi="Verdana" w:cs="Frutiger-Cn"/>
          <w:color w:val="000000"/>
        </w:rPr>
        <w:t xml:space="preserve"> especifica no âmbito do PRONATEC CAMPO e PRONATEC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CATADORES</w:t>
      </w:r>
      <w:proofErr w:type="gramStart"/>
      <w:r w:rsidRPr="003F0625">
        <w:rPr>
          <w:rFonts w:ascii="Verdana" w:hAnsi="Verdana" w:cs="Frutiger-Cn"/>
          <w:color w:val="000000"/>
        </w:rPr>
        <w:t xml:space="preserve">, </w:t>
      </w:r>
      <w:r w:rsidRPr="003F0625">
        <w:rPr>
          <w:rFonts w:ascii="Verdana" w:hAnsi="Verdana" w:cs="Frutiger-BoldCn"/>
          <w:b/>
          <w:bCs/>
          <w:color w:val="000000"/>
        </w:rPr>
        <w:t>INFORMA</w:t>
      </w:r>
      <w:proofErr w:type="gramEnd"/>
      <w:r w:rsidRPr="003F0625">
        <w:rPr>
          <w:rFonts w:ascii="Verdana" w:hAnsi="Verdana" w:cs="Frutiger-BoldCn"/>
          <w:b/>
          <w:bCs/>
          <w:color w:val="000000"/>
        </w:rPr>
        <w:t xml:space="preserve"> </w:t>
      </w:r>
      <w:r w:rsidRPr="003F0625">
        <w:rPr>
          <w:rFonts w:ascii="Verdana" w:hAnsi="Verdana" w:cs="Frutiger-Cn"/>
          <w:color w:val="000000"/>
        </w:rPr>
        <w:t>o quanto segue.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1. Do resultado preliminar – complementação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Tendo em vista que na publicação do Diário Oficial da Cidade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</w:t>
      </w:r>
      <w:proofErr w:type="gramEnd"/>
      <w:r w:rsidRPr="003F0625">
        <w:rPr>
          <w:rFonts w:ascii="Verdana" w:hAnsi="Verdana" w:cs="Frutiger-Cn"/>
          <w:color w:val="000000"/>
        </w:rPr>
        <w:t xml:space="preserve"> São Paulo (DOC) de 14.06.2016 não constou a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</w:t>
      </w:r>
      <w:proofErr w:type="gramEnd"/>
      <w:r w:rsidRPr="003F0625">
        <w:rPr>
          <w:rFonts w:ascii="Verdana" w:hAnsi="Verdana" w:cs="Frutiger-Cn"/>
          <w:color w:val="000000"/>
        </w:rPr>
        <w:t xml:space="preserve"> dois candidatos inscritos para a função de Educador(a) –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Área: Participação Social</w:t>
      </w:r>
      <w:proofErr w:type="gramStart"/>
      <w:r w:rsidRPr="003F0625">
        <w:rPr>
          <w:rFonts w:ascii="Verdana" w:hAnsi="Verdana" w:cs="Frutiger-Cn"/>
          <w:color w:val="000000"/>
        </w:rPr>
        <w:t>, Acesso</w:t>
      </w:r>
      <w:proofErr w:type="gramEnd"/>
      <w:r w:rsidRPr="003F0625">
        <w:rPr>
          <w:rFonts w:ascii="Verdana" w:hAnsi="Verdana" w:cs="Frutiger-Cn"/>
          <w:color w:val="000000"/>
        </w:rPr>
        <w:t xml:space="preserve"> a Direitos, Políticas Públicas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</w:t>
      </w:r>
      <w:proofErr w:type="gramEnd"/>
      <w:r w:rsidRPr="003F0625">
        <w:rPr>
          <w:rFonts w:ascii="Verdana" w:hAnsi="Verdana" w:cs="Frutiger-Cn"/>
          <w:color w:val="000000"/>
        </w:rPr>
        <w:t xml:space="preserve"> Economia Solidária – PRONATEC CAMPO, informamos 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referidas</w:t>
      </w:r>
      <w:proofErr w:type="gramEnd"/>
      <w:r w:rsidRPr="003F0625">
        <w:rPr>
          <w:rFonts w:ascii="Verdana" w:hAnsi="Verdana" w:cs="Frutiger-Cn"/>
          <w:color w:val="000000"/>
        </w:rPr>
        <w:t xml:space="preserve"> pontuações a seguir: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- ALDREA LUCIANA DE SOUZA SENA – 10,5 pontos;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- ATÍLIO VIVIANI NETO – 3,75 pontos.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Em respeito à isonomia do Processo Seletivo, fica aberto,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somente</w:t>
      </w:r>
      <w:proofErr w:type="gramEnd"/>
      <w:r w:rsidRPr="003F0625">
        <w:rPr>
          <w:rFonts w:ascii="Verdana" w:hAnsi="Verdana" w:cs="Frutiger-Cn"/>
          <w:color w:val="000000"/>
        </w:rPr>
        <w:t xml:space="preserve"> para os candidatos ALDREA LUCIANA DE SOUZA SENA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</w:t>
      </w:r>
      <w:proofErr w:type="gramEnd"/>
      <w:r w:rsidRPr="003F0625">
        <w:rPr>
          <w:rFonts w:ascii="Verdana" w:hAnsi="Verdana" w:cs="Frutiger-Cn"/>
          <w:color w:val="000000"/>
        </w:rPr>
        <w:t xml:space="preserve"> ATÍLIO VIVIANI NETO, o prazo de 2 (dois) dias úteis para apresentação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</w:t>
      </w:r>
      <w:proofErr w:type="gramEnd"/>
      <w:r w:rsidRPr="003F0625">
        <w:rPr>
          <w:rFonts w:ascii="Verdana" w:hAnsi="Verdana" w:cs="Frutiger-Cn"/>
          <w:color w:val="000000"/>
        </w:rPr>
        <w:t xml:space="preserve"> recurso contra o resultado preliminar, respeitado 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disposto</w:t>
      </w:r>
      <w:proofErr w:type="gramEnd"/>
      <w:r w:rsidRPr="003F0625">
        <w:rPr>
          <w:rFonts w:ascii="Verdana" w:hAnsi="Verdana" w:cs="Frutiger-Cn"/>
          <w:color w:val="000000"/>
        </w:rPr>
        <w:t xml:space="preserve"> no Edital Fundação Paulistana nº 02/16, especialmente</w:t>
      </w:r>
    </w:p>
    <w:p w:rsidR="003F0625" w:rsidRPr="003F0625" w:rsidRDefault="003F0625" w:rsidP="003F0625">
      <w:pPr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seu</w:t>
      </w:r>
      <w:proofErr w:type="gramEnd"/>
      <w:r w:rsidRPr="003F0625">
        <w:rPr>
          <w:rFonts w:ascii="Verdana" w:hAnsi="Verdana" w:cs="Frutiger-Cn"/>
          <w:color w:val="000000"/>
        </w:rPr>
        <w:t xml:space="preserve"> item 6 - “Dos Recursos”.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 xml:space="preserve">2. Do resultado preliminar da função </w:t>
      </w:r>
      <w:proofErr w:type="gramStart"/>
      <w:r w:rsidRPr="003F0625">
        <w:rPr>
          <w:rFonts w:ascii="Verdana" w:hAnsi="Verdana" w:cs="Frutiger-BoldCn"/>
          <w:b/>
          <w:bCs/>
        </w:rPr>
        <w:t>Educador(</w:t>
      </w:r>
      <w:proofErr w:type="gramEnd"/>
      <w:r w:rsidRPr="003F0625">
        <w:rPr>
          <w:rFonts w:ascii="Verdana" w:hAnsi="Verdana" w:cs="Frutiger-BoldCn"/>
          <w:b/>
          <w:bCs/>
        </w:rPr>
        <w:t>a)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– Área: Participação Social</w:t>
      </w:r>
      <w:proofErr w:type="gramStart"/>
      <w:r w:rsidRPr="003F0625">
        <w:rPr>
          <w:rFonts w:ascii="Verdana" w:hAnsi="Verdana" w:cs="Frutiger-BoldCn"/>
          <w:b/>
          <w:bCs/>
        </w:rPr>
        <w:t>, Acesso</w:t>
      </w:r>
      <w:proofErr w:type="gramEnd"/>
      <w:r w:rsidRPr="003F0625">
        <w:rPr>
          <w:rFonts w:ascii="Verdana" w:hAnsi="Verdana" w:cs="Frutiger-BoldCn"/>
          <w:b/>
          <w:bCs/>
        </w:rPr>
        <w:t xml:space="preserve"> a Direitos, Políticas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Públicas e Economia Solidária – PRONATEC CAMPO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Para não suscitar dúvidas, e considerando o item </w:t>
      </w:r>
      <w:proofErr w:type="gramStart"/>
      <w:r w:rsidRPr="003F0625">
        <w:rPr>
          <w:rFonts w:ascii="Verdana" w:hAnsi="Verdana" w:cs="Frutiger-Cn"/>
        </w:rPr>
        <w:t>1</w:t>
      </w:r>
      <w:proofErr w:type="gramEnd"/>
      <w:r w:rsidRPr="003F0625">
        <w:rPr>
          <w:rFonts w:ascii="Verdana" w:hAnsi="Verdana" w:cs="Frutiger-Cn"/>
        </w:rPr>
        <w:t xml:space="preserve"> acima,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informamos</w:t>
      </w:r>
      <w:proofErr w:type="gramEnd"/>
      <w:r w:rsidRPr="003F0625">
        <w:rPr>
          <w:rFonts w:ascii="Verdana" w:hAnsi="Verdana" w:cs="Frutiger-Cn"/>
        </w:rPr>
        <w:t xml:space="preserve"> que o resultado preliminar da função de Educador(a)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– Área: Participação Social</w:t>
      </w:r>
      <w:proofErr w:type="gramStart"/>
      <w:r w:rsidRPr="003F0625">
        <w:rPr>
          <w:rFonts w:ascii="Verdana" w:hAnsi="Verdana" w:cs="Frutiger-Cn"/>
        </w:rPr>
        <w:t>, Acesso</w:t>
      </w:r>
      <w:proofErr w:type="gramEnd"/>
      <w:r w:rsidRPr="003F0625">
        <w:rPr>
          <w:rFonts w:ascii="Verdana" w:hAnsi="Verdana" w:cs="Frutiger-Cn"/>
        </w:rPr>
        <w:t xml:space="preserve"> a Direitos, Políticas Públicas 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Economia Solidária – PRONATEC CAMPO é o seguinte: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1</w:t>
      </w:r>
      <w:proofErr w:type="gramEnd"/>
      <w:r w:rsidRPr="003F0625">
        <w:rPr>
          <w:rFonts w:ascii="Verdana" w:hAnsi="Verdana" w:cs="Frutiger-Cn"/>
        </w:rPr>
        <w:t xml:space="preserve"> – ANDRÉ LUIZ MANTOVANI – 11 pontos – classificado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2 – ALDREA LUCIANA DE SOUZA SENA – 10,5 pontos –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lastRenderedPageBreak/>
        <w:t>cadastro</w:t>
      </w:r>
      <w:proofErr w:type="gramEnd"/>
      <w:r w:rsidRPr="003F0625">
        <w:rPr>
          <w:rFonts w:ascii="Verdana" w:hAnsi="Verdana" w:cs="Frutiger-Cn"/>
        </w:rPr>
        <w:t xml:space="preserve"> reserva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3 – PEDRO</w:t>
      </w:r>
      <w:proofErr w:type="gramEnd"/>
      <w:r w:rsidRPr="003F0625">
        <w:rPr>
          <w:rFonts w:ascii="Verdana" w:hAnsi="Verdana" w:cs="Frutiger-Cn"/>
        </w:rPr>
        <w:t xml:space="preserve"> DE CILLO RODRIGUES – 6 pontos – cadastro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reserva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4 – FATIMA MODESTO DE OLIVEIRA – 5,5 pontos – cadastro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reserva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5 – CAMILA PAULA</w:t>
      </w:r>
      <w:proofErr w:type="gramEnd"/>
      <w:r w:rsidRPr="003F0625">
        <w:rPr>
          <w:rFonts w:ascii="Verdana" w:hAnsi="Verdana" w:cs="Frutiger-Cn"/>
        </w:rPr>
        <w:t xml:space="preserve"> DE SOUZA – 4,25 pontos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6</w:t>
      </w:r>
      <w:proofErr w:type="gramEnd"/>
      <w:r w:rsidRPr="003F0625">
        <w:rPr>
          <w:rFonts w:ascii="Verdana" w:hAnsi="Verdana" w:cs="Frutiger-Cn"/>
        </w:rPr>
        <w:t xml:space="preserve"> - ATÍLIO VIVIANI NETO – 3,75 pontos – pontuação insuficiente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para</w:t>
      </w:r>
      <w:proofErr w:type="gramEnd"/>
      <w:r w:rsidRPr="003F0625">
        <w:rPr>
          <w:rFonts w:ascii="Verdana" w:hAnsi="Verdana" w:cs="Frutiger-Cn"/>
        </w:rPr>
        <w:t xml:space="preserve">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7 – FRANCINE NUNES DA SILVA – 3,5 pontos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8</w:t>
      </w:r>
      <w:proofErr w:type="gramEnd"/>
      <w:r w:rsidRPr="003F0625">
        <w:rPr>
          <w:rFonts w:ascii="Verdana" w:hAnsi="Verdana" w:cs="Frutiger-Cn"/>
        </w:rPr>
        <w:t xml:space="preserve"> – PAULA MACCHIONE SAES – 3,25 pontos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9</w:t>
      </w:r>
      <w:proofErr w:type="gramEnd"/>
      <w:r w:rsidRPr="003F0625">
        <w:rPr>
          <w:rFonts w:ascii="Verdana" w:hAnsi="Verdana" w:cs="Frutiger-Cn"/>
        </w:rPr>
        <w:t xml:space="preserve"> – TAMIRES MARIA ALVES – 3 pontos – pontuação insuficiente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para</w:t>
      </w:r>
      <w:proofErr w:type="gramEnd"/>
      <w:r w:rsidRPr="003F0625">
        <w:rPr>
          <w:rFonts w:ascii="Verdana" w:hAnsi="Verdana" w:cs="Frutiger-Cn"/>
        </w:rPr>
        <w:t xml:space="preserve">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10 – RENATA ALVES</w:t>
      </w:r>
      <w:proofErr w:type="gramEnd"/>
      <w:r w:rsidRPr="003F0625">
        <w:rPr>
          <w:rFonts w:ascii="Verdana" w:hAnsi="Verdana" w:cs="Frutiger-Cn"/>
        </w:rPr>
        <w:t xml:space="preserve"> MELKI DE SOUZA - 1,75 ponto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11 – ERIKA ANDREA BÜTIKOFER - 1,5 ponto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12 – MÁGDA ISABEL DO NASCIMENTO – 1 ponto – pontuação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insuficiente</w:t>
      </w:r>
      <w:proofErr w:type="gramEnd"/>
      <w:r w:rsidRPr="003F0625">
        <w:rPr>
          <w:rFonts w:ascii="Verdana" w:hAnsi="Verdana" w:cs="Frutiger-Cn"/>
        </w:rPr>
        <w:t xml:space="preserve"> para classificação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3. Da alteração do Cronograma – Divulgação do Resultado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Final da Análise Documental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 xml:space="preserve">Informamos ainda que, tendo em vista o disposto no </w:t>
      </w:r>
      <w:proofErr w:type="gramStart"/>
      <w:r w:rsidRPr="003F0625">
        <w:rPr>
          <w:rFonts w:ascii="Verdana" w:hAnsi="Verdana" w:cs="Frutiger-Cn"/>
        </w:rPr>
        <w:t>item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F0625">
        <w:rPr>
          <w:rFonts w:ascii="Verdana" w:hAnsi="Verdana" w:cs="Frutiger-Cn"/>
        </w:rPr>
        <w:t>1</w:t>
      </w:r>
      <w:proofErr w:type="gramEnd"/>
      <w:r w:rsidRPr="003F0625">
        <w:rPr>
          <w:rFonts w:ascii="Verdana" w:hAnsi="Verdana" w:cs="Frutiger-Cn"/>
        </w:rPr>
        <w:t>, a divulgação do resultado final fica prorrogada para o dia</w:t>
      </w:r>
    </w:p>
    <w:p w:rsidR="003F0625" w:rsidRDefault="003F0625" w:rsidP="003F0625">
      <w:pPr>
        <w:rPr>
          <w:rFonts w:ascii="Verdana" w:hAnsi="Verdana" w:cs="Frutiger-Cn"/>
        </w:rPr>
      </w:pPr>
      <w:r w:rsidRPr="003F0625">
        <w:rPr>
          <w:rFonts w:ascii="Verdana" w:hAnsi="Verdana" w:cs="Frutiger-Cn"/>
        </w:rPr>
        <w:t>23.06.2016.</w:t>
      </w:r>
    </w:p>
    <w:p w:rsidR="003F0625" w:rsidRPr="003F0625" w:rsidRDefault="003F0625" w:rsidP="003F0625">
      <w:pPr>
        <w:jc w:val="center"/>
        <w:rPr>
          <w:rFonts w:ascii="Verdana" w:hAnsi="Verdana" w:cs="Frutiger-Cn"/>
          <w:b/>
        </w:rPr>
      </w:pPr>
    </w:p>
    <w:p w:rsidR="003F0625" w:rsidRDefault="003F0625" w:rsidP="003F0625">
      <w:pPr>
        <w:jc w:val="center"/>
        <w:rPr>
          <w:rFonts w:ascii="Verdana" w:hAnsi="Verdana" w:cs="Frutiger-Cn"/>
          <w:b/>
        </w:rPr>
      </w:pPr>
      <w:r w:rsidRPr="003F0625">
        <w:rPr>
          <w:rFonts w:ascii="Verdana" w:hAnsi="Verdana" w:cs="Frutiger-Cn"/>
          <w:b/>
        </w:rPr>
        <w:t>Licitações, Pág.51</w:t>
      </w:r>
    </w:p>
    <w:p w:rsidR="003F0625" w:rsidRDefault="003F0625" w:rsidP="003F0625">
      <w:pPr>
        <w:jc w:val="center"/>
        <w:rPr>
          <w:rFonts w:ascii="Verdana" w:hAnsi="Verdana" w:cs="Frutiger-Cn"/>
          <w:b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3F0625">
        <w:rPr>
          <w:rFonts w:ascii="Verdana" w:hAnsi="Verdana" w:cs="Frutiger-BlackCn"/>
          <w:b/>
          <w:bCs/>
        </w:rPr>
        <w:t>DESENVOLVIMENTO,</w:t>
      </w:r>
      <w:proofErr w:type="gramEnd"/>
      <w:r w:rsidRPr="003F0625">
        <w:rPr>
          <w:rFonts w:ascii="Verdana" w:hAnsi="Verdana" w:cs="Frutiger-BlackCn"/>
          <w:b/>
          <w:bCs/>
        </w:rPr>
        <w:t>TRABALHO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F0625">
        <w:rPr>
          <w:rFonts w:ascii="Verdana" w:hAnsi="Verdana" w:cs="Frutiger-BlackCn"/>
          <w:b/>
          <w:bCs/>
        </w:rPr>
        <w:t>E EMPREENDEDORISMO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F0625">
        <w:rPr>
          <w:rFonts w:ascii="Verdana" w:hAnsi="Verdana" w:cs="Frutiger-BoldCn"/>
          <w:b/>
          <w:bCs/>
        </w:rPr>
        <w:t>GABINETE DO SECRETÁRIO</w:t>
      </w:r>
    </w:p>
    <w:p w:rsid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F0625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2015-0.242.818-7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SDTE - Pregão Eletrônico para Aquisição de Aparelhos 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Telefones. I – No exercício da competência que me foi atribuída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pela</w:t>
      </w:r>
      <w:proofErr w:type="gramEnd"/>
      <w:r w:rsidRPr="003F0625">
        <w:rPr>
          <w:rFonts w:ascii="Verdana" w:hAnsi="Verdana" w:cs="Frutiger-Cn"/>
          <w:color w:val="000000"/>
        </w:rPr>
        <w:t xml:space="preserve"> Portaria Municipal nº 040/2013/SDTE/GAB, à vista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das</w:t>
      </w:r>
      <w:proofErr w:type="gramEnd"/>
      <w:r w:rsidRPr="003F0625">
        <w:rPr>
          <w:rFonts w:ascii="Verdana" w:hAnsi="Verdana" w:cs="Frutiger-Cn"/>
          <w:color w:val="000000"/>
        </w:rPr>
        <w:t xml:space="preserve"> informações e documentos contidos no presente processo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administrativo</w:t>
      </w:r>
      <w:proofErr w:type="gramEnd"/>
      <w:r w:rsidRPr="003F0625">
        <w:rPr>
          <w:rFonts w:ascii="Verdana" w:hAnsi="Verdana" w:cs="Frutiger-Cn"/>
          <w:color w:val="000000"/>
        </w:rPr>
        <w:t>, e considerando as manifestações da Supervisão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</w:t>
      </w:r>
      <w:proofErr w:type="gramEnd"/>
      <w:r w:rsidRPr="003F0625">
        <w:rPr>
          <w:rFonts w:ascii="Verdana" w:hAnsi="Verdana" w:cs="Frutiger-Cn"/>
          <w:color w:val="000000"/>
        </w:rPr>
        <w:t xml:space="preserve"> Tecnologia da Informação, da Supervisão de Execução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Orçamentária e Financeira, da pesquisa mercadológica e </w:t>
      </w:r>
      <w:proofErr w:type="gramStart"/>
      <w:r w:rsidRPr="003F0625">
        <w:rPr>
          <w:rFonts w:ascii="Verdana" w:hAnsi="Verdana" w:cs="Frutiger-Cn"/>
          <w:color w:val="000000"/>
        </w:rPr>
        <w:t>do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parecer</w:t>
      </w:r>
      <w:proofErr w:type="gramEnd"/>
      <w:r w:rsidRPr="003F0625">
        <w:rPr>
          <w:rFonts w:ascii="Verdana" w:hAnsi="Verdana" w:cs="Frutiger-Cn"/>
          <w:color w:val="000000"/>
        </w:rPr>
        <w:t xml:space="preserve"> exarado pela Assessoria Jurídica desta Pasta, cujos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fundamentos</w:t>
      </w:r>
      <w:proofErr w:type="gramEnd"/>
      <w:r w:rsidRPr="003F0625">
        <w:rPr>
          <w:rFonts w:ascii="Verdana" w:hAnsi="Verdana" w:cs="Frutiger-Cn"/>
          <w:color w:val="000000"/>
        </w:rPr>
        <w:t xml:space="preserve"> acolho, AUTORIZO a abertura de procedimento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licitatório</w:t>
      </w:r>
      <w:proofErr w:type="gramEnd"/>
      <w:r w:rsidRPr="003F0625">
        <w:rPr>
          <w:rFonts w:ascii="Verdana" w:hAnsi="Verdana" w:cs="Frutiger-Cn"/>
          <w:color w:val="000000"/>
        </w:rPr>
        <w:t>, na modalidade PREGÃO ELETRÔNICO nº 009/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SDTE/2016, tipo Menor Preço, com fundamento na Lei </w:t>
      </w:r>
      <w:proofErr w:type="gramStart"/>
      <w:r w:rsidRPr="003F0625">
        <w:rPr>
          <w:rFonts w:ascii="Verdana" w:hAnsi="Verdana" w:cs="Frutiger-Cn"/>
          <w:color w:val="000000"/>
        </w:rPr>
        <w:t>Municipal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nº</w:t>
      </w:r>
      <w:proofErr w:type="gramEnd"/>
      <w:r w:rsidRPr="003F0625">
        <w:rPr>
          <w:rFonts w:ascii="Verdana" w:hAnsi="Verdana" w:cs="Frutiger-Cn"/>
          <w:color w:val="000000"/>
        </w:rPr>
        <w:t xml:space="preserve"> 13.278/02, nos Decretos do Município nº 43.406/2003,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lastRenderedPageBreak/>
        <w:t>44.279/03, nº</w:t>
      </w:r>
      <w:proofErr w:type="gramEnd"/>
      <w:r w:rsidRPr="003F0625">
        <w:rPr>
          <w:rFonts w:ascii="Verdana" w:hAnsi="Verdana" w:cs="Frutiger-Cn"/>
          <w:color w:val="000000"/>
        </w:rPr>
        <w:t xml:space="preserve"> 46.662/05, nº 56.475/2015 nº 54.102/2013, Lei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Complementar nº 123/2006 alterada pela Lei Complementar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nº</w:t>
      </w:r>
      <w:proofErr w:type="gramEnd"/>
      <w:r w:rsidRPr="003F0625">
        <w:rPr>
          <w:rFonts w:ascii="Verdana" w:hAnsi="Verdana" w:cs="Frutiger-Cn"/>
          <w:color w:val="000000"/>
        </w:rPr>
        <w:t xml:space="preserve"> 147/2014 e nas Leis Federais nº 10.520/02 e nº 8.666/93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objetivando</w:t>
      </w:r>
      <w:proofErr w:type="gramEnd"/>
      <w:r w:rsidRPr="003F0625">
        <w:rPr>
          <w:rFonts w:ascii="Verdana" w:hAnsi="Verdana" w:cs="Frutiger-Cn"/>
          <w:color w:val="000000"/>
        </w:rPr>
        <w:t xml:space="preserve"> AQUISIÇÃO DE APARELHOS DE TELEFONES, conforme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condições</w:t>
      </w:r>
      <w:proofErr w:type="gramEnd"/>
      <w:r w:rsidRPr="003F0625">
        <w:rPr>
          <w:rFonts w:ascii="Verdana" w:hAnsi="Verdana" w:cs="Frutiger-Cn"/>
          <w:color w:val="000000"/>
        </w:rPr>
        <w:t xml:space="preserve"> constantes do Termo de Referência – Anexo I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que</w:t>
      </w:r>
      <w:proofErr w:type="gramEnd"/>
      <w:r w:rsidRPr="003F0625">
        <w:rPr>
          <w:rFonts w:ascii="Verdana" w:hAnsi="Verdana" w:cs="Frutiger-Cn"/>
          <w:color w:val="000000"/>
        </w:rPr>
        <w:t xml:space="preserve"> obrigatoriamente deverá ser observado pelos interessados.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II – Ademais, APROVO a minuta de Edital acostada ao </w:t>
      </w:r>
      <w:proofErr w:type="gramStart"/>
      <w:r w:rsidRPr="003F0625">
        <w:rPr>
          <w:rFonts w:ascii="Verdana" w:hAnsi="Verdana" w:cs="Frutiger-Cn"/>
          <w:color w:val="000000"/>
        </w:rPr>
        <w:t>Processo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Administrativo em epígrafe, observando, ainda, que a </w:t>
      </w:r>
      <w:proofErr w:type="gramStart"/>
      <w:r w:rsidRPr="003F0625">
        <w:rPr>
          <w:rFonts w:ascii="Verdana" w:hAnsi="Verdana" w:cs="Frutiger-Cn"/>
          <w:color w:val="000000"/>
        </w:rPr>
        <w:t>despesa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onerará</w:t>
      </w:r>
      <w:proofErr w:type="gramEnd"/>
      <w:r w:rsidRPr="003F0625">
        <w:rPr>
          <w:rFonts w:ascii="Verdana" w:hAnsi="Verdana" w:cs="Frutiger-Cn"/>
          <w:color w:val="000000"/>
        </w:rPr>
        <w:t xml:space="preserve"> as dotações orçamentárias seguintes: 30.10.11.122.3.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024.2.100.4.4.90.52.00.00 e 30.10.11.334.3019.8.090.4.4.90.5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2.00.00, deste exercício financeiro, e em atenção ao </w:t>
      </w:r>
      <w:proofErr w:type="gramStart"/>
      <w:r w:rsidRPr="003F0625">
        <w:rPr>
          <w:rFonts w:ascii="Verdana" w:hAnsi="Verdana" w:cs="Frutiger-Cn"/>
          <w:color w:val="000000"/>
        </w:rPr>
        <w:t>princípio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da</w:t>
      </w:r>
      <w:proofErr w:type="gramEnd"/>
      <w:r w:rsidRPr="003F0625">
        <w:rPr>
          <w:rFonts w:ascii="Verdana" w:hAnsi="Verdana" w:cs="Frutiger-Cn"/>
          <w:color w:val="000000"/>
        </w:rPr>
        <w:t xml:space="preserve"> anualidade, deverá o restante das despesas onerar dotação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própria</w:t>
      </w:r>
      <w:proofErr w:type="gramEnd"/>
      <w:r w:rsidRPr="003F0625">
        <w:rPr>
          <w:rFonts w:ascii="Verdana" w:hAnsi="Verdana" w:cs="Frutiger-Cn"/>
          <w:color w:val="000000"/>
        </w:rPr>
        <w:t xml:space="preserve"> do exercício vindouro.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Acha-se aberta na Secretaria Municipal do Desenvolvimento,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Trabalho e Empreendedorismo – SDTE da Prefeitura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do</w:t>
      </w:r>
      <w:proofErr w:type="gramEnd"/>
      <w:r w:rsidRPr="003F0625">
        <w:rPr>
          <w:rFonts w:ascii="Verdana" w:hAnsi="Verdana" w:cs="Frutiger-Cn"/>
          <w:color w:val="000000"/>
        </w:rPr>
        <w:t xml:space="preserve"> Município de São Paulo – PMS, licitação, na modalidade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PREGÃO ELETRÔNICO Nº 009/SDTE/2016</w:t>
      </w:r>
      <w:r w:rsidRPr="003F0625">
        <w:rPr>
          <w:rFonts w:ascii="Verdana" w:hAnsi="Verdana" w:cs="Frutiger-Cn"/>
          <w:color w:val="000000"/>
        </w:rPr>
        <w:t xml:space="preserve">, Oferta de </w:t>
      </w:r>
      <w:proofErr w:type="gramStart"/>
      <w:r w:rsidRPr="003F0625">
        <w:rPr>
          <w:rFonts w:ascii="Verdana" w:hAnsi="Verdana" w:cs="Frutiger-Cn"/>
          <w:color w:val="000000"/>
        </w:rPr>
        <w:t>Compra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nº</w:t>
      </w:r>
      <w:proofErr w:type="gramEnd"/>
      <w:r w:rsidRPr="003F0625">
        <w:rPr>
          <w:rFonts w:ascii="Verdana" w:hAnsi="Verdana" w:cs="Frutiger-Cn"/>
          <w:color w:val="000000"/>
        </w:rPr>
        <w:t xml:space="preserve"> 801007801002016OC00020 tipo MENOR PREÇO, a ser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realizado</w:t>
      </w:r>
      <w:proofErr w:type="gramEnd"/>
      <w:r w:rsidRPr="003F0625">
        <w:rPr>
          <w:rFonts w:ascii="Verdana" w:hAnsi="Verdana" w:cs="Frutiger-Cn"/>
          <w:color w:val="000000"/>
        </w:rPr>
        <w:t xml:space="preserve"> por intermédio do sistema eletrônico de contratações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denominado</w:t>
      </w:r>
      <w:proofErr w:type="gramEnd"/>
      <w:r w:rsidRPr="003F0625">
        <w:rPr>
          <w:rFonts w:ascii="Verdana" w:hAnsi="Verdana" w:cs="Frutiger-Cn"/>
          <w:color w:val="000000"/>
        </w:rPr>
        <w:t xml:space="preserve"> “Bolsa Eletrônica de Compras do Governo 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Estado de São Paulo”</w:t>
      </w:r>
      <w:proofErr w:type="gramEnd"/>
      <w:r w:rsidRPr="003F0625">
        <w:rPr>
          <w:rFonts w:ascii="Verdana" w:hAnsi="Verdana" w:cs="Frutiger-Cn"/>
          <w:color w:val="000000"/>
        </w:rPr>
        <w:t>, com fundamento nas Leis Federais: nos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10.520/02 e, subsidiariamente a 8.666/93 e suas </w:t>
      </w:r>
      <w:proofErr w:type="gramStart"/>
      <w:r w:rsidRPr="003F0625">
        <w:rPr>
          <w:rFonts w:ascii="Verdana" w:hAnsi="Verdana" w:cs="Frutiger-Cn"/>
          <w:color w:val="000000"/>
        </w:rPr>
        <w:t>atualizações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</w:t>
      </w:r>
      <w:proofErr w:type="gramEnd"/>
      <w:r w:rsidRPr="003F0625">
        <w:rPr>
          <w:rFonts w:ascii="Verdana" w:hAnsi="Verdana" w:cs="Frutiger-Cn"/>
          <w:color w:val="000000"/>
        </w:rPr>
        <w:t xml:space="preserve"> Lei Complementar nº 123/06 e suas alterações e Legislações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municipais</w:t>
      </w:r>
      <w:proofErr w:type="gramEnd"/>
      <w:r w:rsidRPr="003F0625">
        <w:rPr>
          <w:rFonts w:ascii="Verdana" w:hAnsi="Verdana" w:cs="Frutiger-Cn"/>
          <w:color w:val="000000"/>
        </w:rPr>
        <w:t>: Lei nº 13.278/02, Lei nº 14.094/05, Decreto nº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44.279/03, Decreto</w:t>
      </w:r>
      <w:proofErr w:type="gramEnd"/>
      <w:r w:rsidRPr="003F0625">
        <w:rPr>
          <w:rFonts w:ascii="Verdana" w:hAnsi="Verdana" w:cs="Frutiger-Cn"/>
          <w:color w:val="000000"/>
        </w:rPr>
        <w:t xml:space="preserve"> nº 54.102/2013 e Decreto nº 56.475/2015.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Processo Administrativo nº. 2015-0.242.818-7 - Pregão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>Eletrônico nº 009/SDTE/2016</w:t>
      </w:r>
      <w:r w:rsidRPr="003F0625">
        <w:rPr>
          <w:rFonts w:ascii="Verdana" w:hAnsi="Verdana" w:cs="Frutiger-Cn"/>
          <w:color w:val="000000"/>
        </w:rPr>
        <w:t>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Objeto: Contratação de Empresa para </w:t>
      </w:r>
      <w:r w:rsidRPr="003F0625">
        <w:rPr>
          <w:rFonts w:ascii="Verdana" w:hAnsi="Verdana" w:cs="Frutiger-BoldCn"/>
          <w:b/>
          <w:bCs/>
          <w:color w:val="000000"/>
        </w:rPr>
        <w:t>Aquisição de Aparelhos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3F0625">
        <w:rPr>
          <w:rFonts w:ascii="Verdana" w:hAnsi="Verdana" w:cs="Frutiger-BoldCn"/>
          <w:b/>
          <w:bCs/>
          <w:color w:val="000000"/>
        </w:rPr>
        <w:t xml:space="preserve"> Telefones</w:t>
      </w:r>
      <w:r w:rsidRPr="003F0625">
        <w:rPr>
          <w:rFonts w:ascii="Verdana" w:hAnsi="Verdana" w:cs="Frutiger-Cn"/>
          <w:color w:val="000000"/>
        </w:rPr>
        <w:t>, conforme condições constantes do TERMO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DE REFERÊNCIA - ANEXO I do Edital, objeto que </w:t>
      </w:r>
      <w:proofErr w:type="gramStart"/>
      <w:r w:rsidRPr="003F0625">
        <w:rPr>
          <w:rFonts w:ascii="Verdana" w:hAnsi="Verdana" w:cs="Frutiger-Cn"/>
          <w:color w:val="000000"/>
        </w:rPr>
        <w:t>obrigatoriamente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deverá</w:t>
      </w:r>
      <w:proofErr w:type="gramEnd"/>
      <w:r w:rsidRPr="003F0625">
        <w:rPr>
          <w:rFonts w:ascii="Verdana" w:hAnsi="Verdana" w:cs="Frutiger-Cn"/>
          <w:color w:val="000000"/>
        </w:rPr>
        <w:t xml:space="preserve"> ser observado pelos interessados.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F0625">
        <w:rPr>
          <w:rFonts w:ascii="Verdana" w:hAnsi="Verdana" w:cs="Frutiger-BoldCn"/>
          <w:b/>
          <w:bCs/>
          <w:color w:val="000000"/>
        </w:rPr>
        <w:t xml:space="preserve">Início da Sessão: 1º/07/2016 – SEXTA – FEIRA - </w:t>
      </w:r>
      <w:proofErr w:type="gramStart"/>
      <w:r w:rsidRPr="003F0625">
        <w:rPr>
          <w:rFonts w:ascii="Verdana" w:hAnsi="Verdana" w:cs="Frutiger-BoldCn"/>
          <w:b/>
          <w:bCs/>
          <w:color w:val="000000"/>
        </w:rPr>
        <w:t>09:30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BoldCn"/>
          <w:b/>
          <w:bCs/>
          <w:color w:val="000000"/>
        </w:rPr>
        <w:t>horas</w:t>
      </w:r>
      <w:proofErr w:type="gramEnd"/>
      <w:r w:rsidRPr="003F0625">
        <w:rPr>
          <w:rFonts w:ascii="Verdana" w:hAnsi="Verdana" w:cs="Frutiger-Cn"/>
          <w:color w:val="000000"/>
        </w:rPr>
        <w:t>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Endereço: Secretaria Municipal do Desenvolvimento, </w:t>
      </w:r>
      <w:proofErr w:type="gramStart"/>
      <w:r w:rsidRPr="003F0625">
        <w:rPr>
          <w:rFonts w:ascii="Verdana" w:hAnsi="Verdana" w:cs="Frutiger-Cn"/>
          <w:color w:val="000000"/>
        </w:rPr>
        <w:t>Trabalho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</w:t>
      </w:r>
      <w:proofErr w:type="gramEnd"/>
      <w:r w:rsidRPr="003F0625">
        <w:rPr>
          <w:rFonts w:ascii="Verdana" w:hAnsi="Verdana" w:cs="Frutiger-Cn"/>
          <w:color w:val="000000"/>
        </w:rPr>
        <w:t xml:space="preserve"> Empreendedorismo, Avenida São João, 473 – 5º andar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– CENTRO - CEP. 01035-000 – São Paulo SP.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>O Caderno de Licitação, composto de EDITAL e seus ANEXOS,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poderá</w:t>
      </w:r>
      <w:proofErr w:type="gramEnd"/>
      <w:r w:rsidRPr="003F0625">
        <w:rPr>
          <w:rFonts w:ascii="Verdana" w:hAnsi="Verdana" w:cs="Frutiger-Cn"/>
          <w:color w:val="000000"/>
        </w:rPr>
        <w:t xml:space="preserve"> ser adquirido na Supervisão Geral de Administração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e</w:t>
      </w:r>
      <w:proofErr w:type="gramEnd"/>
      <w:r w:rsidRPr="003F0625">
        <w:rPr>
          <w:rFonts w:ascii="Verdana" w:hAnsi="Verdana" w:cs="Frutiger-Cn"/>
          <w:color w:val="000000"/>
        </w:rPr>
        <w:t xml:space="preserve"> Finanças da Secretaria Municipal do Desenvolvimento,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Trabalho e Empreendedorismo, mediante o recolhimento </w:t>
      </w:r>
      <w:proofErr w:type="gramStart"/>
      <w:r w:rsidRPr="003F0625">
        <w:rPr>
          <w:rFonts w:ascii="Verdana" w:hAnsi="Verdana" w:cs="Frutiger-Cn"/>
          <w:color w:val="000000"/>
        </w:rPr>
        <w:t>do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preço</w:t>
      </w:r>
      <w:proofErr w:type="gramEnd"/>
      <w:r w:rsidRPr="003F0625">
        <w:rPr>
          <w:rFonts w:ascii="Verdana" w:hAnsi="Verdana" w:cs="Frutiger-Cn"/>
          <w:color w:val="000000"/>
        </w:rPr>
        <w:t xml:space="preserve"> público, junto à rede bancária credenciada, conforme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o</w:t>
      </w:r>
      <w:proofErr w:type="gramEnd"/>
      <w:r w:rsidRPr="003F0625">
        <w:rPr>
          <w:rFonts w:ascii="Verdana" w:hAnsi="Verdana" w:cs="Frutiger-Cn"/>
          <w:color w:val="000000"/>
        </w:rPr>
        <w:t xml:space="preserve"> disposto no Decreto Municipal nº 56.737/2015, aos cofres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públicos</w:t>
      </w:r>
      <w:proofErr w:type="gramEnd"/>
      <w:r w:rsidRPr="003F0625">
        <w:rPr>
          <w:rFonts w:ascii="Verdana" w:hAnsi="Verdana" w:cs="Frutiger-Cn"/>
          <w:color w:val="000000"/>
        </w:rPr>
        <w:t>, por meio de Guia de Arrecadação, até o último dia útil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que</w:t>
      </w:r>
      <w:proofErr w:type="gramEnd"/>
      <w:r w:rsidRPr="003F0625">
        <w:rPr>
          <w:rFonts w:ascii="Verdana" w:hAnsi="Verdana" w:cs="Frutiger-Cn"/>
          <w:color w:val="000000"/>
        </w:rPr>
        <w:t xml:space="preserve"> anteceder a data designada para a abertura do certame ou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gratuitamente</w:t>
      </w:r>
      <w:proofErr w:type="gramEnd"/>
      <w:r w:rsidRPr="003F0625">
        <w:rPr>
          <w:rFonts w:ascii="Verdana" w:hAnsi="Verdana" w:cs="Frutiger-Cn"/>
          <w:color w:val="000000"/>
        </w:rPr>
        <w:t xml:space="preserve"> através dos endereços eletrônicos da Prefeitura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do</w:t>
      </w:r>
      <w:proofErr w:type="gramEnd"/>
      <w:r w:rsidRPr="003F0625">
        <w:rPr>
          <w:rFonts w:ascii="Verdana" w:hAnsi="Verdana" w:cs="Frutiger-Cn"/>
          <w:color w:val="000000"/>
        </w:rPr>
        <w:t xml:space="preserve"> Município de São Paulo – PMSP: http://e-negocioscidadesp.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prefeitura</w:t>
      </w:r>
      <w:proofErr w:type="gramEnd"/>
      <w:r w:rsidRPr="003F0625">
        <w:rPr>
          <w:rFonts w:ascii="Verdana" w:hAnsi="Verdana" w:cs="Frutiger-Cn"/>
          <w:color w:val="000000"/>
        </w:rPr>
        <w:t>.sp.gov.br ou pela Bolsa Eletrônica de Compras do</w:t>
      </w:r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F0625">
        <w:rPr>
          <w:rFonts w:ascii="Verdana" w:hAnsi="Verdana" w:cs="Frutiger-Cn"/>
          <w:color w:val="000000"/>
        </w:rPr>
        <w:t xml:space="preserve">Governo do Estado de São Paulo www.bec.sp.gov.br, </w:t>
      </w:r>
      <w:proofErr w:type="gramStart"/>
      <w:r w:rsidRPr="003F0625">
        <w:rPr>
          <w:rFonts w:ascii="Verdana" w:hAnsi="Verdana" w:cs="Frutiger-Cn"/>
          <w:color w:val="000000"/>
        </w:rPr>
        <w:t>mediante</w:t>
      </w:r>
      <w:proofErr w:type="gramEnd"/>
    </w:p>
    <w:p w:rsidR="003F0625" w:rsidRPr="003F0625" w:rsidRDefault="003F0625" w:rsidP="003F062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a</w:t>
      </w:r>
      <w:proofErr w:type="gramEnd"/>
      <w:r w:rsidRPr="003F0625">
        <w:rPr>
          <w:rFonts w:ascii="Verdana" w:hAnsi="Verdana" w:cs="Frutiger-Cn"/>
          <w:color w:val="000000"/>
        </w:rPr>
        <w:t xml:space="preserve"> obtenção de senha de acesso ao sistema e credenciamento de</w:t>
      </w:r>
    </w:p>
    <w:p w:rsidR="003F0625" w:rsidRDefault="003F0625" w:rsidP="003F0625">
      <w:pPr>
        <w:rPr>
          <w:rFonts w:ascii="Verdana" w:hAnsi="Verdana" w:cs="Frutiger-Cn"/>
          <w:color w:val="000000"/>
        </w:rPr>
      </w:pPr>
      <w:proofErr w:type="gramStart"/>
      <w:r w:rsidRPr="003F0625">
        <w:rPr>
          <w:rFonts w:ascii="Verdana" w:hAnsi="Verdana" w:cs="Frutiger-Cn"/>
          <w:color w:val="000000"/>
        </w:rPr>
        <w:t>seus</w:t>
      </w:r>
      <w:proofErr w:type="gramEnd"/>
      <w:r w:rsidRPr="003F0625">
        <w:rPr>
          <w:rFonts w:ascii="Verdana" w:hAnsi="Verdana" w:cs="Frutiger-Cn"/>
          <w:color w:val="000000"/>
        </w:rPr>
        <w:t xml:space="preserve"> representantes.</w:t>
      </w:r>
    </w:p>
    <w:p w:rsidR="003F0625" w:rsidRDefault="00B01E65" w:rsidP="003F0625">
      <w:pPr>
        <w:jc w:val="center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color w:val="000000"/>
        </w:rPr>
        <w:lastRenderedPageBreak/>
        <w:t>Câmara Municipal, Pág.71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PARECER Nº 1064/2016 DA COMISSÃO DE EDUCAÇÃO,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CULTURA E ESPORTES SOBRE O PROJETO DE LEI 494/2014.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O Projeto de Lei, de autoria do Nobre Vereador David Soares,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dispõe</w:t>
      </w:r>
      <w:proofErr w:type="gramEnd"/>
      <w:r w:rsidRPr="00B01E65">
        <w:rPr>
          <w:rFonts w:ascii="Verdana" w:hAnsi="Verdana" w:cs="Frutiger-Cn"/>
        </w:rPr>
        <w:t xml:space="preserve"> sobre o programa Jovem Cineasta no Município de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São Paulo e dá outras providências.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B01E65">
        <w:rPr>
          <w:rFonts w:ascii="Verdana" w:hAnsi="Verdana" w:cs="Frutiger-Cn"/>
        </w:rPr>
        <w:t>Participativa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exarou</w:t>
      </w:r>
      <w:proofErr w:type="gramEnd"/>
      <w:r w:rsidRPr="00B01E65">
        <w:rPr>
          <w:rFonts w:ascii="Verdana" w:hAnsi="Verdana" w:cs="Frutiger-Cn"/>
        </w:rPr>
        <w:t xml:space="preserve"> parecer pela legalidade.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A presente propositura dispõe sobre o programa Jovem Cineasta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no</w:t>
      </w:r>
      <w:proofErr w:type="gramEnd"/>
      <w:r w:rsidRPr="00B01E65">
        <w:rPr>
          <w:rFonts w:ascii="Verdana" w:hAnsi="Verdana" w:cs="Frutiger-Cn"/>
        </w:rPr>
        <w:t xml:space="preserve"> Município de São Paulo com o intuito de promover 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inclusão</w:t>
      </w:r>
      <w:proofErr w:type="gramEnd"/>
      <w:r w:rsidRPr="00B01E65">
        <w:rPr>
          <w:rFonts w:ascii="Verdana" w:hAnsi="Verdana" w:cs="Frutiger-Cn"/>
        </w:rPr>
        <w:t xml:space="preserve"> social de jovens adolescentes por meio de qualificação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profissional</w:t>
      </w:r>
      <w:proofErr w:type="gramEnd"/>
      <w:r w:rsidRPr="00B01E65">
        <w:rPr>
          <w:rFonts w:ascii="Verdana" w:hAnsi="Verdana" w:cs="Frutiger-Cn"/>
        </w:rPr>
        <w:t xml:space="preserve"> na área do cinema. Autoriza o Executivo a firmar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convênios</w:t>
      </w:r>
      <w:proofErr w:type="gramEnd"/>
      <w:r w:rsidRPr="00B01E65">
        <w:rPr>
          <w:rFonts w:ascii="Verdana" w:hAnsi="Verdana" w:cs="Frutiger-Cn"/>
        </w:rPr>
        <w:t xml:space="preserve"> ou parcerias com instituições públicas e/ou privadas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para</w:t>
      </w:r>
      <w:proofErr w:type="gramEnd"/>
      <w:r w:rsidRPr="00B01E65">
        <w:rPr>
          <w:rFonts w:ascii="Verdana" w:hAnsi="Verdana" w:cs="Frutiger-Cn"/>
        </w:rPr>
        <w:t xml:space="preserve"> realização dos cursos e aplicação das aulas.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No entanto, em consulta realizada ao Executivo para </w:t>
      </w:r>
      <w:proofErr w:type="gramStart"/>
      <w:r w:rsidRPr="00B01E65">
        <w:rPr>
          <w:rFonts w:ascii="Verdana" w:hAnsi="Verdana" w:cs="Frutiger-Cn"/>
        </w:rPr>
        <w:t>manifestação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deste</w:t>
      </w:r>
      <w:proofErr w:type="gramEnd"/>
      <w:r w:rsidRPr="00B01E65">
        <w:rPr>
          <w:rFonts w:ascii="Verdana" w:hAnsi="Verdana" w:cs="Frutiger-Cn"/>
        </w:rPr>
        <w:t xml:space="preserve"> em relação à pertinência, viabilidade e caráter oportuno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B01E65">
        <w:rPr>
          <w:rFonts w:ascii="Verdana" w:hAnsi="Verdana" w:cs="Frutiger-Cn"/>
        </w:rPr>
        <w:t>da</w:t>
      </w:r>
      <w:proofErr w:type="gramEnd"/>
      <w:r w:rsidRPr="00B01E65">
        <w:rPr>
          <w:rFonts w:ascii="Verdana" w:hAnsi="Verdana" w:cs="Frutiger-Cn"/>
        </w:rPr>
        <w:t xml:space="preserve"> propositura, a </w:t>
      </w:r>
      <w:bookmarkStart w:id="0" w:name="_GoBack"/>
      <w:r w:rsidRPr="00B01E65">
        <w:rPr>
          <w:rFonts w:ascii="Verdana" w:hAnsi="Verdana" w:cs="Frutiger-Cn"/>
          <w:b/>
        </w:rPr>
        <w:t>Supervisão Geral de Qualificação da Secretaria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  <w:b/>
        </w:rPr>
        <w:t>Municipal de Desenvolvimento, Trabalho e Empreendedorismo</w:t>
      </w:r>
      <w:r w:rsidRPr="00B01E65">
        <w:rPr>
          <w:rFonts w:ascii="Verdana" w:hAnsi="Verdana" w:cs="Frutiger-Cn"/>
        </w:rPr>
        <w:t xml:space="preserve"> </w:t>
      </w:r>
      <w:bookmarkEnd w:id="0"/>
      <w:proofErr w:type="gramStart"/>
      <w:r w:rsidRPr="00B01E65">
        <w:rPr>
          <w:rFonts w:ascii="Verdana" w:hAnsi="Verdana" w:cs="Frutiger-Cn"/>
        </w:rPr>
        <w:t>de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São Paulo apontou para imprecisões e lacunas na propositura em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questão</w:t>
      </w:r>
      <w:proofErr w:type="gramEnd"/>
      <w:r w:rsidRPr="00B01E65">
        <w:rPr>
          <w:rFonts w:ascii="Verdana" w:hAnsi="Verdana" w:cs="Frutiger-Cn"/>
        </w:rPr>
        <w:t>, por isso o autor do projeto autorizou substitutivo, que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entre</w:t>
      </w:r>
      <w:proofErr w:type="gramEnd"/>
      <w:r w:rsidRPr="00B01E65">
        <w:rPr>
          <w:rFonts w:ascii="Verdana" w:hAnsi="Verdana" w:cs="Frutiger-Cn"/>
        </w:rPr>
        <w:t xml:space="preserve"> outras alterações modifica o caráter mandatório do programa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para</w:t>
      </w:r>
      <w:proofErr w:type="gramEnd"/>
      <w:r w:rsidRPr="00B01E65">
        <w:rPr>
          <w:rFonts w:ascii="Verdana" w:hAnsi="Verdana" w:cs="Frutiger-Cn"/>
        </w:rPr>
        <w:t xml:space="preserve"> autorizativo, sanando-se assim, um eventual vício de iniciativa;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inclui</w:t>
      </w:r>
      <w:proofErr w:type="gramEnd"/>
      <w:r w:rsidRPr="00B01E65">
        <w:rPr>
          <w:rFonts w:ascii="Verdana" w:hAnsi="Verdana" w:cs="Frutiger-Cn"/>
        </w:rPr>
        <w:t xml:space="preserve"> uma disposição referente a uma eventual obtenção de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registro</w:t>
      </w:r>
      <w:proofErr w:type="gramEnd"/>
      <w:r w:rsidRPr="00B01E65">
        <w:rPr>
          <w:rFonts w:ascii="Verdana" w:hAnsi="Verdana" w:cs="Frutiger-Cn"/>
        </w:rPr>
        <w:t xml:space="preserve"> profissional derivada do Programa Jovem Cineasta; retira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a</w:t>
      </w:r>
      <w:proofErr w:type="gramEnd"/>
      <w:r w:rsidRPr="00B01E65">
        <w:rPr>
          <w:rFonts w:ascii="Verdana" w:hAnsi="Verdana" w:cs="Frutiger-Cn"/>
        </w:rPr>
        <w:t xml:space="preserve"> concessão de incentivos fiscais, visto que o projeto de lei não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contempla</w:t>
      </w:r>
      <w:proofErr w:type="gramEnd"/>
      <w:r w:rsidRPr="00B01E65">
        <w:rPr>
          <w:rFonts w:ascii="Verdana" w:hAnsi="Verdana" w:cs="Frutiger-Cn"/>
        </w:rPr>
        <w:t xml:space="preserve"> o impacto orçamentário e as medidas compensatórias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previstas</w:t>
      </w:r>
      <w:proofErr w:type="gramEnd"/>
      <w:r w:rsidRPr="00B01E65">
        <w:rPr>
          <w:rFonts w:ascii="Verdana" w:hAnsi="Verdana" w:cs="Frutiger-Cn"/>
        </w:rPr>
        <w:t xml:space="preserve"> na Lei Complementar 101/2000 e ainda, retira artigo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que</w:t>
      </w:r>
      <w:proofErr w:type="gramEnd"/>
      <w:r w:rsidRPr="00B01E65">
        <w:rPr>
          <w:rFonts w:ascii="Verdana" w:hAnsi="Verdana" w:cs="Frutiger-Cn"/>
        </w:rPr>
        <w:t xml:space="preserve"> roga que para cada faixa etária deve ser elaborado um perfil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de</w:t>
      </w:r>
      <w:proofErr w:type="gramEnd"/>
      <w:r w:rsidRPr="00B01E65">
        <w:rPr>
          <w:rFonts w:ascii="Verdana" w:hAnsi="Verdana" w:cs="Frutiger-Cn"/>
        </w:rPr>
        <w:t xml:space="preserve"> curso diferenciado. No substitutivo a responsabilidade por tal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construção</w:t>
      </w:r>
      <w:proofErr w:type="gramEnd"/>
      <w:r w:rsidRPr="00B01E65">
        <w:rPr>
          <w:rFonts w:ascii="Verdana" w:hAnsi="Verdana" w:cs="Frutiger-Cn"/>
        </w:rPr>
        <w:t xml:space="preserve"> pedagógica foi transferida para o Executivo: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No âmbito desta Comissão, quanto ao mérito que se </w:t>
      </w:r>
      <w:proofErr w:type="gramStart"/>
      <w:r w:rsidRPr="00B01E65">
        <w:rPr>
          <w:rFonts w:ascii="Verdana" w:hAnsi="Verdana" w:cs="Frutiger-Cn"/>
        </w:rPr>
        <w:t>deve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analisar</w:t>
      </w:r>
      <w:proofErr w:type="gramEnd"/>
      <w:r w:rsidRPr="00B01E65">
        <w:rPr>
          <w:rFonts w:ascii="Verdana" w:hAnsi="Verdana" w:cs="Frutiger-Cn"/>
        </w:rPr>
        <w:t>, considera-se que a propositura é de grande importância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e</w:t>
      </w:r>
      <w:proofErr w:type="gramEnd"/>
      <w:r w:rsidRPr="00B01E65">
        <w:rPr>
          <w:rFonts w:ascii="Verdana" w:hAnsi="Verdana" w:cs="Frutiger-Cn"/>
        </w:rPr>
        <w:t xml:space="preserve"> deve prosperar, visto que tem como objetivo a qualificação profissional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de</w:t>
      </w:r>
      <w:proofErr w:type="gramEnd"/>
      <w:r w:rsidRPr="00B01E65">
        <w:rPr>
          <w:rFonts w:ascii="Verdana" w:hAnsi="Verdana" w:cs="Frutiger-Cn"/>
        </w:rPr>
        <w:t xml:space="preserve"> jovens e adolescentes na área de cinema, colaborando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em</w:t>
      </w:r>
      <w:proofErr w:type="gramEnd"/>
      <w:r w:rsidRPr="00B01E65">
        <w:rPr>
          <w:rFonts w:ascii="Verdana" w:hAnsi="Verdana" w:cs="Frutiger-Cn"/>
        </w:rPr>
        <w:t xml:space="preserve"> sua conclusão do ensino fundamental ou médio e ampliando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as</w:t>
      </w:r>
      <w:proofErr w:type="gramEnd"/>
      <w:r w:rsidRPr="00B01E65">
        <w:rPr>
          <w:rFonts w:ascii="Verdana" w:hAnsi="Verdana" w:cs="Frutiger-Cn"/>
        </w:rPr>
        <w:t xml:space="preserve"> oportunidades de trabalho nesta área do mercado e inclusão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social</w:t>
      </w:r>
      <w:proofErr w:type="gramEnd"/>
      <w:r w:rsidRPr="00B01E65">
        <w:rPr>
          <w:rFonts w:ascii="Verdana" w:hAnsi="Verdana" w:cs="Frutiger-Cn"/>
        </w:rPr>
        <w:t xml:space="preserve">. </w:t>
      </w:r>
      <w:proofErr w:type="gramStart"/>
      <w:r w:rsidRPr="00B01E65">
        <w:rPr>
          <w:rFonts w:ascii="Verdana" w:hAnsi="Verdana" w:cs="Frutiger-Cn"/>
        </w:rPr>
        <w:t>Além disso</w:t>
      </w:r>
      <w:proofErr w:type="gramEnd"/>
      <w:r w:rsidRPr="00B01E65">
        <w:rPr>
          <w:rFonts w:ascii="Verdana" w:hAnsi="Verdana" w:cs="Frutiger-Cn"/>
        </w:rPr>
        <w:t xml:space="preserve"> o cinema apresenta funções múltiplas: diverte,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leva</w:t>
      </w:r>
      <w:proofErr w:type="gramEnd"/>
      <w:r w:rsidRPr="00B01E65">
        <w:rPr>
          <w:rFonts w:ascii="Verdana" w:hAnsi="Verdana" w:cs="Frutiger-Cn"/>
        </w:rPr>
        <w:t xml:space="preserve"> a catarses, informa, educa, conscientiza, suscita reflexões, divulga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conhecimento</w:t>
      </w:r>
      <w:proofErr w:type="gramEnd"/>
      <w:r w:rsidRPr="00B01E65">
        <w:rPr>
          <w:rFonts w:ascii="Verdana" w:hAnsi="Verdana" w:cs="Frutiger-Cn"/>
        </w:rPr>
        <w:t xml:space="preserve"> e estimula o autoconhecimento. Por meio do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cinema</w:t>
      </w:r>
      <w:proofErr w:type="gramEnd"/>
      <w:r w:rsidRPr="00B01E65">
        <w:rPr>
          <w:rFonts w:ascii="Verdana" w:hAnsi="Verdana" w:cs="Frutiger-Cn"/>
        </w:rPr>
        <w:t xml:space="preserve"> aprende-se sobre culturas variadas, depara-se com temas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tabus</w:t>
      </w:r>
      <w:proofErr w:type="gramEnd"/>
      <w:r w:rsidRPr="00B01E65">
        <w:rPr>
          <w:rFonts w:ascii="Verdana" w:hAnsi="Verdana" w:cs="Frutiger-Cn"/>
        </w:rPr>
        <w:t>, repensa-se valores, desconstrói- se e reconstrói-se conceitos,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questiona</w:t>
      </w:r>
      <w:proofErr w:type="gramEnd"/>
      <w:r w:rsidRPr="00B01E65">
        <w:rPr>
          <w:rFonts w:ascii="Verdana" w:hAnsi="Verdana" w:cs="Frutiger-Cn"/>
        </w:rPr>
        <w:t>-se o poder instalado nas macro e microestruturas. 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cinema</w:t>
      </w:r>
      <w:proofErr w:type="gramEnd"/>
      <w:r w:rsidRPr="00B01E65">
        <w:rPr>
          <w:rFonts w:ascii="Verdana" w:hAnsi="Verdana" w:cs="Frutiger-Cn"/>
        </w:rPr>
        <w:t xml:space="preserve"> perpassa todos os âmbitos da sociedade e do ser humano,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desnudando</w:t>
      </w:r>
      <w:proofErr w:type="gramEnd"/>
      <w:r w:rsidRPr="00B01E65">
        <w:rPr>
          <w:rFonts w:ascii="Verdana" w:hAnsi="Verdana" w:cs="Frutiger-Cn"/>
        </w:rPr>
        <w:t xml:space="preserve"> estruturas injustas de poder instaladas nas esferas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privadas</w:t>
      </w:r>
      <w:proofErr w:type="gramEnd"/>
      <w:r w:rsidRPr="00B01E65">
        <w:rPr>
          <w:rFonts w:ascii="Verdana" w:hAnsi="Verdana" w:cs="Frutiger-Cn"/>
        </w:rPr>
        <w:t xml:space="preserve"> e públicas, revelando um mundo que poderia existir,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propondo</w:t>
      </w:r>
      <w:proofErr w:type="gramEnd"/>
      <w:r w:rsidRPr="00B01E65">
        <w:rPr>
          <w:rFonts w:ascii="Verdana" w:hAnsi="Verdana" w:cs="Frutiger-Cn"/>
        </w:rPr>
        <w:t xml:space="preserve"> mudanças ou um novo olhar para o mundo existente.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Pelos motivos expostos, favorável é o parecer, nos </w:t>
      </w:r>
      <w:proofErr w:type="gramStart"/>
      <w:r w:rsidRPr="00B01E65">
        <w:rPr>
          <w:rFonts w:ascii="Verdana" w:hAnsi="Verdana" w:cs="Frutiger-Cn"/>
        </w:rPr>
        <w:t>termos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do</w:t>
      </w:r>
      <w:proofErr w:type="gramEnd"/>
      <w:r w:rsidRPr="00B01E65">
        <w:rPr>
          <w:rFonts w:ascii="Verdana" w:hAnsi="Verdana" w:cs="Frutiger-Cn"/>
        </w:rPr>
        <w:t xml:space="preserve"> substitutivo a seguir transcrito.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Substitutivo ao Projeto de Lei 494/2014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Dispõe sobre o programa Jovem Cineasta no Município de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São Paulo e dá outras providências.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lastRenderedPageBreak/>
        <w:t>Art. 1º- Autoriza o Poder Executivo Municipal a instituir 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programa</w:t>
      </w:r>
      <w:proofErr w:type="gramEnd"/>
      <w:r w:rsidRPr="00B01E65">
        <w:rPr>
          <w:rFonts w:ascii="Verdana" w:hAnsi="Verdana" w:cs="Frutiger-Cn"/>
        </w:rPr>
        <w:t xml:space="preserve"> Jovem Cineasta, por meio da qualificação profissional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na</w:t>
      </w:r>
      <w:proofErr w:type="gramEnd"/>
      <w:r w:rsidRPr="00B01E65">
        <w:rPr>
          <w:rFonts w:ascii="Verdana" w:hAnsi="Verdana" w:cs="Frutiger-Cn"/>
        </w:rPr>
        <w:t xml:space="preserve"> área de cinema, entre outras modalidades, visando à inclusão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social</w:t>
      </w:r>
      <w:proofErr w:type="gramEnd"/>
      <w:r w:rsidRPr="00B01E65">
        <w:rPr>
          <w:rFonts w:ascii="Verdana" w:hAnsi="Verdana" w:cs="Frutiger-Cn"/>
        </w:rPr>
        <w:t xml:space="preserve"> de jovens adolescentes.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Art. 2º A grade curricular, a carga horária e os </w:t>
      </w:r>
      <w:proofErr w:type="gramStart"/>
      <w:r w:rsidRPr="00B01E65">
        <w:rPr>
          <w:rFonts w:ascii="Verdana" w:hAnsi="Verdana" w:cs="Frutiger-Cn"/>
        </w:rPr>
        <w:t>requisitos</w:t>
      </w:r>
      <w:proofErr w:type="gramEnd"/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necessários</w:t>
      </w:r>
      <w:proofErr w:type="gramEnd"/>
      <w:r w:rsidRPr="00B01E65">
        <w:rPr>
          <w:rFonts w:ascii="Verdana" w:hAnsi="Verdana" w:cs="Frutiger-Cn"/>
        </w:rPr>
        <w:t xml:space="preserve"> para a inscrição nos cursos do programa Jovem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Cineasta serão</w:t>
      </w:r>
      <w:proofErr w:type="gramEnd"/>
      <w:r w:rsidRPr="00B01E65">
        <w:rPr>
          <w:rFonts w:ascii="Verdana" w:hAnsi="Verdana" w:cs="Frutiger-Cn"/>
        </w:rPr>
        <w:t xml:space="preserve"> estipuladas pelo Poder Executivo Municipal.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Art. 3º - Poderá o Executivo firmar convênios ou parcerias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com</w:t>
      </w:r>
      <w:proofErr w:type="gramEnd"/>
      <w:r w:rsidRPr="00B01E65">
        <w:rPr>
          <w:rFonts w:ascii="Verdana" w:hAnsi="Verdana" w:cs="Frutiger-Cn"/>
        </w:rPr>
        <w:t xml:space="preserve"> instituições públicas e/ou privadas para a realização dos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cursos</w:t>
      </w:r>
      <w:proofErr w:type="gramEnd"/>
      <w:r w:rsidRPr="00B01E65">
        <w:rPr>
          <w:rFonts w:ascii="Verdana" w:hAnsi="Verdana" w:cs="Frutiger-Cn"/>
        </w:rPr>
        <w:t xml:space="preserve"> do programa Jovem Cineasta.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Paragrafo único: Para fins de obtenção do registro profissional,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as</w:t>
      </w:r>
      <w:proofErr w:type="gramEnd"/>
      <w:r w:rsidRPr="00B01E65">
        <w:rPr>
          <w:rFonts w:ascii="Verdana" w:hAnsi="Verdana" w:cs="Frutiger-Cn"/>
        </w:rPr>
        <w:t xml:space="preserve"> instituições de ensino deverão seguir as diretrizes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curriculares</w:t>
      </w:r>
      <w:proofErr w:type="gramEnd"/>
      <w:r w:rsidRPr="00B01E65">
        <w:rPr>
          <w:rFonts w:ascii="Verdana" w:hAnsi="Verdana" w:cs="Frutiger-Cn"/>
        </w:rPr>
        <w:t xml:space="preserve"> estabelecidas e os critérios de formação na área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do</w:t>
      </w:r>
      <w:proofErr w:type="gramEnd"/>
      <w:r w:rsidRPr="00B01E65">
        <w:rPr>
          <w:rFonts w:ascii="Verdana" w:hAnsi="Verdana" w:cs="Frutiger-Cn"/>
        </w:rPr>
        <w:t xml:space="preserve"> cinema conforme o disposto em regulamentação emanada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pelos</w:t>
      </w:r>
      <w:proofErr w:type="gramEnd"/>
      <w:r w:rsidRPr="00B01E65">
        <w:rPr>
          <w:rFonts w:ascii="Verdana" w:hAnsi="Verdana" w:cs="Frutiger-Cn"/>
        </w:rPr>
        <w:t xml:space="preserve"> órgãos competentes.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Art. 4º As despesas decorrentes da presente lei correrão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por</w:t>
      </w:r>
      <w:proofErr w:type="gramEnd"/>
      <w:r w:rsidRPr="00B01E65">
        <w:rPr>
          <w:rFonts w:ascii="Verdana" w:hAnsi="Verdana" w:cs="Frutiger-Cn"/>
        </w:rPr>
        <w:t xml:space="preserve"> conta de dotações orçamentárias suplementares próprias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se</w:t>
      </w:r>
      <w:proofErr w:type="gramEnd"/>
      <w:r w:rsidRPr="00B01E65">
        <w:rPr>
          <w:rFonts w:ascii="Verdana" w:hAnsi="Verdana" w:cs="Frutiger-Cn"/>
        </w:rPr>
        <w:t xml:space="preserve"> necessário.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Art. 5º Esta lei entrará em vigor na data de sua publicação,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01E65">
        <w:rPr>
          <w:rFonts w:ascii="Verdana" w:hAnsi="Verdana" w:cs="Frutiger-Cn"/>
        </w:rPr>
        <w:t>revogadas</w:t>
      </w:r>
      <w:proofErr w:type="gramEnd"/>
      <w:r w:rsidRPr="00B01E65">
        <w:rPr>
          <w:rFonts w:ascii="Verdana" w:hAnsi="Verdana" w:cs="Frutiger-Cn"/>
        </w:rPr>
        <w:t xml:space="preserve"> as disposições em contrário. Às Comissões competentes.</w:t>
      </w:r>
    </w:p>
    <w:p w:rsidR="00B01E65" w:rsidRPr="00B01E65" w:rsidRDefault="00B01E6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Sala da Comissão de Educação, Cultura e Esportes, </w:t>
      </w:r>
      <w:proofErr w:type="gramStart"/>
      <w:r w:rsidRPr="00B01E65">
        <w:rPr>
          <w:rFonts w:ascii="Verdana" w:hAnsi="Verdana" w:cs="Frutiger-Cn"/>
        </w:rPr>
        <w:t>em</w:t>
      </w:r>
      <w:proofErr w:type="gramEnd"/>
    </w:p>
    <w:p w:rsidR="00B01E65" w:rsidRPr="00B01E65" w:rsidRDefault="00B01E65" w:rsidP="00B01E65">
      <w:pPr>
        <w:rPr>
          <w:rFonts w:ascii="Verdana" w:hAnsi="Verdana" w:cs="Frutiger-Cn"/>
          <w:b/>
          <w:color w:val="000000"/>
        </w:rPr>
      </w:pPr>
      <w:r w:rsidRPr="00B01E65">
        <w:rPr>
          <w:rFonts w:ascii="Verdana" w:hAnsi="Verdana" w:cs="Frutiger-Cn"/>
        </w:rPr>
        <w:t>15.06.201</w:t>
      </w:r>
    </w:p>
    <w:p w:rsidR="003F0625" w:rsidRPr="00B01E65" w:rsidRDefault="003F062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Ver. Reis (PT) – Presidente</w:t>
      </w:r>
    </w:p>
    <w:p w:rsidR="003F0625" w:rsidRPr="00B01E65" w:rsidRDefault="003F062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Ver. Claudinho de Souza (PSDB)</w:t>
      </w:r>
    </w:p>
    <w:p w:rsidR="003F0625" w:rsidRPr="00B01E65" w:rsidRDefault="003F062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Ver. Eliseu Gabriel (PSB)</w:t>
      </w:r>
    </w:p>
    <w:p w:rsidR="003F0625" w:rsidRPr="00B01E65" w:rsidRDefault="003F062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>Ver. Jean Madeira (PRB)</w:t>
      </w:r>
    </w:p>
    <w:p w:rsidR="003F0625" w:rsidRPr="00B01E65" w:rsidRDefault="003F0625" w:rsidP="00B01E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1E65">
        <w:rPr>
          <w:rFonts w:ascii="Verdana" w:hAnsi="Verdana" w:cs="Frutiger-Cn"/>
        </w:rPr>
        <w:t xml:space="preserve">Ver. Paulo </w:t>
      </w:r>
      <w:proofErr w:type="spellStart"/>
      <w:r w:rsidRPr="00B01E65">
        <w:rPr>
          <w:rFonts w:ascii="Verdana" w:hAnsi="Verdana" w:cs="Frutiger-Cn"/>
        </w:rPr>
        <w:t>Fiorilo</w:t>
      </w:r>
      <w:proofErr w:type="spellEnd"/>
      <w:r w:rsidRPr="00B01E65">
        <w:rPr>
          <w:rFonts w:ascii="Verdana" w:hAnsi="Verdana" w:cs="Frutiger-Cn"/>
        </w:rPr>
        <w:t xml:space="preserve"> (PT)</w:t>
      </w:r>
    </w:p>
    <w:p w:rsidR="003F0625" w:rsidRPr="00B01E65" w:rsidRDefault="003F0625" w:rsidP="00B01E65">
      <w:pPr>
        <w:rPr>
          <w:rFonts w:ascii="Verdana" w:hAnsi="Verdana"/>
          <w:b/>
        </w:rPr>
      </w:pPr>
      <w:r w:rsidRPr="00B01E65">
        <w:rPr>
          <w:rFonts w:ascii="Verdana" w:hAnsi="Verdana" w:cs="Frutiger-Cn"/>
        </w:rPr>
        <w:t xml:space="preserve">Ver. Toninho </w:t>
      </w:r>
      <w:proofErr w:type="spellStart"/>
      <w:r w:rsidRPr="00B01E65">
        <w:rPr>
          <w:rFonts w:ascii="Verdana" w:hAnsi="Verdana" w:cs="Frutiger-Cn"/>
        </w:rPr>
        <w:t>Vespoli</w:t>
      </w:r>
      <w:proofErr w:type="spellEnd"/>
      <w:r w:rsidRPr="00B01E65">
        <w:rPr>
          <w:rFonts w:ascii="Verdana" w:hAnsi="Verdana" w:cs="Frutiger-Cn"/>
        </w:rPr>
        <w:t xml:space="preserve"> (PSOL) - Relator</w:t>
      </w:r>
    </w:p>
    <w:sectPr w:rsidR="003F0625" w:rsidRPr="00B0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5"/>
    <w:rsid w:val="003F0625"/>
    <w:rsid w:val="00B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3514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2016-06-17T11:13:00Z</dcterms:created>
  <dcterms:modified xsi:type="dcterms:W3CDTF">2016-06-17T11:28:00Z</dcterms:modified>
</cp:coreProperties>
</file>