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FE4695">
        <w:rPr>
          <w:rFonts w:ascii="Verdana" w:hAnsi="Verdana"/>
          <w:b/>
          <w:sz w:val="24"/>
          <w:szCs w:val="24"/>
        </w:rPr>
        <w:t xml:space="preserve"> 86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FE4695">
        <w:rPr>
          <w:rFonts w:ascii="Verdana" w:hAnsi="Verdana"/>
          <w:b/>
          <w:sz w:val="24"/>
          <w:szCs w:val="24"/>
        </w:rPr>
        <w:t xml:space="preserve"> Quarta</w:t>
      </w:r>
      <w:r w:rsidR="00756848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1C242D" w:rsidRDefault="00FE4695" w:rsidP="00FE469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Pág.06</w:t>
      </w:r>
    </w:p>
    <w:p w:rsidR="00E91A8D" w:rsidRDefault="00E91A8D" w:rsidP="00E91A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1A8D" w:rsidRDefault="00E91A8D" w:rsidP="00E91A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91A8D" w:rsidRPr="00E91A8D" w:rsidRDefault="00E91A8D" w:rsidP="00E91A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E91A8D">
        <w:rPr>
          <w:rFonts w:ascii="Verdana" w:hAnsi="Verdana" w:cs="Frutiger-BlackCn"/>
          <w:b/>
          <w:bCs/>
        </w:rPr>
        <w:t>GOVERNO MUNICIPAL</w:t>
      </w:r>
    </w:p>
    <w:p w:rsidR="00FE4695" w:rsidRPr="00E91A8D" w:rsidRDefault="00E91A8D" w:rsidP="00E91A8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E91A8D">
        <w:rPr>
          <w:rFonts w:ascii="Verdana" w:hAnsi="Verdana" w:cs="Frutiger-BoldCn"/>
          <w:b/>
          <w:bCs/>
        </w:rPr>
        <w:t>GABINETE DO SECRETÁRIO</w:t>
      </w:r>
    </w:p>
    <w:p w:rsidR="00E91A8D" w:rsidRDefault="00E91A8D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BlackCn"/>
          <w:b/>
          <w:bCs/>
        </w:rPr>
        <w:t>DESPACHOS DO SECRETÁRIO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BoldCn"/>
          <w:b/>
          <w:bCs/>
        </w:rPr>
        <w:t xml:space="preserve">2016-0.072.345-0 </w:t>
      </w:r>
      <w:r w:rsidRPr="00FE4695">
        <w:rPr>
          <w:rFonts w:ascii="Verdana" w:hAnsi="Verdana" w:cs="Frutiger-Cn"/>
        </w:rPr>
        <w:t>- SDTE - ARTUR HENRIQUE DA SILVA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SANTOS - Indenização de despesas no interesse do serviço público.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- À vista dos elementos que instruem o presente processo,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em especial as manifestações de SDTE (fls. 22/24; e fls. 25/27) 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 xml:space="preserve">da Assessoria Jurídica deste Gabinete, </w:t>
      </w:r>
      <w:r w:rsidRPr="00FE4695">
        <w:rPr>
          <w:rFonts w:ascii="Verdana" w:hAnsi="Verdana" w:cs="Frutiger-BoldCn"/>
          <w:b/>
          <w:bCs/>
        </w:rPr>
        <w:t xml:space="preserve">AUTORIZO </w:t>
      </w:r>
      <w:r w:rsidRPr="00FE4695">
        <w:rPr>
          <w:rFonts w:ascii="Verdana" w:hAnsi="Verdana" w:cs="Frutiger-Cn"/>
        </w:rPr>
        <w:t>o pagamento,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a título de indenização do valor de R$94,00 ao senhor ARTUR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HENRIQUE DA SILVA SANTOS, em conformidade com o que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prevê o artigo 1º, § único do Decreto 44.891/04, relativos 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despesas com o pagamento de serviço de táxi, em viagem que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empreendeu a cidade de Brasília, para representar o Município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perante o IPEA – Instituto de Pesquisa Aplicada, em 22 de março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do corrente ano, tendo em vista as razões apresentadas e 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FE4695">
        <w:rPr>
          <w:rFonts w:ascii="Verdana" w:hAnsi="Verdana" w:cs="Frutiger-Cn"/>
        </w:rPr>
        <w:t>interesse comprovado da municipalidade</w:t>
      </w:r>
      <w:r w:rsidR="00E91A8D">
        <w:rPr>
          <w:rFonts w:ascii="Verdana" w:hAnsi="Verdana" w:cs="Frutiger-Cn"/>
        </w:rPr>
        <w:t>.</w:t>
      </w:r>
    </w:p>
    <w:p w:rsid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9683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Pág.07</w:t>
      </w:r>
    </w:p>
    <w:p w:rsid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Pr="00FE4695" w:rsidRDefault="00FE469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BlackCn"/>
          <w:b/>
          <w:bCs/>
        </w:rPr>
        <w:t>DESENVOLVIMENTO,TRABALHO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BlackCn"/>
          <w:b/>
          <w:bCs/>
        </w:rPr>
        <w:t>E EMPREENDEDORISMO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695">
        <w:rPr>
          <w:rFonts w:ascii="Verdana" w:hAnsi="Verdana" w:cs="Frutiger-BoldCn"/>
          <w:b/>
          <w:bCs/>
        </w:rPr>
        <w:t>GABINETE DO SECRETÁRIO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4695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4695">
        <w:rPr>
          <w:rFonts w:ascii="Verdana" w:hAnsi="Verdana" w:cs="Frutiger-BlackCn"/>
          <w:b/>
          <w:bCs/>
          <w:color w:val="000000"/>
        </w:rPr>
        <w:t>DESPACHOS: LISTA 2016-2-079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ENDERECO: 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PROCESSOS DA UNIDADE SDTE/COSAN/FEIRA/SUP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2015-0.319.146-6 GEORGE SHIGUERU TOKASHIKI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lastRenderedPageBreak/>
        <w:t>AUTORIZADO A INCLUSAO DO PREPOSTO ORLANDO IONAMINE,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NA MATRICULA 012.210-03-0, NOS TERMOS 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ART. 24 INCISO VI DO DEC. 48.172/07, SATISFEITAS AS DEMAIS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EXIGENCIAS LEGAIS.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2016-0.061.886-0 REINALDO DE JESUS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ART. 18 E 24 INC. VI, DO DEC.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48.172/07, SATISFEITAS AS DEMAIS EXIGENCIAS LEGAIS, AUTORIZADA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 TRANSFERENCIA DA MATRICULA 019.130-01-5,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DE REINALDO DE JESUS PARA P.L.COMERCIO DE HORTIFRUTI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LTDA-ME, BEM COMO A INCLUSAO DO PREPOSTO EMERSON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JOSE DA SILVA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2016-0.078.771-8 NICANOR DE LIMA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 VISTA DOS ELEMENTOS, NAO AUTORIZADA A SOLICITACAO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INICIAL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2016-0.079.882-5 JOSE ROBERTO RICCI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 VISTA DOS ELEMENTOS, NAO AUTORIZADA A SOLICITACAO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INICIAL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2016-0.080.011-0 CLAUDEMIR PEREIRA VICENTE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ART. 18 DO DEC. 48.172/07, SATISFEITAS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AS DEMAIS EXIGENCIAS LEGAIS, AUTORIZADA 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TRANSFERENCIA DA MATRICULA 001.171-02-0, DE CLAUDEMIR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PEREIRA VICENTE - ME PARA MARCOS DE SOUZA FARIA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27731628892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2016-0.081.878-8 MARIA NAIZA DE AMORIM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 VISTA DOS ELEMENTOS, NAO AUTORIZADA A SOLICITACAO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INICIAL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2016-0.083.808-8 NELSON JOSE BAPTISTA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ART. 18 DO DEC. 48.172/07, SATISFEITAS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AS DEMAIS EXIGENCIAS LEGAIS, AUTORIZADA 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TRANSFERENCIA DA MATRICULA 002.907-01-1, DE NELSON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JOSE BAPTISTA PARA FLAVIA ROMERO GALLI-ME.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2016-0.085.952-2 EVERTON MORAES DO NASCIMENTO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AUTORIZADA A INCLUSAO DA(S) FEIRA(S) 3094-5, METRAGEM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04X02, GRUPO DE COMERCIO 18.00, NA MATRICULA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017.603-02-1.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2016-0.088.075-0 ADRIANO SOARES DE LIMA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ART. 18 DO DEC. 48.172/07, SATISFEITAS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AS DEMAIS EXIGENCIAS LEGAIS, AUTORIZADA 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lastRenderedPageBreak/>
        <w:t>TRANSFERENCIA DA MATRICULA 008.541-03-5, DE ADRIANO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SOARES DE LIMA PARA ADELE DE LIMA SANTOS 32460441800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2016-0.088.077-7 ANTONIO VENTURINI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ART. 18 E 24 INC. VI, DO DEC.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48.172/07, SATISFEITAS AS DEMAIS EXIGENCIAS LEGAIS, AUTORIZADA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 TRANSFERENCIA DA MATRICULA 011.032-01-4,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DE ANTONIO VENTURINI PARA VENTURRINI LEGUMES E VERDURAS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LTDA.-ME, BEM COMO A INCLUSAO DO PREPOSTO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ANTONIO VENTURINI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2016-0.091.968-1 CLAUDIO JOSE SOARES DA SILVA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 VISTA DOS ELEMENTOS, NAO AUTORIZADA A SOLICITACAO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INICIAL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2016-0.094.389-2 ROSALIA CARVALHO OKUMA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ART. 25, INC. II DO DEC.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48.172/07, RESSALVADA A COBRANCA DE EVENTUAIS DEBITOS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EXISTENTES, AUTORIZADA A BAIXA N(S) FEIRA(S) 5056-3-VP,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NA MATRICULA 009.596-03-8.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2016-0.095.001-5 EDILSON PEREIRA COSTA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ART. 18 E 24 INC. VI, DO DEC.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48.172/07, SATISFEITAS AS DEMAIS EXIGENCIAS LEGAIS, AUTORIZADA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A TRANSFERENCIA DA MATRICULA 006.200-03-6,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DEEDILSONPEREIRA COSTA PARA COMERCIO DE VERDURAS 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LEGUMES OLIVEIRA E COSTA LTDA.-ME, BEM COMO A INCLUSAO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FE4695">
        <w:rPr>
          <w:rFonts w:ascii="Verdana" w:hAnsi="Verdana" w:cs="Frutiger-Cn"/>
          <w:color w:val="000000"/>
        </w:rPr>
        <w:t>DO PREPOSTO EDILSON PEREIRA COSTA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695">
        <w:rPr>
          <w:rFonts w:ascii="Verdana" w:hAnsi="Verdana" w:cs="Frutiger-BoldCn"/>
          <w:b/>
          <w:bCs/>
        </w:rPr>
        <w:t>2016-0.096.265-0 KAZUO KIYOHARA..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695">
        <w:rPr>
          <w:rFonts w:ascii="Verdana" w:hAnsi="Verdana" w:cs="Frutiger-BoldCn"/>
          <w:b/>
          <w:bCs/>
        </w:rPr>
        <w:t>DEFERIDO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COM FUNDAMENTO NO ART. 18 DO DEC. 48.172/07, SATISFEITAS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AS DEMAIS EXIGENCIAS LEGAIS, AUTORIZADA A TRANSFERENCIA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DA MATRICULA 000.981-01-0, DE KAZUO KIYOHARA</w:t>
      </w:r>
    </w:p>
    <w:p w:rsidR="00D9683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Cn"/>
        </w:rPr>
        <w:t>- ME PARA ALEX SANDRO DA SILVA HIRANO 27979975812</w:t>
      </w:r>
    </w:p>
    <w:p w:rsidR="00756848" w:rsidRDefault="00756848" w:rsidP="0075684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FE4695">
        <w:rPr>
          <w:rFonts w:ascii="Verdana" w:hAnsi="Verdana" w:cs="Times New Roman"/>
          <w:b/>
          <w:bCs/>
          <w:color w:val="000000"/>
          <w:sz w:val="24"/>
          <w:szCs w:val="24"/>
        </w:rPr>
        <w:t>Servidores, Pág.32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BlackCn"/>
          <w:b/>
          <w:bCs/>
        </w:rPr>
        <w:t>DESENVOLVIMENTO,TRABALHO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BlackCn"/>
          <w:b/>
          <w:bCs/>
        </w:rPr>
        <w:t>E EMPREENDEDORISMO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695">
        <w:rPr>
          <w:rFonts w:ascii="Verdana" w:hAnsi="Verdana" w:cs="Frutiger-BoldCn"/>
          <w:b/>
          <w:bCs/>
        </w:rPr>
        <w:t>GABINETE DO SECRETÁRIO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4695">
        <w:rPr>
          <w:rFonts w:ascii="Verdana" w:hAnsi="Verdana" w:cs="Frutiger-BlackCn"/>
          <w:b/>
          <w:bCs/>
          <w:color w:val="000000"/>
        </w:rPr>
        <w:t>DESPACHO DA CHEFE DE GABINETE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Proc.2016-0.098.429-7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Cn"/>
          <w:color w:val="000000"/>
        </w:rPr>
        <w:t xml:space="preserve">Em face das informações constantes no presente, </w:t>
      </w:r>
      <w:r w:rsidRPr="00FE4695">
        <w:rPr>
          <w:rFonts w:ascii="Verdana" w:hAnsi="Verdana" w:cs="Frutiger-BoldCn"/>
          <w:b/>
          <w:bCs/>
          <w:color w:val="000000"/>
        </w:rPr>
        <w:t>AUTORIZO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 fundamento no Decreto nº 48.743/2007, artigo 1º inciso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II, o afastamento formulado pelo servidor da Coordenadoria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Cn"/>
          <w:color w:val="000000"/>
        </w:rPr>
        <w:t xml:space="preserve">de Segurança alimentar e Nutricional: </w:t>
      </w:r>
      <w:r w:rsidRPr="00FE4695">
        <w:rPr>
          <w:rFonts w:ascii="Verdana" w:hAnsi="Verdana" w:cs="Frutiger-BoldCn"/>
          <w:b/>
          <w:bCs/>
          <w:color w:val="000000"/>
        </w:rPr>
        <w:t>MARCELO MAZETA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LUCAS, RF. 807.641.3</w:t>
      </w:r>
      <w:r w:rsidRPr="00FE4695">
        <w:rPr>
          <w:rFonts w:ascii="Verdana" w:hAnsi="Verdana" w:cs="Frutiger-Cn"/>
          <w:color w:val="000000"/>
        </w:rPr>
        <w:t>, Coordenador Geral, ref. DAS15, visando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Cn"/>
          <w:color w:val="000000"/>
        </w:rPr>
        <w:lastRenderedPageBreak/>
        <w:t xml:space="preserve">participar do Evento denominado </w:t>
      </w:r>
      <w:r w:rsidRPr="00FE4695">
        <w:rPr>
          <w:rFonts w:ascii="Verdana" w:hAnsi="Verdana" w:cs="Frutiger-BoldCn"/>
          <w:b/>
          <w:bCs/>
          <w:color w:val="000000"/>
        </w:rPr>
        <w:t>Circuito Ganhando Mercados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 xml:space="preserve">em Tempos de Crise </w:t>
      </w:r>
      <w:r w:rsidRPr="00FE4695">
        <w:rPr>
          <w:rFonts w:ascii="Verdana" w:hAnsi="Verdana" w:cs="Frutiger-Cn"/>
          <w:color w:val="000000"/>
        </w:rPr>
        <w:t>organizada pelo SEBRAE-RJ, que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será realizada no dia 11 de Maio de 2016, na cidade do Rio de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Janeiro(RJ), sem prejuízo de vencimentos e demais vantagens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do cargo que ocupa.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FE4695">
        <w:rPr>
          <w:rFonts w:ascii="Verdana" w:hAnsi="Verdana" w:cs="Frutiger-Cn"/>
          <w:b/>
          <w:color w:val="000000"/>
          <w:sz w:val="24"/>
          <w:szCs w:val="24"/>
        </w:rPr>
        <w:t>Licitações,P</w:t>
      </w:r>
      <w:r>
        <w:rPr>
          <w:rFonts w:ascii="Verdana" w:hAnsi="Verdana" w:cs="Frutiger-Cn"/>
          <w:b/>
          <w:color w:val="000000"/>
          <w:sz w:val="24"/>
          <w:szCs w:val="24"/>
        </w:rPr>
        <w:t>ág.62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BlackCn"/>
          <w:b/>
          <w:bCs/>
        </w:rPr>
        <w:t>DESENVOLVIMENTO,TRABALHO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4695">
        <w:rPr>
          <w:rFonts w:ascii="Verdana" w:hAnsi="Verdana" w:cs="Frutiger-BlackCn"/>
          <w:b/>
          <w:bCs/>
        </w:rPr>
        <w:t>E EMPREENDEDORISMO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695">
        <w:rPr>
          <w:rFonts w:ascii="Verdana" w:hAnsi="Verdana" w:cs="Frutiger-BoldCn"/>
          <w:b/>
          <w:bCs/>
        </w:rPr>
        <w:t>GABINETE DO SECRETÁRIO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4695">
        <w:rPr>
          <w:rFonts w:ascii="Verdana" w:hAnsi="Verdana" w:cs="Frutiger-BlackCn"/>
          <w:b/>
          <w:bCs/>
          <w:color w:val="000000"/>
        </w:rPr>
        <w:t>DESPACHO DA SECRETÁRIA ADJUNTA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4695">
        <w:rPr>
          <w:rFonts w:ascii="Verdana" w:hAnsi="Verdana" w:cs="Frutiger-BoldCn"/>
          <w:b/>
          <w:bCs/>
          <w:color w:val="000000"/>
        </w:rPr>
        <w:t>2013-0.343.051-3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SDTE – Pregão Eletrônico para Contratação de Empresa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especializada em manutenção preventiva e corretiva das Centrais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Telefônicas para os CATes. I – No exercício da competência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que me foi atribuída pela Portaria 040/2013/SDTE-GAB, à vista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dos elementos de convicção constantes no presente, especialmente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pela adjudicação do Senhor Pregoeiro, que ora acolho,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HOMOLOGO o PREGÃO ELETRÔNICO Nº 014/SDTE/2015, que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objetivou a contratação de empresa especializada na prestação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de serviços de telefonia e manutenção preventiva e corretiva,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conforme as características e demais especificações descritas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no ANEXO I do EDITAL, que trata do Termo de Referência, tendo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como vencedora do certame a empresa V2 INTEGRADORA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DE SOLUÇÕES EIRELLI - ME, inscrita no CNPJ/MF sob o nº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08.231.792/0001-17, perfazendo o valor mensal de R$ 5.300,00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4695">
        <w:rPr>
          <w:rFonts w:ascii="Verdana" w:hAnsi="Verdana" w:cs="Frutiger-Cn"/>
          <w:color w:val="000000"/>
        </w:rPr>
        <w:t>(cinco mil e trezentos reais), totalizando o valor anual global de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R$ 63.600,00 (sessenta e três mil e seiscentos reais). II – Desta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forma, AUTORIZO a emissão da Nota de Empenho, nos termos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do Decreto Municipal n° 56.779/2016, que fixa normas referentes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à execução orçamentária e financeira para o exercício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de 2016, que onerará a seguinte dotação orçamentária: 30.10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.11.122.3024.2.100.3.3.90.39.00.00, do presente exercício financeiro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respeitando o princípio da anualidade, observando, no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que couber, as disposições das Leis Complementares nº 101/00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e 131/09, devendo, o restante das despesas serem consignadas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em dotação própria do exercício vindouro.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4695">
        <w:rPr>
          <w:rFonts w:ascii="Verdana" w:hAnsi="Verdana" w:cs="Frutiger-BoldCn"/>
          <w:b/>
          <w:bCs/>
        </w:rPr>
        <w:t>2015–0.240.533-0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SDTE – Pregão Eletrônico para Contratação de Empresa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Especializada para a prestação de serviços de transportes com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veículos automotores. I – No exercício da competência que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me foi atribuída pela Portaria 040/2013/SDTE-GAB, à vista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dos elementos de convicção constantes no presente, especialmente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pela adjudicação do Senhor Pregoeiro, que ora acolho,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HOMOLOGO o PREGÃO ELETRÔNICO Nº 008-B/SDTE/2015,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que objetivou a contratação de empresa especializada na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prestação de serviço de transportes, com veículos do tipo “B”,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“C”, “D1” – Van, “D1” – Furgão e “D1” – Furgão Refrigerado,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incluindo motorista, combustível, quilometragem livre e demais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lastRenderedPageBreak/>
        <w:t>especificações constantes no ANEXO I do EDITAL, que trata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do Termo de Referência, tendo como vencedora do certame 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empresa H. S. De Jesus Transporte EIRELLI - EPP, para o LOTE I,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inscrita no CNPJ/MF sob o nº 08.886.173/0001-60, perfazendo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o valor mensal de R$ 336.856,80 (trezentos e trinta e seis mil,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oitocentos e cinquenta e seis reais e oitenta centavos), totalizando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o valor anual global de R$ 4.042.281,60 (quatro milhões,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quarenta e dois mil e duzentos e oitenta e um reais e sessenta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centavos).Comunico que fica designada a Sessão para o dia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16/05/2016 às 09:45 horas para os demais lotes. II – Desta forma,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AUTORIZO a emissão da Nota de Empenho, nos termos do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Decreto Municipal n° 56.779/2016, que fixa normas referentes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à execução orçamentária e financeira para o exercício de 2016,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que onerará a seguinte dotação orçamentária: 30.10.11.122.3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024.2.100.3.3.90.39.00.00, 30.10.08.605.3011.4.301.3.3.90.39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.00.00, 30.10.11.334.3019.8.090.3.3.90.39.00.00, do presente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exercício financeiro respeitando o princípio da anualidade,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observando, no que couber, as disposições das Leis Complementares</w:t>
      </w: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nº 101/00 e 131/09, devendo, o restante das despesas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4695">
        <w:rPr>
          <w:rFonts w:ascii="Verdana" w:hAnsi="Verdana" w:cs="Frutiger-Cn"/>
        </w:rPr>
        <w:t>serem consignadas em dotação própria do exercício vindouro.</w:t>
      </w: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4695" w:rsidRPr="00FE4695" w:rsidRDefault="00FE4695" w:rsidP="00FE469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sectPr w:rsidR="00FE4695" w:rsidRPr="00FE4695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A8D">
          <w:rPr>
            <w:noProof/>
          </w:rPr>
          <w:t>5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040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6848"/>
    <w:rsid w:val="00757FC6"/>
    <w:rsid w:val="007606E5"/>
    <w:rsid w:val="00763898"/>
    <w:rsid w:val="007656DA"/>
    <w:rsid w:val="00765D5A"/>
    <w:rsid w:val="00767650"/>
    <w:rsid w:val="0077264E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505F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1A8D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A277E"/>
    <w:rsid w:val="00FB5C91"/>
    <w:rsid w:val="00FB6D60"/>
    <w:rsid w:val="00FC4C81"/>
    <w:rsid w:val="00FC62D6"/>
    <w:rsid w:val="00FC6ED2"/>
    <w:rsid w:val="00FD2036"/>
    <w:rsid w:val="00FD2B98"/>
    <w:rsid w:val="00FE3AFF"/>
    <w:rsid w:val="00FE4695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B590-89B9-4B12-A371-38A5FA22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2016-05-10T12:41:00Z</cp:lastPrinted>
  <dcterms:created xsi:type="dcterms:W3CDTF">2016-05-11T11:33:00Z</dcterms:created>
  <dcterms:modified xsi:type="dcterms:W3CDTF">2016-05-11T11:33:00Z</dcterms:modified>
</cp:coreProperties>
</file>