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25" w:rsidRDefault="00206825" w:rsidP="0020682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BD6FC55" wp14:editId="519B12C2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5" w:rsidRDefault="00206825" w:rsidP="0020682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6825" w:rsidRPr="00634CDF" w:rsidRDefault="00206825" w:rsidP="0020682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027, Ano 62 Sexta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206825" w:rsidRPr="000D7E4F" w:rsidRDefault="00206825" w:rsidP="0020682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2B6672">
        <w:rPr>
          <w:rFonts w:ascii="Verdana" w:hAnsi="Verdana" w:cs="Frutiger-BlackCn"/>
          <w:b/>
          <w:bCs/>
          <w:sz w:val="24"/>
          <w:szCs w:val="24"/>
        </w:rPr>
        <w:t>Gabinete do Prefeito, Pág.01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DECRETO Nº 57.586, DE 9 DE FEVEREIRO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2017</w:t>
      </w:r>
    </w:p>
    <w:p w:rsidR="00206825" w:rsidRDefault="00206825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B6672">
        <w:rPr>
          <w:rFonts w:ascii="Verdana" w:hAnsi="Verdana" w:cs="Frutiger-LightItalic"/>
          <w:i/>
          <w:iCs/>
        </w:rPr>
        <w:t>Declara ponto facultativo nas repartições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B6672">
        <w:rPr>
          <w:rFonts w:ascii="Verdana" w:hAnsi="Verdana" w:cs="Frutiger-LightItalic"/>
          <w:i/>
          <w:iCs/>
        </w:rPr>
        <w:t>públicas municipais nos dias 27 e 28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B6672">
        <w:rPr>
          <w:rFonts w:ascii="Verdana" w:hAnsi="Verdana" w:cs="Frutiger-LightItalic"/>
          <w:i/>
          <w:iCs/>
        </w:rPr>
        <w:t>fevereiro de 2017, e dispõe sobre seu funcionamento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B6672">
        <w:rPr>
          <w:rFonts w:ascii="Verdana" w:hAnsi="Verdana" w:cs="Frutiger-LightItalic"/>
          <w:i/>
          <w:iCs/>
        </w:rPr>
        <w:t>no dia 1º de março de 2017.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JOÃO DORIA, Prefeito do Município de São Paulo, no uso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das atribuições que lhe são conferidas por lei,</w:t>
      </w:r>
    </w:p>
    <w:p w:rsidR="00206825" w:rsidRDefault="00206825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06825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06825">
        <w:rPr>
          <w:rFonts w:ascii="Verdana" w:hAnsi="Verdana" w:cs="Frutiger-Cn"/>
          <w:b/>
        </w:rPr>
        <w:t>D E C R E T A: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Art. 1º Fica declarado ponto facultativo na Administração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Pública Municipal Direta, Autárquica e Fundacional nos dias 27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 28 de fevereiro de 2017.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§ 1º Deverão funcionar as unidades cujas atividades não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possam sofrer solução de continuidade.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§ 2º Nas demais unidades, a critério dos titulares dos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respectivos órgãos, poderá ser instituído plantão, nos casos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julgados necessários.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Art. 2º O expediente na Quarta-feira de Cinzas, dia 1º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março, terá início às 12 horas.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Art. 3º Os dirigentes das demais entidades da Administração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Indireta poderão dispor, a seu critério, sobre a matéria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que trata este decreto.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Art. 4º Este decreto entrará em vigor na data de sua publicação.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PREFEITURA DO MUNICÍPIO DE SÃO PAULO, aos 9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2017, 464º da fundação de São Paulo.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JOÃO DORIA, PREFEITO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PAULO ANTONIO SPENCER UEBEL, Secretário Municipal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Gestão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JULIO FRANCISCO SEMEGHINI NETO, Secretário do Governo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Publicado na Secretaria do Governo Municipal, em 9 de</w:t>
      </w:r>
    </w:p>
    <w:p w:rsidR="002B6672" w:rsidRDefault="002B6672" w:rsidP="002B6672">
      <w:pPr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fevereiro de 2017.</w:t>
      </w:r>
    </w:p>
    <w:p w:rsidR="00206825" w:rsidRDefault="00206825" w:rsidP="002B667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2B6672" w:rsidRDefault="002B6672" w:rsidP="002B6672">
      <w:pPr>
        <w:jc w:val="center"/>
        <w:rPr>
          <w:rFonts w:ascii="Verdana" w:hAnsi="Verdana" w:cs="Frutiger-Cn"/>
          <w:b/>
          <w:sz w:val="24"/>
          <w:szCs w:val="24"/>
        </w:rPr>
      </w:pPr>
      <w:r w:rsidRPr="002B6672">
        <w:rPr>
          <w:rFonts w:ascii="Verdana" w:hAnsi="Verdana" w:cs="Frutiger-Cn"/>
          <w:b/>
          <w:sz w:val="24"/>
          <w:szCs w:val="24"/>
        </w:rPr>
        <w:lastRenderedPageBreak/>
        <w:t>Gabinete do Prefeito, Pág.01</w:t>
      </w:r>
    </w:p>
    <w:p w:rsidR="002B6672" w:rsidRPr="002B6672" w:rsidRDefault="002B6672" w:rsidP="002B6672">
      <w:pPr>
        <w:rPr>
          <w:rFonts w:ascii="Verdana" w:hAnsi="Verdana" w:cs="Frutiger-Cn"/>
          <w:b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TÍTULO DE NOMEAÇÃO 58, DE 9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DE 2017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JOÃO DORIA, Prefeito do Município de São Paulo, usando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das atribuições que lhe são conferidas por lei,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RESOLVE:</w:t>
      </w:r>
    </w:p>
    <w:p w:rsidR="00206825" w:rsidRDefault="00206825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  <w:r w:rsidRPr="002B6672">
        <w:rPr>
          <w:rFonts w:ascii="Verdana" w:hAnsi="Verdana" w:cs="Frutiger-Cn"/>
        </w:rPr>
        <w:t>Nomear o senhor JOSÉ FERNANDO DE GOUVEIA, RG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6708083-SSP/SP, para exercer o cargo de Chefe de Gabinete,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símbolo CHG, da Chefia de Gabinete, do Gabinete do Prefeito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Regional, da Prefeitura Regional de Pirituba, constante da Lei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15.509/2011 e do Decreto 57.576/2017.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PREFEITURA DO MUNICÍPIO DE SÃO PAULO, aos 9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2017, 464º da fundação de São Paulo.</w:t>
      </w:r>
    </w:p>
    <w:p w:rsidR="002B6672" w:rsidRDefault="002B6672" w:rsidP="002B6672">
      <w:pPr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JOÃO DORIA, Prefeito</w:t>
      </w:r>
      <w:r>
        <w:rPr>
          <w:rFonts w:ascii="Verdana" w:hAnsi="Verdana" w:cs="Frutiger-Cn"/>
        </w:rPr>
        <w:t>.</w:t>
      </w:r>
    </w:p>
    <w:p w:rsidR="002B6672" w:rsidRDefault="002B6672" w:rsidP="002B6672">
      <w:pPr>
        <w:rPr>
          <w:rFonts w:ascii="Verdana" w:hAnsi="Verdana" w:cs="Frutiger-Cn"/>
        </w:rPr>
      </w:pPr>
    </w:p>
    <w:p w:rsidR="002B6672" w:rsidRDefault="002B6672" w:rsidP="002B6672">
      <w:pPr>
        <w:jc w:val="center"/>
        <w:rPr>
          <w:rFonts w:ascii="Verdana" w:hAnsi="Verdana" w:cs="Frutiger-Cn"/>
          <w:b/>
        </w:rPr>
      </w:pPr>
      <w:r w:rsidRPr="002B6672">
        <w:rPr>
          <w:rFonts w:ascii="Verdana" w:hAnsi="Verdana" w:cs="Frutiger-Cn"/>
          <w:b/>
        </w:rPr>
        <w:t>Secretarias, Pág.03</w:t>
      </w:r>
    </w:p>
    <w:p w:rsidR="002B6672" w:rsidRDefault="002B6672" w:rsidP="002B6672">
      <w:pPr>
        <w:jc w:val="center"/>
        <w:rPr>
          <w:rFonts w:ascii="Verdana" w:hAnsi="Verdana" w:cs="Frutiger-Cn"/>
          <w:b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PORTARIA 301, DE 9 DE FEVEREIRO DE 2017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JULIO FRANCISCO SEMEGHINI NETO, Secretário do Governo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Municipal, no uso da competência que lhe foi conferida pelo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Decreto 53.692, de 08.01.2013,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EXONERAR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SECRETARIA MUNICIPAL DE TRABALHO E EMPREENDEDORISMO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1 – APARECIDA DOLORES VERONESI, RF 598.387.8, 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cargo de Diretor de Divisão Técnica, Ref. DAS-12, da Divisão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Técnica de Fiscalização de Feiras, Antiguidades e Artesanatos,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da Coordenadoria de Segurança Alimentar e Nutricional, da Secretaria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 de Trabalho e Empreendedorismo, constante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dos Decretos 54.888/14 e 54.990/14.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2 – PEDRO PAULO BOCCA, RF 837.394.9, a pedido, 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cargo de Supervisor Técnico I, Ref. DAS-11, da Supervisão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Capacitação, da Coordenadoria do Trabalho, da Secretaria Municipal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Trabalho e Empreendedorismo, constante do Anexo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I – Tabela “C”, do Decreto 50.995/09.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3 – LEONI CAMILO ROGÉRIO, RF 804.423.6, do cargo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Diretor de Departamento Técnico, Ref. DAS-14, do Departamento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Agricultura e Abastecimento, da Coordenadoria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Segurança Alimentar e Nutricional, da Secretaria Municipal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Trabalho e Empreendedorismo, constante dos Decretos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54.888/14 e 54.990/14.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lastRenderedPageBreak/>
        <w:t>SECRETARIA DO GOVERNO MUNICIPAL, aos 9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2017.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JULIO FRANCISCO SEMEGHINI NETO, Secretário do Governo</w:t>
      </w:r>
    </w:p>
    <w:p w:rsidR="002B6672" w:rsidRDefault="002B6672" w:rsidP="002B6672">
      <w:pPr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2B6672" w:rsidRDefault="002B6672" w:rsidP="002B6672">
      <w:pPr>
        <w:jc w:val="center"/>
        <w:rPr>
          <w:rFonts w:ascii="Verdana" w:hAnsi="Verdana" w:cs="Frutiger-Cn"/>
          <w:b/>
          <w:sz w:val="24"/>
          <w:szCs w:val="24"/>
        </w:rPr>
      </w:pPr>
      <w:r w:rsidRPr="002B6672">
        <w:rPr>
          <w:rFonts w:ascii="Verdana" w:hAnsi="Verdana" w:cs="Frutiger-Cn"/>
          <w:b/>
          <w:sz w:val="24"/>
          <w:szCs w:val="24"/>
        </w:rPr>
        <w:t>Secretarias, Pág.05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TÍTULO DE NOMEAÇÃO 159, DE 9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DE 2017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JULIO FRANCISCO SEMEGHINI NETO, Secretário do Governo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Municipal, no uso da competência que lhe foi conferida pelo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Decreto 53.692, de 08.01.2013,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NOMEAR: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SECRETARIA MUNICIPAL DE TRABALHO E EMPREENDEDORISMO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1 – APARECIDA DOLORES VERONESI, RF 598.387.8, para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exercer o cargo de Supervisor Técnico II, Ref. DAS-12, da Supervisão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Atendimento WEB, da Supervisão Geral do Trabalho 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Inclusão de Mão de Obra, da Coordenadoria do Trabalho, da Secretaria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 de Trabalho e Empreendedorismo, constante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do Decreto 50.995/09 do Anexo I – Tabela “C”.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2 – VERA LUCIA GOMES, RF 720.414.1, para exercer 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cargo de Diretor de Divisão Técnica, Ref. DAS-12, da Divisão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Técnica de Fiscalização de Feiras, Antiguidades e Artesanatos,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da Coordenadoria de Segurança Alimentar e Nutricional, da Secretaria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 de Trabalho e Empreendedorismo, constante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dos Decretos 54.888/14 e 54.990/14.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3 – ROSANA ALVES GUEDES, RG 23.547.636-5 SSP/SP,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para exercer o cargo de Assistente Técnico II, Ref. DAS-11, 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Assessoria Técnica, do Gabinete do Secretário, da Secretaria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 de Trabalho e Empreendedorismo, constante do Anexo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I – Tabela “A”, do Decreto 50.995/09.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4 – PAULO FAILDE DAMACENO, RG 36.947.280 SSP/SP,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para exercer o cargo de Supervisor Técnico I, Ref. DAS-11, 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Supervisão de Capacitação, da Coordenadoria do Trabalho, 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Secretaria Municipal de Trabalho e Empreendedorismo, constante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do Anexo I – Tabela “C”, do Decreto 50.995/09.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5 – FERNANDO ROBERTO SANTINI, RF 568.223.1, para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exercer o cargo de Assistente de Microcrédito IV, Ref. DAS-09,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do Gabinete do Secretário, da Secretaria Municipal de Trabalho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 Empreendedorismo, constante do Decreto 57.576/17.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6 – CAROLINE BIANCA DA SILVA, RG 43182628 SSP/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SP, para exercer o cargo de Assistente de Microcrédito II, Ref.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DAI-06, do Gabinete do Secretário, da Secretaria Municipal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Trabalho e Empreendedorismo, constante do Decreto 57.576/17.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7 – MARIA APARECIDA BATAIER, RF 691.296.6, para exercer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lastRenderedPageBreak/>
        <w:t>o cargo de Diretor de Departamento Técnico, Ref. DAS-14,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do Departamento de Agricultura e Abastecimento, da Coordenadoria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Segurança Alimentar e Nutricional, da Secretaria Municipal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Trabalho e Empreendedorismo, constante dos Decretos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54.888/14 e 54.990/14.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8 – LEONI CAMILO ROGÉRIO, RF 804.423.6, para exercer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o cargo de Assistente Técnico II, ref. DAS-11, do Programa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Agência de Desenvolvimento da Cidade de São Paulo, 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Gabinete do Secretário, da Secretaria Municipal de Trabalho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 Empreendedorismo, constante do Anexo II – Tabela “B” 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Decreto 50.995/09.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SECRETARIA DO GOVERNO MUNICIPAL, aos 9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2017.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JULIO FRANCISCO SEMEGHINI NETO, Secretário do Governo</w:t>
      </w:r>
    </w:p>
    <w:p w:rsidR="002B6672" w:rsidRPr="002B6672" w:rsidRDefault="002B6672" w:rsidP="002B6672">
      <w:pPr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2B6672" w:rsidRDefault="002B6672" w:rsidP="002B6672">
      <w:pPr>
        <w:jc w:val="center"/>
        <w:rPr>
          <w:rFonts w:ascii="Verdana" w:hAnsi="Verdana" w:cs="Frutiger-Cn"/>
          <w:b/>
          <w:sz w:val="24"/>
          <w:szCs w:val="24"/>
        </w:rPr>
      </w:pPr>
      <w:r w:rsidRPr="002B6672">
        <w:rPr>
          <w:rFonts w:ascii="Verdana" w:hAnsi="Verdana" w:cs="Frutiger-Cn"/>
          <w:b/>
          <w:sz w:val="24"/>
          <w:szCs w:val="24"/>
        </w:rPr>
        <w:t>Secretarias, Pág.06</w:t>
      </w:r>
    </w:p>
    <w:p w:rsidR="002B6672" w:rsidRDefault="002B6672" w:rsidP="002B667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TRABALHO 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EMPREENDEDORISMO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6672">
        <w:rPr>
          <w:rFonts w:ascii="Verdana" w:hAnsi="Verdana" w:cs="Frutiger-BoldCn"/>
          <w:b/>
          <w:bCs/>
        </w:rPr>
        <w:t>GABINETE DO SECRETÁRIO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PORTARIA Nº. 011/2017 – SMTE/GAB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O CHEFE DE GABINETE, da Secretaria Municipal de Trabalho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 Empreendedorismo, no uso de suas atribuições legais,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os termos do Decreto n° 54.873, de 25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 serem observados pelos gestores e pelos fiscais firmados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pelos órgãos da administração municipal direta, autarquias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 fundações de direito público.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 Termo de Cooperação celebrado entre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esta Pasta e a Secretaria Municipal de Políticas para mulheres,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vinculado ao Processo Administrativo nº 2016-0.277.495-8.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Art. 1° - Designar os servidores Alessandra </w:t>
      </w:r>
      <w:proofErr w:type="spellStart"/>
      <w:r w:rsidRPr="002B6672">
        <w:rPr>
          <w:rFonts w:ascii="Verdana" w:hAnsi="Verdana" w:cs="Frutiger-Cn"/>
          <w:color w:val="000000"/>
        </w:rPr>
        <w:t>Serapomba</w:t>
      </w:r>
      <w:proofErr w:type="spellEnd"/>
      <w:r w:rsidRPr="002B6672">
        <w:rPr>
          <w:rFonts w:ascii="Verdana" w:hAnsi="Verdana" w:cs="Frutiger-Cn"/>
          <w:color w:val="000000"/>
        </w:rPr>
        <w:t xml:space="preserve"> Almeida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B6672">
        <w:rPr>
          <w:rFonts w:ascii="Verdana" w:hAnsi="Verdana" w:cs="Frutiger-Cn"/>
          <w:color w:val="000000"/>
        </w:rPr>
        <w:t>Brayn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819.181.6 como gestora titular e Guilherme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Eurípedes Silva Ferreira – RF: 793.277.4 como gestor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2° - Designar as servidoras Edilene Magalhães da Silva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Ferreira – RF: 779.364.2 como fiscal e Karina </w:t>
      </w:r>
      <w:proofErr w:type="spellStart"/>
      <w:r w:rsidRPr="002B6672">
        <w:rPr>
          <w:rFonts w:ascii="Verdana" w:hAnsi="Verdana" w:cs="Frutiger-Cn"/>
          <w:color w:val="000000"/>
        </w:rPr>
        <w:t>Yumi</w:t>
      </w:r>
      <w:proofErr w:type="spellEnd"/>
      <w:r w:rsidRPr="002B6672">
        <w:rPr>
          <w:rFonts w:ascii="Verdana" w:hAnsi="Verdana" w:cs="Frutiger-Cn"/>
          <w:color w:val="000000"/>
        </w:rPr>
        <w:t xml:space="preserve"> Guimarães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B6672">
        <w:rPr>
          <w:rFonts w:ascii="Verdana" w:hAnsi="Verdana" w:cs="Frutiger-Cn"/>
          <w:color w:val="000000"/>
        </w:rPr>
        <w:t>Miyamoto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778.530.5 como fiscal substituta.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3° - Esta Portaria entrará em vigor na data de sua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>publicação.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PORTARIA Nº 012/2017 – SMTE/GAB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O CHEFE DE GABINETE, da Secretaria Municipal de Trabalho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 Empreendedorismo, no uso de suas atribuições legais,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os termos do Decreto n° 54.873, de 25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 serem observados pelos gestores e pelos fiscais firmados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lastRenderedPageBreak/>
        <w:t>pelos órgãos da administração municipal direta, autarquias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 fundações de direito público.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 Termo de Cooperação celebrado entre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esta Pasta e a Secretaria Municipal de Políticas para mulheres,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vinculado ao Processo Administrativo nº 2016-0.277.489-3.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Art. 1° - Designar os servidores Alessandra </w:t>
      </w:r>
      <w:proofErr w:type="spellStart"/>
      <w:r w:rsidRPr="002B6672">
        <w:rPr>
          <w:rFonts w:ascii="Verdana" w:hAnsi="Verdana" w:cs="Frutiger-Cn"/>
          <w:color w:val="000000"/>
        </w:rPr>
        <w:t>Serapomba</w:t>
      </w:r>
      <w:proofErr w:type="spellEnd"/>
      <w:r w:rsidRPr="002B6672">
        <w:rPr>
          <w:rFonts w:ascii="Verdana" w:hAnsi="Verdana" w:cs="Frutiger-Cn"/>
          <w:color w:val="000000"/>
        </w:rPr>
        <w:t xml:space="preserve"> Almeida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B6672">
        <w:rPr>
          <w:rFonts w:ascii="Verdana" w:hAnsi="Verdana" w:cs="Frutiger-Cn"/>
          <w:color w:val="000000"/>
        </w:rPr>
        <w:t>Brayn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819.181.6 como gestora titular e Guilherme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Eurípedes Silva Ferreira – RF: 793.277.4 como gestor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2° - Designar as servidoras Edilene Magalhães da Silva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Ferreira – RF: 779.364.2 como fiscal e Karina </w:t>
      </w:r>
      <w:proofErr w:type="spellStart"/>
      <w:r w:rsidRPr="002B6672">
        <w:rPr>
          <w:rFonts w:ascii="Verdana" w:hAnsi="Verdana" w:cs="Frutiger-Cn"/>
          <w:color w:val="000000"/>
        </w:rPr>
        <w:t>Yumi</w:t>
      </w:r>
      <w:proofErr w:type="spellEnd"/>
      <w:r w:rsidRPr="002B6672">
        <w:rPr>
          <w:rFonts w:ascii="Verdana" w:hAnsi="Verdana" w:cs="Frutiger-Cn"/>
          <w:color w:val="000000"/>
        </w:rPr>
        <w:t xml:space="preserve"> Guimarães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B6672">
        <w:rPr>
          <w:rFonts w:ascii="Verdana" w:hAnsi="Verdana" w:cs="Frutiger-Cn"/>
          <w:color w:val="000000"/>
        </w:rPr>
        <w:t>Miyamoto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778.530.5 como fiscal substituta.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3° - Esta Portaria entrará em vigor na data de sua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publicação.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PORTARIA Nº. 015/2017 – SMTE/GAB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O CHEFE DE GABINETE, da Secretaria Municipal de Trabalho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 Empreendedorismo, no uso de suas atribuições legais,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os termos do Decreto n° 54.873, de 25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 serem observados pelos gestores e pelos fiscais firmados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pelos órgãos da administração municipal direta, autarquias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 fundações de direito público.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 Termo de Cooperação celebrado entre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esta Pasta e a Subprefeitura de Parelheiros, vinculado ao Processo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Administrativo nº 2010-0.341.627-2.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1° - Designar os servidores Rodrigo de Moraes Galante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– RF: 809.698.8 como gestor titular e Guilherme Eurípedes Silva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Ferreira – RF: 793.277.4 como gestor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2° - Designar os servidores Carlos Alberto Sartori – RF: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2B6672">
        <w:rPr>
          <w:rFonts w:ascii="Verdana" w:hAnsi="Verdana" w:cs="Frutiger-Cn"/>
          <w:color w:val="000000"/>
        </w:rPr>
        <w:t>Brayn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819.181.6 como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fiscais e Francisco Laurindo de Oliveira – RF: 723.669.7 como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fiscal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3° - Esta Portaria entrará em vigor na data de sua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publicação, revogadas as disposições da Portaria nº 007/2016-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SDTE/GAB.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PORTARIA Nº. 016/2017 – SMTE/GAB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O CHEFE DE GABINETE, da Secretaria Municipal de Trabalho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 Empreendedorismo, no uso de suas atribuições legais,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os termos do Decreto n° 54.873, de 25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 serem observados pelos gestores e pelos fiscais firmados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pelos órgãos da administração municipal direta, autarquias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 fundações de direito público.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 Termo de Cooperação celebrado entre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esta Pasta e a Subprefeitura da Vila Prudente, vinculado ao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Processo Administrativo nº 2015-0.248.357-9.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1° - Designar os servidores Rodrigo de Moraes Galante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– RF: 809.698.8 como gestor titular e Guilherme Eurípedes Silva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lastRenderedPageBreak/>
        <w:t>Ferreira – RF: 793.277.4 como gestor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2° - Designar os servidores Carlos Alberto Sartori – RF: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2B6672">
        <w:rPr>
          <w:rFonts w:ascii="Verdana" w:hAnsi="Verdana" w:cs="Frutiger-Cn"/>
          <w:color w:val="000000"/>
        </w:rPr>
        <w:t>Brayn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819.181.6 como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fiscais e Francisco Laurindo de Oliveira – RF: 723.669.7 como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fiscal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3° - Esta Portaria entrará em vigor na data de sua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publicação.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PORTARIA Nº 017/17 – SMTE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ELISEU GABRIEL DE PIERI Secretário Municipal de Trabalho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 Empreendedorismo;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CONSIDERANDO, a formalização do Convênio MTB/SENAES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nº 0001/2016, firmado aos 30 de dezembro de 2016, entre 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Ministério do Trabalho por intermédio da Secretaria Nacional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Economia Solidária – SENAES e a Prefeitura Municipal de São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Paulo/SP, por intermédio desta Secretaria, devidamente registrado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no Portal de Convênios SICONV nº 831234/2016;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CONSIDERANDO, a obrigatoriedade de utilização do Sistema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 Gestão de Convênios e Contratos de Repasse do Governo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Federal – SICONV para a operacionalização dos repasses,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pagamentos de despesas e outras obrigações, regulados pela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Portaria Interministerial nº 507, de 24 de novembro de 2011;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 disposto nos Decretos Federais nº 6.170,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 25 de julho de 2007, nº 7.641, de 12 de dezembro de 2011,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na Portaria Interministerial nº 507, de 24 de novembro de 2011,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Decreto Municipal nº 54.311, de 04 de setembro de 2013 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Portaria SF nº154, de 05 de setembro de 2013;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I – Delegar ao Chefe de Gabinete da Secretaria Municipal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 Trabalho e Empreendedorismo, competência para executar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as funções de Ordenador de Despesas – OBTV, perante 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Convênio MTB/SENAES nº 0001/2016, especialmente quanto à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autorização de pagamentos de despesas e transferências de retenções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no SICONV, observada a legislação que rege a matéria.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II – Nos impedimentos legais do Chefe de Gabinete a delegação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 competência ora fixada será exercida pela Secretária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Adjunta desta Pasta.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III – Esta Portaria entrará em vigor na data de sua publicação,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revogadas as disposições em contrário, em especial 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Portaria nº 013/2017 - SMTE.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DESPACHO DO SECRETÁRIO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2016-0.187.518-1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SMTE – Apuração Preliminar. I – No exercício da competência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que me foi atribuída por Lei, à vista dos elementos de convicção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contidos no presente, nos termos da legislação que rege 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matéria, ACOLHO o Relatório Conclusivo apresentado pela Presidente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da Comissão de Apuração Preliminar, conforme Portaria nº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0069/2016-SDTE/GAB e em face aos fatos apurados e esclarecimentos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prestados, DETERMINO o arquivamento deste feito, com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fulcro no artigo 102, inciso II do Decreto nº 43.233/2003.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lastRenderedPageBreak/>
        <w:t>SISTEMA MUNICIPAL DE PROCESSOS - SIMPROC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DESPACHOS: LISTA 2017-2-027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ENDERECO: 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PROCESSOS DA UNIDADE SDTE/COSAN/FEIRA/SUP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2016-0.192.378-0 SUEKO HIDEHIRA MATSUMOTO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INDEFERIDO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 VISTA DOS ELEMENTOS, NAO AUTORIZADA A SOLICITACAO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INICIAL, POR FALTA DE DOCUMENTOS E ABANDONO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PROCESSO.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2016-0.192.382-8 SERGIO MASAKI MATSUMOTO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INDEFERIDO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 VISTA DOS ELEMENTOS, NAO AUTORIZADA A SOLICITACAO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INICIAL, POR FALTA DE DOCUMENTOS E ABANDONO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PROCESSO.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2016-0.262.825-0 SEDNEY CHAGAS DOS SANTOS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AUTORIZADA A EXPEDICAO DE MATRICULA INICIAL, GRUPO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 COMERCIO 05-00, METRAGEM 06X02, NA(S) FEIRA(S)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7116-1-PE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2016-0.262.828-5 CRISLAINE DAB SILVA BEZERRA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AUTORIZADA A EXPEDICAO DE MATRICULA INICIAL, GRUPO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 COMERCIO 05-00, METRAGEM 06X02, NA(S) FEIRA(S)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1077-4-SA, 4090-8-CS E 7070-0-MB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2016-0.262.830-7 MARCIO DA SILVA FERREIRA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AUTORIZADA A EXPEDICAO DE MATRICULA INICIAL,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GRUPO DE COMERCIO 04-00, METRAGEM , NA(S) FEIRA(S)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1142-8-MP(08X02), 3084-8-MP (10X02), 4042-8-EM (10X02),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5105-5-MP (10X02), 6046-1-MP (08X02) E 7068-8-MP (08X02)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2016-0.262.833-1 GILDO SANTANA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AUTORIZADA A EXPEDICAO DE MATRICULA INICIAL, GRUPO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 COMERCIO 04-00, METRAGEM 08X02, NA(S) FEIRA(S)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1142-8-MP, 3084-8-MP, 4042-6-EM, 5105-5-MP, 6106-9-MP 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7068-8-MP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2016-0.273.776-9 GUERREIROS HORTIFRUT LTDA-ME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AUTORIZO A INCLUSAO DO PREPOSTO WILSON XAVIER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 OLIVEIRA, NA MATRICULA 010.355-05-7, NOS TERMOS 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24 INCISO VI DO DEC. 48.172/07, SATISFEITAS AS DEMAIS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EXIGENCIAS LEGAIS.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2017-0.009.796-9 LAURITA GONCALVES LEITE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lastRenderedPageBreak/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AUTORIZO A INCLUSAO DO PREPOSTO ROBERTO DA SILVA,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BEM COMO, A INCLUSAO DAS FEIRAS 1227-0-IT, 4068-1-MP,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5046-6-IT, 6086-0-MP E 7103-0-G, GRUPO DE COMERCIO 01-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00, METRAGEM 10X02, NA MATRICULA 045.330-01-8, NOS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TERMOS DO ART. 24 INCISO VI DO DEC. 48.172/07, SATISFEITAS</w:t>
      </w:r>
    </w:p>
    <w:p w:rsidR="002B6672" w:rsidRDefault="002B6672" w:rsidP="002B6672">
      <w:pPr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AS DEMAIS EXIGENCIAS LEGAIS.</w:t>
      </w:r>
    </w:p>
    <w:p w:rsidR="002B6672" w:rsidRDefault="002B6672" w:rsidP="002B6672">
      <w:pPr>
        <w:rPr>
          <w:rFonts w:ascii="Verdana" w:hAnsi="Verdana" w:cs="Frutiger-Cn"/>
          <w:color w:val="000000"/>
        </w:rPr>
      </w:pPr>
    </w:p>
    <w:p w:rsidR="002B6672" w:rsidRDefault="002B6672" w:rsidP="002B6672">
      <w:pPr>
        <w:rPr>
          <w:rFonts w:ascii="Verdana" w:hAnsi="Verdana" w:cs="Frutiger-Cn"/>
          <w:color w:val="000000"/>
        </w:rPr>
      </w:pPr>
    </w:p>
    <w:p w:rsidR="002B6672" w:rsidRDefault="002B6672" w:rsidP="002B6672">
      <w:pPr>
        <w:rPr>
          <w:rFonts w:ascii="Verdana" w:hAnsi="Verdana" w:cs="Frutiger-Cn"/>
          <w:color w:val="000000"/>
        </w:rPr>
      </w:pPr>
    </w:p>
    <w:p w:rsidR="002B6672" w:rsidRDefault="002B6672" w:rsidP="002B6672">
      <w:pPr>
        <w:rPr>
          <w:rFonts w:ascii="Verdana" w:hAnsi="Verdana" w:cs="Frutiger-Cn"/>
          <w:color w:val="000000"/>
        </w:rPr>
      </w:pPr>
    </w:p>
    <w:p w:rsidR="002B6672" w:rsidRDefault="002B6672" w:rsidP="002B6672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2B6672">
        <w:rPr>
          <w:rFonts w:ascii="Verdana" w:hAnsi="Verdana" w:cs="Frutiger-Cn"/>
          <w:b/>
          <w:color w:val="000000"/>
          <w:sz w:val="24"/>
          <w:szCs w:val="24"/>
        </w:rPr>
        <w:t>Câmara Municipal, Pág.72</w:t>
      </w:r>
    </w:p>
    <w:p w:rsidR="002B6672" w:rsidRDefault="002B6672" w:rsidP="002B6672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6672">
        <w:rPr>
          <w:rFonts w:ascii="Verdana" w:hAnsi="Verdana" w:cs="Frutiger-BoldCn"/>
          <w:b/>
          <w:bCs/>
        </w:rPr>
        <w:t>Certidão – TC 7.866/16-55) Ainda com a palavra, 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6672">
        <w:rPr>
          <w:rFonts w:ascii="Verdana" w:hAnsi="Verdana" w:cs="Frutiger-BoldCn"/>
          <w:b/>
          <w:bCs/>
        </w:rPr>
        <w:t>Conselheiro Maurício Faria – Relator deu conhecimento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6672">
        <w:rPr>
          <w:rFonts w:ascii="Verdana" w:hAnsi="Verdana" w:cs="Frutiger-BoldCn"/>
          <w:b/>
          <w:bCs/>
        </w:rPr>
        <w:t>ao Egrégio Plenário da matéria constante do seguinte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BoldCn"/>
          <w:b/>
          <w:bCs/>
        </w:rPr>
        <w:t>despacho</w:t>
      </w:r>
      <w:r w:rsidRPr="002B6672">
        <w:rPr>
          <w:rFonts w:ascii="Verdana" w:hAnsi="Verdana" w:cs="Frutiger-Cn"/>
        </w:rPr>
        <w:t>: "Trago ao Egrégio Tribunal, 'ad referendum' 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Pleno, a apreciação de determinação liminar de suspensão 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BoldCn"/>
          <w:b/>
          <w:bCs/>
        </w:rPr>
        <w:t>Pregão Eletrônico 17/SDTE/2016</w:t>
      </w:r>
      <w:r w:rsidRPr="002B6672">
        <w:rPr>
          <w:rFonts w:ascii="Verdana" w:hAnsi="Verdana" w:cs="Frutiger-Cn"/>
        </w:rPr>
        <w:t>, exarada por este Relator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em 25 de novembro do corrente, nos autos da representação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constante do TID 15833830, formulada pelo Sindicato das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Empresas de Asseio e Conservação no Estado de São Paulo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(SEAC-SP), com data de sessão de abertura prevista para o dia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28 de novembro de 2016, às 9h30min. Trata-se de licitação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promovida pela Secretaria Municipal de Desenvolvimento,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Trabalho e Empreendedorismo, tendo por objeto a contratação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empresa para prestação de serviço na área de limpeza,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asseio e conservação e de </w:t>
      </w:r>
      <w:proofErr w:type="spellStart"/>
      <w:r w:rsidRPr="002B6672">
        <w:rPr>
          <w:rFonts w:ascii="Verdana" w:hAnsi="Verdana" w:cs="Frutiger-Cn"/>
        </w:rPr>
        <w:t>copeiragem</w:t>
      </w:r>
      <w:proofErr w:type="spellEnd"/>
      <w:r w:rsidRPr="002B6672">
        <w:rPr>
          <w:rFonts w:ascii="Verdana" w:hAnsi="Verdana" w:cs="Frutiger-Cn"/>
        </w:rPr>
        <w:t>, de natureza contínua,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incluindo todos os materiais de consumo, limpeza e todos 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equipamentos necessários à execução dos serviços. 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insurgências do representante dizem respeito, em síntese: (</w:t>
      </w:r>
      <w:r w:rsidRPr="002B6672">
        <w:rPr>
          <w:rFonts w:ascii="Verdana" w:hAnsi="Verdana" w:cs="Frutiger-BoldCn"/>
          <w:b/>
          <w:bCs/>
        </w:rPr>
        <w:t>i</w:t>
      </w:r>
      <w:r w:rsidRPr="002B6672">
        <w:rPr>
          <w:rFonts w:ascii="Verdana" w:hAnsi="Verdana" w:cs="Frutiger-Cn"/>
        </w:rPr>
        <w:t>)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falha na definição dos critérios de comprovação da qualificação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técnica em decorrência inclusive da falha na descrição 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objeto licitado; (</w:t>
      </w:r>
      <w:proofErr w:type="spellStart"/>
      <w:r w:rsidRPr="002B6672">
        <w:rPr>
          <w:rFonts w:ascii="Verdana" w:hAnsi="Verdana" w:cs="Frutiger-BoldCn"/>
          <w:b/>
          <w:bCs/>
        </w:rPr>
        <w:t>ii</w:t>
      </w:r>
      <w:proofErr w:type="spellEnd"/>
      <w:r w:rsidRPr="002B6672">
        <w:rPr>
          <w:rFonts w:ascii="Verdana" w:hAnsi="Verdana" w:cs="Frutiger-Cn"/>
        </w:rPr>
        <w:t>) ausência da obrigatoriedade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apresentação da licença/alvará da Vigilância Sanitária; (</w:t>
      </w:r>
      <w:proofErr w:type="spellStart"/>
      <w:r w:rsidRPr="002B6672">
        <w:rPr>
          <w:rFonts w:ascii="Verdana" w:hAnsi="Verdana" w:cs="Frutiger-BoldCn"/>
          <w:b/>
          <w:bCs/>
        </w:rPr>
        <w:t>iii</w:t>
      </w:r>
      <w:proofErr w:type="spellEnd"/>
      <w:r w:rsidRPr="002B6672">
        <w:rPr>
          <w:rFonts w:ascii="Verdana" w:hAnsi="Verdana" w:cs="Frutiger-Cn"/>
        </w:rPr>
        <w:t>)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ausência de comprovação de estarem as empresas registradas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no Conselho Regional de Química; (</w:t>
      </w:r>
      <w:proofErr w:type="spellStart"/>
      <w:r w:rsidRPr="002B6672">
        <w:rPr>
          <w:rFonts w:ascii="Verdana" w:hAnsi="Verdana" w:cs="Frutiger-BoldCn"/>
          <w:b/>
          <w:bCs/>
        </w:rPr>
        <w:t>iv</w:t>
      </w:r>
      <w:proofErr w:type="spellEnd"/>
      <w:r w:rsidRPr="002B6672">
        <w:rPr>
          <w:rFonts w:ascii="Verdana" w:hAnsi="Verdana" w:cs="Frutiger-Cn"/>
        </w:rPr>
        <w:t>) ausência 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obrigatoriedade de apresentação de licença junto à autoridade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ambiental e sanitária para controle de vetores e pragas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urbanas. Relativamente aos questionamentos postos pelo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representante nos tópicos </w:t>
      </w:r>
      <w:proofErr w:type="spellStart"/>
      <w:r w:rsidRPr="002B6672">
        <w:rPr>
          <w:rFonts w:ascii="Verdana" w:hAnsi="Verdana" w:cs="Frutiger-BoldCn"/>
          <w:b/>
          <w:bCs/>
        </w:rPr>
        <w:t>ii</w:t>
      </w:r>
      <w:proofErr w:type="spellEnd"/>
      <w:r w:rsidRPr="002B6672">
        <w:rPr>
          <w:rFonts w:ascii="Verdana" w:hAnsi="Verdana" w:cs="Frutiger-Cn"/>
        </w:rPr>
        <w:t xml:space="preserve">, </w:t>
      </w:r>
      <w:proofErr w:type="spellStart"/>
      <w:r w:rsidRPr="002B6672">
        <w:rPr>
          <w:rFonts w:ascii="Verdana" w:hAnsi="Verdana" w:cs="Frutiger-BoldCn"/>
          <w:b/>
          <w:bCs/>
        </w:rPr>
        <w:t>iii</w:t>
      </w:r>
      <w:proofErr w:type="spellEnd"/>
      <w:r w:rsidRPr="002B6672">
        <w:rPr>
          <w:rFonts w:ascii="Verdana" w:hAnsi="Verdana" w:cs="Frutiger-BoldCn"/>
          <w:b/>
          <w:bCs/>
        </w:rPr>
        <w:t xml:space="preserve"> </w:t>
      </w:r>
      <w:r w:rsidRPr="002B6672">
        <w:rPr>
          <w:rFonts w:ascii="Verdana" w:hAnsi="Verdana" w:cs="Frutiger-Cn"/>
        </w:rPr>
        <w:t xml:space="preserve">e </w:t>
      </w:r>
      <w:proofErr w:type="spellStart"/>
      <w:r w:rsidRPr="002B6672">
        <w:rPr>
          <w:rFonts w:ascii="Verdana" w:hAnsi="Verdana" w:cs="Frutiger-BoldCn"/>
          <w:b/>
          <w:bCs/>
        </w:rPr>
        <w:t>iv</w:t>
      </w:r>
      <w:proofErr w:type="spellEnd"/>
      <w:r w:rsidRPr="002B6672">
        <w:rPr>
          <w:rFonts w:ascii="Verdana" w:hAnsi="Verdana" w:cs="Frutiger-Cn"/>
        </w:rPr>
        <w:t>, não vislumbrei razões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suficientes que ensejassem a adoção de medida suspensiva em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sede de liminar, considerando, por um lado, as observações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feitas pela Auditoria deste Tribunal ao analisar a matéria, e, por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outro, o fato de o edital impugnado contemplar, em seu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lastRenderedPageBreak/>
        <w:t>subitem 7.2.4.5, a obrigatoriedade de apresentação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declaração, subscrita pelo representante legal da empresa,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6672">
        <w:rPr>
          <w:rFonts w:ascii="Verdana" w:hAnsi="Verdana" w:cs="Frutiger-Cn"/>
        </w:rPr>
        <w:t xml:space="preserve">"comprometendo-se a apresentar, </w:t>
      </w:r>
      <w:r w:rsidRPr="002B6672">
        <w:rPr>
          <w:rFonts w:ascii="Verdana" w:hAnsi="Verdana" w:cs="Frutiger-BoldCn"/>
          <w:b/>
          <w:bCs/>
        </w:rPr>
        <w:t>na data da assinatura 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BoldCn"/>
          <w:b/>
          <w:bCs/>
        </w:rPr>
        <w:t>contrato</w:t>
      </w:r>
      <w:r w:rsidRPr="002B6672">
        <w:rPr>
          <w:rFonts w:ascii="Verdana" w:hAnsi="Verdana" w:cs="Frutiger-Cn"/>
        </w:rPr>
        <w:t>, a licença/alvará para a realização de atividades com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produtos químicos controlados para fins comerciais, em nome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da licitante, emitida pela Divisão de Produtos Controlados 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Registros diversos – Departamento de Capturas e Delegacias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Especializadas/DECADE, da Polícia Civil do Estado de São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Paulo, ou por quem lhe faça as vezes, com validade na data 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apresentação", valendo mencionar que tal previsão </w:t>
      </w:r>
      <w:proofErr w:type="spellStart"/>
      <w:r w:rsidRPr="002B6672">
        <w:rPr>
          <w:rFonts w:ascii="Verdana" w:hAnsi="Verdana" w:cs="Frutiger-Cn"/>
        </w:rPr>
        <w:t>editalícia</w:t>
      </w:r>
      <w:proofErr w:type="spell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se encontra na conformidade do decidido por este Pleno no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âmbito do processo TC 4.259.14-44 </w:t>
      </w:r>
      <w:r w:rsidRPr="002B6672">
        <w:rPr>
          <w:rFonts w:ascii="Verdana" w:hAnsi="Verdana" w:cs="Frutiger-BoldCn"/>
          <w:b/>
          <w:bCs/>
        </w:rPr>
        <w:t>(Nota 03)</w:t>
      </w:r>
      <w:r w:rsidRPr="002B6672">
        <w:rPr>
          <w:rFonts w:ascii="Verdana" w:hAnsi="Verdana" w:cs="Frutiger-Cn"/>
        </w:rPr>
        <w:t>. De forma que 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ato decisório ora submetido a referendo incidiu sobre o edital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do mencionado pregão, relativamente ao tópico (</w:t>
      </w:r>
      <w:r w:rsidRPr="002B6672">
        <w:rPr>
          <w:rFonts w:ascii="Verdana" w:hAnsi="Verdana" w:cs="Frutiger-BoldCn"/>
          <w:b/>
          <w:bCs/>
        </w:rPr>
        <w:t>i</w:t>
      </w:r>
      <w:r w:rsidRPr="002B6672">
        <w:rPr>
          <w:rFonts w:ascii="Verdana" w:hAnsi="Verdana" w:cs="Frutiger-Cn"/>
        </w:rPr>
        <w:t>), alusivo aos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itens 7.2.4.1 e 7.2.4.2 da peça </w:t>
      </w:r>
      <w:proofErr w:type="spellStart"/>
      <w:r w:rsidRPr="002B6672">
        <w:rPr>
          <w:rFonts w:ascii="Verdana" w:hAnsi="Verdana" w:cs="Frutiger-Cn"/>
        </w:rPr>
        <w:t>editalícia</w:t>
      </w:r>
      <w:proofErr w:type="spellEnd"/>
      <w:r w:rsidRPr="002B6672">
        <w:rPr>
          <w:rFonts w:ascii="Verdana" w:hAnsi="Verdana" w:cs="Frutiger-Cn"/>
        </w:rPr>
        <w:t>, no que se refere à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comprovação da qualificação técnica das licitantes, sob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alegação de falha na definição dos critérios de comprovação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da qualificação técnica em decorrência inclusive da falha na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descrição do objeto licitado, aspecto sobre o qual os Órgãos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Técnicos </w:t>
      </w:r>
      <w:proofErr w:type="spellStart"/>
      <w:r w:rsidRPr="002B6672">
        <w:rPr>
          <w:rFonts w:ascii="Verdana" w:hAnsi="Verdana" w:cs="Frutiger-Cn"/>
        </w:rPr>
        <w:t>preopinantes</w:t>
      </w:r>
      <w:proofErr w:type="spellEnd"/>
      <w:r w:rsidRPr="002B6672">
        <w:rPr>
          <w:rFonts w:ascii="Verdana" w:hAnsi="Verdana" w:cs="Frutiger-Cn"/>
        </w:rPr>
        <w:t xml:space="preserve"> desta Corte de Contas foram unânimes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no sentido de se tratar de irregularidade que afeta o caráter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competitivo do certame licitatório, não sendo possível alcançar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 melhor oferta, havendo necessidade, por conseguinte,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maior detalhamento do edital sobre como será feita 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avaliação da capacidade técnica, tanto em relação à natureza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dos serviços, como à unidade de medida a ser utilizada para 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cálculo dos 50% (cinquenta por cento) do objeto a serem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comprovados. A Lei Federal 8.666/93 estabelece que 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comprovação de aptidão para desempenho deve ser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atividade pertinente e compatível em características,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quantidades e prazos com o objeto da licitação, devendo 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instrumento convocatório definir as parcelas de maior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relevância técnica e de valor significativo (art. 30, inciso II, e §§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1° e 2°). Entrementes, o edital, no que toca à comprovação 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qualificação técnica das empresas licitantes, limitou-se 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dispor: "7.2.4. Documentos relativos à qualificação técnica: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7.2.4.1. Atestados de capacidade técnica fornecidos por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pessoas jurídicas de direito público ou privado, o qual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comprove que o licitante prestou ou está prestando de forma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satisfatória os serviços compatíveis com o objeto do Termo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Referência (Anexo I do edital), compreendendo características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similares, iguais ou superiores. 7.2.4.2. Os atestados deverão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comprovar a prestação de serviços de 50% (cinquenta por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cento) do objeto licitado". Ora, à vista da diversidade dos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serviços descritos no Termo de Referência - Anexo I do edital,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verifica-se que os subitens 7.2.4.1 e 7.2.4.2, supracitados,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pecam pela falta de objetividade, precisão e clareza,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contrariando a lei de regência, por gerar </w:t>
      </w:r>
      <w:proofErr w:type="spellStart"/>
      <w:r w:rsidRPr="002B6672">
        <w:rPr>
          <w:rFonts w:ascii="Verdana" w:hAnsi="Verdana" w:cs="Frutiger-Cn"/>
        </w:rPr>
        <w:t>restritividade</w:t>
      </w:r>
      <w:proofErr w:type="spellEnd"/>
      <w:r w:rsidRPr="002B6672">
        <w:rPr>
          <w:rFonts w:ascii="Verdana" w:hAnsi="Verdana" w:cs="Frutiger-Cn"/>
        </w:rPr>
        <w:t xml:space="preserve"> à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participação de interessados no certame e à ampliação 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competição, bem como por proporcionar possível, e ilegal,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subjetividade na avaliação da documentação pelo pregoeiro,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com consequências nefastas ao resultado esperado pela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lastRenderedPageBreak/>
        <w:t>disputa, no sentido da obtenção da melhor proposta, e nocivas,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destarte, à futura contratação. Essa irregularidade perpetrada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pelo edital requeria, por si só, a suspensão do certame por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parte deste Tribunal, nos termos regimentais e sem embargo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análise posterior mais detida decorrente da instrução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processual do feito, ante a iminência da data da sessão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abertura aprazada, consoante acima mencionado. Exarada 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decisão de suspensão do procedimento licitatório determinei 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B6672">
        <w:rPr>
          <w:rFonts w:ascii="Verdana" w:hAnsi="Verdana" w:cs="Frutiger-Cn"/>
        </w:rPr>
        <w:t>cientificação</w:t>
      </w:r>
      <w:proofErr w:type="spellEnd"/>
      <w:r w:rsidRPr="002B6672">
        <w:rPr>
          <w:rFonts w:ascii="Verdana" w:hAnsi="Verdana" w:cs="Frutiger-Cn"/>
        </w:rPr>
        <w:t xml:space="preserve"> da Origem e do Sr. Pregoeiro acerca da decisão,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acompanhada de cópia da representação e da manifestação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dos Órgãos Técnicos deste Tribunal, conferindo-lhes o prazo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15 (quinze) dias para a apresentação de justificativas/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esclarecimentos, além de determinar a </w:t>
      </w:r>
      <w:proofErr w:type="spellStart"/>
      <w:r w:rsidRPr="002B6672">
        <w:rPr>
          <w:rFonts w:ascii="Verdana" w:hAnsi="Verdana" w:cs="Frutiger-Cn"/>
        </w:rPr>
        <w:t>cientificação</w:t>
      </w:r>
      <w:proofErr w:type="spellEnd"/>
      <w:r w:rsidRPr="002B6672">
        <w:rPr>
          <w:rFonts w:ascii="Verdana" w:hAnsi="Verdana" w:cs="Frutiger-Cn"/>
        </w:rPr>
        <w:t xml:space="preserve"> da decisão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também ao Sindicato representante. A publicação do despacho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deu-se pelo Diário Oficial da Cidade de São Paulo, edição de 26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 novembro de 2016, pág. 104. Após este relato, e já tendo</w:t>
      </w:r>
    </w:p>
    <w:p w:rsidR="002B6672" w:rsidRDefault="002B6672" w:rsidP="00206825">
      <w:pPr>
        <w:spacing w:after="0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encaminhado aos meus Pares cópias das principais peças que</w:t>
      </w:r>
    </w:p>
    <w:p w:rsidR="00206825" w:rsidRPr="00206825" w:rsidRDefault="00206825" w:rsidP="0020682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206825">
        <w:rPr>
          <w:rFonts w:ascii="Verdana" w:eastAsia="Times New Roman" w:hAnsi="Verdana" w:cs="Arial"/>
          <w:lang w:eastAsia="pt-BR"/>
        </w:rPr>
        <w:t>ra</w:t>
      </w:r>
      <w:proofErr w:type="spellEnd"/>
      <w:r w:rsidRPr="00206825">
        <w:rPr>
          <w:rFonts w:ascii="Verdana" w:eastAsia="Times New Roman" w:hAnsi="Verdana" w:cs="Arial"/>
          <w:lang w:eastAsia="pt-BR"/>
        </w:rPr>
        <w:t xml:space="preserve"> instruem o feito, submeto ao referendo deste Colegiado, </w:t>
      </w:r>
    </w:p>
    <w:p w:rsidR="00206825" w:rsidRPr="00206825" w:rsidRDefault="00206825" w:rsidP="0020682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206825">
        <w:rPr>
          <w:rFonts w:ascii="Verdana" w:eastAsia="Times New Roman" w:hAnsi="Verdana" w:cs="Arial"/>
          <w:lang w:eastAsia="pt-BR"/>
        </w:rPr>
        <w:t xml:space="preserve">nos termos regimentais, a decisão proferida por este Relator e </w:t>
      </w:r>
    </w:p>
    <w:p w:rsidR="00206825" w:rsidRPr="00206825" w:rsidRDefault="00206825" w:rsidP="0020682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206825">
        <w:rPr>
          <w:rFonts w:ascii="Verdana" w:eastAsia="Times New Roman" w:hAnsi="Verdana" w:cs="Arial"/>
          <w:lang w:eastAsia="pt-BR"/>
        </w:rPr>
        <w:t xml:space="preserve">subsumida à apreciação desta Corte. Afinal, o Egrégio Plenário, </w:t>
      </w:r>
    </w:p>
    <w:p w:rsidR="00206825" w:rsidRPr="00206825" w:rsidRDefault="00206825" w:rsidP="0020682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206825">
        <w:rPr>
          <w:rFonts w:ascii="Verdana" w:eastAsia="Times New Roman" w:hAnsi="Verdana" w:cs="Arial"/>
          <w:lang w:eastAsia="pt-BR"/>
        </w:rPr>
        <w:t xml:space="preserve">à unanimidade, referendou a medida determinada pelo </w:t>
      </w:r>
    </w:p>
    <w:p w:rsidR="00206825" w:rsidRPr="00206825" w:rsidRDefault="00206825" w:rsidP="0020682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206825">
        <w:rPr>
          <w:rFonts w:ascii="Verdana" w:eastAsia="Times New Roman" w:hAnsi="Verdana" w:cs="Arial"/>
          <w:lang w:eastAsia="pt-BR"/>
        </w:rPr>
        <w:t>Conselh</w:t>
      </w:r>
      <w:r>
        <w:rPr>
          <w:rFonts w:ascii="Verdana" w:eastAsia="Times New Roman" w:hAnsi="Verdana" w:cs="Arial"/>
          <w:lang w:eastAsia="pt-BR"/>
        </w:rPr>
        <w:t>eiro Maurício Faria – Relator.</w:t>
      </w:r>
    </w:p>
    <w:p w:rsidR="00206825" w:rsidRPr="00206825" w:rsidRDefault="00206825" w:rsidP="0020682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206825">
        <w:rPr>
          <w:rFonts w:ascii="Arial" w:eastAsia="Times New Roman" w:hAnsi="Arial" w:cs="Arial"/>
          <w:sz w:val="17"/>
          <w:szCs w:val="17"/>
          <w:lang w:eastAsia="pt-BR"/>
        </w:rPr>
        <w:t xml:space="preserve">. </w:t>
      </w:r>
    </w:p>
    <w:p w:rsidR="00206825" w:rsidRPr="002B6672" w:rsidRDefault="00206825" w:rsidP="002B6672">
      <w:pPr>
        <w:rPr>
          <w:rFonts w:ascii="Verdana" w:hAnsi="Verdana"/>
          <w:b/>
        </w:rPr>
      </w:pPr>
    </w:p>
    <w:sectPr w:rsidR="00206825" w:rsidRPr="002B6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72"/>
    <w:rsid w:val="00206825"/>
    <w:rsid w:val="002B6672"/>
    <w:rsid w:val="00E0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8EAB-60B7-42CF-9543-C2E3DE2E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3223</Words>
  <Characters>17405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2017-02-10T10:56:00Z</dcterms:created>
  <dcterms:modified xsi:type="dcterms:W3CDTF">2017-02-10T11:16:00Z</dcterms:modified>
</cp:coreProperties>
</file>