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82" w:rsidRDefault="00470A82" w:rsidP="00470A8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87C4A03" wp14:editId="73301F31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A82" w:rsidRDefault="00470A82" w:rsidP="00470A8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70A82" w:rsidRDefault="00470A82" w:rsidP="00470A8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0A82" w:rsidRDefault="00470A82" w:rsidP="00470A8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187, Ano 69, Terça-feira</w:t>
      </w:r>
      <w:r>
        <w:rPr>
          <w:rFonts w:ascii="Verdana" w:hAnsi="Verdana"/>
          <w:b/>
          <w:sz w:val="24"/>
          <w:szCs w:val="24"/>
        </w:rPr>
        <w:t>.</w:t>
      </w:r>
    </w:p>
    <w:p w:rsidR="00470A82" w:rsidRDefault="00470A82" w:rsidP="00470A8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04</w:t>
      </w:r>
      <w:r>
        <w:rPr>
          <w:rFonts w:ascii="Verdana" w:hAnsi="Verdana"/>
          <w:b/>
          <w:sz w:val="24"/>
          <w:szCs w:val="24"/>
        </w:rPr>
        <w:t xml:space="preserve"> de Outubro de 2016</w:t>
      </w:r>
    </w:p>
    <w:p w:rsidR="00470A82" w:rsidRDefault="00470A82" w:rsidP="00470A82">
      <w:pPr>
        <w:jc w:val="center"/>
        <w:rPr>
          <w:rFonts w:ascii="Verdana" w:hAnsi="Verdana"/>
          <w:b/>
          <w:sz w:val="24"/>
          <w:szCs w:val="24"/>
        </w:rPr>
      </w:pPr>
    </w:p>
    <w:p w:rsidR="00470A82" w:rsidRPr="00470A82" w:rsidRDefault="00470A82" w:rsidP="00470A8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Pág.01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0A82">
        <w:rPr>
          <w:rFonts w:ascii="Verdana" w:hAnsi="Verdana" w:cs="Frutiger-BlackCn"/>
          <w:b/>
          <w:bCs/>
        </w:rPr>
        <w:t>PORTARIA 372, DE 3 DE OUTUBRO DE 2016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FERNANDO HADDAD, Prefeito do Município de São Paulo,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usando das atribuições que lhe são conferidas por lei,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RESOLVE: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Exonerar o senhor JOSÉ ALBERTO SERRA ALMEIDA, RF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807.205.1, do cargo de Secretário Municipal, referência SM, da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Secretaria Municipal de Serviços.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PREFEITURA DO MUNICÍPIO DE SÃO PAULO, aos 3 de outubro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de 2016, 463° da fundação de São Paulo.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0A82">
        <w:rPr>
          <w:rFonts w:ascii="Verdana" w:hAnsi="Verdana" w:cs="Frutiger-Cn"/>
        </w:rPr>
        <w:t>FERNANDO HADDAD, Prefeito</w:t>
      </w:r>
    </w:p>
    <w:p w:rsid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0A82">
        <w:rPr>
          <w:rFonts w:ascii="Verdana" w:hAnsi="Verdana" w:cs="Frutiger-BlackCn"/>
          <w:b/>
          <w:bCs/>
        </w:rPr>
        <w:t>TÍTULO DE NOMEAÇÃO 56, DE 3 DE OUTUBRO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0A82">
        <w:rPr>
          <w:rFonts w:ascii="Verdana" w:hAnsi="Verdana" w:cs="Frutiger-BlackCn"/>
          <w:b/>
          <w:bCs/>
        </w:rPr>
        <w:t>DE 2016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FERNANDO HADDAD, Prefeito do Município de São Paulo,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usando das atribuições que lhe são conferidas por lei,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RESOLVE: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Nomear o senhor SIMÃO PEDRO CHIOVETTI, RF 598.524.2,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para exercer o cargo de Secretário Municipal, referência SM, da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Secretaria Municipal de Serviços.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PREFEITURA DO MUNICÍPIO DE SÃO PAULO, aos 3 de outubro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de 2016, 463º da fundação de São Paulo.</w:t>
      </w:r>
    </w:p>
    <w:p w:rsidR="00470A82" w:rsidRDefault="00470A82" w:rsidP="00470A82">
      <w:pPr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FERNANDO HADDAD, Prefeito</w:t>
      </w:r>
    </w:p>
    <w:p w:rsidR="00470A82" w:rsidRDefault="00470A82" w:rsidP="00470A82">
      <w:pPr>
        <w:rPr>
          <w:rFonts w:ascii="Verdana" w:hAnsi="Verdana" w:cs="Frutiger-Cn"/>
        </w:rPr>
      </w:pPr>
    </w:p>
    <w:p w:rsidR="00470A82" w:rsidRDefault="00470A82" w:rsidP="00470A82">
      <w:pPr>
        <w:jc w:val="center"/>
        <w:rPr>
          <w:rFonts w:ascii="Verdana" w:hAnsi="Verdana" w:cs="Frutiger-Cn"/>
          <w:b/>
        </w:rPr>
      </w:pPr>
      <w:r w:rsidRPr="00470A82">
        <w:rPr>
          <w:rFonts w:ascii="Verdana" w:hAnsi="Verdana" w:cs="Frutiger-Cn"/>
          <w:b/>
        </w:rPr>
        <w:t>Secretarias, Pág.01</w:t>
      </w:r>
    </w:p>
    <w:p w:rsidR="00470A82" w:rsidRPr="00470A82" w:rsidRDefault="00470A82" w:rsidP="00470A82">
      <w:pPr>
        <w:rPr>
          <w:rFonts w:ascii="Verdana" w:hAnsi="Verdana" w:cs="Frutiger-Cn"/>
          <w:b/>
        </w:rPr>
      </w:pP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0A82">
        <w:rPr>
          <w:rFonts w:ascii="Verdana" w:hAnsi="Verdana" w:cs="Frutiger-BlackCn"/>
          <w:b/>
          <w:bCs/>
        </w:rPr>
        <w:t>DESENVOLVIMENTO,TRABALHO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0A82">
        <w:rPr>
          <w:rFonts w:ascii="Verdana" w:hAnsi="Verdana" w:cs="Frutiger-BlackCn"/>
          <w:b/>
          <w:bCs/>
        </w:rPr>
        <w:t>E EMPREENDEDORISMO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0A82">
        <w:rPr>
          <w:rFonts w:ascii="Verdana" w:hAnsi="Verdana" w:cs="Frutiger-BoldCn"/>
          <w:b/>
          <w:bCs/>
        </w:rPr>
        <w:t>GABINETE DO SECRETÁRIO</w:t>
      </w:r>
    </w:p>
    <w:p w:rsid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70A82">
        <w:rPr>
          <w:rFonts w:ascii="Verdana" w:hAnsi="Verdana" w:cs="Frutiger-BlackCn"/>
          <w:b/>
          <w:bCs/>
          <w:color w:val="000000"/>
        </w:rPr>
        <w:t>EXTRATO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2016-0.183.842-1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TERMO DE COOPERAÇÃO Nº 006/2016/SDTE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lastRenderedPageBreak/>
        <w:t>Partícipes: Secretaria Municipal do Desenvolvimento, Trabalho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e Empreendedorismo – SDTE, Fundação Paulistana de Educação,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Tecnologia e Cultura – FUNDAÇÃO PAULISTANA, Agência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São Paulo de Desenvolvimento – ADESAMPA e Empresa de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Cinema e Audiovisual de São Paulo S/A – SPCINE.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Objeto: Desenvolvimento do Projeto SAMPA CINE TEC: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Audiovisual, Cinema e Tecnologia, com a inserção de até 64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beneficiários, podendo ser estendido a maior número, de acordo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com o interesse dos partícipes.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Valor global a ser pago aos beneficiários: R$ 829.030,40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(oitocentos e vinte e nove mil, trinta reais e quarenta centavos).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Valor mensal da bolsa por beneficiário: R$ 1.012,00.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Dotação: 30.10.12.366.3019.8.083.3.90.48.00.00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Vigência: 12 (doze) meses a partir da assinatura.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Data da assinatura: 15/09/2016.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Signatários: Artur Henrique da Silva Santos, pela SDTE,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 xml:space="preserve">Diogo </w:t>
      </w:r>
      <w:proofErr w:type="spellStart"/>
      <w:r w:rsidRPr="00470A82">
        <w:rPr>
          <w:rFonts w:ascii="Verdana" w:hAnsi="Verdana" w:cs="Frutiger-Cn"/>
          <w:color w:val="000000"/>
        </w:rPr>
        <w:t>Jamra</w:t>
      </w:r>
      <w:proofErr w:type="spellEnd"/>
      <w:r w:rsidRPr="00470A82">
        <w:rPr>
          <w:rFonts w:ascii="Verdana" w:hAnsi="Verdana" w:cs="Frutiger-Cn"/>
          <w:color w:val="000000"/>
        </w:rPr>
        <w:t xml:space="preserve"> </w:t>
      </w:r>
      <w:proofErr w:type="spellStart"/>
      <w:r w:rsidRPr="00470A82">
        <w:rPr>
          <w:rFonts w:ascii="Verdana" w:hAnsi="Verdana" w:cs="Frutiger-Cn"/>
          <w:color w:val="000000"/>
        </w:rPr>
        <w:t>Tsukumo</w:t>
      </w:r>
      <w:proofErr w:type="spellEnd"/>
      <w:r w:rsidRPr="00470A82">
        <w:rPr>
          <w:rFonts w:ascii="Verdana" w:hAnsi="Verdana" w:cs="Frutiger-Cn"/>
          <w:color w:val="000000"/>
        </w:rPr>
        <w:t>, pela Fundação Paulistana; Antonio Sérgio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 xml:space="preserve">Pires </w:t>
      </w:r>
      <w:proofErr w:type="spellStart"/>
      <w:r w:rsidRPr="00470A82">
        <w:rPr>
          <w:rFonts w:ascii="Verdana" w:hAnsi="Verdana" w:cs="Frutiger-Cn"/>
          <w:color w:val="000000"/>
        </w:rPr>
        <w:t>Miletto</w:t>
      </w:r>
      <w:proofErr w:type="spellEnd"/>
      <w:r w:rsidRPr="00470A82">
        <w:rPr>
          <w:rFonts w:ascii="Verdana" w:hAnsi="Verdana" w:cs="Frutiger-Cn"/>
          <w:color w:val="000000"/>
        </w:rPr>
        <w:t xml:space="preserve">, pela ADESAMPA; </w:t>
      </w:r>
      <w:proofErr w:type="spellStart"/>
      <w:r w:rsidRPr="00470A82">
        <w:rPr>
          <w:rFonts w:ascii="Verdana" w:hAnsi="Verdana" w:cs="Frutiger-Cn"/>
          <w:color w:val="000000"/>
        </w:rPr>
        <w:t>Ranulfo</w:t>
      </w:r>
      <w:proofErr w:type="spellEnd"/>
      <w:r w:rsidRPr="00470A82">
        <w:rPr>
          <w:rFonts w:ascii="Verdana" w:hAnsi="Verdana" w:cs="Frutiger-Cn"/>
          <w:color w:val="000000"/>
        </w:rPr>
        <w:t xml:space="preserve"> Alfredo </w:t>
      </w:r>
      <w:proofErr w:type="spellStart"/>
      <w:r w:rsidRPr="00470A82">
        <w:rPr>
          <w:rFonts w:ascii="Verdana" w:hAnsi="Verdana" w:cs="Frutiger-Cn"/>
          <w:color w:val="000000"/>
        </w:rPr>
        <w:t>Manevy</w:t>
      </w:r>
      <w:proofErr w:type="spellEnd"/>
      <w:r w:rsidRPr="00470A82">
        <w:rPr>
          <w:rFonts w:ascii="Verdana" w:hAnsi="Verdana" w:cs="Frutiger-Cn"/>
          <w:color w:val="000000"/>
        </w:rPr>
        <w:t xml:space="preserve"> de</w:t>
      </w:r>
    </w:p>
    <w:p w:rsidR="00470A82" w:rsidRPr="00470A82" w:rsidRDefault="00470A82" w:rsidP="00470A82">
      <w:pPr>
        <w:rPr>
          <w:rFonts w:ascii="Verdana" w:hAnsi="Verdana"/>
          <w:b/>
        </w:rPr>
      </w:pPr>
      <w:r w:rsidRPr="00470A82">
        <w:rPr>
          <w:rFonts w:ascii="Verdana" w:hAnsi="Verdana" w:cs="Frutiger-Cn"/>
          <w:color w:val="000000"/>
        </w:rPr>
        <w:t>Pereira Mendes e Renato Nery de Souza, pela SPCINE.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0A82">
        <w:rPr>
          <w:rFonts w:ascii="Verdana" w:hAnsi="Verdana" w:cs="Frutiger-BlackCn"/>
          <w:b/>
          <w:bCs/>
        </w:rPr>
        <w:t>SISTEMA MUNICIPAL DE PROCESSOS - SIMPROC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0A82">
        <w:rPr>
          <w:rFonts w:ascii="Verdana" w:hAnsi="Verdana" w:cs="Frutiger-BlackCn"/>
          <w:b/>
          <w:bCs/>
        </w:rPr>
        <w:t>DESPACHOS: LISTA 2016-2-180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0A82">
        <w:rPr>
          <w:rFonts w:ascii="Verdana" w:hAnsi="Verdana" w:cs="Frutiger-BoldCn"/>
          <w:b/>
          <w:bCs/>
        </w:rPr>
        <w:t>COORDENADORIA DE SEGURANCA ALIMENTAR E NUTRICIONAL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ENDERECO: .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PROCESSOS DA UNIDADE SDTE/COSAN/FEIRA/SUP</w:t>
      </w:r>
    </w:p>
    <w:p w:rsid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0A82">
        <w:rPr>
          <w:rFonts w:ascii="Verdana" w:hAnsi="Verdana" w:cs="Frutiger-BoldCn"/>
          <w:b/>
          <w:bCs/>
        </w:rPr>
        <w:t>2015-0.210.700-3 ZAQUEU DO REGO PIEROTE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0A82">
        <w:rPr>
          <w:rFonts w:ascii="Verdana" w:hAnsi="Verdana" w:cs="Frutiger-BoldCn"/>
          <w:b/>
          <w:bCs/>
        </w:rPr>
        <w:t>DEFERIDO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2.DESPACHO: RETI-RATIFICO O DESPACHO PROFERIDO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AS FLS.17, PUBLICADO NO DOC. DE 21.09.2016, PARA FAZER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CONSTAR QUE O NUMERO CORRETO DA FEIRA E 7205-2 E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NAO COMO CONSTOU</w:t>
      </w:r>
    </w:p>
    <w:p w:rsid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0A82">
        <w:rPr>
          <w:rFonts w:ascii="Verdana" w:hAnsi="Verdana" w:cs="Frutiger-BoldCn"/>
          <w:b/>
          <w:bCs/>
        </w:rPr>
        <w:t>2015-0.250.884-9 CELSO TOSHIMI ARASHIRO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0A82">
        <w:rPr>
          <w:rFonts w:ascii="Verdana" w:hAnsi="Verdana" w:cs="Frutiger-BoldCn"/>
          <w:b/>
          <w:bCs/>
        </w:rPr>
        <w:t>DEFERIDO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2.DESPACHO: RETI-RATIFICO O DESPACHO PROFERIDO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AS FLS.32, PUBLICADO NO DOC. DE 06.01.2016, PARA FAZER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CONSTAR QUE A TRANSFERENCIA DEVERA SER EM NOME DE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LINDA YUKIKO YHA ARASHIRO ME E NAO COMO CONSTOU.</w:t>
      </w:r>
    </w:p>
    <w:p w:rsid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0A82">
        <w:rPr>
          <w:rFonts w:ascii="Verdana" w:hAnsi="Verdana" w:cs="Frutiger-BoldCn"/>
          <w:b/>
          <w:bCs/>
        </w:rPr>
        <w:t>2016-0.153.915-7 EDUARDO FERREIRA DOS SANTOS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0A82">
        <w:rPr>
          <w:rFonts w:ascii="Verdana" w:hAnsi="Verdana" w:cs="Frutiger-BoldCn"/>
          <w:b/>
          <w:bCs/>
        </w:rPr>
        <w:t>PARCIALMENTE DEFERIDO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AUTORIZADA A EXPEDICAO DE MATRICULA INICIAL, GRUPO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DE COMERCIO 04.00, METRAGEM 08X02, N(S) FEIRA(S)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1117-7-JT E 6054-2-CV E NAO AUTORIZADAA SOLICITACAO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PARA A(S) FEIRA(S) LIVRE(S) 7045-9-MG, POR FALTA DE ESPACO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FISICO</w:t>
      </w:r>
    </w:p>
    <w:p w:rsid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0A82">
        <w:rPr>
          <w:rFonts w:ascii="Verdana" w:hAnsi="Verdana" w:cs="Frutiger-BoldCn"/>
          <w:b/>
          <w:bCs/>
        </w:rPr>
        <w:t>2016-0.190.510-2 GERSON ORTEGA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0A82">
        <w:rPr>
          <w:rFonts w:ascii="Verdana" w:hAnsi="Verdana" w:cs="Frutiger-BoldCn"/>
          <w:b/>
          <w:bCs/>
        </w:rPr>
        <w:t>DEFERIDO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AUTORIZADA A INCLUSAO DA(S) FEIRA(S) 6060-7-VP, METRAGEM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07X04, GRUPO DE COMERCIO12-00,BEM COMO, A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lastRenderedPageBreak/>
        <w:t>EXCLUSAO DO PREPOSTO EMERSON ORTEGA, POR SOLICITACAO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DO TITULAR, NA MATRICULA 000.490-02-4</w:t>
      </w:r>
    </w:p>
    <w:p w:rsid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0A82">
        <w:rPr>
          <w:rFonts w:ascii="Verdana" w:hAnsi="Verdana" w:cs="Frutiger-BoldCn"/>
          <w:b/>
          <w:bCs/>
        </w:rPr>
        <w:t>2016-0.212.149-0 MARIA JOSE DE ANDRADE GOMES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0A82">
        <w:rPr>
          <w:rFonts w:ascii="Verdana" w:hAnsi="Verdana" w:cs="Frutiger-BoldCn"/>
          <w:b/>
          <w:bCs/>
        </w:rPr>
        <w:t>DEFERIDO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AUTORIZADA A EXPEDICAO DE MATRICULA INICIAL, GRUPO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DE COMERCIO 04.00, METRAGEM 08X02, N(S) FEIRA(S)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1204-1-IP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0A82">
        <w:rPr>
          <w:rFonts w:ascii="Verdana" w:hAnsi="Verdana" w:cs="Frutiger-BoldCn"/>
          <w:b/>
          <w:bCs/>
        </w:rPr>
        <w:t>2016-0.216.730-0 AMARO DANTAS DE LIMA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0A82">
        <w:rPr>
          <w:rFonts w:ascii="Verdana" w:hAnsi="Verdana" w:cs="Frutiger-BoldCn"/>
          <w:b/>
          <w:bCs/>
        </w:rPr>
        <w:t>DEFERIDO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AUTORIZADA A ADEQUAÇÃO DO GRUPO DE COMERCIO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DE 21-02 PARA 16.00 N(S) FEIRA(S) 1146-0-CL, 3106-2-MB,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4051-7-CL, 5081-4-MB,6073-9-CL E 7111-0-MB METRAGEM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02X02, NA MATRICULA 018.061-01-0</w:t>
      </w:r>
    </w:p>
    <w:p w:rsid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0A82">
        <w:rPr>
          <w:rFonts w:ascii="Verdana" w:hAnsi="Verdana" w:cs="Frutiger-BoldCn"/>
          <w:b/>
          <w:bCs/>
        </w:rPr>
        <w:t>2016-0.217.964-2 MARIA HELENA DE SOUZA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0A82">
        <w:rPr>
          <w:rFonts w:ascii="Verdana" w:hAnsi="Verdana" w:cs="Frutiger-BoldCn"/>
          <w:b/>
          <w:bCs/>
        </w:rPr>
        <w:t>DEFERIDO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COM FUNDAMENTO NO ART. 25, INC. II DO DEC.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48.172/07, RESSALVADA A COBRANCA DE EVENTUAIS DEBITOS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EXISTENTES, AUTORIZADA A BAIXA TOTAL DA MATRICULA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021.377-01-4, A PARTIR DE 27.09.2016</w:t>
      </w:r>
    </w:p>
    <w:p w:rsid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0A82">
        <w:rPr>
          <w:rFonts w:ascii="Verdana" w:hAnsi="Verdana" w:cs="Frutiger-BoldCn"/>
          <w:b/>
          <w:bCs/>
        </w:rPr>
        <w:t>2016-0.219.040-9 ANTONIETA FRANCA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0A82">
        <w:rPr>
          <w:rFonts w:ascii="Verdana" w:hAnsi="Verdana" w:cs="Frutiger-BoldCn"/>
          <w:b/>
          <w:bCs/>
        </w:rPr>
        <w:t>DEFERIDO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COM FUNDAMENTO NO ART. 25, INC. II DO DEC.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48.172/07, RESSALVADA A COBRANCA DE EVENTUAIS DEBITOS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EXISTENTES, AUTORIZADA A BAIXA TOTAL DA MATRICULA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202.447-01-4, A PARTIR DE 28.09.2016</w:t>
      </w:r>
    </w:p>
    <w:p w:rsid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0A82">
        <w:rPr>
          <w:rFonts w:ascii="Verdana" w:hAnsi="Verdana" w:cs="Frutiger-BoldCn"/>
          <w:b/>
          <w:bCs/>
        </w:rPr>
        <w:t>2016-0.219.310-6 JOAO REINA GARRIDO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0A82">
        <w:rPr>
          <w:rFonts w:ascii="Verdana" w:hAnsi="Verdana" w:cs="Frutiger-BoldCn"/>
          <w:b/>
          <w:bCs/>
        </w:rPr>
        <w:t>DEFERIDO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COM FUNDAMENTO NO ART. 25, INC. II DO DEC.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48.172/07, RESSALVADA A COBRANCA DE EVENTUAIS DEBITOS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EXISTENTES, AUTORIZADA A BAIXA TOTAL DA MATRICULA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019.070-02-0, A PARTIR DE 28.09.2016</w:t>
      </w:r>
    </w:p>
    <w:p w:rsid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0A82">
        <w:rPr>
          <w:rFonts w:ascii="Verdana" w:hAnsi="Verdana" w:cs="Frutiger-BoldCn"/>
          <w:b/>
          <w:bCs/>
        </w:rPr>
        <w:t>2016-0.219.836-1 IVAN PEIXOTO COSTA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0A82">
        <w:rPr>
          <w:rFonts w:ascii="Verdana" w:hAnsi="Verdana" w:cs="Frutiger-BoldCn"/>
          <w:b/>
          <w:bCs/>
        </w:rPr>
        <w:t>DEFERIDO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COM FUNDAMENTO NO ART. 25, INC. II DO DEC.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48.172/07, RESSALVADA A COBRANCA DE EVENTUAIS DEBITOS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EXISTENTES, AUTORIZADA A BAIXA TOTAL DA MATRICULA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026.715-01-5, A PARTIR DE 28.09.2016</w:t>
      </w:r>
    </w:p>
    <w:p w:rsid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70A82">
        <w:rPr>
          <w:rFonts w:ascii="Verdana" w:hAnsi="Verdana" w:cs="Frutiger-Cn"/>
          <w:b/>
        </w:rPr>
        <w:t>COORDENADORIA DE SEGURANÇA ALIMENTAR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70A82">
        <w:rPr>
          <w:rFonts w:ascii="Verdana" w:hAnsi="Verdana" w:cs="Frutiger-Cn"/>
          <w:b/>
        </w:rPr>
        <w:t>E NUTRICIONAL</w:t>
      </w:r>
    </w:p>
    <w:p w:rsid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0A82">
        <w:rPr>
          <w:rFonts w:ascii="Verdana" w:hAnsi="Verdana" w:cs="Frutiger-BlackCn"/>
          <w:b/>
          <w:bCs/>
        </w:rPr>
        <w:t>DESPACHO DO COORDENADOR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0A82">
        <w:rPr>
          <w:rFonts w:ascii="Verdana" w:hAnsi="Verdana" w:cs="Frutiger-BoldCn"/>
          <w:b/>
          <w:bCs/>
        </w:rPr>
        <w:t>COSAN – Expedição do Termo de Permissão de Uso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0A82">
        <w:rPr>
          <w:rFonts w:ascii="Verdana" w:hAnsi="Verdana" w:cs="Frutiger-BoldCn"/>
          <w:b/>
          <w:bCs/>
        </w:rPr>
        <w:t>Central Abastecimento Pátio do Pari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0A82">
        <w:rPr>
          <w:rFonts w:ascii="Verdana" w:hAnsi="Verdana" w:cs="Frutiger-BoldCn"/>
          <w:b/>
          <w:bCs/>
        </w:rPr>
        <w:t>2013-0.372.893-8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A Coordenadoria de Segurança Alimentar e Nutricional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– COSAN, no uso das atribuições que lhe são concedidas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lastRenderedPageBreak/>
        <w:t>por Lei, em especial o Decreto nº 46.398, de 28 de setembro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de 2005. RESOLVE: 1. DEFERIR o pedido de expedição do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Termo de Permissão de Uso para empresa Catitas Comércio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 xml:space="preserve">de Legumes </w:t>
      </w:r>
      <w:proofErr w:type="spellStart"/>
      <w:r w:rsidRPr="00470A82">
        <w:rPr>
          <w:rFonts w:ascii="Verdana" w:hAnsi="Verdana" w:cs="Frutiger-Cn"/>
        </w:rPr>
        <w:t>Ltda-ME</w:t>
      </w:r>
      <w:proofErr w:type="spellEnd"/>
      <w:r w:rsidRPr="00470A82">
        <w:rPr>
          <w:rFonts w:ascii="Verdana" w:hAnsi="Verdana" w:cs="Frutiger-Cn"/>
        </w:rPr>
        <w:t xml:space="preserve"> devidamente inscrita no CNPJ sob o nº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23.410.294/0001-25 passará ser permissionária do Boxe nº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60 rua “i”, com área de 10,20m² na Central de Abastecimento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 xml:space="preserve">Pátio do Pari, para operar no ramo de comércio de </w:t>
      </w:r>
      <w:proofErr w:type="spellStart"/>
      <w:r w:rsidRPr="00470A82">
        <w:rPr>
          <w:rFonts w:ascii="Verdana" w:hAnsi="Verdana" w:cs="Frutiger-Cn"/>
        </w:rPr>
        <w:t>hortifrutícola</w:t>
      </w:r>
      <w:proofErr w:type="spellEnd"/>
      <w:r w:rsidRPr="00470A82">
        <w:rPr>
          <w:rFonts w:ascii="Verdana" w:hAnsi="Verdana" w:cs="Frutiger-Cn"/>
        </w:rPr>
        <w:t>,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com fundamento no Decreto nº 41.425/2001, Portaria nº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 xml:space="preserve">051/12–ABAST/SMSP, Portaria </w:t>
      </w:r>
      <w:proofErr w:type="spellStart"/>
      <w:r w:rsidRPr="00470A82">
        <w:rPr>
          <w:rFonts w:ascii="Verdana" w:hAnsi="Verdana" w:cs="Frutiger-Cn"/>
        </w:rPr>
        <w:t>Intersecretarial</w:t>
      </w:r>
      <w:proofErr w:type="spellEnd"/>
      <w:r w:rsidRPr="00470A82">
        <w:rPr>
          <w:rFonts w:ascii="Verdana" w:hAnsi="Verdana" w:cs="Frutiger-Cn"/>
        </w:rPr>
        <w:t xml:space="preserve"> 06/SMSP/SEMDET/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2011, e Decreto nº 54.597/2013, Decreto nº 56.399/2015</w:t>
      </w:r>
    </w:p>
    <w:p w:rsidR="00470A82" w:rsidRDefault="00470A82" w:rsidP="00470A82">
      <w:pPr>
        <w:rPr>
          <w:rFonts w:ascii="Verdana" w:hAnsi="Verdana" w:cs="Frutiger-Cn"/>
        </w:rPr>
      </w:pPr>
      <w:r w:rsidRPr="00470A82">
        <w:rPr>
          <w:rFonts w:ascii="Verdana" w:hAnsi="Verdana" w:cs="Frutiger-Cn"/>
        </w:rPr>
        <w:t>respeitando as disposições legais vigentes.</w:t>
      </w:r>
    </w:p>
    <w:p w:rsidR="00470A82" w:rsidRDefault="00470A82" w:rsidP="00470A82">
      <w:pPr>
        <w:jc w:val="center"/>
        <w:rPr>
          <w:rFonts w:ascii="Verdana" w:hAnsi="Verdana" w:cs="Frutiger-Cn"/>
          <w:b/>
        </w:rPr>
      </w:pPr>
    </w:p>
    <w:p w:rsidR="00470A82" w:rsidRPr="00470A82" w:rsidRDefault="00A70DF8" w:rsidP="00470A82">
      <w:pPr>
        <w:jc w:val="center"/>
        <w:rPr>
          <w:rFonts w:ascii="Verdana" w:hAnsi="Verdana" w:cs="Frutiger-Cn"/>
          <w:b/>
        </w:rPr>
      </w:pPr>
      <w:r>
        <w:rPr>
          <w:rFonts w:ascii="Verdana" w:hAnsi="Verdana" w:cs="Frutiger-Cn"/>
          <w:b/>
        </w:rPr>
        <w:t xml:space="preserve">Licitações, </w:t>
      </w:r>
      <w:bookmarkStart w:id="0" w:name="_GoBack"/>
      <w:bookmarkEnd w:id="0"/>
      <w:r w:rsidR="00470A82" w:rsidRPr="00470A82">
        <w:rPr>
          <w:rFonts w:ascii="Verdana" w:hAnsi="Verdana" w:cs="Frutiger-Cn"/>
          <w:b/>
        </w:rPr>
        <w:t>Pág.53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0A82">
        <w:rPr>
          <w:rFonts w:ascii="Verdana" w:hAnsi="Verdana" w:cs="Frutiger-BlackCn"/>
          <w:b/>
          <w:bCs/>
        </w:rPr>
        <w:t>DESENVOLVIMENTO,TRABALHO E EMPREENDEDORISMO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0A82">
        <w:rPr>
          <w:rFonts w:ascii="Verdana" w:hAnsi="Verdana" w:cs="Frutiger-BoldCn"/>
          <w:b/>
          <w:bCs/>
        </w:rPr>
        <w:t>FUNDAÇÃO PAULISTANA DE EDUCAÇÃO E TECNOLOGIA</w:t>
      </w:r>
    </w:p>
    <w:p w:rsid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70A82">
        <w:rPr>
          <w:rFonts w:ascii="Verdana" w:hAnsi="Verdana" w:cs="Frutiger-BlackCn"/>
          <w:b/>
          <w:bCs/>
          <w:color w:val="000000"/>
        </w:rPr>
        <w:t>ATA DE REALIZAÇÃO DO PREGÃO ELETRÔNICO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70A82">
        <w:rPr>
          <w:rFonts w:ascii="Verdana" w:hAnsi="Verdana" w:cs="Frutiger-BoldCn"/>
          <w:b/>
          <w:bCs/>
          <w:color w:val="000000"/>
        </w:rPr>
        <w:t>Pregão Eletrônico nº :PREGÃO ELETRÔNICO Nº 06/</w:t>
      </w:r>
      <w:proofErr w:type="spellStart"/>
      <w:r w:rsidRPr="00470A82">
        <w:rPr>
          <w:rFonts w:ascii="Verdana" w:hAnsi="Verdana" w:cs="Frutiger-BoldCn"/>
          <w:b/>
          <w:bCs/>
          <w:color w:val="000000"/>
        </w:rPr>
        <w:t>FundaçãoPaulistana</w:t>
      </w:r>
      <w:proofErr w:type="spellEnd"/>
      <w:r w:rsidRPr="00470A82">
        <w:rPr>
          <w:rFonts w:ascii="Verdana" w:hAnsi="Verdana" w:cs="Frutiger-BoldCn"/>
          <w:b/>
          <w:bCs/>
          <w:color w:val="000000"/>
        </w:rPr>
        <w:t>/2016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70A82">
        <w:rPr>
          <w:rFonts w:ascii="Verdana" w:hAnsi="Verdana" w:cs="Frutiger-BoldCn"/>
          <w:b/>
          <w:bCs/>
          <w:color w:val="000000"/>
        </w:rPr>
        <w:t>Processo nº :8110.2016/0000034-7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Objeto :Prestação de serviços vigilância e segurança patrimonial integrada, com a instalação e manutenção de equipamentos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 xml:space="preserve">de vigilância eletrônica e controle de acesso; Para a Escola Técnica de Saúde Pública Professor </w:t>
      </w:r>
      <w:proofErr w:type="spellStart"/>
      <w:r w:rsidRPr="00470A82">
        <w:rPr>
          <w:rFonts w:ascii="Verdana" w:hAnsi="Verdana" w:cs="Frutiger-Cn"/>
          <w:color w:val="000000"/>
        </w:rPr>
        <w:t>Makiguti</w:t>
      </w:r>
      <w:proofErr w:type="spellEnd"/>
      <w:r w:rsidRPr="00470A82">
        <w:rPr>
          <w:rFonts w:ascii="Verdana" w:hAnsi="Verdana" w:cs="Frutiger-Cn"/>
          <w:color w:val="000000"/>
        </w:rPr>
        <w:t xml:space="preserve">, situada à </w:t>
      </w:r>
      <w:proofErr w:type="spellStart"/>
      <w:r w:rsidRPr="00470A82">
        <w:rPr>
          <w:rFonts w:ascii="Verdana" w:hAnsi="Verdana" w:cs="Frutiger-Cn"/>
          <w:color w:val="000000"/>
        </w:rPr>
        <w:t>Av</w:t>
      </w:r>
      <w:proofErr w:type="spellEnd"/>
      <w:r w:rsidRPr="00470A82">
        <w:rPr>
          <w:rFonts w:ascii="Verdana" w:hAnsi="Verdana" w:cs="Frutiger-Cn"/>
          <w:color w:val="000000"/>
        </w:rPr>
        <w:t xml:space="preserve"> dos </w:t>
      </w:r>
      <w:proofErr w:type="spellStart"/>
      <w:r w:rsidRPr="00470A82">
        <w:rPr>
          <w:rFonts w:ascii="Verdana" w:hAnsi="Verdana" w:cs="Frutiger-Cn"/>
          <w:color w:val="000000"/>
        </w:rPr>
        <w:t>Metalurgico</w:t>
      </w:r>
      <w:proofErr w:type="spellEnd"/>
      <w:r w:rsidRPr="00470A82">
        <w:rPr>
          <w:rFonts w:ascii="Verdana" w:hAnsi="Verdana" w:cs="Frutiger-Cn"/>
          <w:color w:val="000000"/>
        </w:rPr>
        <w:t>,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nº 1945 e Centro de Formação Cultural Cidade Tiradentes, situada à Rua Inácio Monteiro 6900, ambos Cidade Tiradentes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– São Paulo – SP , administrados pela Fundação Paulistana de Educação e Tecnologia e Cultura, com as especificações constantes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do memorial descritivo, que integra o presente Edital de Licitação, como Anexo I.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Resultado da Sessão Pública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Encerrada com recurso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ITEM 1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Numero do Item: 1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Descrição: CONSULTE EDITAL.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Unidade de Fornecimento: VIDE EDITAL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Quantidade: 1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Menor Valor: 2.340.000,0000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CNPJ Vencedor: 67668194000179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Vencedor: CENTURION SEGURANÇA E VIGILANCIA LTDA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Propostas Entregues: 12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Desistência de Propostas: 0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Propostas Restantes: 12</w:t>
      </w:r>
    </w:p>
    <w:p w:rsidR="00470A82" w:rsidRPr="00470A82" w:rsidRDefault="00470A82" w:rsidP="00470A8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Propostas Classificadas: 11</w:t>
      </w:r>
    </w:p>
    <w:p w:rsidR="00470A82" w:rsidRDefault="00470A82" w:rsidP="00470A82">
      <w:pPr>
        <w:rPr>
          <w:rFonts w:ascii="Verdana" w:hAnsi="Verdana" w:cs="Frutiger-Cn"/>
          <w:color w:val="000000"/>
        </w:rPr>
      </w:pPr>
      <w:r w:rsidRPr="00470A82">
        <w:rPr>
          <w:rFonts w:ascii="Verdana" w:hAnsi="Verdana" w:cs="Frutiger-Cn"/>
          <w:color w:val="000000"/>
        </w:rPr>
        <w:t>Propostas</w:t>
      </w:r>
    </w:p>
    <w:p w:rsidR="00470A82" w:rsidRDefault="00470A82" w:rsidP="00470A82">
      <w:pPr>
        <w:rPr>
          <w:rFonts w:ascii="Verdana" w:hAnsi="Verdana"/>
          <w:b/>
        </w:rPr>
      </w:pPr>
    </w:p>
    <w:p w:rsidR="00470A82" w:rsidRDefault="00470A82" w:rsidP="00470A82">
      <w:pPr>
        <w:rPr>
          <w:rFonts w:ascii="Verdana" w:hAnsi="Verdana"/>
          <w:b/>
        </w:rPr>
      </w:pPr>
    </w:p>
    <w:p w:rsidR="00470A82" w:rsidRDefault="00470A82" w:rsidP="00470A82">
      <w:pPr>
        <w:rPr>
          <w:rFonts w:ascii="Verdana" w:hAnsi="Verdana"/>
          <w:b/>
        </w:rPr>
      </w:pPr>
    </w:p>
    <w:p w:rsidR="00470A82" w:rsidRDefault="00470A82" w:rsidP="00470A82">
      <w:pPr>
        <w:rPr>
          <w:rFonts w:ascii="Verdana" w:hAnsi="Verdana"/>
          <w:b/>
        </w:rPr>
      </w:pPr>
    </w:p>
    <w:p w:rsidR="00470A82" w:rsidRDefault="00470A82" w:rsidP="00470A82">
      <w:pPr>
        <w:rPr>
          <w:rFonts w:ascii="Verdana" w:hAnsi="Verdana"/>
          <w:b/>
        </w:rPr>
      </w:pPr>
    </w:p>
    <w:p w:rsidR="00470A82" w:rsidRDefault="00470A82" w:rsidP="00470A82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6229350" cy="82486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A82" w:rsidRDefault="00470A82" w:rsidP="00470A82">
      <w:pPr>
        <w:rPr>
          <w:rFonts w:ascii="Verdana" w:hAnsi="Verdana"/>
          <w:b/>
        </w:rPr>
      </w:pPr>
    </w:p>
    <w:p w:rsidR="00470A82" w:rsidRDefault="00470A82" w:rsidP="00470A82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6381750" cy="85725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412" cy="857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A82" w:rsidRDefault="00470A82" w:rsidP="00470A82">
      <w:pPr>
        <w:rPr>
          <w:rFonts w:ascii="Verdana" w:hAnsi="Verdana"/>
          <w:b/>
        </w:rPr>
      </w:pPr>
    </w:p>
    <w:p w:rsidR="00470A82" w:rsidRPr="00470A82" w:rsidRDefault="00470A82" w:rsidP="00470A82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6210300" cy="854392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99" cy="854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A82" w:rsidRPr="00470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82"/>
    <w:rsid w:val="00470A82"/>
    <w:rsid w:val="006D6207"/>
    <w:rsid w:val="008510FE"/>
    <w:rsid w:val="00A24C32"/>
    <w:rsid w:val="00A70DF8"/>
    <w:rsid w:val="00B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A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A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1054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</cp:revision>
  <dcterms:created xsi:type="dcterms:W3CDTF">2016-10-04T11:20:00Z</dcterms:created>
  <dcterms:modified xsi:type="dcterms:W3CDTF">2016-10-04T11:35:00Z</dcterms:modified>
</cp:coreProperties>
</file>