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A5" w:rsidRDefault="006C69A5" w:rsidP="006C69A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4E8C09B" wp14:editId="3031CB28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9A5" w:rsidRDefault="006C69A5" w:rsidP="006C69A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69A5" w:rsidRDefault="006C69A5" w:rsidP="006C69A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9A5" w:rsidRDefault="006C69A5" w:rsidP="006C69A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 xml:space="preserve">blicado no D.O.C. São Paulo, 121, Ano 69, </w:t>
      </w:r>
      <w:r>
        <w:rPr>
          <w:rFonts w:ascii="Verdana" w:hAnsi="Verdana"/>
          <w:b/>
          <w:sz w:val="24"/>
          <w:szCs w:val="24"/>
        </w:rPr>
        <w:tab/>
        <w:t>Sexta</w:t>
      </w:r>
      <w:r>
        <w:rPr>
          <w:rFonts w:ascii="Verdana" w:hAnsi="Verdana"/>
          <w:b/>
          <w:sz w:val="24"/>
          <w:szCs w:val="24"/>
        </w:rPr>
        <w:t>-feira.</w:t>
      </w:r>
    </w:p>
    <w:p w:rsidR="006C69A5" w:rsidRDefault="006C69A5" w:rsidP="006C69A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Jul</w:t>
      </w:r>
      <w:r w:rsidRPr="003A2831">
        <w:rPr>
          <w:rFonts w:ascii="Verdana" w:hAnsi="Verdana"/>
          <w:b/>
          <w:sz w:val="24"/>
          <w:szCs w:val="24"/>
        </w:rPr>
        <w:t>ho de 2016</w:t>
      </w:r>
    </w:p>
    <w:p w:rsid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C69A5">
        <w:rPr>
          <w:rFonts w:ascii="Verdana" w:hAnsi="Verdana" w:cs="Frutiger-BlackCn"/>
          <w:b/>
          <w:bCs/>
          <w:color w:val="000000"/>
          <w:sz w:val="24"/>
          <w:szCs w:val="24"/>
        </w:rPr>
        <w:t>Secretarias, Pág.03</w:t>
      </w:r>
    </w:p>
    <w:p w:rsid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C69A5">
        <w:rPr>
          <w:rFonts w:ascii="Verdana" w:hAnsi="Verdana" w:cs="Frutiger-BlackCn"/>
          <w:b/>
          <w:bCs/>
        </w:rPr>
        <w:t>DESENVOLVIMENTO,TRABALHO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C69A5">
        <w:rPr>
          <w:rFonts w:ascii="Verdana" w:hAnsi="Verdana" w:cs="Frutiger-BlackCn"/>
          <w:b/>
          <w:bCs/>
        </w:rPr>
        <w:t>E EMPREENDEDORISMO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C69A5">
        <w:rPr>
          <w:rFonts w:ascii="Verdana" w:hAnsi="Verdana" w:cs="Frutiger-BoldCn"/>
          <w:b/>
          <w:bCs/>
        </w:rPr>
        <w:t>GABINETE DO SECRETÁRIO</w:t>
      </w:r>
    </w:p>
    <w:p w:rsid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C69A5">
        <w:rPr>
          <w:rFonts w:ascii="Verdana" w:hAnsi="Verdana" w:cs="Frutiger-BlackCn"/>
          <w:b/>
          <w:bCs/>
          <w:color w:val="000000"/>
        </w:rPr>
        <w:t>PORTARIA N° 051/2016 – SDTE/GAB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A CHEFA DE GABINETE, da Secretaria Municipal do Desenvolvimento,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Trabalho e Empreendedorismo, no uso de suas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atribuições legais,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CONSIDERANDO os termos do Decreto n° 54.873, de 25 de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a serem observados pelos gestores e pelos fiscais firmados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pelos órgãos da administração municipal direta, autarquias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e fundações de direito público.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CONSIDERANDO os Contratos celebrados entre a Secretaria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Municipal do Desenvolvimento, Trabalho e Empreendedorismo 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 xml:space="preserve">as empresas HS de Jesus Transportes </w:t>
      </w:r>
      <w:proofErr w:type="spellStart"/>
      <w:r w:rsidRPr="006C69A5">
        <w:rPr>
          <w:rFonts w:ascii="Verdana" w:hAnsi="Verdana" w:cs="Frutiger-Cn"/>
          <w:color w:val="000000"/>
        </w:rPr>
        <w:t>Eireli</w:t>
      </w:r>
      <w:proofErr w:type="spellEnd"/>
      <w:r w:rsidRPr="006C69A5">
        <w:rPr>
          <w:rFonts w:ascii="Verdana" w:hAnsi="Verdana" w:cs="Frutiger-Cn"/>
          <w:color w:val="000000"/>
        </w:rPr>
        <w:t xml:space="preserve"> e Master Serviços de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 xml:space="preserve">Locação de Veículos </w:t>
      </w:r>
      <w:proofErr w:type="spellStart"/>
      <w:r w:rsidRPr="006C69A5">
        <w:rPr>
          <w:rFonts w:ascii="Verdana" w:hAnsi="Verdana" w:cs="Frutiger-Cn"/>
          <w:color w:val="000000"/>
        </w:rPr>
        <w:t>Eireli</w:t>
      </w:r>
      <w:proofErr w:type="spellEnd"/>
      <w:r w:rsidRPr="006C69A5">
        <w:rPr>
          <w:rFonts w:ascii="Verdana" w:hAnsi="Verdana" w:cs="Frutiger-Cn"/>
          <w:color w:val="000000"/>
        </w:rPr>
        <w:t>, vinculada ao Processo Administrativo</w:t>
      </w:r>
    </w:p>
    <w:p w:rsidR="006C69A5" w:rsidRDefault="006C69A5" w:rsidP="006C69A5">
      <w:pPr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n° 2015-0.240.533-0.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RESOLVE: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 xml:space="preserve">Art. 1° - Designar os servidores </w:t>
      </w:r>
      <w:proofErr w:type="spellStart"/>
      <w:r w:rsidRPr="006C69A5">
        <w:rPr>
          <w:rFonts w:ascii="Verdana" w:hAnsi="Verdana" w:cs="Frutiger-Cn"/>
        </w:rPr>
        <w:t>Antonio</w:t>
      </w:r>
      <w:proofErr w:type="spellEnd"/>
      <w:r w:rsidRPr="006C69A5">
        <w:rPr>
          <w:rFonts w:ascii="Verdana" w:hAnsi="Verdana" w:cs="Frutiger-Cn"/>
        </w:rPr>
        <w:t xml:space="preserve"> Afonso de Miranda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 xml:space="preserve">– RF: 515.500.2 com gestor titular e Cleide Oliveira </w:t>
      </w:r>
      <w:proofErr w:type="spellStart"/>
      <w:r w:rsidRPr="006C69A5">
        <w:rPr>
          <w:rFonts w:ascii="Verdana" w:hAnsi="Verdana" w:cs="Frutiger-Cn"/>
        </w:rPr>
        <w:t>Kaid</w:t>
      </w:r>
      <w:proofErr w:type="spellEnd"/>
      <w:r w:rsidRPr="006C69A5">
        <w:rPr>
          <w:rFonts w:ascii="Verdana" w:hAnsi="Verdana" w:cs="Frutiger-Cn"/>
        </w:rPr>
        <w:t xml:space="preserve"> – RF: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822.041.7 como gestor substituto.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Art. 2° - Designar os servidores Valdemar de Morais da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Silva – RF: 793.234.1, Francisco Laurindo de Oliveira – RF: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 xml:space="preserve">723.669.7, Arlete </w:t>
      </w:r>
      <w:proofErr w:type="spellStart"/>
      <w:r w:rsidRPr="006C69A5">
        <w:rPr>
          <w:rFonts w:ascii="Verdana" w:hAnsi="Verdana" w:cs="Frutiger-Cn"/>
        </w:rPr>
        <w:t>Grubel</w:t>
      </w:r>
      <w:proofErr w:type="spellEnd"/>
      <w:r w:rsidRPr="006C69A5">
        <w:rPr>
          <w:rFonts w:ascii="Verdana" w:hAnsi="Verdana" w:cs="Frutiger-Cn"/>
        </w:rPr>
        <w:t xml:space="preserve"> </w:t>
      </w:r>
      <w:proofErr w:type="spellStart"/>
      <w:r w:rsidRPr="006C69A5">
        <w:rPr>
          <w:rFonts w:ascii="Verdana" w:hAnsi="Verdana" w:cs="Frutiger-Cn"/>
        </w:rPr>
        <w:t>Sbabbo</w:t>
      </w:r>
      <w:proofErr w:type="spellEnd"/>
      <w:r w:rsidRPr="006C69A5">
        <w:rPr>
          <w:rFonts w:ascii="Verdana" w:hAnsi="Verdana" w:cs="Frutiger-Cn"/>
        </w:rPr>
        <w:t xml:space="preserve"> – RF: 818.809.2 e Regina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Veloso dos Santos – RF: 700.233.5, como fiscais e os servidores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Claudia Pereira Caldas de Souza – RF: 579.225-8, Guilherme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Eurípedes Silva Ferreira – RF: 793.277.4, Vlamir Lopes Couto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– RF: 826.004.4 e Pablo Daniel Ferreira – RF: 809.951.1 como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fiscais substitutos.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Art. 3° - Esta Portaria entrará em vigor na data de sua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publicação</w:t>
      </w:r>
    </w:p>
    <w:p w:rsid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C69A5">
        <w:rPr>
          <w:rFonts w:ascii="Verdana" w:hAnsi="Verdana" w:cs="Frutiger-BlackCn"/>
          <w:b/>
          <w:bCs/>
        </w:rPr>
        <w:t>PORTARIA N° 052/2016 – SDTE/GAB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A CHEFA DE GABINETE, da Secretaria Municipal do Desenvolvimento,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lastRenderedPageBreak/>
        <w:t>Trabalho e Empreendedorismo, no uso de suas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atribuições legais,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CONSIDERANDO os termos do Decreto n° 54.873, de 25 de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fevereiro de 2014, que estabelecem as atividades e os procedimentos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a serem observados pelos gestores e pelos fiscais firmados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pelos órgãos da administração municipal direta, autarquias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e fundações de direito público.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 xml:space="preserve">CONSIDERANDO a contratação com as empresas </w:t>
      </w:r>
      <w:proofErr w:type="spellStart"/>
      <w:r w:rsidRPr="006C69A5">
        <w:rPr>
          <w:rFonts w:ascii="Verdana" w:hAnsi="Verdana" w:cs="Frutiger-Cn"/>
        </w:rPr>
        <w:t>Cozil</w:t>
      </w:r>
      <w:proofErr w:type="spellEnd"/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Equipamentos Industriais Ltda. e BR&amp;SP Comércio e Serviços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C69A5">
        <w:rPr>
          <w:rFonts w:ascii="Verdana" w:hAnsi="Verdana" w:cs="Frutiger-Cn"/>
        </w:rPr>
        <w:t>Ltda</w:t>
      </w:r>
      <w:proofErr w:type="spellEnd"/>
      <w:r w:rsidRPr="006C69A5">
        <w:rPr>
          <w:rFonts w:ascii="Verdana" w:hAnsi="Verdana" w:cs="Frutiger-Cn"/>
        </w:rPr>
        <w:t xml:space="preserve"> – ME, vinculada ao Processo Administrativo n° 2014-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0.293.740-3.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RESOLVE: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Art. 1° - Designar os servidores Rafael Vinícius Diogo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Cordeiro de Azevedo – RF: 812.757.3 com gestor titular e Edna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Bezerra da Silva – RF: 549.000.6 como gestor substituto.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 xml:space="preserve">Art. 2° - Designar os servidores Eliana Martins Pinto </w:t>
      </w:r>
      <w:proofErr w:type="spellStart"/>
      <w:r w:rsidRPr="006C69A5">
        <w:rPr>
          <w:rFonts w:ascii="Verdana" w:hAnsi="Verdana" w:cs="Frutiger-Cn"/>
        </w:rPr>
        <w:t>Santoni</w:t>
      </w:r>
      <w:proofErr w:type="spellEnd"/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– RF: 809.949.9, Maria de Fátima de Oliveira Costa – RF: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 xml:space="preserve">815.839.8, Vlamir Lopes Couto – RF: 826.004.4 e </w:t>
      </w:r>
      <w:proofErr w:type="spellStart"/>
      <w:r w:rsidRPr="006C69A5">
        <w:rPr>
          <w:rFonts w:ascii="Verdana" w:hAnsi="Verdana" w:cs="Frutiger-Cn"/>
        </w:rPr>
        <w:t>Antonio</w:t>
      </w:r>
      <w:proofErr w:type="spellEnd"/>
      <w:r w:rsidRPr="006C69A5">
        <w:rPr>
          <w:rFonts w:ascii="Verdana" w:hAnsi="Verdana" w:cs="Frutiger-Cn"/>
        </w:rPr>
        <w:t xml:space="preserve"> Afonso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de Miranda – RF: 515.500.2, como fiscais e os servidores Elisangela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 xml:space="preserve">Marcelino de </w:t>
      </w:r>
      <w:proofErr w:type="spellStart"/>
      <w:r w:rsidRPr="006C69A5">
        <w:rPr>
          <w:rFonts w:ascii="Verdana" w:hAnsi="Verdana" w:cs="Frutiger-Cn"/>
        </w:rPr>
        <w:t>Arandas</w:t>
      </w:r>
      <w:proofErr w:type="spellEnd"/>
      <w:r w:rsidRPr="006C69A5">
        <w:rPr>
          <w:rFonts w:ascii="Verdana" w:hAnsi="Verdana" w:cs="Frutiger-Cn"/>
        </w:rPr>
        <w:t xml:space="preserve"> – RF: 809.964.2, Eder Evandro de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 xml:space="preserve">Moura Lima – RF: 817.200.9, </w:t>
      </w:r>
      <w:proofErr w:type="spellStart"/>
      <w:r w:rsidRPr="006C69A5">
        <w:rPr>
          <w:rFonts w:ascii="Verdana" w:hAnsi="Verdana" w:cs="Frutiger-Cn"/>
        </w:rPr>
        <w:t>Antonio</w:t>
      </w:r>
      <w:proofErr w:type="spellEnd"/>
      <w:r w:rsidRPr="006C69A5">
        <w:rPr>
          <w:rFonts w:ascii="Verdana" w:hAnsi="Verdana" w:cs="Frutiger-Cn"/>
        </w:rPr>
        <w:t xml:space="preserve"> Clovis de Medeiros Neto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– RF: 635.180.8 e Valdemar de Morais Silva – RF: 793.234-1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como fiscais substitutos.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Art. 3° - Esta Portaria entrará em vigor na data de sua</w:t>
      </w:r>
    </w:p>
    <w:p w:rsidR="006C69A5" w:rsidRDefault="006C69A5" w:rsidP="006C69A5">
      <w:pPr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publicação.</w:t>
      </w:r>
    </w:p>
    <w:p w:rsidR="006C69A5" w:rsidRDefault="006C69A5" w:rsidP="006C69A5">
      <w:pPr>
        <w:rPr>
          <w:rFonts w:ascii="Verdana" w:hAnsi="Verdana" w:cs="Frutiger-Cn"/>
        </w:rPr>
      </w:pPr>
    </w:p>
    <w:p w:rsidR="006C69A5" w:rsidRDefault="006C69A5" w:rsidP="006C69A5">
      <w:pPr>
        <w:jc w:val="center"/>
        <w:rPr>
          <w:rFonts w:ascii="Verdana" w:hAnsi="Verdana" w:cs="Frutiger-Cn"/>
          <w:b/>
          <w:sz w:val="24"/>
          <w:szCs w:val="24"/>
        </w:rPr>
      </w:pPr>
      <w:r w:rsidRPr="006C69A5">
        <w:rPr>
          <w:rFonts w:ascii="Verdana" w:hAnsi="Verdana" w:cs="Frutiger-Cn"/>
          <w:b/>
          <w:sz w:val="24"/>
          <w:szCs w:val="24"/>
        </w:rPr>
        <w:t>Servidor, Pág.37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C69A5">
        <w:rPr>
          <w:rFonts w:ascii="Verdana" w:hAnsi="Verdana" w:cs="Frutiger-BlackCn"/>
          <w:b/>
          <w:bCs/>
        </w:rPr>
        <w:t>DESENVOLVIMENTO,TRABALHO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C69A5">
        <w:rPr>
          <w:rFonts w:ascii="Verdana" w:hAnsi="Verdana" w:cs="Frutiger-BlackCn"/>
          <w:b/>
          <w:bCs/>
        </w:rPr>
        <w:t>E EMPREENDEDORISMO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C69A5">
        <w:rPr>
          <w:rFonts w:ascii="Verdana" w:hAnsi="Verdana" w:cs="Frutiger-BoldCn"/>
          <w:b/>
          <w:bCs/>
        </w:rPr>
        <w:t>GABINETE DO SECRETÁRIO</w:t>
      </w:r>
    </w:p>
    <w:p w:rsid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C69A5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C69A5">
        <w:rPr>
          <w:rFonts w:ascii="Verdana" w:hAnsi="Verdana" w:cs="Frutiger-BlackCn"/>
          <w:b/>
          <w:bCs/>
          <w:color w:val="000000"/>
        </w:rPr>
        <w:t>CONTRATADO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Nos termos Portaria 507/SGP-2004, de 29/12/04, aos servidores</w:t>
      </w:r>
    </w:p>
    <w:p w:rsidR="006C69A5" w:rsidRDefault="006C69A5" w:rsidP="006C69A5">
      <w:pPr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filiados ao RGPS.</w:t>
      </w:r>
    </w:p>
    <w:p w:rsidR="006C69A5" w:rsidRDefault="006C69A5" w:rsidP="006C69A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505325" cy="6477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9A5" w:rsidRDefault="006C69A5" w:rsidP="006C69A5">
      <w:pPr>
        <w:rPr>
          <w:rFonts w:ascii="Verdana" w:hAnsi="Verdana"/>
          <w:b/>
        </w:rPr>
      </w:pPr>
    </w:p>
    <w:p w:rsidR="006C69A5" w:rsidRDefault="006C69A5" w:rsidP="006C69A5">
      <w:pPr>
        <w:jc w:val="center"/>
        <w:rPr>
          <w:rFonts w:ascii="Verdana" w:hAnsi="Verdana"/>
          <w:b/>
        </w:rPr>
      </w:pPr>
    </w:p>
    <w:p w:rsidR="006C69A5" w:rsidRDefault="006C69A5" w:rsidP="006C69A5">
      <w:pPr>
        <w:jc w:val="center"/>
        <w:rPr>
          <w:rFonts w:ascii="Verdana" w:hAnsi="Verdana"/>
          <w:b/>
        </w:rPr>
      </w:pPr>
    </w:p>
    <w:p w:rsidR="006C69A5" w:rsidRDefault="006C69A5" w:rsidP="006C69A5">
      <w:pPr>
        <w:jc w:val="center"/>
        <w:rPr>
          <w:rFonts w:ascii="Verdana" w:hAnsi="Verdana"/>
          <w:b/>
        </w:rPr>
      </w:pPr>
    </w:p>
    <w:p w:rsidR="006C69A5" w:rsidRDefault="006C69A5" w:rsidP="006C69A5">
      <w:pPr>
        <w:jc w:val="center"/>
        <w:rPr>
          <w:rFonts w:ascii="Verdana" w:hAnsi="Verdana"/>
          <w:b/>
        </w:rPr>
      </w:pPr>
    </w:p>
    <w:p w:rsidR="006C69A5" w:rsidRDefault="006C69A5" w:rsidP="006C69A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Edital, Pág.54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C69A5">
        <w:rPr>
          <w:rFonts w:ascii="Verdana" w:hAnsi="Verdana" w:cs="Frutiger-BlackCn"/>
          <w:b/>
          <w:bCs/>
          <w:color w:val="000000"/>
        </w:rPr>
        <w:t>DESENVOLVIMENTO,TRABALHO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C69A5">
        <w:rPr>
          <w:rFonts w:ascii="Verdana" w:hAnsi="Verdana" w:cs="Frutiger-BlackCn"/>
          <w:b/>
          <w:bCs/>
          <w:color w:val="000000"/>
        </w:rPr>
        <w:t>E EMPREENDEDORISMO</w:t>
      </w:r>
    </w:p>
    <w:p w:rsid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C69A5">
        <w:rPr>
          <w:rFonts w:ascii="Verdana" w:hAnsi="Verdana" w:cs="Frutiger-BoldCn"/>
          <w:b/>
          <w:bCs/>
        </w:rPr>
        <w:t>FUNDAÇÃO PAULISTANA DE EDUCAÇÃO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C69A5">
        <w:rPr>
          <w:rFonts w:ascii="Verdana" w:hAnsi="Verdana" w:cs="Frutiger-BoldCn"/>
          <w:b/>
          <w:bCs/>
        </w:rPr>
        <w:t>E TECNOLOGIA</w:t>
      </w:r>
    </w:p>
    <w:p w:rsid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69A5">
        <w:rPr>
          <w:rFonts w:ascii="Verdana" w:hAnsi="Verdana" w:cs="Frutiger-BoldCn"/>
          <w:b/>
          <w:bCs/>
          <w:color w:val="000000"/>
        </w:rPr>
        <w:t>DO PROCESSO ADMINISTRATIVO 2016-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69A5">
        <w:rPr>
          <w:rFonts w:ascii="Verdana" w:hAnsi="Verdana" w:cs="Frutiger-BoldCn"/>
          <w:b/>
          <w:bCs/>
          <w:color w:val="000000"/>
        </w:rPr>
        <w:t>0.006.682-4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69A5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69A5">
        <w:rPr>
          <w:rFonts w:ascii="Verdana" w:hAnsi="Verdana" w:cs="Frutiger-BoldCn"/>
          <w:b/>
          <w:bCs/>
          <w:color w:val="000000"/>
        </w:rPr>
        <w:t>TECNOLOGIA E CULTURA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BoldCn"/>
          <w:b/>
          <w:bCs/>
          <w:color w:val="000000"/>
        </w:rPr>
        <w:t xml:space="preserve">ASSUNTO: </w:t>
      </w:r>
      <w:r w:rsidRPr="006C69A5">
        <w:rPr>
          <w:rFonts w:ascii="Verdana" w:hAnsi="Verdana" w:cs="Frutiger-Cn"/>
          <w:color w:val="000000"/>
        </w:rPr>
        <w:t>Edital Fundação Paulistana 02/2016. Processo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seletivo simplificado para colaboradores que atuarão como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bolsistas nos cursos técnicos de formação inicial e continuada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(FIC) vinculados ao PRONATEC. Alteração do cronograma para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prorrogação do período de inscrições. Homologação do resultado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final.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BoldCn"/>
          <w:b/>
          <w:bCs/>
          <w:color w:val="000000"/>
        </w:rPr>
        <w:t xml:space="preserve">I – </w:t>
      </w:r>
      <w:r w:rsidRPr="006C69A5">
        <w:rPr>
          <w:rFonts w:ascii="Verdana" w:hAnsi="Verdana" w:cs="Frutiger-Cn"/>
          <w:color w:val="000000"/>
        </w:rPr>
        <w:t>No uso das atribuições que me foram conferidas por lei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e demais elementos do presente, em especial a manifestação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da Assessoria Técnico-Jurídica às fls. 254 e 255 do presente 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manifestação da Comissão instituída pela Portaria 12/Fundação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Paulistana/2016, anexa às fls. 247 à 251 dos autos, com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classificação definitiva dos candidatos aprovados no processo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seletivo simplificado, publicada no Diário Oficial da Cidade em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 xml:space="preserve">23 de junho de 2016, página 44, </w:t>
      </w:r>
      <w:r w:rsidRPr="006C69A5">
        <w:rPr>
          <w:rFonts w:ascii="Verdana" w:hAnsi="Verdana" w:cs="Frutiger-BoldCn"/>
          <w:b/>
          <w:bCs/>
          <w:color w:val="000000"/>
        </w:rPr>
        <w:t xml:space="preserve">HOMOLOGO </w:t>
      </w:r>
      <w:r w:rsidRPr="006C69A5">
        <w:rPr>
          <w:rFonts w:ascii="Verdana" w:hAnsi="Verdana" w:cs="Frutiger-Cn"/>
          <w:color w:val="000000"/>
        </w:rPr>
        <w:t>nos termos no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item 9.8 do Edital 02/Fundação Paulistana/2016, o resultado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do processo seletivo, que selecionou profissionais para as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funções de Coordenadores Gerais, Coordenadores Pedagógicos,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Educadores e Assistentes Administrativos para atuarem como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bolsistas cursos técnicos de formação inicial e continuada (FIC)</w:t>
      </w:r>
    </w:p>
    <w:p w:rsidR="006C69A5" w:rsidRDefault="006C69A5" w:rsidP="006C69A5">
      <w:pPr>
        <w:rPr>
          <w:rFonts w:ascii="Verdana" w:hAnsi="Verdana"/>
          <w:b/>
        </w:rPr>
      </w:pPr>
      <w:r>
        <w:rPr>
          <w:rFonts w:ascii="Verdana" w:hAnsi="Verdana" w:cs="Frutiger-Cn"/>
          <w:color w:val="000000"/>
        </w:rPr>
        <w:t>vinculados ao PRONATEC</w:t>
      </w:r>
    </w:p>
    <w:p w:rsidR="006C69A5" w:rsidRDefault="006C69A5" w:rsidP="006C69A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</w:t>
      </w:r>
      <w:bookmarkStart w:id="0" w:name="_GoBack"/>
      <w:bookmarkEnd w:id="0"/>
      <w:r>
        <w:rPr>
          <w:rFonts w:ascii="Verdana" w:hAnsi="Verdana"/>
          <w:b/>
        </w:rPr>
        <w:t>, Pág. Pág.74</w:t>
      </w:r>
    </w:p>
    <w:p w:rsidR="006C69A5" w:rsidRDefault="006C69A5" w:rsidP="006C69A5">
      <w:pPr>
        <w:jc w:val="center"/>
        <w:rPr>
          <w:rFonts w:ascii="Verdana" w:hAnsi="Verdana"/>
          <w:b/>
        </w:rPr>
      </w:pP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C69A5">
        <w:rPr>
          <w:rFonts w:ascii="Verdana" w:hAnsi="Verdana" w:cs="Frutiger-BlackCn"/>
          <w:b/>
          <w:bCs/>
        </w:rPr>
        <w:t>DESENVOLVIMENTO,TRABALHO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C69A5">
        <w:rPr>
          <w:rFonts w:ascii="Verdana" w:hAnsi="Verdana" w:cs="Frutiger-BlackCn"/>
          <w:b/>
          <w:bCs/>
        </w:rPr>
        <w:t>E EMPREENDEDORISMO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C69A5">
        <w:rPr>
          <w:rFonts w:ascii="Verdana" w:hAnsi="Verdana" w:cs="Frutiger-BoldCn"/>
          <w:b/>
          <w:bCs/>
        </w:rPr>
        <w:t>GABINETE DO SECRETÁRIO</w:t>
      </w:r>
    </w:p>
    <w:p w:rsid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C69A5">
        <w:rPr>
          <w:rFonts w:ascii="Verdana" w:hAnsi="Verdana" w:cs="Frutiger-BlackCn"/>
          <w:b/>
          <w:bCs/>
          <w:color w:val="000000"/>
        </w:rPr>
        <w:t>DESPACHO DO SECRETÁRIO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69A5">
        <w:rPr>
          <w:rFonts w:ascii="Verdana" w:hAnsi="Verdana" w:cs="Frutiger-BoldCn"/>
          <w:b/>
          <w:bCs/>
          <w:color w:val="000000"/>
        </w:rPr>
        <w:t>2015-0.295.169-6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SDTE - Termo aditivo – Contrato nº 02/2016/SDTE. I - À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vista das informações e documentos contidos no processo administrativo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n° 2015-0.295.169-6, especialmente as manifestações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da Supervisão de Tecnologia da Informação, da Supervisão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de Execução Orçamentária e Financeira e do parecer da Assessoria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Jurídica, cujas razões acolho, AUTORIZO o aditamento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do contrato 002/2016/SDTE firmado com a empresa L.P.M.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Teleinformática LTDA, mediante o acréscimo no quantitativo do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objeto, com a consequente repercussão financeira, na forma do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lastRenderedPageBreak/>
        <w:t>disposto no artigo 65 da Lei Federal 8.666/93, no valor de R$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25.667,32 (vinte e cinco mil, seiscentos e sessenta e sete reais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e trinta e dois centavos). Dessa forma, autorizo a emissão de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respectiva nota de empenho que onerará a dotação orçamentária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30.10.11.122.3.024.2.100.3.3.90.39.00.00, observando-se,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no que couber, as disposições das Leis Complementares 101/00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e 131/09.</w:t>
      </w:r>
    </w:p>
    <w:p w:rsid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C69A5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69A5">
        <w:rPr>
          <w:rFonts w:ascii="Verdana" w:hAnsi="Verdana" w:cs="Frutiger-BoldCn"/>
          <w:b/>
          <w:bCs/>
          <w:color w:val="000000"/>
        </w:rPr>
        <w:t>2015-0.272.000-7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SDTE - Pregão Eletrônico para Contratação de Empresa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Especializada em Seguro de Vida para o Programa POT e Bolsa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Trabalho. I – No exercício da competência que me foi atribuída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pela Portaria Municipal nº 040/2013/SDTE/GAB, à vista das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informações e documentos contidos no presente processo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administrativo, considerando as manifestações da Coordenadoria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do Trabalho, da Supervisão de Execução Orçamentária 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Financeira, da pesquisa mercadológica e do parecer exarado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pela Assessoria Jurídica desta Pasta, cujos fundamentos acolho,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AUTORIZO a reabertura de procedimento licitatório, na modalidade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PREGÃO ELETRÔNICO nº 002 - B/SDTE/2016, tipo Menor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Preço, com fundamento na Lei Municipal nº 13.278/02, nos Decretos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do Município nº 43.406/2003, 44.279/03, nº 46.662/05,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nº 56.475/2015 nº 54.102/2013, Lei Complementar nº 123/2006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alterada pela Lei Complementar nº 147/2014 e nas Leis Federais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nº 10.520/02 e nº 8.666/93 objetivando a contratação de empresa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especializada para prestação de serviços de “Seguro de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Vida em Grupo ou Coletivo” para os beneficiários selecionados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do Programa Operação Trabalho e Bolsa Trabalho, conforme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condições constantes do Termo de Referência – Anexo I que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obrigatoriamente deverá ser observado pelos interessados.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II – Ademais, APROVO a minuta de Edital acostada ao Processo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Administrativo em epígrafe, observando, ainda, que a despesa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onerará as dotações orçamentárias seguintes: 30.10.12.366.3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019.8.083.3.3.90.39.00.00 e 30.10.11.333.3019.8.088.3.3.90.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39.00.00 deste exercício financeiro, e em atenção ao princípio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da anualidade, deverá o restante das despesas onerar dotação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própria do exercício vindouro.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69A5">
        <w:rPr>
          <w:rFonts w:ascii="Verdana" w:hAnsi="Verdana" w:cs="Frutiger-BoldCn"/>
          <w:b/>
          <w:bCs/>
          <w:color w:val="000000"/>
        </w:rPr>
        <w:t>Extrato de Edital de Licitação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Acha-se aberta na Secretaria Municipal do Desenvolvimento,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Trabalho e Empreendedorismo – SDTE da Prefeitura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do Município de São Paulo – PMSP, licitação, na modalidade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PREGÃO ELETRÔNICO Nº 002 - B/SDTE/2016, Oferta de Compra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nº 801007801002016OC00026 tipo MENOR PREÇO, a ser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69A5">
        <w:rPr>
          <w:rFonts w:ascii="Verdana" w:hAnsi="Verdana" w:cs="Frutiger-Cn"/>
          <w:color w:val="000000"/>
        </w:rPr>
        <w:t>realizado por intermédio do sistema eletrônico de contratações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  <w:color w:val="000000"/>
        </w:rPr>
        <w:t>denominado “Bolsa Eletrônica de Compras do Governo do</w:t>
      </w:r>
      <w:r w:rsidRPr="006C69A5">
        <w:rPr>
          <w:rFonts w:ascii="Verdana" w:hAnsi="Verdana" w:cs="Frutiger-Cn"/>
          <w:color w:val="000000"/>
        </w:rPr>
        <w:t xml:space="preserve"> </w:t>
      </w:r>
      <w:r w:rsidRPr="006C69A5">
        <w:rPr>
          <w:rFonts w:ascii="Verdana" w:hAnsi="Verdana" w:cs="Frutiger-Cn"/>
        </w:rPr>
        <w:t>Estado de São Paulo”, com fundamento nas Leis Federais: nos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10.520/02 e, subsidiariamente a 8.666/93 e suas atualizações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e Lei Complementar nº 123/06 e suas alterações e Legislações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municipais: Lei nº 13.278/02, Lei nº 14.094/05, Decreto nº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44.279/03 e Decreto nº 54.102/2013).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C69A5">
        <w:rPr>
          <w:rFonts w:ascii="Verdana" w:hAnsi="Verdana" w:cs="Frutiger-BoldCn"/>
          <w:b/>
          <w:bCs/>
        </w:rPr>
        <w:t>Processo Administrativo nº. 2015-0.272.000-7 - Pregão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BoldCn"/>
          <w:b/>
          <w:bCs/>
        </w:rPr>
        <w:lastRenderedPageBreak/>
        <w:t>Eletrônico nº 002 - B/SDTE/2016</w:t>
      </w:r>
      <w:r w:rsidRPr="006C69A5">
        <w:rPr>
          <w:rFonts w:ascii="Verdana" w:hAnsi="Verdana" w:cs="Frutiger-Cn"/>
        </w:rPr>
        <w:t>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OBJETO: Contratação de empresa especializada na prestação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de serviços de “Seguro de Vida em Grupo ou Coletivo”,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para os beneficiários selecionados no Programa Operação Trabalho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– POT e Bolsa Trabalho, conforme condições constantes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do TERMO DE REFERÊNCIA - ANEXO I do Edital, objeto que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obrigatoriamente deverá ser observado pelos interessados.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C69A5">
        <w:rPr>
          <w:rFonts w:ascii="Verdana" w:hAnsi="Verdana" w:cs="Frutiger-BoldCn"/>
          <w:b/>
          <w:bCs/>
        </w:rPr>
        <w:t>Início da Sessão: 18/07/2016 – Segunda – Feria -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BoldCn"/>
          <w:b/>
          <w:bCs/>
        </w:rPr>
        <w:t>09:30 horas</w:t>
      </w:r>
      <w:r w:rsidRPr="006C69A5">
        <w:rPr>
          <w:rFonts w:ascii="Verdana" w:hAnsi="Verdana" w:cs="Frutiger-Cn"/>
        </w:rPr>
        <w:t>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Endereço: Secretaria Municipal do Desenvolvimento, Trabalho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e Empreendedorismo, Avenida São João, 473 – 5º andar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– CENTRO - CEP. 01035-000 – São Paulo SP.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O Caderno de Licitação, composto de EDITAL e seus ANEXOS,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poderá ser adquirido na Supervisão Geral de Administração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e Finanças da Secretaria Municipal do Desenvolvimento,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Trabalho e Empreendedorismo, mediante o recolhimento do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preço público, junto à rede bancária credenciada, conforme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o disposto no Decreto Municipal nº 56.737/2015, aos cofres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públicos, por meio de Guia de Arrecadação, até o último dia útil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que anteceder a data designada para a abertura do certame ou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gratuitamente através dos endereços eletrônicos da Prefeitura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do Município de São Paulo – PMSP: http://e-negocioscidadesp.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prefeitura.sp.gov.br ou pela Bolsa Eletrônica de Compras do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Governo do Estado de São Paulo www.bec.sp.gov.br, mediante</w:t>
      </w:r>
    </w:p>
    <w:p w:rsidR="006C69A5" w:rsidRPr="006C69A5" w:rsidRDefault="006C69A5" w:rsidP="006C69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C69A5">
        <w:rPr>
          <w:rFonts w:ascii="Verdana" w:hAnsi="Verdana" w:cs="Frutiger-Cn"/>
        </w:rPr>
        <w:t>a obtenção de senha de acesso ao sistema e credenciamento de</w:t>
      </w:r>
    </w:p>
    <w:p w:rsidR="006C69A5" w:rsidRPr="006C69A5" w:rsidRDefault="006C69A5" w:rsidP="006C69A5">
      <w:pPr>
        <w:rPr>
          <w:rFonts w:ascii="Verdana" w:hAnsi="Verdana"/>
          <w:b/>
        </w:rPr>
      </w:pPr>
      <w:r w:rsidRPr="006C69A5">
        <w:rPr>
          <w:rFonts w:ascii="Verdana" w:hAnsi="Verdana" w:cs="Frutiger-Cn"/>
        </w:rPr>
        <w:t>seus representantes.</w:t>
      </w:r>
    </w:p>
    <w:sectPr w:rsidR="006C69A5" w:rsidRPr="006C6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A5"/>
    <w:rsid w:val="006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1451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2016-07-01T11:21:00Z</dcterms:created>
  <dcterms:modified xsi:type="dcterms:W3CDTF">2016-07-01T11:30:00Z</dcterms:modified>
</cp:coreProperties>
</file>