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3B" w:rsidRDefault="00644B3B" w:rsidP="00644B3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3B115F0" wp14:editId="1BA37613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B3B" w:rsidRDefault="00644B3B" w:rsidP="00644B3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7FB0" w:rsidRDefault="00644B3B" w:rsidP="00644B3B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AD398A">
        <w:rPr>
          <w:rFonts w:ascii="Verdana" w:hAnsi="Verdana"/>
          <w:b/>
          <w:sz w:val="24"/>
          <w:szCs w:val="24"/>
        </w:rPr>
        <w:t>5</w:t>
      </w:r>
      <w:r w:rsidR="00931FAF">
        <w:rPr>
          <w:rFonts w:ascii="Verdana" w:hAnsi="Verdana"/>
          <w:b/>
          <w:sz w:val="24"/>
          <w:szCs w:val="24"/>
        </w:rPr>
        <w:t>7</w:t>
      </w:r>
      <w:r w:rsidR="00F27FB0">
        <w:rPr>
          <w:rFonts w:ascii="Verdana" w:hAnsi="Verdana"/>
          <w:b/>
          <w:sz w:val="24"/>
          <w:szCs w:val="24"/>
        </w:rPr>
        <w:t>, Ano 63.</w:t>
      </w:r>
    </w:p>
    <w:p w:rsidR="00644B3B" w:rsidRDefault="00931FAF" w:rsidP="00F27FB0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Quarta</w:t>
      </w:r>
      <w:r w:rsidR="00880D5F">
        <w:rPr>
          <w:rFonts w:ascii="Verdana" w:hAnsi="Verdana"/>
          <w:b/>
          <w:sz w:val="24"/>
          <w:szCs w:val="24"/>
        </w:rPr>
        <w:t>-feira</w:t>
      </w:r>
      <w:r w:rsidR="00792ED1">
        <w:rPr>
          <w:rFonts w:ascii="Verdana" w:hAnsi="Verdana"/>
          <w:b/>
          <w:sz w:val="24"/>
          <w:szCs w:val="24"/>
        </w:rPr>
        <w:t xml:space="preserve"> </w:t>
      </w:r>
      <w:r w:rsidR="00F27FB0">
        <w:rPr>
          <w:rFonts w:ascii="Verdana" w:hAnsi="Verdana"/>
          <w:b/>
          <w:sz w:val="24"/>
          <w:szCs w:val="24"/>
        </w:rPr>
        <w:t xml:space="preserve">– </w:t>
      </w:r>
      <w:r w:rsidR="00FF55C1">
        <w:rPr>
          <w:rFonts w:ascii="Verdana" w:hAnsi="Verdana"/>
          <w:b/>
          <w:sz w:val="24"/>
          <w:szCs w:val="24"/>
        </w:rPr>
        <w:t>2</w:t>
      </w:r>
      <w:r w:rsidR="006F0ACE">
        <w:rPr>
          <w:rFonts w:ascii="Verdana" w:hAnsi="Verdana"/>
          <w:b/>
          <w:sz w:val="24"/>
          <w:szCs w:val="24"/>
        </w:rPr>
        <w:t>8</w:t>
      </w:r>
      <w:r w:rsidR="00644B3B" w:rsidRPr="00825C59">
        <w:rPr>
          <w:rFonts w:ascii="Verdana" w:hAnsi="Verdana"/>
          <w:b/>
          <w:sz w:val="24"/>
          <w:szCs w:val="24"/>
        </w:rPr>
        <w:t xml:space="preserve"> de Março de 2018</w:t>
      </w:r>
    </w:p>
    <w:p w:rsidR="00207B7D" w:rsidRDefault="00207B7D" w:rsidP="00F27FB0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</w:t>
      </w:r>
      <w:r w:rsidR="00574334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>. 4</w:t>
      </w:r>
      <w:r w:rsidR="00574334">
        <w:rPr>
          <w:rFonts w:ascii="Verdana" w:hAnsi="Verdana"/>
          <w:b/>
          <w:sz w:val="24"/>
          <w:szCs w:val="24"/>
        </w:rPr>
        <w:t xml:space="preserve"> e 5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207B7D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207B7D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207B7D">
        <w:rPr>
          <w:rFonts w:ascii="Verdana" w:hAnsi="Verdana" w:cs="Frutiger-BoldCn"/>
          <w:b/>
          <w:bCs/>
          <w:color w:val="727272"/>
        </w:rPr>
        <w:t>GABINETE DA SECRETÁRIA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07B7D">
        <w:rPr>
          <w:rFonts w:ascii="Verdana" w:hAnsi="Verdana" w:cs="Frutiger-BoldCn"/>
          <w:b/>
          <w:bCs/>
          <w:color w:val="000000"/>
        </w:rPr>
        <w:t>PORTARIA Nº 04/2018/SMTE-GAB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7B7D">
        <w:rPr>
          <w:rFonts w:ascii="Verdana" w:hAnsi="Verdana" w:cs="Frutiger-Cn"/>
          <w:color w:val="000000"/>
        </w:rPr>
        <w:t>ALINE CARDOSO, Secretária Municipal de Trabalho E Empreendedorismo,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7B7D">
        <w:rPr>
          <w:rFonts w:ascii="Verdana" w:hAnsi="Verdana" w:cs="Frutiger-Cn"/>
          <w:color w:val="000000"/>
        </w:rPr>
        <w:t>no uso de suas atribuições legais e regulamentares,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7B7D">
        <w:rPr>
          <w:rFonts w:ascii="Verdana" w:hAnsi="Verdana" w:cs="Frutiger-Cn"/>
          <w:color w:val="000000"/>
        </w:rPr>
        <w:t>CONSIDERANDO as disposições contidas no Decreto Municipal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7B7D">
        <w:rPr>
          <w:rFonts w:ascii="Verdana" w:hAnsi="Verdana" w:cs="Frutiger-Cn"/>
          <w:color w:val="000000"/>
        </w:rPr>
        <w:t>nº 57.640, de 31 de março de 2017, que instituiu o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7B7D">
        <w:rPr>
          <w:rFonts w:ascii="Verdana" w:hAnsi="Verdana" w:cs="Frutiger-Cn"/>
          <w:color w:val="000000"/>
        </w:rPr>
        <w:t>Programa Gestores da Economia;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7B7D">
        <w:rPr>
          <w:rFonts w:ascii="Verdana" w:hAnsi="Verdana" w:cs="Frutiger-Cn"/>
          <w:color w:val="000000"/>
        </w:rPr>
        <w:t>CONSIDERANDO a necessidade de viabilizar os gastos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7B7D">
        <w:rPr>
          <w:rFonts w:ascii="Verdana" w:hAnsi="Verdana" w:cs="Frutiger-Cn"/>
          <w:color w:val="000000"/>
        </w:rPr>
        <w:t>públicos em atendimento aos princípios da eficiência e economicidade.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7B7D">
        <w:rPr>
          <w:rFonts w:ascii="Verdana" w:hAnsi="Verdana" w:cs="Frutiger-Cn"/>
          <w:color w:val="000000"/>
        </w:rPr>
        <w:t>RESOLVE: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7B7D">
        <w:rPr>
          <w:rFonts w:ascii="Verdana" w:hAnsi="Verdana" w:cs="Frutiger-Cn"/>
          <w:color w:val="000000"/>
        </w:rPr>
        <w:t>Art. 1º. Constituir o Grupo de Trabalho Gestores da Economia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7B7D">
        <w:rPr>
          <w:rFonts w:ascii="Verdana" w:hAnsi="Verdana" w:cs="Frutiger-Cn"/>
          <w:color w:val="000000"/>
        </w:rPr>
        <w:t>que terá por finalidade analisar os contratos vigentes, bem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7B7D">
        <w:rPr>
          <w:rFonts w:ascii="Verdana" w:hAnsi="Verdana" w:cs="Frutiger-Cn"/>
          <w:color w:val="000000"/>
        </w:rPr>
        <w:t>como as futuras contratações e aquisições, com o objetivo de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7B7D">
        <w:rPr>
          <w:rFonts w:ascii="Verdana" w:hAnsi="Verdana" w:cs="Frutiger-Cn"/>
          <w:color w:val="000000"/>
        </w:rPr>
        <w:t>reduzir, sem prejuízo da qualidade, os gastos públicos realizados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7B7D">
        <w:rPr>
          <w:rFonts w:ascii="Verdana" w:hAnsi="Verdana" w:cs="Frutiger-Cn"/>
          <w:color w:val="000000"/>
        </w:rPr>
        <w:t>pela SMTE.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7B7D">
        <w:rPr>
          <w:rFonts w:ascii="Verdana" w:hAnsi="Verdana" w:cs="Frutiger-Cn"/>
          <w:color w:val="000000"/>
        </w:rPr>
        <w:t>Art. 2º. O Grupo de Trabalho Gestores da Economia terão,</w:t>
      </w:r>
    </w:p>
    <w:p w:rsidR="00207B7D" w:rsidRDefault="00207B7D" w:rsidP="00207B7D">
      <w:pPr>
        <w:tabs>
          <w:tab w:val="left" w:pos="3945"/>
        </w:tabs>
        <w:spacing w:after="0"/>
        <w:rPr>
          <w:rFonts w:ascii="Verdana" w:hAnsi="Verdana" w:cs="Frutiger-Cn"/>
          <w:color w:val="000000"/>
        </w:rPr>
      </w:pPr>
      <w:r w:rsidRPr="00207B7D">
        <w:rPr>
          <w:rFonts w:ascii="Verdana" w:hAnsi="Verdana" w:cs="Frutiger-Cn"/>
          <w:color w:val="000000"/>
        </w:rPr>
        <w:t>especialmente, as seguintes atribuições: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I – acompanhar a execução de despesas operacionais dos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contratos vigentes e os vierem a ser firmados e apontar medidas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corretivas para a redução de custeio, visando atingir maior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eficiência financeira no âmbito da SMTE;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II – auxiliar na análise das contratações e aquisições com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o objetivo evitar desperdício e mau uso dos recursos públicos;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III – buscar medidas de controle e maior eficiência dos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gastos dos recursos públicos.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Parágrafo único. A atuação do Grupo de Trabalho Gestores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da Economia ora constituído é meramente auxiliar, não substituindo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a responsabilidade dos servidores responsáveis pelas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contratações e aquisições realizadas pela SMTE.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Art. 3º. O Grupo de Trabalho Gestores da Economia terá a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seguinte composição: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I – Supervisor Geral de Administração e Finanças.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II – Supervisor de Administração.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III – Também serão membros, os seguintes servidores: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a) Marcelo Monegatto, R.F. nº 602.056-9;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b) Lucas Willian dos Santos, R. F. n° 843.876-5.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lastRenderedPageBreak/>
        <w:t>§ 1º. A coordenação do Grupo ficará sob a responsabilidade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do Supervisor Geral de Administração e Finanças.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§ 2º. Em caso de impedimento, ainda que momentâneo, o coordenador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será representado pelo servidor designado no inciso II.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§ 3º. As atividades descritas nesta Portaria serão desenvolvidas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pelos servidores nomeados, sem prejuízo de suas demais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atribuições.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Art. 4º. Para o exercício de suas atribuições o Grupo de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Trabalho Gestores da Economia poderá solicitar dados de todos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os ajustes, bem como esclarecimento e pareceres dos técnicos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responsáveis.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§ 1º. Os integrantes do Grupo de Trabalho Gestores da Economia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poderão convocar servidores das unidades interessadas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para auxiliar no desempenho de suas atribuições.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§ 2º. Todos os servidores da Secretaria deverão prestar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plena cooperação ao Grupo de Trabalho Gestores da Economia,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sendo que as solicitações efetuadas por seus membros deverão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ser atendidas dentro dos prazos estipulados, sob pena de responsabilidade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funcional.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Art. 5º. Esta portaria entrará em vigor na data de sua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publicação.</w:t>
      </w:r>
    </w:p>
    <w:p w:rsid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07B7D">
        <w:rPr>
          <w:rFonts w:ascii="Verdana" w:hAnsi="Verdana" w:cs="Frutiger-BlackCn"/>
          <w:b/>
          <w:bCs/>
        </w:rPr>
        <w:t>DESPACHO DO CHEFE DE GABINETE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7B7D">
        <w:rPr>
          <w:rFonts w:ascii="Verdana" w:hAnsi="Verdana" w:cs="Frutiger-BoldCn"/>
          <w:b/>
          <w:bCs/>
        </w:rPr>
        <w:t>6064.2017/0000288-8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BK Consultoria e Serviços Ltda - Substituição da garantia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contratual. No exercício da competência que me foi atribuída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pela Portaria nº 038/2013/SDTE-GAB, à vista dos elementos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de convicção contidos no presente, especialmente a manifestação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da Supervisão Geral de Administração e Finanças e do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parecer da Assessoria Jurídica desta Pasta, que ora acolho,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com fundamento no artigo 65, inciso II, alínea “a” da Lei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Federal nº 8.666/93 e no artigo 9º da Portaria SF nº 122/09,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AUTORIZO, a substituição do Seguro Garantia, prestado pela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empresa BK Consultoria e Serviços Ltda., inscrita no CNPJ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nº 03.022.122/0001-77, nos autos nº 6064.2017/0000061-1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(antigo 2014-0.090.850-3), por meio da apólice emitida pela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seguradora Pottencial Seguradora S.A., em decorrência da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redução do valor do contrato nº 007/2014/SDTE, atual SMTE,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para a Apólice de Seguro Garantia nº 53-0775-02-0106009,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emitida pela Pottencial Seguradora S/A, inscrita no CNPJ/MF nº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11.699.534/0001-74, no valor de R$ 563.232,87 (quinhentos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e sessenta e três mil, duzentos e trinta e dois reais e oitenta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centavos), com vigência de 03/01/2018 a 01/09/2018.</w:t>
      </w:r>
    </w:p>
    <w:p w:rsid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07B7D">
        <w:rPr>
          <w:rFonts w:ascii="Verdana" w:hAnsi="Verdana" w:cs="Frutiger-BlackCn"/>
          <w:b/>
          <w:bCs/>
        </w:rPr>
        <w:t>SISTEMA MUNICIPAL DE PROCESSOS - SIMPROC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07B7D">
        <w:rPr>
          <w:rFonts w:ascii="Verdana" w:hAnsi="Verdana" w:cs="Frutiger-BlackCn"/>
          <w:b/>
          <w:bCs/>
        </w:rPr>
        <w:t>DESPACHOS: LISTA 2018-2-055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7B7D">
        <w:rPr>
          <w:rFonts w:ascii="Verdana" w:hAnsi="Verdana" w:cs="Frutiger-BoldCn"/>
          <w:b/>
          <w:bCs/>
        </w:rPr>
        <w:t>COORDENADORIA DE SEGURANCA ALIMENTAR E NUTRICIONAL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ENDERECO: .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PROCESSOS DA UNIDADE SMTE/COSAN/FEIRA/SUP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7B7D">
        <w:rPr>
          <w:rFonts w:ascii="Verdana" w:hAnsi="Verdana" w:cs="Frutiger-BoldCn"/>
          <w:b/>
          <w:bCs/>
        </w:rPr>
        <w:t>2017-0.152.172-1 ANTONIO JOSE DA ANUNCIACAO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7B7D">
        <w:rPr>
          <w:rFonts w:ascii="Verdana" w:hAnsi="Verdana" w:cs="Frutiger-BoldCn"/>
          <w:b/>
          <w:bCs/>
        </w:rPr>
        <w:t>DEFERIDO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AUTORIZADA A INCLUSAO DO(A) PREPOSTO(A) LUANA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lastRenderedPageBreak/>
        <w:t>CAVALCANTE DA ANUNCIACAO DE LIMA, NA MATRICULA N.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000.468-05-3, TITULADA A ANTONIO JOSE DA ANUNCIACAO</w:t>
      </w:r>
    </w:p>
    <w:p w:rsidR="00207B7D" w:rsidRPr="00207B7D" w:rsidRDefault="00207B7D" w:rsidP="00207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- MEI, NOS TERMOS DO ART. 24 INCISO VI DO DECRETO N.</w:t>
      </w:r>
    </w:p>
    <w:p w:rsidR="00207B7D" w:rsidRPr="00DF30CA" w:rsidRDefault="00207B7D" w:rsidP="00207B7D">
      <w:pPr>
        <w:tabs>
          <w:tab w:val="left" w:pos="3945"/>
        </w:tabs>
        <w:spacing w:after="0"/>
        <w:rPr>
          <w:rFonts w:ascii="Verdana" w:hAnsi="Verdana" w:cs="Frutiger-Cn"/>
        </w:rPr>
      </w:pPr>
      <w:r w:rsidRPr="00207B7D">
        <w:rPr>
          <w:rFonts w:ascii="Verdana" w:hAnsi="Verdana" w:cs="Frutiger-Cn"/>
        </w:rPr>
        <w:t>48.172/07, SA</w:t>
      </w:r>
      <w:r w:rsidRPr="00DF30CA">
        <w:rPr>
          <w:rFonts w:ascii="Verdana" w:hAnsi="Verdana" w:cs="Frutiger-Cn"/>
        </w:rPr>
        <w:t>TISFEITAS AS DEMAIS EXIGENCIAS LEGAIS.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F30CA">
        <w:rPr>
          <w:rFonts w:ascii="Verdana" w:hAnsi="Verdana" w:cs="Frutiger-BoldCn"/>
          <w:b/>
          <w:bCs/>
        </w:rPr>
        <w:t>2017-0.165.373-3 MARIA DAS DORES DE OLIVEIRA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F30CA">
        <w:rPr>
          <w:rFonts w:ascii="Verdana" w:hAnsi="Verdana" w:cs="Frutiger-BoldCn"/>
          <w:b/>
          <w:bCs/>
        </w:rPr>
        <w:t>INDEFERIDO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NAO AUTORIZADA A SOLICITACAO INICIAL, TENDO EM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VISTA A REQUERENTE NAO TER SIDO ENCONTRADA NA FEIRA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SOLICITADA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F30CA">
        <w:rPr>
          <w:rFonts w:ascii="Verdana" w:hAnsi="Verdana" w:cs="Frutiger-BoldCn"/>
          <w:b/>
          <w:bCs/>
        </w:rPr>
        <w:t>2017-0.171.677-8 JO E JU COMERCIO DE FRUTAS LTDA - ME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F30CA">
        <w:rPr>
          <w:rFonts w:ascii="Verdana" w:hAnsi="Verdana" w:cs="Frutiger-BoldCn"/>
          <w:b/>
          <w:bCs/>
        </w:rPr>
        <w:t>DEFERIDO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AUTORIZADA A EXPEDICAO DE MATRICULA EM NOME DE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JO &amp; JU COMERCIO DE FRUTAS LTDA - ME COM INCLUSAO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DO PREPOSTO MARCIA REGINA DA COSTA LADEIRA OLIVEIRA,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GRUPO DE COMERCIO 04.00, METRAGEM 10X02 NA(S)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FEIRA(S) LIVRE(S) REGISTRO N. 1091-0-IQ, 3097-0-VP, 4071-1-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SM, 5099-7-VP E 7106-4-IQ.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F30CA">
        <w:rPr>
          <w:rFonts w:ascii="Verdana" w:hAnsi="Verdana" w:cs="Frutiger-BoldCn"/>
          <w:b/>
          <w:bCs/>
        </w:rPr>
        <w:t>2017-0.171.684-0 JO E JU COMERCIO DE FRUTAS LTDA - ME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F30CA">
        <w:rPr>
          <w:rFonts w:ascii="Verdana" w:hAnsi="Verdana" w:cs="Frutiger-BoldCn"/>
          <w:b/>
          <w:bCs/>
        </w:rPr>
        <w:t>DEFERIDO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AUTORIZADA A EXPEDICAO DE MATRICULA EM NOME DE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JO &amp; JU COMERCIO DE FRUTAS LTDA - ME COM INCLUSAO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DO PREPOSTO JONATAS DA COSTA OLIVEIRA, GRUPO DE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COMERCIO 04.00, METRAGEM 10X02 NA(S) FEIRA(S) LIVRE(S)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REGISTRO N. 1207-6-CT, 4071-1-SM, 5099-7-VP E 7106-4-IQ.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F30CA">
        <w:rPr>
          <w:rFonts w:ascii="Verdana" w:hAnsi="Verdana" w:cs="Frutiger-BoldCn"/>
          <w:b/>
          <w:bCs/>
        </w:rPr>
        <w:t>2017-0.178.944-9 MARINA TEIXEIRA PALMA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F30CA">
        <w:rPr>
          <w:rFonts w:ascii="Verdana" w:hAnsi="Verdana" w:cs="Frutiger-BoldCn"/>
          <w:b/>
          <w:bCs/>
        </w:rPr>
        <w:t>DEFERIDO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AUTORIZADA A EXPEDICAO DE MATRICULA EM NOME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DE MARINA TEIXEIRA PALMA 50205068855, GRUPO DE COMERCIO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05.00, METRAGEM 06X02 NA(S) FEIRA(S) LIVRE(S)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REGISTRO N. 1204-1-IP E 7224-9-IP.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F30CA">
        <w:rPr>
          <w:rFonts w:ascii="Verdana" w:hAnsi="Verdana" w:cs="Frutiger-BoldCn"/>
          <w:b/>
          <w:bCs/>
        </w:rPr>
        <w:t>2017-0.179.191-5 HELIO RODRIGUES GOMES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F30CA">
        <w:rPr>
          <w:rFonts w:ascii="Verdana" w:hAnsi="Verdana" w:cs="Frutiger-BoldCn"/>
          <w:b/>
          <w:bCs/>
        </w:rPr>
        <w:t>DEFERIDO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AUTORIZADO O AUMENTO DE METRAGEM DE 08X02 PARA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10X02 NA(S) FEIRA(S) LIVRE(S) REGISTRO 1062-6-EM, 3048-1-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PE, 5041-5-PE E 7052-1-IQ, NA MATRICULA DE FEIRANTE REGISTRO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003.341-02-0, GRUPO DE COMERCIO 01.00, TITULADA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A HELIO RODREGUES GOMES - ME.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F30CA">
        <w:rPr>
          <w:rFonts w:ascii="Verdana" w:hAnsi="Verdana" w:cs="Frutiger-BoldCn"/>
          <w:b/>
          <w:bCs/>
        </w:rPr>
        <w:t>2018-0.008.062-6 SUELY NATOLI ZARO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F30CA">
        <w:rPr>
          <w:rFonts w:ascii="Verdana" w:hAnsi="Verdana" w:cs="Frutiger-BoldCn"/>
          <w:b/>
          <w:bCs/>
        </w:rPr>
        <w:t>DEFERIDO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AUTORIZADA A REATIVACAO DA MATRICULA 002.502-03-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8, SEM PERDA DA ANTIGUIDADE.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F30CA">
        <w:rPr>
          <w:rFonts w:ascii="Verdana" w:hAnsi="Verdana" w:cs="Frutiger-BoldCn"/>
          <w:b/>
          <w:bCs/>
        </w:rPr>
        <w:t>2018-0.022.506-3 SANDRA VALERIA MAGNANI LOBO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F30CA">
        <w:rPr>
          <w:rFonts w:ascii="Verdana" w:hAnsi="Verdana" w:cs="Frutiger-BoldCn"/>
          <w:b/>
          <w:bCs/>
        </w:rPr>
        <w:t>MARTINS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F30CA">
        <w:rPr>
          <w:rFonts w:ascii="Verdana" w:hAnsi="Verdana" w:cs="Frutiger-BoldCn"/>
          <w:b/>
          <w:bCs/>
        </w:rPr>
        <w:t>DEFERIDO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AUTORIZADA A TRANSFERENCIA DA MATRICULA DE FEIRANTE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N. 000.713-05-8, DE SANDRA VALERIA MAGNANI LOBO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MARTINS - ME PARA DAVILSON DO NASCIMENTO ROCHA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41785077880 BEM COMO A BAIXA PARCIAL NA FEIRA 6068-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2-IP, NOS TERMOS DO ARTIGO 18 E 25 II DO DECRETO N.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48.172/07, RESSALVADA A COBRANCA DE EVENTUAIS DEBITOS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EXISTENTES E SATISFEITAS AS DEMAIS EXIGENCIAS LEGAIS.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F30CA">
        <w:rPr>
          <w:rFonts w:ascii="Verdana" w:hAnsi="Verdana" w:cs="Frutiger-BoldCn"/>
          <w:b/>
          <w:bCs/>
        </w:rPr>
        <w:t>2018-0.025.156-0 ANTONIO CARLOS GOMES DE ABREU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F30CA">
        <w:rPr>
          <w:rFonts w:ascii="Verdana" w:hAnsi="Verdana" w:cs="Frutiger-BoldCn"/>
          <w:b/>
          <w:bCs/>
        </w:rPr>
        <w:lastRenderedPageBreak/>
        <w:t>DEFERIDO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AUTORIZADA A TRANSFERENCIA DA MATRICULA DE FEIRANTE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N. 000.886-02-5, DE ANTONIO CARLOS GOMES DE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ABREU - ME PARA ANTONIO E LUIS COMERCIO DE BANANAS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LTDA - ME, BEM COMO A INCLUSAO DO PREPOSTO ANTONIO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CARLOS GOMES DE ABREU, NOS TERMOS DO ARTIGO 18 E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24 INCISO VI, DO DECRETO N. 48.172/07 E SATISFEITAS AS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DEMAIS EXIGENCIAS LEGAIS.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F30CA">
        <w:rPr>
          <w:rFonts w:ascii="Verdana" w:hAnsi="Verdana" w:cs="Frutiger-BoldCn"/>
          <w:b/>
          <w:bCs/>
        </w:rPr>
        <w:t>2018-0.026.080-2 MAURICIO COSTA DOS REIS CINTRA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F30CA">
        <w:rPr>
          <w:rFonts w:ascii="Verdana" w:hAnsi="Verdana" w:cs="Frutiger-BoldCn"/>
          <w:b/>
          <w:bCs/>
        </w:rPr>
        <w:t>INDEFERIDO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NAO AUTORIZADA A SOLICITACAO INICIAL. O REQUERENTE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DEVERA SOLICITAR BAIXA TOTAL DA ATUAL MATRICULA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E ENTRAR COM NOVO P.A. REQUERENDO UMA MATRICULA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INICIAL PARA O GRUPO 21.02.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F30CA">
        <w:rPr>
          <w:rFonts w:ascii="Verdana" w:hAnsi="Verdana" w:cs="Frutiger-BoldCn"/>
          <w:b/>
          <w:bCs/>
        </w:rPr>
        <w:t>2018-0.027.261-4 ALESSANDRA APARECIDA DOS SANTOS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F30CA">
        <w:rPr>
          <w:rFonts w:ascii="Verdana" w:hAnsi="Verdana" w:cs="Frutiger-BoldCn"/>
          <w:b/>
          <w:bCs/>
        </w:rPr>
        <w:t>DEFERIDO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AUTORIZADA A TRANSFERENCIA DA MATRICULA DE FEIRANTE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N. 019.314-01-9, DE ALESSANDRA APARECIDA DOS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SANTOS - ME PARA R F COMERCIO DE ALIMENTOS LTDA, BEM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COMO A INCLUSAO DO PREPOSTO MARCOS FALCAO ISQUI,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NOS TERMOS DO ARTIGO 18 E 24 INCISO VI, DO DECRETO N.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48.172/07 E SATISFEITAS AS DEMAIS EXIGENCIAS LEGAIS.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F30CA">
        <w:rPr>
          <w:rFonts w:ascii="Verdana" w:hAnsi="Verdana" w:cs="Frutiger-BoldCn"/>
          <w:b/>
          <w:bCs/>
        </w:rPr>
        <w:t>2018-0.028.303-9 EDINALDO DE ASSUNCAO MATIAS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F30CA">
        <w:rPr>
          <w:rFonts w:ascii="Verdana" w:hAnsi="Verdana" w:cs="Frutiger-BoldCn"/>
          <w:b/>
          <w:bCs/>
        </w:rPr>
        <w:t>DEFERIDO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AUTORIZADA A EXCLUSAO DO PREPOSTO JOSE BARBOSA DA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SILVA, NA MATRICULA N. 007.032-03-0, TITULADA A EDINALDO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DE ASSUNCAO MATIAS, POR SOLICITACAO DO(A) TITULAR.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F30CA">
        <w:rPr>
          <w:rFonts w:ascii="Verdana" w:hAnsi="Verdana" w:cs="Frutiger-BoldCn"/>
          <w:b/>
          <w:bCs/>
        </w:rPr>
        <w:t>2018-0.028.499-0 CLAUDIO YOSHIO FUGITA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F30CA">
        <w:rPr>
          <w:rFonts w:ascii="Verdana" w:hAnsi="Verdana" w:cs="Frutiger-BoldCn"/>
          <w:b/>
          <w:bCs/>
        </w:rPr>
        <w:t>DEFERIDO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AUTORIZADO O AUMENTO DE METRAGEM DE 03X03 PARA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05X04 NA(S) FEIRA(S) LIVRE(S) REGISTRO 3011-2-IP, 5022-9-IP,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6016-0-IP E 7073-4-SA, NA MATRICULA DE FEIRANTE REGISTRO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012.995-01-0, GRUPO DE COMERCIO 14.01, TITULADA A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CLAUDIO YOSHIO FUGITA - MEI.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F30CA">
        <w:rPr>
          <w:rFonts w:ascii="Verdana" w:hAnsi="Verdana" w:cs="Frutiger-BoldCn"/>
          <w:b/>
          <w:bCs/>
        </w:rPr>
        <w:t>2018-0.028.835-9 LINDAILDO GOMES PINHEIRO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F30CA">
        <w:rPr>
          <w:rFonts w:ascii="Verdana" w:hAnsi="Verdana" w:cs="Frutiger-BoldCn"/>
          <w:b/>
          <w:bCs/>
        </w:rPr>
        <w:t>DEFERIDO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AUTORIZADO O AUMENTO DE METRAGEM DE 03X03 PARA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05X04 NA(S) FEIRA(S) LIVRE(S) REGISTRO 1001-4-SE E 7039-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4-AF, NA MATRICULA DE FEIRANTE REGISTRO 018.740-05-7,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GRUPO DE COMERCIO 14.01, TITULADA A LINDAILDO GOMES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PINHEIRO - ME.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F30CA">
        <w:rPr>
          <w:rFonts w:ascii="Verdana" w:hAnsi="Verdana" w:cs="Frutiger-BoldCn"/>
          <w:b/>
          <w:bCs/>
        </w:rPr>
        <w:t>2018-0.029.989-0 LUISA PALAGI VILAGGIO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F30CA">
        <w:rPr>
          <w:rFonts w:ascii="Verdana" w:hAnsi="Verdana" w:cs="Frutiger-BoldCn"/>
          <w:b/>
          <w:bCs/>
        </w:rPr>
        <w:t>DEFERIDO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AUTORIZADA A BAIXA TOTAL DA MATRICULA DE FEIRANTE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REGISTRO N. 015.723-01-1, TITULADA A LUISA PALAGI VILAGGIO,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A PARTIR DE 22.03.2018, COM FUNDAMENTO NO ART. 25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II DO DECRETO N. 48.172/07, RESSALVADA A COBRANCA DE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EVENTUAIS DEBITOS EXISTENTES.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F30CA">
        <w:rPr>
          <w:rFonts w:ascii="Verdana" w:hAnsi="Verdana" w:cs="Frutiger-BoldCn"/>
          <w:b/>
          <w:bCs/>
        </w:rPr>
        <w:t>2018-0.030.040-5 SEC. MUN. DO DES., TRABALHO E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F30CA">
        <w:rPr>
          <w:rFonts w:ascii="Verdana" w:hAnsi="Verdana" w:cs="Frutiger-BoldCn"/>
          <w:b/>
          <w:bCs/>
        </w:rPr>
        <w:t>EMPREENDEDORISMO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F30CA">
        <w:rPr>
          <w:rFonts w:ascii="Verdana" w:hAnsi="Verdana" w:cs="Frutiger-BoldCn"/>
          <w:b/>
          <w:bCs/>
        </w:rPr>
        <w:t>DEFERIDO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AUTORIZADO O CORTE DA(S) FEIRA(S) NA RESPECTIVA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lastRenderedPageBreak/>
        <w:t>MATRICULA LISTADA A SEGUIR, A PARTIR DE 27.03.2017: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4155-6-JA/035.730-01-3;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F30CA">
        <w:rPr>
          <w:rFonts w:ascii="Verdana" w:hAnsi="Verdana" w:cs="Frutiger-BoldCn"/>
          <w:b/>
          <w:bCs/>
        </w:rPr>
        <w:t>2018-0.030.242-4 KISAYOSHI ISHIY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F30CA">
        <w:rPr>
          <w:rFonts w:ascii="Verdana" w:hAnsi="Verdana" w:cs="Frutiger-BoldCn"/>
          <w:b/>
          <w:bCs/>
        </w:rPr>
        <w:t>DEFERIDO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AUTORIZADA A BAIXA TOTAL DA MATRICULA DE FEIRANTE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REGISTRO N. 001.743-02-3, TITULADA A KISAYOSHI ISHIY - ME,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A PARTIR DE 22.03.2018, COM FUNDAMENTO NO ART. 25 II DO</w:t>
      </w:r>
    </w:p>
    <w:p w:rsidR="00DF30CA" w:rsidRPr="00DF30CA" w:rsidRDefault="00DF30CA" w:rsidP="00DF3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DECRETO N. 48.172/07, RESSALVADA A COBRANCA DE EVENTUAIS</w:t>
      </w:r>
    </w:p>
    <w:p w:rsidR="00DF30CA" w:rsidRDefault="00DF30CA" w:rsidP="00DF30CA">
      <w:pPr>
        <w:tabs>
          <w:tab w:val="left" w:pos="3945"/>
        </w:tabs>
        <w:spacing w:after="0"/>
        <w:rPr>
          <w:rFonts w:ascii="Verdana" w:hAnsi="Verdana" w:cs="Frutiger-Cn"/>
        </w:rPr>
      </w:pPr>
      <w:r w:rsidRPr="00DF30CA">
        <w:rPr>
          <w:rFonts w:ascii="Verdana" w:hAnsi="Verdana" w:cs="Frutiger-Cn"/>
        </w:rPr>
        <w:t>DEBITOS EXISTENTES.</w:t>
      </w:r>
    </w:p>
    <w:p w:rsidR="00CA51A0" w:rsidRDefault="00CA51A0" w:rsidP="00DF30CA">
      <w:pPr>
        <w:tabs>
          <w:tab w:val="left" w:pos="3945"/>
        </w:tabs>
        <w:spacing w:after="0"/>
        <w:rPr>
          <w:rFonts w:ascii="Verdana" w:hAnsi="Verdana" w:cs="Frutiger-Cn"/>
        </w:rPr>
      </w:pPr>
    </w:p>
    <w:p w:rsidR="00CA51A0" w:rsidRDefault="00CA51A0" w:rsidP="00CA51A0">
      <w:pPr>
        <w:tabs>
          <w:tab w:val="left" w:pos="3945"/>
        </w:tabs>
        <w:spacing w:after="0"/>
        <w:jc w:val="center"/>
        <w:rPr>
          <w:rFonts w:ascii="Verdana" w:hAnsi="Verdana" w:cs="Frutiger-Cn"/>
          <w:b/>
          <w:sz w:val="24"/>
        </w:rPr>
      </w:pPr>
      <w:r w:rsidRPr="00CA51A0">
        <w:rPr>
          <w:rFonts w:ascii="Verdana" w:hAnsi="Verdana" w:cs="Frutiger-Cn"/>
          <w:b/>
          <w:sz w:val="24"/>
        </w:rPr>
        <w:t>Secretarias, pág. 15</w:t>
      </w:r>
    </w:p>
    <w:p w:rsidR="00CA51A0" w:rsidRDefault="00CA51A0" w:rsidP="00CA51A0">
      <w:pPr>
        <w:tabs>
          <w:tab w:val="left" w:pos="3945"/>
        </w:tabs>
        <w:spacing w:after="0"/>
        <w:jc w:val="center"/>
        <w:rPr>
          <w:rFonts w:ascii="Verdana" w:hAnsi="Verdana" w:cs="Frutiger-Cn"/>
          <w:b/>
          <w:sz w:val="24"/>
        </w:rPr>
      </w:pPr>
    </w:p>
    <w:p w:rsidR="00CA51A0" w:rsidRPr="00CA51A0" w:rsidRDefault="00CA51A0" w:rsidP="00CA51A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CA51A0">
        <w:rPr>
          <w:rFonts w:ascii="Verdana" w:hAnsi="Verdana" w:cs="Frutiger-BlackCn"/>
          <w:b/>
          <w:bCs/>
          <w:color w:val="000000"/>
          <w:sz w:val="24"/>
        </w:rPr>
        <w:t>PERUS</w:t>
      </w:r>
    </w:p>
    <w:p w:rsidR="00CA51A0" w:rsidRPr="00CA51A0" w:rsidRDefault="00CA51A0" w:rsidP="00CA51A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CA51A0">
        <w:rPr>
          <w:rFonts w:ascii="Verdana" w:hAnsi="Verdana" w:cs="Frutiger-BoldCn"/>
          <w:b/>
          <w:bCs/>
          <w:color w:val="727272"/>
        </w:rPr>
        <w:t>GABINETE DO PREFEITO REGIONAL</w:t>
      </w:r>
    </w:p>
    <w:p w:rsidR="00CA51A0" w:rsidRPr="00CA51A0" w:rsidRDefault="00CA51A0" w:rsidP="00CA51A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A51A0">
        <w:rPr>
          <w:rFonts w:ascii="Verdana" w:hAnsi="Verdana" w:cs="Frutiger-BoldCn"/>
          <w:b/>
          <w:bCs/>
          <w:color w:val="000000"/>
        </w:rPr>
        <w:t>PAE : 6049.2018/0000108-1</w:t>
      </w:r>
    </w:p>
    <w:p w:rsidR="00CA51A0" w:rsidRPr="00CA51A0" w:rsidRDefault="00CA51A0" w:rsidP="00CA51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1A0">
        <w:rPr>
          <w:rFonts w:ascii="Verdana" w:hAnsi="Verdana" w:cs="Frutiger-Cn"/>
          <w:color w:val="000000"/>
        </w:rPr>
        <w:t>INTERESSADO: PREFEITURA REGIONAL PERUS</w:t>
      </w:r>
    </w:p>
    <w:p w:rsidR="00CA51A0" w:rsidRPr="00CA51A0" w:rsidRDefault="00CA51A0" w:rsidP="00CA51A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A51A0">
        <w:rPr>
          <w:rFonts w:ascii="Verdana" w:hAnsi="Verdana" w:cs="Frutiger-Cn"/>
          <w:color w:val="000000"/>
        </w:rPr>
        <w:t xml:space="preserve">ASSUNTO </w:t>
      </w:r>
      <w:r w:rsidRPr="00CA51A0">
        <w:rPr>
          <w:rFonts w:ascii="Verdana" w:hAnsi="Verdana" w:cs="Frutiger-BoldCn"/>
          <w:b/>
          <w:bCs/>
          <w:color w:val="000000"/>
        </w:rPr>
        <w:t>BAIXA DE BENS PATRIMONIAIS MOVEIS</w:t>
      </w:r>
    </w:p>
    <w:p w:rsidR="00CA51A0" w:rsidRPr="00CA51A0" w:rsidRDefault="00CA51A0" w:rsidP="00CA51A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A51A0">
        <w:rPr>
          <w:rFonts w:ascii="Verdana" w:hAnsi="Verdana" w:cs="Frutiger-BoldCn"/>
          <w:b/>
          <w:bCs/>
          <w:color w:val="000000"/>
        </w:rPr>
        <w:t>DESPACHO</w:t>
      </w:r>
    </w:p>
    <w:p w:rsidR="00CA51A0" w:rsidRPr="00CA51A0" w:rsidRDefault="00CA51A0" w:rsidP="00CA51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1A0">
        <w:rPr>
          <w:rFonts w:ascii="Verdana" w:hAnsi="Verdana" w:cs="Frutiger-Cn"/>
          <w:color w:val="000000"/>
        </w:rPr>
        <w:t>1- À vista dos elementos constantes do presente, em</w:t>
      </w:r>
    </w:p>
    <w:p w:rsidR="00CA51A0" w:rsidRPr="00CA51A0" w:rsidRDefault="00CA51A0" w:rsidP="00CA51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1A0">
        <w:rPr>
          <w:rFonts w:ascii="Verdana" w:hAnsi="Verdana" w:cs="Frutiger-Cn"/>
          <w:color w:val="000000"/>
        </w:rPr>
        <w:t>especial a manifestação da Assessoria Jurídica desta Prefeitura</w:t>
      </w:r>
    </w:p>
    <w:p w:rsidR="00CA51A0" w:rsidRPr="00CA51A0" w:rsidRDefault="00CA51A0" w:rsidP="00CA51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1A0">
        <w:rPr>
          <w:rFonts w:ascii="Verdana" w:hAnsi="Verdana" w:cs="Frutiger-Cn"/>
          <w:color w:val="000000"/>
        </w:rPr>
        <w:t>Regional Perus (7465360), que acolho como razão de decidir,</w:t>
      </w:r>
    </w:p>
    <w:p w:rsidR="00CA51A0" w:rsidRPr="00CA51A0" w:rsidRDefault="00CA51A0" w:rsidP="00CA51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1A0">
        <w:rPr>
          <w:rFonts w:ascii="Verdana" w:hAnsi="Verdana" w:cs="Frutiger-BoldCn"/>
          <w:b/>
          <w:bCs/>
          <w:color w:val="000000"/>
        </w:rPr>
        <w:t>AUTORIZO</w:t>
      </w:r>
      <w:r w:rsidRPr="00CA51A0">
        <w:rPr>
          <w:rFonts w:ascii="Verdana" w:hAnsi="Verdana" w:cs="Frutiger-Cn"/>
          <w:color w:val="000000"/>
        </w:rPr>
        <w:t>, com fundamento no artigo 19, 20 item I e IV e §</w:t>
      </w:r>
    </w:p>
    <w:p w:rsidR="00CA51A0" w:rsidRPr="00CA51A0" w:rsidRDefault="00CA51A0" w:rsidP="00CA51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1A0">
        <w:rPr>
          <w:rFonts w:ascii="Verdana" w:hAnsi="Verdana" w:cs="Frutiger-Cn"/>
          <w:color w:val="000000"/>
        </w:rPr>
        <w:t>1º do artigo 21 do Decreto nº 53.484/2012, a baixa patrimonial</w:t>
      </w:r>
    </w:p>
    <w:p w:rsidR="00CA51A0" w:rsidRPr="00CA51A0" w:rsidRDefault="00CA51A0" w:rsidP="00CA51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1A0">
        <w:rPr>
          <w:rFonts w:ascii="Verdana" w:hAnsi="Verdana" w:cs="Frutiger-Cn"/>
          <w:color w:val="000000"/>
        </w:rPr>
        <w:t>e contábil dos bens patrimoniais moveis elencados na relação</w:t>
      </w:r>
    </w:p>
    <w:p w:rsidR="00CA51A0" w:rsidRPr="00CA51A0" w:rsidRDefault="00CA51A0" w:rsidP="00CA51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1A0">
        <w:rPr>
          <w:rFonts w:ascii="Verdana" w:hAnsi="Verdana" w:cs="Frutiger-Cn"/>
          <w:color w:val="000000"/>
        </w:rPr>
        <w:t>(7036923), da Prefeitura Regional Perus.</w:t>
      </w:r>
    </w:p>
    <w:p w:rsidR="00CA51A0" w:rsidRPr="00CA51A0" w:rsidRDefault="00CA51A0" w:rsidP="00CA51A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A51A0">
        <w:rPr>
          <w:rFonts w:ascii="Verdana" w:hAnsi="Verdana" w:cs="Frutiger-BoldCn"/>
          <w:b/>
          <w:bCs/>
          <w:color w:val="000000"/>
        </w:rPr>
        <w:t>PAE: 6064.2017/0000664-4</w:t>
      </w:r>
    </w:p>
    <w:p w:rsidR="00CA51A0" w:rsidRPr="00CA51A0" w:rsidRDefault="00CA51A0" w:rsidP="00CA51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1A0">
        <w:rPr>
          <w:rFonts w:ascii="Verdana" w:hAnsi="Verdana" w:cs="Frutiger-Cn"/>
          <w:color w:val="000000"/>
        </w:rPr>
        <w:t xml:space="preserve">Interessado : </w:t>
      </w:r>
      <w:r w:rsidRPr="00CA51A0">
        <w:rPr>
          <w:rFonts w:ascii="Verdana" w:hAnsi="Verdana" w:cs="Frutiger-Cn"/>
          <w:color w:val="000000"/>
          <w:highlight w:val="yellow"/>
        </w:rPr>
        <w:t>SMTE/CT</w:t>
      </w:r>
    </w:p>
    <w:p w:rsidR="00CA51A0" w:rsidRPr="00CA51A0" w:rsidRDefault="00CA51A0" w:rsidP="00CA51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1A0">
        <w:rPr>
          <w:rFonts w:ascii="Verdana" w:hAnsi="Verdana" w:cs="Frutiger-Cn"/>
          <w:color w:val="000000"/>
        </w:rPr>
        <w:t>Assunto : Autorização para prorrogação da parceria entre</w:t>
      </w:r>
    </w:p>
    <w:p w:rsidR="00CA51A0" w:rsidRPr="00CA51A0" w:rsidRDefault="00CA51A0" w:rsidP="00CA51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1A0">
        <w:rPr>
          <w:rFonts w:ascii="Verdana" w:hAnsi="Verdana" w:cs="Frutiger-Cn"/>
          <w:color w:val="000000"/>
        </w:rPr>
        <w:t xml:space="preserve">a </w:t>
      </w:r>
      <w:r w:rsidRPr="00CA51A0">
        <w:rPr>
          <w:rFonts w:ascii="Verdana" w:hAnsi="Verdana" w:cs="Frutiger-Cn"/>
          <w:color w:val="000000"/>
          <w:highlight w:val="yellow"/>
        </w:rPr>
        <w:t>SMTE</w:t>
      </w:r>
      <w:r w:rsidRPr="00CA51A0">
        <w:rPr>
          <w:rFonts w:ascii="Verdana" w:hAnsi="Verdana" w:cs="Frutiger-Cn"/>
          <w:color w:val="000000"/>
        </w:rPr>
        <w:t xml:space="preserve"> e a Prefeitura Regional de Perus, para permanência do</w:t>
      </w:r>
    </w:p>
    <w:p w:rsidR="00CA51A0" w:rsidRPr="00CA51A0" w:rsidRDefault="00CA51A0" w:rsidP="00CA51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1A0">
        <w:rPr>
          <w:rFonts w:ascii="Verdana" w:hAnsi="Verdana" w:cs="Frutiger-Cn"/>
          <w:color w:val="000000"/>
          <w:highlight w:val="yellow"/>
        </w:rPr>
        <w:t>Centro de Apoio ao Trabalho e Empreendedorismo</w:t>
      </w:r>
      <w:r w:rsidRPr="00CA51A0">
        <w:rPr>
          <w:rFonts w:ascii="Verdana" w:hAnsi="Verdana" w:cs="Frutiger-Cn"/>
          <w:color w:val="000000"/>
        </w:rPr>
        <w:t>.</w:t>
      </w:r>
    </w:p>
    <w:p w:rsidR="00CA51A0" w:rsidRPr="00CA51A0" w:rsidRDefault="00CA51A0" w:rsidP="00CA51A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A51A0">
        <w:rPr>
          <w:rFonts w:ascii="Verdana" w:hAnsi="Verdana" w:cs="Frutiger-BoldCn"/>
          <w:b/>
          <w:bCs/>
          <w:color w:val="000000"/>
        </w:rPr>
        <w:t>Retificação da publicação do doc de 23/02/2018</w:t>
      </w:r>
    </w:p>
    <w:p w:rsidR="00CA51A0" w:rsidRPr="00CA51A0" w:rsidRDefault="00CA51A0" w:rsidP="00CA51A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A51A0">
        <w:rPr>
          <w:rFonts w:ascii="Verdana" w:hAnsi="Verdana" w:cs="Frutiger-BoldCn"/>
          <w:b/>
          <w:bCs/>
          <w:color w:val="000000"/>
        </w:rPr>
        <w:t>página 14.</w:t>
      </w:r>
    </w:p>
    <w:p w:rsidR="00CA51A0" w:rsidRPr="00CA51A0" w:rsidRDefault="00CA51A0" w:rsidP="00CA51A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A51A0">
        <w:rPr>
          <w:rFonts w:ascii="Verdana" w:hAnsi="Verdana" w:cs="Frutiger-BoldCn"/>
          <w:b/>
          <w:bCs/>
          <w:color w:val="000000"/>
        </w:rPr>
        <w:t>Leia-se como segue e não como constou</w:t>
      </w:r>
    </w:p>
    <w:p w:rsidR="00CA51A0" w:rsidRPr="00CA51A0" w:rsidRDefault="00CA51A0" w:rsidP="00CA51A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A51A0">
        <w:rPr>
          <w:rFonts w:ascii="Verdana" w:hAnsi="Verdana" w:cs="Frutiger-BoldCn"/>
          <w:b/>
          <w:bCs/>
          <w:color w:val="000000"/>
        </w:rPr>
        <w:t>DESPACHO</w:t>
      </w:r>
    </w:p>
    <w:p w:rsidR="00CA51A0" w:rsidRPr="00CA51A0" w:rsidRDefault="00CA51A0" w:rsidP="00CA51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1A0">
        <w:rPr>
          <w:rFonts w:ascii="Verdana" w:hAnsi="Verdana" w:cs="Frutiger-BoldCn"/>
          <w:b/>
          <w:bCs/>
          <w:color w:val="000000"/>
        </w:rPr>
        <w:t xml:space="preserve">I </w:t>
      </w:r>
      <w:r w:rsidRPr="00CA51A0">
        <w:rPr>
          <w:rFonts w:ascii="Verdana" w:hAnsi="Verdana" w:cs="Frutiger-Cn"/>
          <w:color w:val="000000"/>
        </w:rPr>
        <w:t>- Á vista dos elementos contidos no presente, no Termo</w:t>
      </w:r>
    </w:p>
    <w:p w:rsidR="00CA51A0" w:rsidRPr="00CA51A0" w:rsidRDefault="00CA51A0" w:rsidP="00CA51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1A0">
        <w:rPr>
          <w:rFonts w:ascii="Verdana" w:hAnsi="Verdana" w:cs="Frutiger-Cn"/>
          <w:color w:val="000000"/>
        </w:rPr>
        <w:t>de Cooperação firmado entre as partes no processo 2012-</w:t>
      </w:r>
    </w:p>
    <w:p w:rsidR="00CA51A0" w:rsidRPr="00CA51A0" w:rsidRDefault="00CA51A0" w:rsidP="00CA51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1A0">
        <w:rPr>
          <w:rFonts w:ascii="Verdana" w:hAnsi="Verdana" w:cs="Frutiger-Cn"/>
          <w:color w:val="000000"/>
        </w:rPr>
        <w:t>0.069.571-9 e no uso das atribuições que me foram conferidas</w:t>
      </w:r>
    </w:p>
    <w:p w:rsidR="00CA51A0" w:rsidRPr="00CA51A0" w:rsidRDefault="00CA51A0" w:rsidP="00CA51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1A0">
        <w:rPr>
          <w:rFonts w:ascii="Verdana" w:hAnsi="Verdana" w:cs="Frutiger-Cn"/>
          <w:color w:val="000000"/>
        </w:rPr>
        <w:t xml:space="preserve">por lei, </w:t>
      </w:r>
      <w:r w:rsidRPr="00CA51A0">
        <w:rPr>
          <w:rFonts w:ascii="Verdana" w:hAnsi="Verdana" w:cs="Frutiger-BoldCn"/>
          <w:b/>
          <w:bCs/>
          <w:color w:val="000000"/>
        </w:rPr>
        <w:t xml:space="preserve">AUTORIZO </w:t>
      </w:r>
      <w:r w:rsidRPr="00CA51A0">
        <w:rPr>
          <w:rFonts w:ascii="Verdana" w:hAnsi="Verdana" w:cs="Frutiger-Cn"/>
          <w:color w:val="000000"/>
        </w:rPr>
        <w:t>a prorrogação do uso na Praça</w:t>
      </w:r>
    </w:p>
    <w:p w:rsidR="00CA51A0" w:rsidRPr="00CA51A0" w:rsidRDefault="00CA51A0" w:rsidP="00CA51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1A0">
        <w:rPr>
          <w:rFonts w:ascii="Verdana" w:hAnsi="Verdana" w:cs="Frutiger-Cn"/>
          <w:color w:val="000000"/>
        </w:rPr>
        <w:t xml:space="preserve">de Atendimento desta Prefeitura Regional Perus pela </w:t>
      </w:r>
      <w:r w:rsidRPr="00CA51A0">
        <w:rPr>
          <w:rFonts w:ascii="Verdana" w:hAnsi="Verdana" w:cs="Frutiger-Cn"/>
          <w:color w:val="000000"/>
          <w:highlight w:val="yellow"/>
        </w:rPr>
        <w:t>SMTE</w:t>
      </w:r>
      <w:r w:rsidRPr="00CA51A0">
        <w:rPr>
          <w:rFonts w:ascii="Verdana" w:hAnsi="Verdana" w:cs="Frutiger-Cn"/>
          <w:color w:val="000000"/>
        </w:rPr>
        <w:t>,</w:t>
      </w:r>
    </w:p>
    <w:p w:rsidR="00CA51A0" w:rsidRPr="00CA51A0" w:rsidRDefault="00CA51A0" w:rsidP="00CA51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A51A0">
        <w:rPr>
          <w:rFonts w:ascii="Verdana" w:hAnsi="Verdana" w:cs="Frutiger-Cn"/>
          <w:color w:val="000000"/>
        </w:rPr>
        <w:t xml:space="preserve">para permanência do </w:t>
      </w:r>
      <w:r w:rsidRPr="00CA51A0">
        <w:rPr>
          <w:rFonts w:ascii="Verdana" w:hAnsi="Verdana" w:cs="Frutiger-BoldCn"/>
          <w:b/>
          <w:bCs/>
          <w:color w:val="000000"/>
          <w:highlight w:val="yellow"/>
        </w:rPr>
        <w:t>CAT</w:t>
      </w:r>
      <w:r w:rsidRPr="00CA51A0">
        <w:rPr>
          <w:rFonts w:ascii="Verdana" w:hAnsi="Verdana" w:cs="Frutiger-BoldCn"/>
          <w:b/>
          <w:bCs/>
          <w:color w:val="000000"/>
        </w:rPr>
        <w:t xml:space="preserve"> </w:t>
      </w:r>
      <w:r w:rsidRPr="00CA51A0">
        <w:rPr>
          <w:rFonts w:ascii="Verdana" w:hAnsi="Verdana" w:cs="Frutiger-Cn"/>
          <w:color w:val="000000"/>
        </w:rPr>
        <w:t>pelo período de 24 meses a partir</w:t>
      </w:r>
    </w:p>
    <w:p w:rsidR="00CA51A0" w:rsidRDefault="00CA51A0" w:rsidP="00CA51A0">
      <w:pPr>
        <w:tabs>
          <w:tab w:val="left" w:pos="3945"/>
        </w:tabs>
        <w:spacing w:after="0"/>
        <w:rPr>
          <w:rFonts w:ascii="Verdana" w:hAnsi="Verdana" w:cs="Frutiger-Cn"/>
          <w:color w:val="000000"/>
        </w:rPr>
      </w:pPr>
      <w:r w:rsidRPr="00CA51A0">
        <w:rPr>
          <w:rFonts w:ascii="Verdana" w:hAnsi="Verdana" w:cs="Frutiger-Cn"/>
          <w:color w:val="000000"/>
        </w:rPr>
        <w:t xml:space="preserve">de </w:t>
      </w:r>
      <w:r w:rsidRPr="00CA51A0">
        <w:rPr>
          <w:rFonts w:ascii="Verdana" w:hAnsi="Verdana" w:cs="Frutiger-BoldCn"/>
          <w:b/>
          <w:bCs/>
          <w:color w:val="000000"/>
        </w:rPr>
        <w:t>02/04/2018</w:t>
      </w:r>
      <w:r w:rsidRPr="00CA51A0">
        <w:rPr>
          <w:rFonts w:ascii="Verdana" w:hAnsi="Verdana" w:cs="Frutiger-Cn"/>
          <w:color w:val="000000"/>
        </w:rPr>
        <w:t>.</w:t>
      </w:r>
    </w:p>
    <w:p w:rsidR="00CA51A0" w:rsidRDefault="00CA51A0" w:rsidP="00CA51A0">
      <w:pPr>
        <w:tabs>
          <w:tab w:val="left" w:pos="3945"/>
        </w:tabs>
        <w:spacing w:after="0"/>
        <w:rPr>
          <w:rFonts w:ascii="Verdana" w:hAnsi="Verdana" w:cs="Frutiger-Cn"/>
          <w:color w:val="000000"/>
        </w:rPr>
      </w:pPr>
    </w:p>
    <w:p w:rsidR="00CA51A0" w:rsidRDefault="00BF501F" w:rsidP="00BF501F">
      <w:pPr>
        <w:tabs>
          <w:tab w:val="left" w:pos="3945"/>
        </w:tabs>
        <w:spacing w:after="0"/>
        <w:jc w:val="center"/>
        <w:rPr>
          <w:rFonts w:ascii="Verdana" w:hAnsi="Verdana" w:cs="Frutiger-Cn"/>
          <w:b/>
          <w:color w:val="000000"/>
          <w:sz w:val="24"/>
        </w:rPr>
      </w:pPr>
      <w:r>
        <w:rPr>
          <w:rFonts w:ascii="Verdana" w:hAnsi="Verdana" w:cs="Frutiger-Cn"/>
          <w:b/>
          <w:color w:val="000000"/>
          <w:sz w:val="24"/>
        </w:rPr>
        <w:t>Servidores, págs. 32 e 33</w:t>
      </w:r>
    </w:p>
    <w:p w:rsidR="00BF501F" w:rsidRDefault="00BF501F" w:rsidP="00BF501F">
      <w:pPr>
        <w:tabs>
          <w:tab w:val="left" w:pos="3945"/>
        </w:tabs>
        <w:spacing w:after="0"/>
        <w:jc w:val="center"/>
        <w:rPr>
          <w:rFonts w:ascii="Verdana" w:hAnsi="Verdana" w:cs="Frutiger-Cn"/>
          <w:b/>
          <w:color w:val="000000"/>
          <w:sz w:val="24"/>
        </w:rPr>
      </w:pPr>
    </w:p>
    <w:p w:rsidR="00BF501F" w:rsidRPr="00BF501F" w:rsidRDefault="00BF501F" w:rsidP="00BF501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BF501F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BF501F" w:rsidRPr="00BF501F" w:rsidRDefault="00BF501F" w:rsidP="00BF501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BF501F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BF501F" w:rsidRPr="00BF501F" w:rsidRDefault="00BF501F" w:rsidP="00BF501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BF501F">
        <w:rPr>
          <w:rFonts w:ascii="Verdana" w:hAnsi="Verdana" w:cs="Frutiger-BoldCn"/>
          <w:b/>
          <w:bCs/>
          <w:color w:val="727272"/>
        </w:rPr>
        <w:t>GABINETE DA SECRETÁRIA</w:t>
      </w:r>
    </w:p>
    <w:p w:rsidR="00BF501F" w:rsidRPr="00BF501F" w:rsidRDefault="00BF501F" w:rsidP="00BF501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F501F">
        <w:rPr>
          <w:rFonts w:ascii="Verdana" w:hAnsi="Verdana" w:cs="Frutiger-BlackCn"/>
          <w:b/>
          <w:bCs/>
          <w:color w:val="000000"/>
        </w:rPr>
        <w:t>QUADRO DE ANALISTAS DA ADMINISTRAÇÃO</w:t>
      </w:r>
    </w:p>
    <w:p w:rsidR="00BF501F" w:rsidRPr="00BF501F" w:rsidRDefault="00BF501F" w:rsidP="00BF501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F501F">
        <w:rPr>
          <w:rFonts w:ascii="Verdana" w:hAnsi="Verdana" w:cs="Frutiger-BlackCn"/>
          <w:b/>
          <w:bCs/>
          <w:color w:val="000000"/>
        </w:rPr>
        <w:t>PÚBLICA MUNICIPAL - QAA</w:t>
      </w:r>
    </w:p>
    <w:p w:rsidR="00BF501F" w:rsidRPr="00BF501F" w:rsidRDefault="00BF501F" w:rsidP="00BF501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F501F">
        <w:rPr>
          <w:rFonts w:ascii="Verdana" w:hAnsi="Verdana" w:cs="Frutiger-BoldCn"/>
          <w:b/>
          <w:bCs/>
          <w:color w:val="000000"/>
        </w:rPr>
        <w:t>Progressão funcional formalizada nos termos do art.</w:t>
      </w:r>
    </w:p>
    <w:p w:rsidR="00BF501F" w:rsidRPr="00BF501F" w:rsidRDefault="00BF501F" w:rsidP="00BF501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F501F">
        <w:rPr>
          <w:rFonts w:ascii="Verdana" w:hAnsi="Verdana" w:cs="Frutiger-BoldCn"/>
          <w:b/>
          <w:bCs/>
          <w:color w:val="000000"/>
        </w:rPr>
        <w:lastRenderedPageBreak/>
        <w:t>16 da Lei nº 16.119/15:</w:t>
      </w:r>
    </w:p>
    <w:p w:rsidR="00BF501F" w:rsidRPr="00BF501F" w:rsidRDefault="00BF501F" w:rsidP="00BF50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F501F">
        <w:rPr>
          <w:rFonts w:ascii="Verdana" w:hAnsi="Verdana" w:cs="Frutiger-Cn"/>
          <w:color w:val="000000"/>
        </w:rPr>
        <w:t>Com fundamento no Decreto Nº 56.590 de 10 de Novembro</w:t>
      </w:r>
    </w:p>
    <w:p w:rsidR="00BF501F" w:rsidRPr="00BF501F" w:rsidRDefault="00BF501F" w:rsidP="00BF50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F501F">
        <w:rPr>
          <w:rFonts w:ascii="Verdana" w:hAnsi="Verdana" w:cs="Frutiger-Cn"/>
          <w:color w:val="000000"/>
        </w:rPr>
        <w:t>de 2015, tendo sido atendido o critério da legislação vigente,</w:t>
      </w:r>
    </w:p>
    <w:p w:rsidR="00BF501F" w:rsidRDefault="00BF501F" w:rsidP="00BF501F">
      <w:pPr>
        <w:tabs>
          <w:tab w:val="left" w:pos="3945"/>
        </w:tabs>
        <w:spacing w:after="0"/>
        <w:rPr>
          <w:rFonts w:ascii="Verdana" w:hAnsi="Verdana" w:cs="Frutiger-Cn"/>
          <w:color w:val="000000"/>
        </w:rPr>
      </w:pPr>
      <w:r w:rsidRPr="00BF501F">
        <w:rPr>
          <w:rFonts w:ascii="Verdana" w:hAnsi="Verdana" w:cs="Frutiger-Cn"/>
          <w:color w:val="000000"/>
        </w:rPr>
        <w:t>PROGRIDO o(s) servidor(es) abaixo identificado(s):</w:t>
      </w:r>
    </w:p>
    <w:p w:rsidR="00BF501F" w:rsidRDefault="00BF501F" w:rsidP="00BF501F">
      <w:pPr>
        <w:tabs>
          <w:tab w:val="left" w:pos="3945"/>
        </w:tabs>
        <w:spacing w:after="0"/>
        <w:rPr>
          <w:rFonts w:ascii="Verdana" w:hAnsi="Verdana" w:cs="Frutiger-Cn"/>
          <w:b/>
        </w:rPr>
      </w:pPr>
      <w:r>
        <w:rPr>
          <w:rFonts w:ascii="Verdana" w:hAnsi="Verdana" w:cs="Frutiger-Cn"/>
          <w:b/>
          <w:noProof/>
          <w:lang w:eastAsia="pt-BR"/>
        </w:rPr>
        <w:drawing>
          <wp:inline distT="0" distB="0" distL="0" distR="0">
            <wp:extent cx="3424893" cy="484909"/>
            <wp:effectExtent l="0" t="0" r="444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655" cy="48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01F" w:rsidRDefault="00BF501F" w:rsidP="00BF501F">
      <w:pPr>
        <w:tabs>
          <w:tab w:val="left" w:pos="3945"/>
        </w:tabs>
        <w:spacing w:after="0"/>
        <w:rPr>
          <w:rFonts w:ascii="Frutiger-BlackCn" w:hAnsi="Frutiger-BlackCn" w:cs="Frutiger-BlackCn"/>
          <w:b/>
          <w:bCs/>
          <w:sz w:val="24"/>
          <w:szCs w:val="24"/>
        </w:rPr>
      </w:pPr>
    </w:p>
    <w:p w:rsidR="00BF501F" w:rsidRDefault="00BF501F" w:rsidP="00BF501F">
      <w:pPr>
        <w:tabs>
          <w:tab w:val="left" w:pos="3945"/>
        </w:tabs>
        <w:spacing w:after="0"/>
        <w:rPr>
          <w:rFonts w:ascii="Verdana" w:hAnsi="Verdana" w:cs="Frutiger-BlackCn"/>
          <w:b/>
          <w:bCs/>
          <w:sz w:val="24"/>
          <w:szCs w:val="24"/>
        </w:rPr>
      </w:pPr>
      <w:r w:rsidRPr="00BF501F">
        <w:rPr>
          <w:rFonts w:ascii="Verdana" w:hAnsi="Verdana" w:cs="Frutiger-BlackCn"/>
          <w:b/>
          <w:bCs/>
          <w:sz w:val="24"/>
          <w:szCs w:val="24"/>
        </w:rPr>
        <w:t>GESTÃO</w:t>
      </w:r>
    </w:p>
    <w:p w:rsidR="00BF501F" w:rsidRPr="000D6537" w:rsidRDefault="00BF501F" w:rsidP="000D6537">
      <w:pPr>
        <w:tabs>
          <w:tab w:val="left" w:pos="3945"/>
        </w:tabs>
        <w:spacing w:after="0"/>
        <w:rPr>
          <w:rFonts w:ascii="Verdana" w:hAnsi="Verdana" w:cs="Frutiger-BoldCn"/>
          <w:b/>
          <w:bCs/>
          <w:color w:val="727272"/>
        </w:rPr>
      </w:pPr>
      <w:r w:rsidRPr="000D6537">
        <w:rPr>
          <w:rFonts w:ascii="Verdana" w:hAnsi="Verdana" w:cs="Frutiger-BoldCn"/>
          <w:b/>
          <w:bCs/>
          <w:color w:val="727272"/>
        </w:rPr>
        <w:t>COORDENAÇÃO DE GESTÃO DE SAÚDE DO</w:t>
      </w:r>
    </w:p>
    <w:p w:rsidR="00BF501F" w:rsidRPr="000D6537" w:rsidRDefault="00BF501F" w:rsidP="00BF501F">
      <w:pPr>
        <w:tabs>
          <w:tab w:val="left" w:pos="3945"/>
        </w:tabs>
        <w:spacing w:after="0"/>
        <w:rPr>
          <w:rFonts w:ascii="Verdana" w:hAnsi="Verdana" w:cs="Frutiger-BoldCn"/>
          <w:b/>
          <w:bCs/>
          <w:color w:val="727272"/>
        </w:rPr>
      </w:pPr>
      <w:r w:rsidRPr="000D6537">
        <w:rPr>
          <w:rFonts w:ascii="Verdana" w:hAnsi="Verdana" w:cs="Frutiger-BoldCn"/>
          <w:b/>
          <w:bCs/>
          <w:color w:val="727272"/>
        </w:rPr>
        <w:t>SERVIDOR – CONVOCAÇÃO</w:t>
      </w:r>
    </w:p>
    <w:p w:rsidR="00BF501F" w:rsidRPr="00BF501F" w:rsidRDefault="00BF501F" w:rsidP="00BF501F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</w:rPr>
      </w:pPr>
      <w:r w:rsidRPr="00BF501F">
        <w:rPr>
          <w:rFonts w:ascii="Frutiger-BlackCn" w:hAnsi="Frutiger-BlackCn" w:cs="Frutiger-BlackCn"/>
          <w:b/>
          <w:bCs/>
        </w:rPr>
        <w:t>DIVISÃO DE PERÍCIA MÉDICA - COGESS</w:t>
      </w:r>
    </w:p>
    <w:p w:rsidR="00BF501F" w:rsidRPr="00BF501F" w:rsidRDefault="00BF501F" w:rsidP="00BF501F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BF501F">
        <w:rPr>
          <w:rFonts w:ascii="Frutiger-BoldCn" w:hAnsi="Frutiger-BoldCn" w:cs="Frutiger-BoldCn"/>
          <w:b/>
          <w:bCs/>
        </w:rPr>
        <w:t>SEÇÃO DE APOSENTADORIA</w:t>
      </w:r>
    </w:p>
    <w:p w:rsidR="00BF501F" w:rsidRPr="00BF501F" w:rsidRDefault="00BF501F" w:rsidP="00BF501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BF501F">
        <w:rPr>
          <w:rFonts w:ascii="Frutiger-Cn" w:hAnsi="Frutiger-Cn" w:cs="Frutiger-Cn"/>
        </w:rPr>
        <w:t>Relação de Servidores Convocados para Junta Médica de</w:t>
      </w:r>
    </w:p>
    <w:p w:rsidR="00BF501F" w:rsidRPr="00BF501F" w:rsidRDefault="00BF501F" w:rsidP="00BF501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BF501F">
        <w:rPr>
          <w:rFonts w:ascii="Frutiger-Cn" w:hAnsi="Frutiger-Cn" w:cs="Frutiger-Cn"/>
        </w:rPr>
        <w:t>Aposentadoria por Invalidez</w:t>
      </w:r>
    </w:p>
    <w:p w:rsidR="00BF501F" w:rsidRPr="00BF501F" w:rsidRDefault="00BF501F" w:rsidP="00BF501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BF501F">
        <w:rPr>
          <w:rFonts w:ascii="Frutiger-Cn" w:hAnsi="Frutiger-Cn" w:cs="Frutiger-Cn"/>
        </w:rPr>
        <w:t>LOCAL:COGESS</w:t>
      </w:r>
    </w:p>
    <w:p w:rsidR="00BF501F" w:rsidRDefault="00BF501F" w:rsidP="00BF501F">
      <w:pPr>
        <w:tabs>
          <w:tab w:val="left" w:pos="3945"/>
        </w:tabs>
        <w:spacing w:after="0"/>
        <w:rPr>
          <w:rFonts w:ascii="Frutiger-Cn" w:hAnsi="Frutiger-Cn" w:cs="Frutiger-Cn"/>
        </w:rPr>
      </w:pPr>
      <w:r w:rsidRPr="00BF501F">
        <w:rPr>
          <w:rFonts w:ascii="Frutiger-Cn" w:hAnsi="Frutiger-Cn" w:cs="Frutiger-Cn"/>
        </w:rPr>
        <w:t>ENDEREÇO: R. Boa Vista, 280 Centro São Paulo SP</w:t>
      </w:r>
    </w:p>
    <w:p w:rsidR="00BF501F" w:rsidRDefault="00BF501F" w:rsidP="00BF501F">
      <w:pPr>
        <w:tabs>
          <w:tab w:val="left" w:pos="3945"/>
        </w:tabs>
        <w:spacing w:after="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noProof/>
          <w:lang w:eastAsia="pt-BR"/>
        </w:rPr>
        <w:drawing>
          <wp:inline distT="0" distB="0" distL="0" distR="0">
            <wp:extent cx="3007950" cy="429491"/>
            <wp:effectExtent l="0" t="0" r="2540" b="889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019" cy="42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01F" w:rsidRDefault="00BF501F" w:rsidP="00BF501F">
      <w:pPr>
        <w:tabs>
          <w:tab w:val="left" w:pos="3945"/>
        </w:tabs>
        <w:spacing w:after="0"/>
        <w:rPr>
          <w:rFonts w:ascii="Verdana" w:hAnsi="Verdana" w:cs="Arial"/>
          <w:b/>
          <w:bCs/>
        </w:rPr>
      </w:pPr>
    </w:p>
    <w:p w:rsidR="00BF501F" w:rsidRDefault="00F354D2" w:rsidP="00F354D2">
      <w:pPr>
        <w:tabs>
          <w:tab w:val="left" w:pos="3945"/>
        </w:tabs>
        <w:spacing w:after="0"/>
        <w:jc w:val="center"/>
        <w:rPr>
          <w:rFonts w:ascii="Verdana" w:hAnsi="Verdana" w:cs="Arial"/>
          <w:b/>
          <w:bCs/>
          <w:sz w:val="24"/>
        </w:rPr>
      </w:pPr>
      <w:r>
        <w:rPr>
          <w:rFonts w:ascii="Verdana" w:hAnsi="Verdana" w:cs="Arial"/>
          <w:b/>
          <w:bCs/>
          <w:sz w:val="24"/>
        </w:rPr>
        <w:t>Licitações, pág. 58</w:t>
      </w:r>
      <w:r w:rsidR="000D6537">
        <w:rPr>
          <w:rFonts w:ascii="Verdana" w:hAnsi="Verdana" w:cs="Arial"/>
          <w:b/>
          <w:bCs/>
          <w:sz w:val="24"/>
        </w:rPr>
        <w:t xml:space="preserve"> e 59</w:t>
      </w:r>
    </w:p>
    <w:p w:rsidR="00F354D2" w:rsidRDefault="00F354D2" w:rsidP="00F354D2">
      <w:pPr>
        <w:tabs>
          <w:tab w:val="left" w:pos="3945"/>
        </w:tabs>
        <w:spacing w:after="0"/>
        <w:jc w:val="center"/>
        <w:rPr>
          <w:rFonts w:ascii="Verdana" w:hAnsi="Verdana" w:cs="Arial"/>
          <w:b/>
          <w:bCs/>
          <w:sz w:val="24"/>
        </w:rPr>
      </w:pPr>
    </w:p>
    <w:p w:rsidR="00F354D2" w:rsidRPr="00F354D2" w:rsidRDefault="00F354D2" w:rsidP="00F354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F354D2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F354D2" w:rsidRPr="00F354D2" w:rsidRDefault="00F354D2" w:rsidP="00F354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F354D2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F354D2" w:rsidRPr="00F354D2" w:rsidRDefault="00F354D2" w:rsidP="00F354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F354D2">
        <w:rPr>
          <w:rFonts w:ascii="Verdana" w:hAnsi="Verdana" w:cs="Frutiger-BoldCn"/>
          <w:b/>
          <w:bCs/>
          <w:color w:val="727272"/>
        </w:rPr>
        <w:t>GABINETE DO SECRETÁRIO</w:t>
      </w:r>
    </w:p>
    <w:p w:rsidR="00F354D2" w:rsidRPr="00F354D2" w:rsidRDefault="00F354D2" w:rsidP="00F354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354D2">
        <w:rPr>
          <w:rFonts w:ascii="Verdana" w:hAnsi="Verdana" w:cs="Frutiger-BlackCn"/>
          <w:b/>
          <w:bCs/>
          <w:color w:val="000000"/>
        </w:rPr>
        <w:t>DESPACHO DO CHEFE DE GABINETE</w:t>
      </w:r>
    </w:p>
    <w:p w:rsidR="00F354D2" w:rsidRPr="00F354D2" w:rsidRDefault="00F354D2" w:rsidP="00F354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354D2">
        <w:rPr>
          <w:rFonts w:ascii="Verdana" w:hAnsi="Verdana" w:cs="Frutiger-BoldCn"/>
          <w:b/>
          <w:bCs/>
          <w:color w:val="000000"/>
        </w:rPr>
        <w:t>6064.2017/0000638-5</w:t>
      </w:r>
    </w:p>
    <w:p w:rsidR="00F354D2" w:rsidRPr="00F354D2" w:rsidRDefault="00F354D2" w:rsidP="00F35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54D2">
        <w:rPr>
          <w:rFonts w:ascii="Verdana" w:hAnsi="Verdana" w:cs="Frutiger-Cn"/>
          <w:color w:val="000000"/>
        </w:rPr>
        <w:t>I – No exercício da competência que me foi atribuída pela</w:t>
      </w:r>
    </w:p>
    <w:p w:rsidR="00F354D2" w:rsidRPr="00F354D2" w:rsidRDefault="00F354D2" w:rsidP="00F35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54D2">
        <w:rPr>
          <w:rFonts w:ascii="Verdana" w:hAnsi="Verdana" w:cs="Frutiger-Cn"/>
          <w:color w:val="000000"/>
        </w:rPr>
        <w:t>Portaria nº 038/2013/SDTE, atual SMTE, a vista dos elementos</w:t>
      </w:r>
    </w:p>
    <w:p w:rsidR="00F354D2" w:rsidRPr="00F354D2" w:rsidRDefault="00F354D2" w:rsidP="00F35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54D2">
        <w:rPr>
          <w:rFonts w:ascii="Verdana" w:hAnsi="Verdana" w:cs="Frutiger-Cn"/>
          <w:color w:val="000000"/>
        </w:rPr>
        <w:t>de convicção constantes do presente, especialmente à homologação</w:t>
      </w:r>
    </w:p>
    <w:p w:rsidR="00F354D2" w:rsidRPr="00F354D2" w:rsidRDefault="00F354D2" w:rsidP="00F35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54D2">
        <w:rPr>
          <w:rFonts w:ascii="Verdana" w:hAnsi="Verdana" w:cs="Frutiger-Cn"/>
          <w:color w:val="000000"/>
        </w:rPr>
        <w:t>proferida pelo Supervisor Geral de Administração e</w:t>
      </w:r>
    </w:p>
    <w:p w:rsidR="00F354D2" w:rsidRPr="00F354D2" w:rsidRDefault="00F354D2" w:rsidP="00F35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54D2">
        <w:rPr>
          <w:rFonts w:ascii="Verdana" w:hAnsi="Verdana" w:cs="Frutiger-Cn"/>
          <w:color w:val="000000"/>
        </w:rPr>
        <w:t>Finanças, referente ao PREGÃO ELETRÔNICO Nº 001/2018/</w:t>
      </w:r>
    </w:p>
    <w:p w:rsidR="00F354D2" w:rsidRPr="00F354D2" w:rsidRDefault="00F354D2" w:rsidP="00F35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54D2">
        <w:rPr>
          <w:rFonts w:ascii="Verdana" w:hAnsi="Verdana" w:cs="Frutiger-Cn"/>
          <w:color w:val="000000"/>
        </w:rPr>
        <w:t>SMTE, que objetivou a contratação de empresa especializada</w:t>
      </w:r>
    </w:p>
    <w:p w:rsidR="00F354D2" w:rsidRPr="00F354D2" w:rsidRDefault="00F354D2" w:rsidP="00F35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54D2">
        <w:rPr>
          <w:rFonts w:ascii="Verdana" w:hAnsi="Verdana" w:cs="Frutiger-Cn"/>
          <w:color w:val="000000"/>
        </w:rPr>
        <w:t>para confecção e fornecimento de capachos/ tapetes sob medida</w:t>
      </w:r>
    </w:p>
    <w:p w:rsidR="00F354D2" w:rsidRPr="00F354D2" w:rsidRDefault="00F354D2" w:rsidP="00F35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54D2">
        <w:rPr>
          <w:rFonts w:ascii="Verdana" w:hAnsi="Verdana" w:cs="Frutiger-Cn"/>
          <w:color w:val="000000"/>
        </w:rPr>
        <w:t>e personalizados, para uso nos Centros de Apoio ao Trabalho</w:t>
      </w:r>
    </w:p>
    <w:p w:rsidR="00F354D2" w:rsidRPr="00F354D2" w:rsidRDefault="00F354D2" w:rsidP="00F35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54D2">
        <w:rPr>
          <w:rFonts w:ascii="Verdana" w:hAnsi="Verdana" w:cs="Frutiger-Cn"/>
          <w:color w:val="000000"/>
        </w:rPr>
        <w:t>e Empreendedorismo– CATes do Centro de Apoio ao Trabalho</w:t>
      </w:r>
    </w:p>
    <w:p w:rsidR="00F354D2" w:rsidRPr="00F354D2" w:rsidRDefault="00F354D2" w:rsidP="00F35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54D2">
        <w:rPr>
          <w:rFonts w:ascii="Verdana" w:hAnsi="Verdana" w:cs="Frutiger-Cn"/>
          <w:color w:val="000000"/>
        </w:rPr>
        <w:t>e Empreendedorismo – CATe – Unidade Central conforme</w:t>
      </w:r>
    </w:p>
    <w:p w:rsidR="00F354D2" w:rsidRPr="00F354D2" w:rsidRDefault="00F354D2" w:rsidP="00F35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54D2">
        <w:rPr>
          <w:rFonts w:ascii="Verdana" w:hAnsi="Verdana" w:cs="Frutiger-Cn"/>
          <w:color w:val="000000"/>
        </w:rPr>
        <w:t>especificações constantes do Termo de Referência, tendo como</w:t>
      </w:r>
    </w:p>
    <w:p w:rsidR="00F354D2" w:rsidRPr="00F354D2" w:rsidRDefault="00F354D2" w:rsidP="00F35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54D2">
        <w:rPr>
          <w:rFonts w:ascii="Verdana" w:hAnsi="Verdana" w:cs="Frutiger-Cn"/>
          <w:color w:val="000000"/>
        </w:rPr>
        <w:t>vencedora do certame a empresa Megacom comércio e serviços</w:t>
      </w:r>
    </w:p>
    <w:p w:rsidR="00F354D2" w:rsidRPr="00F354D2" w:rsidRDefault="00F354D2" w:rsidP="00F35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54D2">
        <w:rPr>
          <w:rFonts w:ascii="Verdana" w:hAnsi="Verdana" w:cs="Frutiger-Cn"/>
          <w:color w:val="000000"/>
        </w:rPr>
        <w:t>EIRELI-ME, inscrita no CNPJ sob o nº 18.912.372/0001-50 no</w:t>
      </w:r>
    </w:p>
    <w:p w:rsidR="00F354D2" w:rsidRPr="00F354D2" w:rsidRDefault="00F354D2" w:rsidP="00F35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54D2">
        <w:rPr>
          <w:rFonts w:ascii="Verdana" w:hAnsi="Verdana" w:cs="Frutiger-Cn"/>
          <w:color w:val="000000"/>
        </w:rPr>
        <w:t>valor global de R$ 6.640,00 (seis mil, seiscentos e quarenta reais),</w:t>
      </w:r>
    </w:p>
    <w:p w:rsidR="00F354D2" w:rsidRPr="00F354D2" w:rsidRDefault="00F354D2" w:rsidP="00F35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54D2">
        <w:rPr>
          <w:rFonts w:ascii="Verdana" w:hAnsi="Verdana" w:cs="Frutiger-Cn"/>
          <w:color w:val="000000"/>
        </w:rPr>
        <w:t>AUTORIZO a emissão da Nota de Empenho, nos termos do</w:t>
      </w:r>
    </w:p>
    <w:p w:rsidR="00F354D2" w:rsidRPr="00F354D2" w:rsidRDefault="00F354D2" w:rsidP="00F35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54D2">
        <w:rPr>
          <w:rFonts w:ascii="Verdana" w:hAnsi="Verdana" w:cs="Frutiger-Cn"/>
          <w:color w:val="000000"/>
        </w:rPr>
        <w:t>Decreto Municipal n° 58.070/2018, que onerará as seguinte dotação</w:t>
      </w:r>
    </w:p>
    <w:p w:rsidR="00F354D2" w:rsidRPr="00F354D2" w:rsidRDefault="00F354D2" w:rsidP="00F35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54D2">
        <w:rPr>
          <w:rFonts w:ascii="Verdana" w:hAnsi="Verdana" w:cs="Frutiger-Cn"/>
          <w:color w:val="000000"/>
        </w:rPr>
        <w:t>orçamentária: 30.10.11.334.3019.8090.3.3.90.30.00.00,</w:t>
      </w:r>
    </w:p>
    <w:p w:rsidR="00F354D2" w:rsidRPr="00F354D2" w:rsidRDefault="00F354D2" w:rsidP="00F35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54D2">
        <w:rPr>
          <w:rFonts w:ascii="Verdana" w:hAnsi="Verdana" w:cs="Frutiger-Cn"/>
          <w:color w:val="000000"/>
        </w:rPr>
        <w:t>do presente exercício financeiro. II - Em atendimento ao Decreto</w:t>
      </w:r>
    </w:p>
    <w:p w:rsidR="00F354D2" w:rsidRPr="00F354D2" w:rsidRDefault="00F354D2" w:rsidP="00F35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54D2">
        <w:rPr>
          <w:rFonts w:ascii="Verdana" w:hAnsi="Verdana" w:cs="Frutiger-Cn"/>
          <w:color w:val="000000"/>
        </w:rPr>
        <w:t>Municipal de nº 54.873/2014, designo os servidores: Gestor</w:t>
      </w:r>
    </w:p>
    <w:p w:rsidR="00F354D2" w:rsidRPr="00F354D2" w:rsidRDefault="00F354D2" w:rsidP="00F35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54D2">
        <w:rPr>
          <w:rFonts w:ascii="Verdana" w:hAnsi="Verdana" w:cs="Frutiger-Cn"/>
          <w:color w:val="000000"/>
        </w:rPr>
        <w:t>Titular: Francisco Laurindo de Oliveira - RF 723.669.7;Gestora</w:t>
      </w:r>
    </w:p>
    <w:p w:rsidR="00F354D2" w:rsidRPr="00F354D2" w:rsidRDefault="00F354D2" w:rsidP="00F35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54D2">
        <w:rPr>
          <w:rFonts w:ascii="Verdana" w:hAnsi="Verdana" w:cs="Frutiger-Cn"/>
          <w:color w:val="000000"/>
        </w:rPr>
        <w:t>Substituta: Soraia Jabbour - RF 636.069.6; Fiscal Titular: Josué</w:t>
      </w:r>
    </w:p>
    <w:p w:rsidR="00F354D2" w:rsidRPr="00F354D2" w:rsidRDefault="00F354D2" w:rsidP="00F35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54D2">
        <w:rPr>
          <w:rFonts w:ascii="Verdana" w:hAnsi="Verdana" w:cs="Frutiger-Cn"/>
          <w:color w:val="000000"/>
        </w:rPr>
        <w:t>Ferreira Souza - RF 839.062.2;Fiscal Substituta: Julieta Gabriel</w:t>
      </w:r>
    </w:p>
    <w:p w:rsidR="00F354D2" w:rsidRDefault="00F354D2" w:rsidP="00F354D2">
      <w:pPr>
        <w:tabs>
          <w:tab w:val="left" w:pos="3945"/>
        </w:tabs>
        <w:spacing w:after="0"/>
        <w:rPr>
          <w:rFonts w:ascii="Verdana" w:hAnsi="Verdana" w:cs="Frutiger-Cn"/>
          <w:color w:val="000000"/>
        </w:rPr>
      </w:pPr>
      <w:r w:rsidRPr="00F354D2">
        <w:rPr>
          <w:rFonts w:ascii="Verdana" w:hAnsi="Verdana" w:cs="Frutiger-Cn"/>
          <w:color w:val="000000"/>
        </w:rPr>
        <w:t>Lotito - RF 838.702.8.</w:t>
      </w:r>
    </w:p>
    <w:p w:rsidR="000D6537" w:rsidRPr="000D6537" w:rsidRDefault="000D6537" w:rsidP="000D65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0D6537">
        <w:rPr>
          <w:rFonts w:ascii="Verdana" w:hAnsi="Verdana" w:cs="Frutiger-BlackCn"/>
          <w:b/>
          <w:bCs/>
          <w:color w:val="000000"/>
          <w:sz w:val="24"/>
        </w:rPr>
        <w:lastRenderedPageBreak/>
        <w:t>GESTÃO</w:t>
      </w:r>
    </w:p>
    <w:p w:rsidR="000D6537" w:rsidRPr="000D6537" w:rsidRDefault="000D6537" w:rsidP="000D6537">
      <w:pPr>
        <w:tabs>
          <w:tab w:val="left" w:pos="3945"/>
        </w:tabs>
        <w:spacing w:after="0"/>
        <w:rPr>
          <w:rFonts w:ascii="Verdana" w:hAnsi="Verdana" w:cs="Frutiger-BoldCn"/>
          <w:b/>
          <w:bCs/>
          <w:color w:val="727272"/>
        </w:rPr>
      </w:pPr>
      <w:r w:rsidRPr="000D6537">
        <w:rPr>
          <w:rFonts w:ascii="Verdana" w:hAnsi="Verdana" w:cs="Frutiger-BoldCn"/>
          <w:b/>
          <w:bCs/>
          <w:color w:val="727272"/>
        </w:rPr>
        <w:t>GABINETE DO SECRETÁRIO</w:t>
      </w:r>
    </w:p>
    <w:p w:rsidR="000D6537" w:rsidRPr="000D6537" w:rsidRDefault="000D6537" w:rsidP="000D65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D6537">
        <w:rPr>
          <w:rFonts w:ascii="Verdana" w:hAnsi="Verdana" w:cs="Frutiger-BlackCn"/>
          <w:b/>
          <w:bCs/>
        </w:rPr>
        <w:t>AVISO LEILÃO 002/2018 – SMG</w:t>
      </w:r>
    </w:p>
    <w:p w:rsidR="000D6537" w:rsidRPr="000D6537" w:rsidRDefault="000D6537" w:rsidP="000D65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6537">
        <w:rPr>
          <w:rFonts w:ascii="Verdana" w:hAnsi="Verdana" w:cs="Frutiger-Cn"/>
        </w:rPr>
        <w:t>ALIENAÇÃO DE BENS INSERVÍVEIS DE PROPRIEDADE DA PREFEITURA DO MUNICÍPIO DE SÃO PAULO.</w:t>
      </w:r>
    </w:p>
    <w:p w:rsidR="000D6537" w:rsidRPr="000D6537" w:rsidRDefault="000D6537" w:rsidP="000D65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6537">
        <w:rPr>
          <w:rFonts w:ascii="Verdana" w:hAnsi="Verdana" w:cs="Frutiger-Cn"/>
        </w:rPr>
        <w:t>Processo: 6013.2018/0000334-7- Data: 12 /04 /2018 – as 10h00.</w:t>
      </w:r>
    </w:p>
    <w:p w:rsidR="000D6537" w:rsidRPr="000D6537" w:rsidRDefault="000D6537" w:rsidP="000D65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6537">
        <w:rPr>
          <w:rFonts w:ascii="Verdana" w:hAnsi="Verdana" w:cs="Frutiger-Cn"/>
        </w:rPr>
        <w:t>Ambiente eletrônico: www.liderleiloes.com.br</w:t>
      </w:r>
    </w:p>
    <w:p w:rsidR="000D6537" w:rsidRDefault="000D6537" w:rsidP="000D6537">
      <w:pPr>
        <w:tabs>
          <w:tab w:val="left" w:pos="3945"/>
        </w:tabs>
        <w:spacing w:after="0"/>
        <w:rPr>
          <w:rFonts w:ascii="Verdana" w:hAnsi="Verdana" w:cs="Frutiger-Cn"/>
        </w:rPr>
      </w:pPr>
      <w:r w:rsidRPr="000D6537">
        <w:rPr>
          <w:rFonts w:ascii="Verdana" w:hAnsi="Verdana" w:cs="Frutiger-Cn"/>
        </w:rPr>
        <w:t>Os bens estarão expostos à visitação pública nas datas de 09, 10 e 11 de abril de 2018 no seguintes locais e horários:</w:t>
      </w:r>
    </w:p>
    <w:p w:rsidR="000D6537" w:rsidRDefault="000D6537" w:rsidP="000D6537">
      <w:pPr>
        <w:tabs>
          <w:tab w:val="left" w:pos="3945"/>
        </w:tabs>
        <w:spacing w:after="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noProof/>
          <w:lang w:eastAsia="pt-BR"/>
        </w:rPr>
        <w:drawing>
          <wp:inline distT="0" distB="0" distL="0" distR="0">
            <wp:extent cx="5050155" cy="288163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537" w:rsidRPr="000D6537" w:rsidRDefault="000D6537" w:rsidP="000D65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6537">
        <w:rPr>
          <w:rFonts w:ascii="Verdana" w:hAnsi="Verdana" w:cs="Frutiger-Cn"/>
        </w:rPr>
        <w:t>Os bens também poderão ser vistos no PORTAL pelo endereço eletrônico www.liderleiloes.com.br. O edital e seus anexos poderão</w:t>
      </w:r>
    </w:p>
    <w:p w:rsidR="000D6537" w:rsidRPr="000D6537" w:rsidRDefault="000D6537" w:rsidP="000D65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6537">
        <w:rPr>
          <w:rFonts w:ascii="Verdana" w:hAnsi="Verdana" w:cs="Frutiger-Cn"/>
        </w:rPr>
        <w:t>ser adquiridos pelos interessados na Rua Boa Vista, 280, 4ª andar – Centro/SP. Os participantes deverão efetuar seu CADASTRO,</w:t>
      </w:r>
    </w:p>
    <w:p w:rsidR="000D6537" w:rsidRPr="000D6537" w:rsidRDefault="000D6537" w:rsidP="000D65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6537">
        <w:rPr>
          <w:rFonts w:ascii="Verdana" w:hAnsi="Verdana" w:cs="Frutiger-Cn"/>
        </w:rPr>
        <w:t>com antecedência mínima de 24 (vinte e quatro) horas da data marcada para a realização do leilão, pelo endereço eletrônico www.</w:t>
      </w:r>
    </w:p>
    <w:p w:rsidR="000D6537" w:rsidRPr="000D6537" w:rsidRDefault="000D6537" w:rsidP="000D65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6537">
        <w:rPr>
          <w:rFonts w:ascii="Verdana" w:hAnsi="Verdana" w:cs="Frutiger-Cn"/>
        </w:rPr>
        <w:t>liderleiloes.com.br mediante a confirmação do contido no "Termo de Aceite” constante do portal Leiloeira: CAROLINE DE SOUSA</w:t>
      </w:r>
    </w:p>
    <w:p w:rsidR="000D6537" w:rsidRPr="000D6537" w:rsidRDefault="000D6537" w:rsidP="000D6537">
      <w:pPr>
        <w:tabs>
          <w:tab w:val="left" w:pos="3945"/>
        </w:tabs>
        <w:spacing w:after="0"/>
        <w:rPr>
          <w:rFonts w:ascii="Verdana" w:hAnsi="Verdana" w:cs="Arial"/>
          <w:b/>
          <w:bCs/>
        </w:rPr>
      </w:pPr>
      <w:r w:rsidRPr="000D6537">
        <w:rPr>
          <w:rFonts w:ascii="Verdana" w:hAnsi="Verdana" w:cs="Frutiger-Cn"/>
        </w:rPr>
        <w:t>RIBAS JUCESP 738.</w:t>
      </w:r>
    </w:p>
    <w:sectPr w:rsidR="000D6537" w:rsidRPr="000D65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E4A" w:rsidRDefault="00963E4A" w:rsidP="009C4285">
      <w:pPr>
        <w:spacing w:after="0" w:line="240" w:lineRule="auto"/>
      </w:pPr>
      <w:r>
        <w:separator/>
      </w:r>
    </w:p>
  </w:endnote>
  <w:endnote w:type="continuationSeparator" w:id="0">
    <w:p w:rsidR="00963E4A" w:rsidRDefault="00963E4A" w:rsidP="009C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E4A" w:rsidRDefault="00963E4A" w:rsidP="009C4285">
      <w:pPr>
        <w:spacing w:after="0" w:line="240" w:lineRule="auto"/>
      </w:pPr>
      <w:r>
        <w:separator/>
      </w:r>
    </w:p>
  </w:footnote>
  <w:footnote w:type="continuationSeparator" w:id="0">
    <w:p w:rsidR="00963E4A" w:rsidRDefault="00963E4A" w:rsidP="009C4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3B"/>
    <w:rsid w:val="00031F70"/>
    <w:rsid w:val="00034A99"/>
    <w:rsid w:val="0006238E"/>
    <w:rsid w:val="000700AD"/>
    <w:rsid w:val="00084B82"/>
    <w:rsid w:val="0009441D"/>
    <w:rsid w:val="000B0E85"/>
    <w:rsid w:val="000B1BE0"/>
    <w:rsid w:val="000B6AC9"/>
    <w:rsid w:val="000C1443"/>
    <w:rsid w:val="000D6537"/>
    <w:rsid w:val="000D7B62"/>
    <w:rsid w:val="00111267"/>
    <w:rsid w:val="0011183E"/>
    <w:rsid w:val="00130788"/>
    <w:rsid w:val="00140B52"/>
    <w:rsid w:val="00173FC4"/>
    <w:rsid w:val="00192DC3"/>
    <w:rsid w:val="001A370E"/>
    <w:rsid w:val="001E5CD0"/>
    <w:rsid w:val="00207B7D"/>
    <w:rsid w:val="002267E9"/>
    <w:rsid w:val="00247548"/>
    <w:rsid w:val="00263C83"/>
    <w:rsid w:val="002B34DE"/>
    <w:rsid w:val="002B6CDC"/>
    <w:rsid w:val="002C2C9C"/>
    <w:rsid w:val="002D467D"/>
    <w:rsid w:val="002F4A11"/>
    <w:rsid w:val="0031183C"/>
    <w:rsid w:val="00326704"/>
    <w:rsid w:val="00327E4F"/>
    <w:rsid w:val="003A370A"/>
    <w:rsid w:val="003A5F86"/>
    <w:rsid w:val="00425FAC"/>
    <w:rsid w:val="00446E50"/>
    <w:rsid w:val="004511A9"/>
    <w:rsid w:val="0047026E"/>
    <w:rsid w:val="0047250F"/>
    <w:rsid w:val="004B6968"/>
    <w:rsid w:val="004C322F"/>
    <w:rsid w:val="004E3D02"/>
    <w:rsid w:val="004F61EE"/>
    <w:rsid w:val="004F6C48"/>
    <w:rsid w:val="00505C5C"/>
    <w:rsid w:val="00522854"/>
    <w:rsid w:val="00572E06"/>
    <w:rsid w:val="00574334"/>
    <w:rsid w:val="005C05CD"/>
    <w:rsid w:val="005C3D5D"/>
    <w:rsid w:val="005E23BC"/>
    <w:rsid w:val="00604F2B"/>
    <w:rsid w:val="00617946"/>
    <w:rsid w:val="00621307"/>
    <w:rsid w:val="00623D22"/>
    <w:rsid w:val="00634654"/>
    <w:rsid w:val="00644B3B"/>
    <w:rsid w:val="00661B10"/>
    <w:rsid w:val="00672605"/>
    <w:rsid w:val="00682635"/>
    <w:rsid w:val="00697FA9"/>
    <w:rsid w:val="006A671C"/>
    <w:rsid w:val="006D0284"/>
    <w:rsid w:val="006F0ACE"/>
    <w:rsid w:val="006F7357"/>
    <w:rsid w:val="0071268C"/>
    <w:rsid w:val="00731EBA"/>
    <w:rsid w:val="007435F5"/>
    <w:rsid w:val="00753C65"/>
    <w:rsid w:val="00757846"/>
    <w:rsid w:val="00792ED1"/>
    <w:rsid w:val="007A04C9"/>
    <w:rsid w:val="007B5612"/>
    <w:rsid w:val="007D0003"/>
    <w:rsid w:val="00825C59"/>
    <w:rsid w:val="008277AA"/>
    <w:rsid w:val="00880D5F"/>
    <w:rsid w:val="008830C1"/>
    <w:rsid w:val="00884B7A"/>
    <w:rsid w:val="008935ED"/>
    <w:rsid w:val="008B4BDF"/>
    <w:rsid w:val="008C0CAF"/>
    <w:rsid w:val="008C7E56"/>
    <w:rsid w:val="008F0B8E"/>
    <w:rsid w:val="008F7953"/>
    <w:rsid w:val="00931FAF"/>
    <w:rsid w:val="00936486"/>
    <w:rsid w:val="009502E2"/>
    <w:rsid w:val="00963E4A"/>
    <w:rsid w:val="00970AA4"/>
    <w:rsid w:val="009763DD"/>
    <w:rsid w:val="00991D4C"/>
    <w:rsid w:val="00996602"/>
    <w:rsid w:val="009A59C0"/>
    <w:rsid w:val="009A65AE"/>
    <w:rsid w:val="009B5E01"/>
    <w:rsid w:val="009C4285"/>
    <w:rsid w:val="009C6C81"/>
    <w:rsid w:val="009F0E18"/>
    <w:rsid w:val="009F464E"/>
    <w:rsid w:val="00A22DE4"/>
    <w:rsid w:val="00A2382F"/>
    <w:rsid w:val="00A617D4"/>
    <w:rsid w:val="00A62474"/>
    <w:rsid w:val="00A626F5"/>
    <w:rsid w:val="00A959EA"/>
    <w:rsid w:val="00AA16E4"/>
    <w:rsid w:val="00AB5C42"/>
    <w:rsid w:val="00AD398A"/>
    <w:rsid w:val="00AE0FC0"/>
    <w:rsid w:val="00B1743E"/>
    <w:rsid w:val="00B2687C"/>
    <w:rsid w:val="00B3565D"/>
    <w:rsid w:val="00B3687D"/>
    <w:rsid w:val="00B46316"/>
    <w:rsid w:val="00B61AAE"/>
    <w:rsid w:val="00B66C51"/>
    <w:rsid w:val="00B80B8D"/>
    <w:rsid w:val="00B8395E"/>
    <w:rsid w:val="00BF2DB7"/>
    <w:rsid w:val="00BF501F"/>
    <w:rsid w:val="00BF503C"/>
    <w:rsid w:val="00C35AA6"/>
    <w:rsid w:val="00C74A42"/>
    <w:rsid w:val="00CA51A0"/>
    <w:rsid w:val="00CC6F02"/>
    <w:rsid w:val="00CF27A7"/>
    <w:rsid w:val="00D67651"/>
    <w:rsid w:val="00DB069C"/>
    <w:rsid w:val="00DC28C0"/>
    <w:rsid w:val="00DC3267"/>
    <w:rsid w:val="00DE3178"/>
    <w:rsid w:val="00DF30CA"/>
    <w:rsid w:val="00DF79F1"/>
    <w:rsid w:val="00E048A5"/>
    <w:rsid w:val="00E11BFE"/>
    <w:rsid w:val="00E50574"/>
    <w:rsid w:val="00E5223B"/>
    <w:rsid w:val="00E548C2"/>
    <w:rsid w:val="00EA03C9"/>
    <w:rsid w:val="00EB65F0"/>
    <w:rsid w:val="00EB693E"/>
    <w:rsid w:val="00EC4A3D"/>
    <w:rsid w:val="00EC725B"/>
    <w:rsid w:val="00EE563E"/>
    <w:rsid w:val="00EE6AE4"/>
    <w:rsid w:val="00EE7E92"/>
    <w:rsid w:val="00F01F96"/>
    <w:rsid w:val="00F12D8F"/>
    <w:rsid w:val="00F27FB0"/>
    <w:rsid w:val="00F354D2"/>
    <w:rsid w:val="00F7023E"/>
    <w:rsid w:val="00F765C6"/>
    <w:rsid w:val="00F935D5"/>
    <w:rsid w:val="00F976E7"/>
    <w:rsid w:val="00FA623C"/>
    <w:rsid w:val="00FA7289"/>
    <w:rsid w:val="00FE6929"/>
    <w:rsid w:val="00FF2EAC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B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285"/>
  </w:style>
  <w:style w:type="paragraph" w:styleId="Rodap">
    <w:name w:val="footer"/>
    <w:basedOn w:val="Normal"/>
    <w:link w:val="Rodap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285"/>
  </w:style>
  <w:style w:type="character" w:styleId="Hyperlink">
    <w:name w:val="Hyperlink"/>
    <w:basedOn w:val="Fontepargpadro"/>
    <w:uiPriority w:val="99"/>
    <w:unhideWhenUsed/>
    <w:rsid w:val="00B66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B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285"/>
  </w:style>
  <w:style w:type="paragraph" w:styleId="Rodap">
    <w:name w:val="footer"/>
    <w:basedOn w:val="Normal"/>
    <w:link w:val="Rodap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285"/>
  </w:style>
  <w:style w:type="character" w:styleId="Hyperlink">
    <w:name w:val="Hyperlink"/>
    <w:basedOn w:val="Fontepargpadro"/>
    <w:uiPriority w:val="99"/>
    <w:unhideWhenUsed/>
    <w:rsid w:val="00B66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2018-03-28T17:04:00Z</dcterms:created>
  <dcterms:modified xsi:type="dcterms:W3CDTF">2018-03-28T17:04:00Z</dcterms:modified>
</cp:coreProperties>
</file>