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C226FE">
        <w:rPr>
          <w:rFonts w:ascii="Verdana" w:hAnsi="Verdana"/>
          <w:b/>
          <w:sz w:val="24"/>
          <w:szCs w:val="24"/>
        </w:rPr>
        <w:t>34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362812">
        <w:rPr>
          <w:rFonts w:ascii="Verdana" w:hAnsi="Verdana"/>
          <w:b/>
          <w:sz w:val="24"/>
          <w:szCs w:val="24"/>
        </w:rPr>
        <w:t xml:space="preserve"> </w:t>
      </w:r>
      <w:r w:rsidR="00C226FE">
        <w:rPr>
          <w:rFonts w:ascii="Verdana" w:hAnsi="Verdana"/>
          <w:b/>
          <w:sz w:val="24"/>
          <w:szCs w:val="24"/>
        </w:rPr>
        <w:t>Quarta</w:t>
      </w:r>
      <w:r w:rsidR="0030456B">
        <w:rPr>
          <w:rFonts w:ascii="Verdana" w:hAnsi="Verdana"/>
          <w:b/>
          <w:sz w:val="24"/>
          <w:szCs w:val="24"/>
        </w:rPr>
        <w:t>- 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C226FE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BD6ED8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Prefeito, Pág. 01</w:t>
      </w:r>
    </w:p>
    <w:p w:rsidR="00C226FE" w:rsidRDefault="00C226FE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Frutiger-BlackCn" w:hAnsi="Frutiger-BlackCn" w:cs="Frutiger-BlackCn"/>
          <w:b/>
          <w:bCs/>
          <w:sz w:val="16"/>
          <w:szCs w:val="16"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PORTARIA 54, DE 23 DE FEVEREIRO DE 2016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 do Município de São Paulo,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usando das atribuições que lhe são conferidas por lei,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RESOLVE: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Exonerar a senhora MARINA DELLA VEDOVA, RF 823.199.1,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do cargo de Chefe de Gabinete, símbolo CHG, do Gabinete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do Secretário, da Secretaria Municipal do Verde e do Meio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Ambiente.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PREFEITURA DO MUNICÍPIO DE SÃO PAULO, aos 23 de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fevereiro de 2016, 463° da fundação de São Paulo.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</w:t>
      </w:r>
    </w:p>
    <w:p w:rsid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PORTARIA 55, DE 23 DE FEVEREIRO DE 2016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 do Município de São Paulo,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usando das atribuições que lhe são conferidas por lei,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RESOLVE: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Exonerar o senhor ROMILDO DE PINHO CAMPELLO, RF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823.671.2, do cargo de Secretário Adjunto, símbolo SAD, 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Gabinete do Secretário, da Secretaria Municipal do Verde e 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Meio Ambiente.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PREFEITURA DO MUNICÍPIO DE SÃO PAULO, aos 23 de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fevereiro de 2016, 463° da fundação de São Paulo.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Cn"/>
        </w:rPr>
        <w:t>FERNANDO HADDAD, Prefeito</w:t>
      </w:r>
    </w:p>
    <w:p w:rsid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TITULOS DE NOMEAÇÃO</w:t>
      </w:r>
    </w:p>
    <w:p w:rsid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TÍTULO DE NOMEAÇÃO 7, DE 23 DE FEVEREIRO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DE 2016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 do Município de São Paulo,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usando das atribuições que lhe são conferidas por lei,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RESOLVE: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Nomear o senhor ARISTIDES DE MEDEIROS JÚNIOR, RF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187.925.1, para exercer o cargo de Chefe de Gabinete, símbolo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lastRenderedPageBreak/>
        <w:t>CHG, do Gabinete do Secretário, da Secretaria Municipal 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Verde e do Meio Ambiente.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PREFEITURA DO MUNICÍPIO DE SÃO PAULO, aos 23 de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fevereiro de 2016, 463° da fundação de São Paulo.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</w:t>
      </w:r>
    </w:p>
    <w:p w:rsid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TÍTULO DE NOMEAÇÃO 8, DE 23 DE FEVEREIRO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DE 2016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FERNANDO HADDAD, Prefeito do Município de São Paulo,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usando das atribuições que lhe são conferidas por lei,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RESOLVE: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Nomear a senhora RAQUEL LIMA, RF 757.608.1, para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exercer o cargo de Secretária Adjunta, símbolo SAD, do Gabinete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do Secretário, da Secretaria Municipal do Verde e do Meio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Ambiente.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PREFEITURA DO MUNICÍPIO DE SÃO PAULO, aos 23 de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fevereiro de 2016, 463° da fundação de São Paulo.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Cn"/>
        </w:rPr>
        <w:t>FERNANDO HADDAD, Prefeito</w:t>
      </w:r>
    </w:p>
    <w:p w:rsid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Pág.06</w:t>
      </w: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lackCn"/>
          <w:b/>
          <w:bCs/>
        </w:rPr>
        <w:t>COORDENAÇÃO DAS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lackCn"/>
          <w:b/>
          <w:bCs/>
        </w:rPr>
        <w:t>SUBPREFEITURAS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oldCn"/>
          <w:b/>
          <w:bCs/>
        </w:rPr>
        <w:t>GABINETE DO SECRETÁRIO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lackCn"/>
          <w:b/>
          <w:bCs/>
        </w:rPr>
        <w:t>PORTARIA N. 11/SMSP/2016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6BF6">
        <w:rPr>
          <w:rFonts w:ascii="Verdana" w:hAnsi="Verdana" w:cs="Frutiger-BoldCn"/>
          <w:b/>
          <w:bCs/>
        </w:rPr>
        <w:t>LUIZ ANTÔNIO MEDEIROS, Secretário Municipal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>Coordenação das Subprefeituras</w:t>
      </w:r>
      <w:r w:rsidRPr="00A96BF6">
        <w:rPr>
          <w:rFonts w:ascii="Verdana" w:hAnsi="Verdana" w:cs="Frutiger-Cn"/>
        </w:rPr>
        <w:t>, no uso das atribuições que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lhes são conferidas por lei, 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 xml:space="preserve">CONSIDERANDO </w:t>
      </w:r>
      <w:r w:rsidRPr="00A96BF6">
        <w:rPr>
          <w:rFonts w:ascii="Verdana" w:hAnsi="Verdana" w:cs="Frutiger-Cn"/>
        </w:rPr>
        <w:t>os termos do art. 1º do Decreto nº 54.296,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02 de setembro de 2013, que conferiu à Secretaria Municipal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Coordenação das Subprefeitura a atribuição de coordenação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das atividades desenvolvidas na área do Pátio do Pari;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 xml:space="preserve">CONSIDERANDO </w:t>
      </w:r>
      <w:r w:rsidRPr="00A96BF6">
        <w:rPr>
          <w:rFonts w:ascii="Verdana" w:hAnsi="Verdana" w:cs="Frutiger-Cn"/>
        </w:rPr>
        <w:t>os termos do Decreto nº 54.318, de 6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setembro de 2013, que regulamentou o funcionamento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comércio denominado Feira da Madrugada, desenvolvido no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imóvel situado no Pátio do Pari;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 xml:space="preserve">CONSIDERANDO </w:t>
      </w:r>
      <w:r w:rsidRPr="00A96BF6">
        <w:rPr>
          <w:rFonts w:ascii="Verdana" w:hAnsi="Verdana" w:cs="Frutiger-Cn"/>
        </w:rPr>
        <w:t>os termos do art. 4º do Decreto nº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54.296, de 02 de setembro de 2013, que conferiu à Secretaria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Municipal do Desenvolvimento, Trabalho e Empreendedorismo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a competência para a realização do procedimento licitatório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 respectiva contratação para a implementação do projeto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fomento do comércio e desenvolvimento social e econômico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no imóvel;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>CONSIDERANDO</w:t>
      </w:r>
      <w:r w:rsidRPr="00A96BF6">
        <w:rPr>
          <w:rFonts w:ascii="Verdana" w:hAnsi="Verdana" w:cs="Frutiger-Cn"/>
        </w:rPr>
        <w:t>, ainda, as obrigações decorrentes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Contrato n. 013/2015/SDTE, celebrado entre o Município de São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Paulo e o Consórcio Circuito de Compras São Paulo SPE S.A,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dentre as quais a de proceder à transferência da área norte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Pátio do Pari livre e desimpedida de bens e pessoas;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6BF6">
        <w:rPr>
          <w:rFonts w:ascii="Verdana" w:hAnsi="Verdana" w:cs="Frutiger-BoldCn"/>
          <w:b/>
          <w:bCs/>
        </w:rPr>
        <w:lastRenderedPageBreak/>
        <w:t>RESOLVE: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 – Para o cumprimento das obrigações decorrentes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Contrato n. 013/2015/SMDTE, dentre as quais proceder à transferência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 imóvel onde se desenvolve a Feira da Madrugada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livre e desimpedido de bens e pessoas, as atividades comerciais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serão encerradas às 12h00 do dia 26/02/2016, permanecendo 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imóvel fechado entre os dias 27/02/2016 e 29/02/2016.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II – Até as 12h00 do dia 26/02/2016, os comerciantes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deverão retirar todos os bens, pertences e mercadorias das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dependências do Pátio do Pari, deixando os boxes destrancados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 com as portas abertas.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III – Poderão ser mantidos apenas os bens de difícil remoção,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como prateleiras ou balcões, devendo o comerciante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fotografá-los e encaminhar, por “e-mail”, para a ouvidoria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Consórcio.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IV – No período de 27/02/2016 a 29/02/2016, as atividades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permanecerão suspensas, ficando vedado o ingresso desautorizado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qualquer pessoa, sob as penas da lei.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V – Eventuais bens e mercadorias localizados nos boxes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ou dependências da Feira da Madrugada, passíveis de pronta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remoção, serão apreendidos pela Administração Municipal,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com lacre, ficando à disposição para retirada na Subprefeitura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Mooca, pelo prazo de 30 dias, mediante comprovação de propriedade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 recolhimento dos encargos devidos.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Cn"/>
        </w:rPr>
        <w:t>VI – Esta portaria entrará em vigor na data de sua publicação.</w:t>
      </w: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Default="00A96BF6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C226FE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Pág.44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DESENVOLVIMENTO,TRABALHO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BlackCn"/>
          <w:b/>
          <w:bCs/>
        </w:rPr>
        <w:t>E EMPREENDEDORISMO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26FE">
        <w:rPr>
          <w:rFonts w:ascii="Verdana" w:hAnsi="Verdana" w:cs="Frutiger-BoldCn"/>
          <w:b/>
          <w:bCs/>
        </w:rPr>
        <w:t>GABINETE DO SECRETÁRIO</w:t>
      </w:r>
    </w:p>
    <w:p w:rsid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226FE">
        <w:rPr>
          <w:rFonts w:ascii="Verdana" w:hAnsi="Verdana" w:cs="Frutiger-BoldCn"/>
          <w:b/>
          <w:bCs/>
          <w:color w:val="000000"/>
        </w:rPr>
        <w:t>INFORMATIVO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A PREFEITURA MUNICIPAL DE SÃO PAULO, por meio da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Secretaria do Desenvolvimento, Trabalho e Empreendedorismo 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Secretaria de Coordenação das Subprefeituras: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Considerando a solicitação de adiamento do fechamento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da Feira da Madrugada, realizada por comerciantes do local, em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reunião realizada em 18 de fevereiro último, na Secretaria 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Desenvolvimento, Trabalho e Empreendedorismo;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Considerando que esses mesmos comerciantes assumiram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o compromisso de retirar todas as mercadorias até o fechamento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da feira;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Considerando que o Consórcio Circuito de Compras, em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reunião realizada em 22 de fevereiro de 2016, também requereu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que o encerramento das atividades da feira fosse adiado</w:t>
      </w:r>
    </w:p>
    <w:p w:rsidR="00362812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226FE">
        <w:rPr>
          <w:rFonts w:ascii="Verdana" w:hAnsi="Verdana" w:cs="Frutiger-Cn"/>
          <w:color w:val="000000"/>
        </w:rPr>
        <w:t>por alguns dias;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Considerando que, segundo informações da concessionária,,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mais de 2.700 comerciantes já teriam formalizado acordo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lastRenderedPageBreak/>
        <w:t>com a empresa, fato que diminui os riscos envolvidos na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operação;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RESOLVE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ADIAR O FECHAMENTO DA FEIRA DA MADRUGADA PARA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O DIA 26 DE FEVEREIRO DE 2016, ÀS 12H00, MOMENTO EM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QUE TODOS OS BOXES DEVERÃO SER ENTREGUES DESTRANCADOS,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COM AS PORTAS ABERTAS, LIVRES DE MERCADORIAS 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QUAISQUER OUTROS BENS.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Os comerciantes poderão, sob sua responsabilidade, manter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bens de difícil remoção, como refrigeradores, prateleiras ou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balcões, devendo fotografá-los, encaminhando por “e-mail” à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ouvidoria do Consórcio.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A partir do dia 27 de fevereiro de 2016, as atividades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permanecerão suspensas, estando, então, vedado o ingresso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desautorizado de qualquer pessoa, sob as penas da lei.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Todas as mercadorias e demais bens que, em desacordo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com o presente instrumento, permanecerem nos boxes 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dependências da Feira da Madrugada, serão apreendidos 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lacrados pela Administração Municipal, ficando à disposição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para retirada na Subprefeitura Mooca, pelo prazo de 30 dias,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mediante comprovação de propriedade e recolhimento dos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encargos devidos.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No dia 1º de março de 2016 será realizada a transferência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da posse e administração da área norte do Pátio do Pari para o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Consórcio Circuito de Compras SPE S.A.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Informamos, por fim, que o Consórcio Circuito de Compras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SPE SA assumiu o compromisso de promover o retorno dos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26FE">
        <w:rPr>
          <w:rFonts w:ascii="Verdana" w:hAnsi="Verdana" w:cs="Frutiger-Cn"/>
        </w:rPr>
        <w:t>comerciantes da Feira da Madrugada ao mesmo box anteriormente</w:t>
      </w:r>
    </w:p>
    <w:p w:rsidR="00C226FE" w:rsidRPr="00C226FE" w:rsidRDefault="00C226FE" w:rsidP="00C226F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26FE">
        <w:rPr>
          <w:rFonts w:ascii="Verdana" w:hAnsi="Verdana" w:cs="Frutiger-Cn"/>
        </w:rPr>
        <w:t>ocupado, promovendo a pronta reabertura do local.</w:t>
      </w:r>
    </w:p>
    <w:p w:rsidR="00362812" w:rsidRPr="00362812" w:rsidRDefault="00362812" w:rsidP="003628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62812" w:rsidRDefault="00362812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0456B" w:rsidRDefault="00C226FE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Licitações, Pág.63</w:t>
      </w:r>
    </w:p>
    <w:p w:rsidR="00A96BF6" w:rsidRDefault="00A96BF6" w:rsidP="00C226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lackCn"/>
          <w:b/>
          <w:bCs/>
        </w:rPr>
        <w:t>DESENVOLVIMENTO,TRABALHO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BlackCn"/>
          <w:b/>
          <w:bCs/>
        </w:rPr>
        <w:t>E EMPREENDEDORISMO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96BF6">
        <w:rPr>
          <w:rFonts w:ascii="Verdana" w:hAnsi="Verdana" w:cs="Frutiger-BoldCn"/>
          <w:b/>
          <w:bCs/>
        </w:rPr>
        <w:t>GABINETE DO SECRETÁRIO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96BF6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96BF6">
        <w:rPr>
          <w:rFonts w:ascii="Verdana" w:hAnsi="Verdana" w:cs="Frutiger-BoldCn"/>
          <w:b/>
          <w:bCs/>
          <w:color w:val="000000"/>
        </w:rPr>
        <w:t>2015-0.109.418-8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 xml:space="preserve">SDTE e Comercial Barcelos </w:t>
      </w:r>
      <w:proofErr w:type="spellStart"/>
      <w:r w:rsidRPr="00A96BF6">
        <w:rPr>
          <w:rFonts w:ascii="Verdana" w:hAnsi="Verdana" w:cs="Frutiger-Cn"/>
          <w:color w:val="000000"/>
        </w:rPr>
        <w:t>Eireli</w:t>
      </w:r>
      <w:proofErr w:type="spellEnd"/>
      <w:r w:rsidRPr="00A96BF6">
        <w:rPr>
          <w:rFonts w:ascii="Verdana" w:hAnsi="Verdana" w:cs="Frutiger-Cn"/>
          <w:color w:val="000000"/>
        </w:rPr>
        <w:t xml:space="preserve"> EPP. – Pregão Eletrônico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para Contratação de Empresa Especializada na prestação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serviço de prevenção e combate a incêndio – Pátio do Pari.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- I – No exercício da competência que me é atribuída pela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Portaria 040/2013/SDTE-GAB., à vista dos elementos constantes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do presente, especialmente a manifestação do Sr. Pregoeiro 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do parecer da Assessoria Jurídica, que acolho e adoto como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razão de decidir, com fundamento do direito de petição garantido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pelo artigo 5º, inciso XXXIV, alínea “a” da Constituição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Federal, RECEBO o Recurso Administrativo interposto pela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 xml:space="preserve">empresa Comercial Barcelos </w:t>
      </w:r>
      <w:proofErr w:type="spellStart"/>
      <w:r w:rsidRPr="00A96BF6">
        <w:rPr>
          <w:rFonts w:ascii="Verdana" w:hAnsi="Verdana" w:cs="Frutiger-Cn"/>
          <w:color w:val="000000"/>
        </w:rPr>
        <w:t>Eireli</w:t>
      </w:r>
      <w:proofErr w:type="spellEnd"/>
      <w:r w:rsidRPr="00A96BF6">
        <w:rPr>
          <w:rFonts w:ascii="Verdana" w:hAnsi="Verdana" w:cs="Frutiger-Cn"/>
          <w:color w:val="000000"/>
        </w:rPr>
        <w:t xml:space="preserve"> EPP, inscrita no CNPJ sob 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lastRenderedPageBreak/>
        <w:t>nº 44.597.144/0001-42, para NEGAR PROVIMENTO posto que: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a) ausente de motivação, conforme determina a artigo 4º da Lei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Federal nº 10.520/2002; b) na análise do mérito, a recorrente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apresentou razão divergente à apresentada em sessão pública,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96BF6">
        <w:rPr>
          <w:rFonts w:ascii="Verdana" w:hAnsi="Verdana" w:cs="Frutiger-Cn"/>
          <w:color w:val="000000"/>
        </w:rPr>
        <w:t>bem como a razão exposta carece de amparo legal. Declaro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6BF6">
        <w:rPr>
          <w:rFonts w:ascii="Verdana" w:hAnsi="Verdana" w:cs="Frutiger-Cn"/>
          <w:color w:val="000000"/>
        </w:rPr>
        <w:t>encerrada a instância Administrativa.</w:t>
      </w:r>
    </w:p>
    <w:p w:rsidR="004674BE" w:rsidRDefault="004674BE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 w:rsidRPr="00A96BF6">
        <w:rPr>
          <w:rFonts w:ascii="Verdana" w:hAnsi="Verdana" w:cs="Times New Roman"/>
          <w:b/>
          <w:color w:val="000000"/>
          <w:sz w:val="24"/>
          <w:szCs w:val="24"/>
        </w:rPr>
        <w:t>Câmara Municipal, Pág.79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 xml:space="preserve">MESTRE DE CERIMÔNIAS </w:t>
      </w:r>
      <w:r w:rsidRPr="00A96BF6">
        <w:rPr>
          <w:rFonts w:ascii="Verdana" w:hAnsi="Verdana" w:cs="Frutiger-Cn"/>
        </w:rPr>
        <w:t>- Registramos a presença dos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Srs. Eduardo Christian, neste ato representando o Deputado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Federal Vicente Cândido; Jason Renan Silva, chefe de gabinete,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neste ato representando o Deputado </w:t>
      </w:r>
      <w:proofErr w:type="spellStart"/>
      <w:r w:rsidRPr="00A96BF6">
        <w:rPr>
          <w:rFonts w:ascii="Verdana" w:hAnsi="Verdana" w:cs="Frutiger-Cn"/>
        </w:rPr>
        <w:t>Teonílio</w:t>
      </w:r>
      <w:proofErr w:type="spellEnd"/>
      <w:r w:rsidRPr="00A96BF6">
        <w:rPr>
          <w:rFonts w:ascii="Verdana" w:hAnsi="Verdana" w:cs="Frutiger-Cn"/>
        </w:rPr>
        <w:t xml:space="preserve"> Barba; Maria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Fátima da Costa, gestora do CEU Cantos do Amanhecer;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Lindomjoson</w:t>
      </w:r>
      <w:proofErr w:type="spellEnd"/>
      <w:r w:rsidRPr="00A96BF6">
        <w:rPr>
          <w:rFonts w:ascii="Verdana" w:hAnsi="Verdana" w:cs="Frutiger-Cn"/>
        </w:rPr>
        <w:t xml:space="preserve"> Barros de Araújo, assessor parlamentar, neste ato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representando o Vereador Reis; Rodrigo Bruno Lima, Presidente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da Casa Mestre Ananias; Luciano José dos Santos, Presidente da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Associação de Moradores do Jardim Aracati; Mestre </w:t>
      </w:r>
      <w:proofErr w:type="spellStart"/>
      <w:r w:rsidRPr="00A96BF6">
        <w:rPr>
          <w:rFonts w:ascii="Verdana" w:hAnsi="Verdana" w:cs="Frutiger-Cn"/>
        </w:rPr>
        <w:t>Raiul</w:t>
      </w:r>
      <w:proofErr w:type="spellEnd"/>
      <w:r w:rsidRPr="00A96BF6">
        <w:rPr>
          <w:rFonts w:ascii="Verdana" w:hAnsi="Verdana" w:cs="Frutiger-Cn"/>
        </w:rPr>
        <w:t>, Presidente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da Associação de Capoeira Unidos de São Jorge. (Palmas)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Recebemos diversas mensagens cumprimentando-nos pelo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evento, dentre as quais destacamos as dos Srs. Geraldo Alckmin,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Governador do Estado de São Paulo; Fernando Haddad, Prefeito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 Município de São Paulo; Nádia Campeão, Vice-Prefeita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Município de São Paulo; Desembargadora Silvia Regina </w:t>
      </w:r>
      <w:proofErr w:type="spellStart"/>
      <w:r w:rsidRPr="00A96BF6">
        <w:rPr>
          <w:rFonts w:ascii="Verdana" w:hAnsi="Verdana" w:cs="Frutiger-Cn"/>
        </w:rPr>
        <w:t>Pondé</w:t>
      </w:r>
      <w:proofErr w:type="spellEnd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Galvão </w:t>
      </w:r>
      <w:proofErr w:type="spellStart"/>
      <w:r w:rsidRPr="00A96BF6">
        <w:rPr>
          <w:rFonts w:ascii="Verdana" w:hAnsi="Verdana" w:cs="Frutiger-Cn"/>
        </w:rPr>
        <w:t>Devonald</w:t>
      </w:r>
      <w:proofErr w:type="spellEnd"/>
      <w:r w:rsidRPr="00A96BF6">
        <w:rPr>
          <w:rFonts w:ascii="Verdana" w:hAnsi="Verdana" w:cs="Frutiger-Cn"/>
        </w:rPr>
        <w:t>, Presidente do Tribunal Regional do Trabalho;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Paulo Adib </w:t>
      </w:r>
      <w:proofErr w:type="spellStart"/>
      <w:r w:rsidRPr="00A96BF6">
        <w:rPr>
          <w:rFonts w:ascii="Verdana" w:hAnsi="Verdana" w:cs="Frutiger-Cn"/>
        </w:rPr>
        <w:t>Casseb</w:t>
      </w:r>
      <w:proofErr w:type="spellEnd"/>
      <w:r w:rsidRPr="00A96BF6">
        <w:rPr>
          <w:rFonts w:ascii="Verdana" w:hAnsi="Verdana" w:cs="Frutiger-Cn"/>
        </w:rPr>
        <w:t>, Presidente do Tribunal de Justiça Militar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Estado de São Paulo; Herman </w:t>
      </w:r>
      <w:proofErr w:type="spellStart"/>
      <w:r w:rsidRPr="00A96BF6">
        <w:rPr>
          <w:rFonts w:ascii="Verdana" w:hAnsi="Verdana" w:cs="Frutiger-Cn"/>
        </w:rPr>
        <w:t>Voorwald</w:t>
      </w:r>
      <w:proofErr w:type="spellEnd"/>
      <w:r w:rsidRPr="00A96BF6">
        <w:rPr>
          <w:rFonts w:ascii="Verdana" w:hAnsi="Verdana" w:cs="Frutiger-Cn"/>
        </w:rPr>
        <w:t>, Secretário de Estado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da Educação; Clodoaldo </w:t>
      </w:r>
      <w:proofErr w:type="spellStart"/>
      <w:r w:rsidRPr="00A96BF6">
        <w:rPr>
          <w:rFonts w:ascii="Verdana" w:hAnsi="Verdana" w:cs="Frutiger-Cn"/>
        </w:rPr>
        <w:t>Pelissioni</w:t>
      </w:r>
      <w:proofErr w:type="spellEnd"/>
      <w:r w:rsidRPr="00A96BF6">
        <w:rPr>
          <w:rFonts w:ascii="Verdana" w:hAnsi="Verdana" w:cs="Frutiger-Cn"/>
        </w:rPr>
        <w:t>, Secretário de Transportes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Metropolitanos; João Carlos de Souza Meirelles, Secretário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Estado de Energia; Patrícia </w:t>
      </w:r>
      <w:proofErr w:type="spellStart"/>
      <w:r w:rsidRPr="00A96BF6">
        <w:rPr>
          <w:rFonts w:ascii="Verdana" w:hAnsi="Verdana" w:cs="Frutiger-Cn"/>
        </w:rPr>
        <w:t>Faga</w:t>
      </w:r>
      <w:proofErr w:type="spellEnd"/>
      <w:r w:rsidRPr="00A96BF6">
        <w:rPr>
          <w:rFonts w:ascii="Verdana" w:hAnsi="Verdana" w:cs="Frutiger-Cn"/>
        </w:rPr>
        <w:t xml:space="preserve"> </w:t>
      </w:r>
      <w:proofErr w:type="spellStart"/>
      <w:r w:rsidRPr="00A96BF6">
        <w:rPr>
          <w:rFonts w:ascii="Verdana" w:hAnsi="Verdana" w:cs="Frutiger-Cn"/>
        </w:rPr>
        <w:t>Iglecias</w:t>
      </w:r>
      <w:proofErr w:type="spellEnd"/>
      <w:r w:rsidRPr="00A96BF6">
        <w:rPr>
          <w:rFonts w:ascii="Verdana" w:hAnsi="Verdana" w:cs="Frutiger-Cn"/>
        </w:rPr>
        <w:t xml:space="preserve"> Lemos, Secretária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Estado de Meio Ambiente; Edmundo Mesquita, Subsecretário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96BF6">
        <w:rPr>
          <w:rFonts w:ascii="Verdana" w:hAnsi="Verdana" w:cs="Frutiger-Cn"/>
        </w:rPr>
        <w:t xml:space="preserve">Desenvolvimento Metropolitano; </w:t>
      </w:r>
      <w:r w:rsidRPr="00A96BF6">
        <w:rPr>
          <w:rFonts w:ascii="Verdana" w:hAnsi="Verdana" w:cs="Frutiger-Cn"/>
          <w:b/>
        </w:rPr>
        <w:t>Artur Henrique da Silva Santos,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96BF6">
        <w:rPr>
          <w:rFonts w:ascii="Verdana" w:hAnsi="Verdana" w:cs="Frutiger-Cn"/>
          <w:b/>
        </w:rPr>
        <w:t>Secretário Municipal de Desenvolvimento, Trabalho e Empreendedorismo;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96BF6">
        <w:rPr>
          <w:rFonts w:ascii="Verdana" w:hAnsi="Verdana" w:cs="Frutiger-Cn"/>
          <w:b/>
        </w:rPr>
        <w:t>Simon Pedro, Secretário Municipal de Serviços; Paula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Maria Motta Lara, Secretária Municipal de Licenciamento.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Registramos, ainda, mensagens dos Srs. Vereadores Atílio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Francisco, Aurélio Nomura, Edir Sales, Eliseu Gabriel, Gilson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Barreto, Jair </w:t>
      </w:r>
      <w:proofErr w:type="spellStart"/>
      <w:r w:rsidRPr="00A96BF6">
        <w:rPr>
          <w:rFonts w:ascii="Verdana" w:hAnsi="Verdana" w:cs="Frutiger-Cn"/>
        </w:rPr>
        <w:t>Tatto</w:t>
      </w:r>
      <w:proofErr w:type="spellEnd"/>
      <w:r w:rsidRPr="00A96BF6">
        <w:rPr>
          <w:rFonts w:ascii="Verdana" w:hAnsi="Verdana" w:cs="Frutiger-Cn"/>
        </w:rPr>
        <w:t xml:space="preserve">, Police Neto, Laércio </w:t>
      </w:r>
      <w:proofErr w:type="spellStart"/>
      <w:r w:rsidRPr="00A96BF6">
        <w:rPr>
          <w:rFonts w:ascii="Verdana" w:hAnsi="Verdana" w:cs="Frutiger-Cn"/>
        </w:rPr>
        <w:t>Benko</w:t>
      </w:r>
      <w:proofErr w:type="spellEnd"/>
      <w:r w:rsidRPr="00A96BF6">
        <w:rPr>
          <w:rFonts w:ascii="Verdana" w:hAnsi="Verdana" w:cs="Frutiger-Cn"/>
        </w:rPr>
        <w:t xml:space="preserve">, Pastor </w:t>
      </w:r>
      <w:proofErr w:type="spellStart"/>
      <w:r w:rsidRPr="00A96BF6">
        <w:rPr>
          <w:rFonts w:ascii="Verdana" w:hAnsi="Verdana" w:cs="Frutiger-Cn"/>
        </w:rPr>
        <w:t>Edemilson</w:t>
      </w:r>
      <w:proofErr w:type="spellEnd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Chaves e Toninho Paiva. (Palmas)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Convidamos, para a sua saudação, o Mestre Santana Macaco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A96BF6">
        <w:rPr>
          <w:rFonts w:ascii="Verdana" w:hAnsi="Verdana" w:cs="Frutiger-Cn"/>
          <w:b/>
          <w:sz w:val="24"/>
          <w:szCs w:val="24"/>
        </w:rPr>
        <w:t>Câmara Municipal,  Pág.81</w:t>
      </w:r>
    </w:p>
    <w:p w:rsid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BoldCn"/>
          <w:b/>
          <w:bCs/>
        </w:rPr>
        <w:t xml:space="preserve">MESTRE DE CERIMÔNIAS </w:t>
      </w:r>
      <w:r w:rsidRPr="00A96BF6">
        <w:rPr>
          <w:rFonts w:ascii="Verdana" w:hAnsi="Verdana" w:cs="Frutiger-Cn"/>
        </w:rPr>
        <w:t>- A Câmara Municipal de São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Paulo agradece ao Coral da GCM e ao Maestro CD José Carlos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Milanez</w:t>
      </w:r>
      <w:proofErr w:type="spellEnd"/>
      <w:r w:rsidRPr="00A96BF6">
        <w:rPr>
          <w:rFonts w:ascii="Verdana" w:hAnsi="Verdana" w:cs="Frutiger-Cn"/>
        </w:rPr>
        <w:t xml:space="preserve"> por essa marcante presença. (Palmas)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Registramos e agradecemos a presença dos Srs. </w:t>
      </w:r>
      <w:proofErr w:type="spellStart"/>
      <w:r w:rsidRPr="00A96BF6">
        <w:rPr>
          <w:rFonts w:ascii="Verdana" w:hAnsi="Verdana" w:cs="Frutiger-Cn"/>
        </w:rPr>
        <w:t>Ubiali</w:t>
      </w:r>
      <w:proofErr w:type="spellEnd"/>
      <w:r w:rsidRPr="00A96BF6">
        <w:rPr>
          <w:rFonts w:ascii="Verdana" w:hAnsi="Verdana" w:cs="Frutiger-Cn"/>
        </w:rPr>
        <w:t>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coordenador institucional, representando, neste ato, o Sr. Márcio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França, Vice-Governador do Estado de São Paulo; Alexandre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lastRenderedPageBreak/>
        <w:t>Padilha, Secretário Municipal de Relações Governamentais;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Jamil Murad, Presidente do PC do B de São Paulo, Diretório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São Paulo; Luiz Carlos Gutierrez, representando, neste ato, o Sr.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Fernando Capez, Deputado Estadual, Presidente da Assembleia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Legislativa do Estado de São Paulo; Bráulio Luna Filho, Presidente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 Conselho Regional de Medicina do Estado de São Paulo; Jorge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Carlos Machado Curi, Conselheiro Federal do Conselho Federal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Medicina; Alexandre </w:t>
      </w:r>
      <w:proofErr w:type="spellStart"/>
      <w:r w:rsidRPr="00A96BF6">
        <w:rPr>
          <w:rFonts w:ascii="Verdana" w:hAnsi="Verdana" w:cs="Frutiger-Cn"/>
        </w:rPr>
        <w:t>Ruschi</w:t>
      </w:r>
      <w:proofErr w:type="spellEnd"/>
      <w:r w:rsidRPr="00A96BF6">
        <w:rPr>
          <w:rFonts w:ascii="Verdana" w:hAnsi="Verdana" w:cs="Frutiger-Cn"/>
        </w:rPr>
        <w:t xml:space="preserve">, Presidente da Federação das </w:t>
      </w:r>
      <w:proofErr w:type="spellStart"/>
      <w:r w:rsidRPr="00A96BF6">
        <w:rPr>
          <w:rFonts w:ascii="Verdana" w:hAnsi="Verdana" w:cs="Frutiger-Cn"/>
        </w:rPr>
        <w:t>Unimeds</w:t>
      </w:r>
      <w:proofErr w:type="spellEnd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 Estado do Espírito Santo e Diretor Técnico da Seguros Unimed;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Carlos Fernandes, Coordenador da </w:t>
      </w:r>
      <w:proofErr w:type="spellStart"/>
      <w:r w:rsidRPr="00A96BF6">
        <w:rPr>
          <w:rFonts w:ascii="Verdana" w:hAnsi="Verdana" w:cs="Frutiger-Cn"/>
        </w:rPr>
        <w:t>Codeagro</w:t>
      </w:r>
      <w:proofErr w:type="spellEnd"/>
      <w:r w:rsidRPr="00A96BF6">
        <w:rPr>
          <w:rFonts w:ascii="Verdana" w:hAnsi="Verdana" w:cs="Frutiger-Cn"/>
        </w:rPr>
        <w:t>, da Secretaria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Agricultura do Estado de São Paulo, representando neste ato 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Sr. Arnaldo Jardim, Secretário de Estado de Agricultura e Abastecimento;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Carlos Alberto </w:t>
      </w:r>
      <w:proofErr w:type="spellStart"/>
      <w:r w:rsidRPr="00A96BF6">
        <w:rPr>
          <w:rFonts w:ascii="Verdana" w:hAnsi="Verdana" w:cs="Frutiger-Cn"/>
        </w:rPr>
        <w:t>Youssef</w:t>
      </w:r>
      <w:proofErr w:type="spellEnd"/>
      <w:r w:rsidRPr="00A96BF6">
        <w:rPr>
          <w:rFonts w:ascii="Verdana" w:hAnsi="Verdana" w:cs="Frutiger-Cn"/>
        </w:rPr>
        <w:t>, Presidente da Unimed de Piracicaba;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Raimundo Viana de Macedo, Diretor Presidente da Unimed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Santos; Humberto Jorge Isaac, Vice-Presidente da Central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Nacional Unimed; </w:t>
      </w:r>
      <w:proofErr w:type="spellStart"/>
      <w:r w:rsidRPr="00A96BF6">
        <w:rPr>
          <w:rFonts w:ascii="Verdana" w:hAnsi="Verdana" w:cs="Frutiger-Cn"/>
        </w:rPr>
        <w:t>Valdmário</w:t>
      </w:r>
      <w:proofErr w:type="spellEnd"/>
      <w:r w:rsidRPr="00A96BF6">
        <w:rPr>
          <w:rFonts w:ascii="Verdana" w:hAnsi="Verdana" w:cs="Frutiger-Cn"/>
        </w:rPr>
        <w:t xml:space="preserve"> Rodrigues Junior, Diretor da Unimed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Brasil; Elton Freitas, Diretor de Operações da Seguros Unimed; 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Américo </w:t>
      </w:r>
      <w:proofErr w:type="spellStart"/>
      <w:r w:rsidRPr="00A96BF6">
        <w:rPr>
          <w:rFonts w:ascii="Verdana" w:hAnsi="Verdana" w:cs="Frutiger-Cn"/>
        </w:rPr>
        <w:t>Utumi</w:t>
      </w:r>
      <w:proofErr w:type="spellEnd"/>
      <w:r w:rsidRPr="00A96BF6">
        <w:rPr>
          <w:rFonts w:ascii="Verdana" w:hAnsi="Verdana" w:cs="Frutiger-Cn"/>
        </w:rPr>
        <w:t>, assessor da presidência do Sistema OCESP.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Recebemos mensagens cumprimentando-nos pelo evento,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dos Srs. Michel Temer, Vice-Presidente da República; Carlos Gabas,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Ministro da Previdência Social; Geraldo Alckmin, Governador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Estado de São Paulo; Fernando Haddad, Prefeito de São Paulo;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Nádia Campeão, Vice-Prefeita de São Paulo; Antonio Donato,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Vereador, Presidente da Câmara Municipal de São Paulo; Sílvia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Regina </w:t>
      </w:r>
      <w:proofErr w:type="spellStart"/>
      <w:r w:rsidRPr="00A96BF6">
        <w:rPr>
          <w:rFonts w:ascii="Verdana" w:hAnsi="Verdana" w:cs="Frutiger-Cn"/>
        </w:rPr>
        <w:t>Devonald</w:t>
      </w:r>
      <w:proofErr w:type="spellEnd"/>
      <w:r w:rsidRPr="00A96BF6">
        <w:rPr>
          <w:rFonts w:ascii="Verdana" w:hAnsi="Verdana" w:cs="Frutiger-Cn"/>
        </w:rPr>
        <w:t>, Desembargadora, Presidente do Tribunal Regional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do Trabalho de São Paulo; Paulo Adib </w:t>
      </w:r>
      <w:proofErr w:type="spellStart"/>
      <w:r w:rsidRPr="00A96BF6">
        <w:rPr>
          <w:rFonts w:ascii="Verdana" w:hAnsi="Verdana" w:cs="Frutiger-Cn"/>
        </w:rPr>
        <w:t>Casseb</w:t>
      </w:r>
      <w:proofErr w:type="spellEnd"/>
      <w:r w:rsidRPr="00A96BF6">
        <w:rPr>
          <w:rFonts w:ascii="Verdana" w:hAnsi="Verdana" w:cs="Frutiger-Cn"/>
        </w:rPr>
        <w:t>, Presidente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do Tribunal de Justiça Militar do Estado; Ricardo Izar, Deputado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Federal; Roberto Morais, Deputado Federal; José Roberto Rodrigues</w:t>
      </w:r>
      <w:bookmarkStart w:id="0" w:name="_GoBack"/>
      <w:bookmarkEnd w:id="0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Oliveira, Coronel PM e Secretário Chefe da Casa Militar;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Herman </w:t>
      </w:r>
      <w:proofErr w:type="spellStart"/>
      <w:r w:rsidRPr="00A96BF6">
        <w:rPr>
          <w:rFonts w:ascii="Verdana" w:hAnsi="Verdana" w:cs="Frutiger-Cn"/>
        </w:rPr>
        <w:t>Voorwald</w:t>
      </w:r>
      <w:proofErr w:type="spellEnd"/>
      <w:r w:rsidRPr="00A96BF6">
        <w:rPr>
          <w:rFonts w:ascii="Verdana" w:hAnsi="Verdana" w:cs="Frutiger-Cn"/>
        </w:rPr>
        <w:t>, Secretário de Estado da Educação; Clodoaldo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Pelissioni</w:t>
      </w:r>
      <w:proofErr w:type="spellEnd"/>
      <w:r w:rsidRPr="00A96BF6">
        <w:rPr>
          <w:rFonts w:ascii="Verdana" w:hAnsi="Verdana" w:cs="Frutiger-Cn"/>
        </w:rPr>
        <w:t>, Secretário de Estado dos Transportes Metropolitanos;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João Carlos de Souza Meirelles, Secretário de Estado de Energia;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Patrícia Iglesias, Secretária de Estado do Meio Ambiente; </w:t>
      </w:r>
      <w:proofErr w:type="spellStart"/>
      <w:r w:rsidRPr="00A96BF6">
        <w:rPr>
          <w:rFonts w:ascii="Verdana" w:hAnsi="Verdana" w:cs="Frutiger-Cn"/>
        </w:rPr>
        <w:t>Edmur</w:t>
      </w:r>
      <w:proofErr w:type="spellEnd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Mesquita, Subsecretário de Desenvolvimento Metropolitano;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Neufrozino</w:t>
      </w:r>
      <w:proofErr w:type="spellEnd"/>
      <w:r w:rsidRPr="00A96BF6">
        <w:rPr>
          <w:rFonts w:ascii="Verdana" w:hAnsi="Verdana" w:cs="Frutiger-Cn"/>
        </w:rPr>
        <w:t xml:space="preserve"> Pereira da Silva, Secretário Adjunto de Emprego 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Relações do Trabalho; Gabriel Chalita, Secretário Municipal da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Educação; Celso Jatene, Secretário Municipal de Esportes, Lazer</w:t>
      </w:r>
    </w:p>
    <w:p w:rsidR="00A96BF6" w:rsidRPr="00723CA8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96BF6">
        <w:rPr>
          <w:rFonts w:ascii="Verdana" w:hAnsi="Verdana" w:cs="Frutiger-Cn"/>
        </w:rPr>
        <w:t xml:space="preserve">e Recreação; </w:t>
      </w:r>
      <w:r w:rsidRPr="00723CA8">
        <w:rPr>
          <w:rFonts w:ascii="Verdana" w:hAnsi="Verdana" w:cs="Frutiger-Cn"/>
          <w:b/>
        </w:rPr>
        <w:t>Artur Henrique da Silva Santos, Secretário Municipal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23CA8">
        <w:rPr>
          <w:rFonts w:ascii="Verdana" w:hAnsi="Verdana" w:cs="Frutiger-Cn"/>
          <w:b/>
        </w:rPr>
        <w:t>do Desenvolvimento, Trabalho e Empreendedorismo</w:t>
      </w:r>
      <w:r w:rsidRPr="00A96BF6">
        <w:rPr>
          <w:rFonts w:ascii="Verdana" w:hAnsi="Verdana" w:cs="Frutiger-Cn"/>
        </w:rPr>
        <w:t>; Simão Pedro,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Secretário Municipal de Serviços; Paula Maria Motta Lara, Secretária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 xml:space="preserve">Municipal de Licenciamento; Francisco </w:t>
      </w:r>
      <w:proofErr w:type="spellStart"/>
      <w:r w:rsidRPr="00A96BF6">
        <w:rPr>
          <w:rFonts w:ascii="Verdana" w:hAnsi="Verdana" w:cs="Frutiger-Cn"/>
        </w:rPr>
        <w:t>Macena</w:t>
      </w:r>
      <w:proofErr w:type="spellEnd"/>
      <w:r w:rsidRPr="00A96BF6">
        <w:rPr>
          <w:rFonts w:ascii="Verdana" w:hAnsi="Verdana" w:cs="Frutiger-Cn"/>
        </w:rPr>
        <w:t xml:space="preserve"> da Silva,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Secretário do Governo Municipal; Fátima Regina França Farah,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Chefe da Secretaria Executiva do Gabinete da Presidência do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BNDES; Ricardo Lopes, da Federação Argentina de Entidades Solidárias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de Saúde; Márcio Lopes de Freitas, Presidente do Sistema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OCB; Pedro Antônio de Mello, Secretário Municipal de Saúde de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6BF6">
        <w:rPr>
          <w:rFonts w:ascii="Verdana" w:hAnsi="Verdana" w:cs="Frutiger-Cn"/>
        </w:rPr>
        <w:t>Piracicaba; e Vereadores Atílio Francisco, Aurélio Nomura, Pastor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Edemilson</w:t>
      </w:r>
      <w:proofErr w:type="spellEnd"/>
      <w:r w:rsidRPr="00A96BF6">
        <w:rPr>
          <w:rFonts w:ascii="Verdana" w:hAnsi="Verdana" w:cs="Frutiger-Cn"/>
        </w:rPr>
        <w:t xml:space="preserve"> Chaves, Edir Sales, Eliseu Gabriel, Gilson Barreto, Jair</w:t>
      </w:r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96BF6">
        <w:rPr>
          <w:rFonts w:ascii="Verdana" w:hAnsi="Verdana" w:cs="Frutiger-Cn"/>
        </w:rPr>
        <w:t>Tatto</w:t>
      </w:r>
      <w:proofErr w:type="spellEnd"/>
      <w:r w:rsidRPr="00A96BF6">
        <w:rPr>
          <w:rFonts w:ascii="Verdana" w:hAnsi="Verdana" w:cs="Frutiger-Cn"/>
        </w:rPr>
        <w:t xml:space="preserve">, José Police Neto, Laércio </w:t>
      </w:r>
      <w:proofErr w:type="spellStart"/>
      <w:r w:rsidRPr="00A96BF6">
        <w:rPr>
          <w:rFonts w:ascii="Verdana" w:hAnsi="Verdana" w:cs="Frutiger-Cn"/>
        </w:rPr>
        <w:t>Benko</w:t>
      </w:r>
      <w:proofErr w:type="spellEnd"/>
      <w:r w:rsidRPr="00A96BF6">
        <w:rPr>
          <w:rFonts w:ascii="Verdana" w:hAnsi="Verdana" w:cs="Frutiger-Cn"/>
        </w:rPr>
        <w:t xml:space="preserve">, Marcos Belizário, </w:t>
      </w:r>
      <w:proofErr w:type="spellStart"/>
      <w:r w:rsidRPr="00A96BF6">
        <w:rPr>
          <w:rFonts w:ascii="Verdana" w:hAnsi="Verdana" w:cs="Frutiger-Cn"/>
        </w:rPr>
        <w:t>Natalini</w:t>
      </w:r>
      <w:proofErr w:type="spellEnd"/>
    </w:p>
    <w:p w:rsidR="00A96BF6" w:rsidRPr="00A96BF6" w:rsidRDefault="00A96BF6" w:rsidP="00A96BF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A96BF6">
        <w:rPr>
          <w:rFonts w:ascii="Verdana" w:hAnsi="Verdana" w:cs="Frutiger-Cn"/>
        </w:rPr>
        <w:t>e Toninho Paiva.</w:t>
      </w:r>
    </w:p>
    <w:sectPr w:rsidR="00A96BF6" w:rsidRPr="00A96BF6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A8">
          <w:rPr>
            <w:noProof/>
          </w:rPr>
          <w:t>6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CD6-B94C-4889-BCBD-F95A17C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2016-02-24T12:00:00Z</cp:lastPrinted>
  <dcterms:created xsi:type="dcterms:W3CDTF">2016-02-24T12:00:00Z</dcterms:created>
  <dcterms:modified xsi:type="dcterms:W3CDTF">2016-02-24T12:00:00Z</dcterms:modified>
</cp:coreProperties>
</file>