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0D" w:rsidRDefault="00A27A0D" w:rsidP="00A27A0D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3A151289" wp14:editId="5574D222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A0D" w:rsidRDefault="00A27A0D" w:rsidP="00A27A0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7A0D" w:rsidRDefault="00A27A0D" w:rsidP="00A27A0D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116, Ano 62 Quinta-feira.</w:t>
      </w:r>
    </w:p>
    <w:p w:rsidR="00AF571A" w:rsidRDefault="00A27A0D" w:rsidP="00A27A0D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22 de Junho de 2017</w:t>
      </w:r>
    </w:p>
    <w:p w:rsidR="00A27A0D" w:rsidRDefault="00A27A0D" w:rsidP="00A27A0D">
      <w:pPr>
        <w:jc w:val="center"/>
        <w:rPr>
          <w:rFonts w:ascii="Verdana" w:hAnsi="Verdana"/>
          <w:b/>
          <w:sz w:val="24"/>
          <w:szCs w:val="24"/>
        </w:rPr>
      </w:pPr>
    </w:p>
    <w:p w:rsidR="00A27A0D" w:rsidRPr="00AF5EAB" w:rsidRDefault="00A27A0D" w:rsidP="00A27A0D">
      <w:pPr>
        <w:jc w:val="center"/>
        <w:rPr>
          <w:rFonts w:ascii="Verdana" w:hAnsi="Verdana"/>
          <w:b/>
          <w:sz w:val="24"/>
        </w:rPr>
      </w:pPr>
      <w:r w:rsidRPr="00AF5EAB">
        <w:rPr>
          <w:rFonts w:ascii="Verdana" w:hAnsi="Verdana"/>
          <w:b/>
          <w:sz w:val="24"/>
        </w:rPr>
        <w:t>Secretarias, pág. 03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F5EAB">
        <w:rPr>
          <w:rFonts w:ascii="Verdana" w:hAnsi="Verdana" w:cs="Frutiger-BlackCn"/>
          <w:b/>
          <w:bCs/>
        </w:rPr>
        <w:t>TRABALHO E</w:t>
      </w:r>
      <w:r w:rsidR="00AF5EAB">
        <w:rPr>
          <w:rFonts w:ascii="Verdana" w:hAnsi="Verdana" w:cs="Frutiger-BlackCn"/>
          <w:b/>
          <w:bCs/>
        </w:rPr>
        <w:t xml:space="preserve"> </w:t>
      </w:r>
      <w:r w:rsidRPr="00AF5EAB">
        <w:rPr>
          <w:rFonts w:ascii="Verdana" w:hAnsi="Verdana" w:cs="Frutiger-BlackCn"/>
          <w:b/>
          <w:bCs/>
        </w:rPr>
        <w:t>EMPREENDEDORISMO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GABINETE DO SECRETÁRIO</w:t>
      </w:r>
    </w:p>
    <w:p w:rsidR="00AF5EAB" w:rsidRDefault="00AF5EAB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PORTARIA Nº 086/2017 – SMTE – GABINETE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Altera a Portaria nº 074/2017-SMTE/GAB, publicada no</w:t>
      </w:r>
      <w:r w:rsidR="00AF5EAB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DOC de 19 de maio de 2017, que dispõe sobre a constituição</w:t>
      </w:r>
      <w:r w:rsidR="00AF5EAB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do Grupo de Planejamento – GP – Proposta Orçamentária 2018</w:t>
      </w:r>
      <w:r w:rsidR="00AF5EAB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e do Plano Plurianual 2018-2021, no âmbito da Secretaria Municipal</w:t>
      </w:r>
      <w:r w:rsidR="00AF5EAB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de Trabalho e Empreendedorismo – SMTE.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ELISEU GABRIEL DE PIERI, Secretário Municipal de Trabalho</w:t>
      </w:r>
      <w:r w:rsidR="00AF5EAB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e Empreendedorismo – SMTE, no uso das atribuições que lhe</w:t>
      </w:r>
      <w:r w:rsidR="00AF5EAB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são conferidas e,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CONSIDERANDO a necessidade de alterar a composição</w:t>
      </w:r>
      <w:r w:rsidR="00AF5EAB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dos servidores Grupo de Planejamento – GP – Proposta Orçamentária</w:t>
      </w:r>
      <w:r w:rsidR="00AF5EAB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2018 e do Plano Plurianual 2018-2021, no âmbito da</w:t>
      </w:r>
      <w:r w:rsidR="00AF5EAB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Secretaria Municipal de Trabalho e Empreendedorismo – SMTE,</w:t>
      </w:r>
      <w:r w:rsidR="00AF5EAB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instituída pela Portaria nº 074/2017-SMTE/GAB.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RESOLVE: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Art.1° - O inciso I da Portaria nº 074/2017-SMTE/GAB, fica</w:t>
      </w:r>
      <w:r w:rsidR="00AF5EAB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alterado conforme segue: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EXCLUIR: Nilton de Castro Barbosa, Coordenador de Desenvolvimento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Econômico, RF. 838.631-5, e-mail: ncbarbosa@prefeitura.sp.gov.br.</w:t>
      </w:r>
    </w:p>
    <w:p w:rsidR="00AF5EAB" w:rsidRDefault="00AF5EAB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INCLUIR: Júlio Henrique Canuto da Silva, Coordenador de</w:t>
      </w:r>
      <w:r w:rsidR="00AF5EAB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Desenvolvimento Econômico, RF 799.056-1, e-mail: jhcsilva@prefeitura.sp.gov.br;</w:t>
      </w:r>
    </w:p>
    <w:p w:rsidR="00AF5EAB" w:rsidRDefault="00AF5EAB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INCLUIR: Daniel Bruno Garcia, Analista de Políticas Públicas</w:t>
      </w:r>
      <w:r w:rsidR="00AF5EAB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e Gestão Governamental, RF 835.909-1, e-mail: dbgarcia@prefeitura.sp.gov.br.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Art.2° – Ficam inalterados os demais termos e mantidos</w:t>
      </w:r>
      <w:r w:rsidR="00AF5EAB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os integrantes remanescentes nomeados pela Portaria nº</w:t>
      </w:r>
      <w:r w:rsidR="00AF5EAB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074/2017-SMTE/GAB.</w:t>
      </w:r>
    </w:p>
    <w:p w:rsidR="00A27A0D" w:rsidRPr="00AF5EAB" w:rsidRDefault="00A27A0D" w:rsidP="00AF5E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Art.3° - Esta Portaria entrará em vigor na data de sua</w:t>
      </w:r>
      <w:r w:rsidR="00AF5EAB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publicação.</w:t>
      </w:r>
    </w:p>
    <w:p w:rsidR="00AF5EAB" w:rsidRDefault="00AF5EAB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F5EAB">
        <w:rPr>
          <w:rFonts w:ascii="Verdana" w:hAnsi="Verdana" w:cs="Frutiger-BlackCn"/>
          <w:b/>
          <w:bCs/>
        </w:rPr>
        <w:t>SISTEMA MUNICIPAL DE PROCESSOS - SIMPROC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F5EAB">
        <w:rPr>
          <w:rFonts w:ascii="Verdana" w:hAnsi="Verdana" w:cs="Frutiger-BlackCn"/>
          <w:b/>
          <w:bCs/>
        </w:rPr>
        <w:t>DESPACHOS: LISTA 2017-2-112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COORDENADORIA DE SEGURANCA ALIMENTAR E NUTRICIONAL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ENDERECO: 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PROCESSOS DA UNIDADE SDTE/COSAN/FEIRA/SUP</w:t>
      </w:r>
    </w:p>
    <w:p w:rsidR="00AF5EAB" w:rsidRDefault="00AF5EAB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lastRenderedPageBreak/>
        <w:t>2016-0.279.314-6 AURENI DOS SANTOS MOREIRA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INDEFERIDO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NAO AUTORIZADA A SOLICITACAO INICIAL TENDO EM</w:t>
      </w:r>
      <w:r w:rsidR="00AF5EAB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VISTA O ASSUNTO ESTAR SENDO TRATADO ATRAVES DO P.A. N.</w:t>
      </w:r>
      <w:r w:rsidR="00AF5EAB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2017-0.080.318-9.</w:t>
      </w:r>
    </w:p>
    <w:p w:rsidR="00AF5EAB" w:rsidRDefault="00AF5EAB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2017-0.031.442-0 JOSIMAR CARLOS PEREIRA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DEFERIDO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AUTORIZADA A REATIVACAO DA MATRICULA 018.783-01-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5, COM PERDA DA ANTIGUIDADE.</w:t>
      </w:r>
    </w:p>
    <w:p w:rsidR="00AF5EAB" w:rsidRDefault="00AF5EAB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2017-0.037.991-3 DIEGO DA SILVA OLIVEIRA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DEFERIDO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AUTORIZADA A EXPEDICAO DE MATRICULA EM NOME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DE DIEGO DA SILVA OLIVEIRA 43424351873, GRUPO DE COMERCIO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01.00, METRAGEM 08X02 NA(S) FEIRA(S) LIVRE(S)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REGISTRO N. 1040-5-FO, 3067-8-PJ, 4186-6-PJ, 5066-0-PJ, 6072-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0-PR E 7102-1-PJ.</w:t>
      </w:r>
    </w:p>
    <w:p w:rsidR="00AF5EAB" w:rsidRDefault="00AF5EAB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2017-0.044.609-2 LITORAL PESCADOS COMERCIO DE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PEIXES LTDA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DEFERIDO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AUTORIZADA A INCLUSAO DA(S) FEIRA(S) LIVRE(S)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REGISTRO(S) N. 6038-0-VP, METRAGEM 10X04, GRUPO DE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COMERCIO 11.00, NA MATRICULA 017.508-02-9, TITULADA 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LITORAL PESCADOS COM DE PEIXES LTDA.</w:t>
      </w:r>
    </w:p>
    <w:p w:rsidR="00AF5EAB" w:rsidRDefault="00AF5EAB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2017-0.053.931-7 MARIA RITA DA SILVA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DEFERIDO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AUTORIZADA A EXPEDICAO DE MATRICULA EM NOME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DE MARIA RITA DA SILVA 05431257854 COM INCLUSAO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DO PREPOSTO OSMAR DA SILVA NUNES, GRUPO DE COMERCIO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01.00, METRAGEM - NA(S) FEIRA(S) LIVRE(S) REGISTRO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N. 1002-2-MO(04X02), 3073-2-MO (06X02), 4005-3-MO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(06X02), 5006-7-MO (04X02), 6004-6-MO (06X02) E 7003-3-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MO (06X02).</w:t>
      </w:r>
    </w:p>
    <w:p w:rsidR="00AF5EAB" w:rsidRDefault="00AF5EAB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2017-0.069.030-9 JOYS OLIVEIRA SANTOS GONDIM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DEFERIDO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AUTORIZADA A INCLUSAO DA(S) FEIRA(S) LIVRE(S)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REGISTRO(S) N. 1021-9-CV E 3067-8-PJ, METRAGEM 10X02,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GRUPO DE COMERCIO 04.00, NA MATRICULA 010.776-02-8,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TITULADA A JOYS OLIVEIRA SANTOS GONDIM - MEI.</w:t>
      </w:r>
    </w:p>
    <w:p w:rsidR="00AF5EAB" w:rsidRDefault="00AF5EAB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2017-0.071.127-6 FRANCISCO RODRIGUES DA SILVA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DEFERIDO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AUTORIZADO O AUMENTO DE METRAGEM DE 02X02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PARA 04X02 NA(S) FEIRA(S) LIVRE(S) REGISTRO 1390-0-PJ,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3063-5-LA, 4087-8-PJ, 5181-0-PJ, 6053-4-PJ E 7064-5-PJ, NA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MATRICULA DE FEIRANTE REGISTRO 013.322-01-0, GRUPO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DE COMERCIO 17.00, TITULADA A FRANCISCO RODRIGUES DA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SILVA - MEI.</w:t>
      </w:r>
    </w:p>
    <w:p w:rsidR="00AF5EAB" w:rsidRDefault="00AF5EAB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lastRenderedPageBreak/>
        <w:t>2017-0.080.318-9 AURENI DOS SANTOS MOREIRA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DEFERIDO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AUTORIZADA A EXPEDICAO DE MATRICULA EM NOME</w:t>
      </w:r>
      <w:r w:rsidR="00AF5EAB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DE AURENI DOS SANTOS MOREIRA 63438755572, GRUPO DE</w:t>
      </w:r>
      <w:r w:rsidR="00AF5EAB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COMERCIO 15.02, METRAGEM 04X02 NA(S) FEIRA(S) LIVRE(S)</w:t>
      </w:r>
      <w:r w:rsidR="00AF5EAB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REGISTRO N. 1081-2-PI, 3027-9-PI, 4083-5-SA, 6360-6-SA E</w:t>
      </w:r>
      <w:r w:rsidR="00AF5EAB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7002-5-SE.</w:t>
      </w:r>
    </w:p>
    <w:p w:rsidR="00AF5EAB" w:rsidRDefault="00AF5EAB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2017-0.083.161-1 JOSÉ CARLOS PEREIRA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DEFERIDO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AUTORIZADA A INCLUSAO DAS FEIRAS 5088-1-BT, 6058-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5-BT E 7082-3-BT, METRAGEM 10X02, GRUPO DE COMERCIO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01.00, NA MATRICULA 017.949-01-7;</w:t>
      </w:r>
    </w:p>
    <w:p w:rsidR="00AF5EAB" w:rsidRDefault="00AF5EAB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2017-0.083.392-4 SONIA MARIA RELVA ROSA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DEFERIDO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AUTORIZADA A INCLUSAO DO(A) PREPOSTO(A) CRISTIANO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MANOEL DE LIRA, NA MATRICULA N. 024.939-01-3, TITULADA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A SONIA MARIA RELVA ROSA - ME, NOS TERMOS DO ART. 24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INCISO VI DO DECRETO N. 48.172/07, SATISFEITAS AS DEMAIS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EXIGENCIAS LEGAIS.</w:t>
      </w:r>
    </w:p>
    <w:p w:rsidR="00AF5EAB" w:rsidRDefault="00AF5EAB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2017-0.083.543-9 ESTEVAO MOURA DA SILVA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DEFERIDO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AUTORIZADO O AUMENTO DE METRAGEM DE 02X02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PARA 04X02 NA(S) FEIRA(S) LIVRE(S) REGISTRO 1129-0-BT,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3039-2-BT, 4089-4-BT, 6058-5-BT E 7082-3-BT, NA MATRICULA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DE FEIRANTE REGISTRO 007.034-02-4, GRUPO DE COMERCIO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02.00, TITULADA A ESTEVAO MOURA DA SILVA.</w:t>
      </w:r>
    </w:p>
    <w:p w:rsidR="00AF5EAB" w:rsidRDefault="00AF5EAB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2017-0.084.204-4 FABIO SILVEIRA BENETI - MEI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DEFERIDO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RETI-RATIFICO O DESPACHO PROFERIDO AS FLS. 09 DO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PRESENTE, PUBLICADO NO D.O.C. DE 09.06.2017, PARA FAZER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CONSTAR QUE AUTORIZADA A INCLUSAO DA(S) FEIRA(S)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LIVRE(S) REGISTRO(S) N. 6004-6-MO E 7008-4-CL, METRAGEM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05X04, GRUPO DE COMERCIO 14.01, NA MATRICULA 022.230-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02-5, TITULADA A FABIO SILVEIRA BENETI - MEI.</w:t>
      </w:r>
    </w:p>
    <w:p w:rsidR="00AF5EAB" w:rsidRDefault="00AF5EAB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2017-0.084.313-0 DIERICK DANIEL ALENCAR DA SILVA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DEFERIDO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AUTORIZADA A INCLUSAO DA(S) FEIRA(S) LIVRE(S)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REGISTRO(S) N. 6072-0-PR, METRAGEM 10X02, GRUPO DE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COMERCIO 04.00, NA MATRICULA 018.495-03-6, TITULADA 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DIERICK DANIEL ALENCAR DA SILVA - MEI.</w:t>
      </w:r>
    </w:p>
    <w:p w:rsidR="00AF5EAB" w:rsidRDefault="00AF5EAB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2017-0.086.191-0 TACIANE CAMILA BARBOSA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DEFERIDO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AUTORIZADA A EXPEDICAO DE MATRICULA EM NOME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DE TACIANE CAMILA BARBOSA 40355591804, GRUPO DE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COMERCIO 04.00, METRAGEM 08X02 NA(S) FEIRA(S) LIVRE(S)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REGISTRO N. 1040-5-FO(10X02 SOMENTE ESTA FEIRA), 3059-7-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FO, 4034-7-CV, 5066-0-PJ, 6084-4-FO E 7064-5-PJ.</w:t>
      </w:r>
    </w:p>
    <w:p w:rsidR="00AF5EAB" w:rsidRDefault="00AF5EAB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2017-0.088.292-5 FERNANDO PASSARELLO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INDEFERIDO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NAO AUTORIZADA A SOLICITACAO INICIAL.</w:t>
      </w:r>
    </w:p>
    <w:p w:rsidR="00AF5EAB" w:rsidRDefault="00AF5EAB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2017-0.088.297-6 LEONARDO PASSARELLO NETO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INDEFERIDO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NAO AUTORIZADA A SOLICITACAO INICIAL.</w:t>
      </w:r>
    </w:p>
    <w:p w:rsidR="00AF5EAB" w:rsidRDefault="00AF5EAB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2017-0.088.848-6 CLAUDIO ROBERTO GARCIA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DEFERIDO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AUTORIZADO O AUMENTO DE METRAGEM DE 03X03 PARA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05X04 NA(S) FEIRA(S) LIVRE(S) REGISTRO 1021-9-CV, 5066-0-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PJ, 6043-7-LA E 7061-0-PJ, NA MATRICULA DE FEIRANTE REGISTRO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012.401-02-1, GRUPO DE COMERCIO 14.01, TITULADA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A CLAUDIO ROBERTO GARCIA - ME.</w:t>
      </w:r>
    </w:p>
    <w:p w:rsidR="00AF5EAB" w:rsidRDefault="00AF5EAB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2017-0.090.022-2 PAULA ALESSANDRA PINHEIRO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DEFERIDO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AUTORIZADA A TRANSFERENCIA DA MATRICULA DE FEIRANTE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N. 009.972-05-6, DE PAULA ALESSANDRA PINHEIRO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- ME PARA RODRIGO ANTONIO BARBOSA 31018356827, NOS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TERMOS DO ARTIGO 18, DO DECRETO N. 48.172/07 E SATISFEITAS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AS DEMAIS EXIGENCIAS LEGAIS.</w:t>
      </w:r>
    </w:p>
    <w:p w:rsidR="00AF5EAB" w:rsidRDefault="00AF5EAB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2017-0.090.915-7 JOSE ALEXXANDRE PAPUCCI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DEFERIDO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AUTORIZADA A INCLUSAO DA(S) FEIRA(S) LIVRE(S)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REGISTRO(S) N. 3137-2-PI, METRAGEM 08X02, GRUPO DE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COMERCIO 04.00, NA MATRICULA 003.598-02-0, TITULADA 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JOSE ALEXANDRE PAPUCCI - ME.</w:t>
      </w:r>
    </w:p>
    <w:p w:rsidR="00AF5EAB" w:rsidRDefault="00AF5EAB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2017-0.091.995-0 JULIO CESAR ALVES DE OLIVEIRA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INDEFERIDO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NAO AUTORIZADA A SOLICITACAO INICIAL.</w:t>
      </w:r>
    </w:p>
    <w:p w:rsidR="00AF5EAB" w:rsidRDefault="00AF5EAB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2017-0.094.350-9 VOVO ELITA COM DE CALDO DE</w:t>
      </w:r>
      <w:r w:rsidR="00AF5EAB">
        <w:rPr>
          <w:rFonts w:ascii="Verdana" w:hAnsi="Verdana" w:cs="Frutiger-BoldCn"/>
          <w:b/>
          <w:bCs/>
        </w:rPr>
        <w:t xml:space="preserve"> </w:t>
      </w:r>
      <w:r w:rsidRPr="00AF5EAB">
        <w:rPr>
          <w:rFonts w:ascii="Verdana" w:hAnsi="Verdana" w:cs="Frutiger-BoldCn"/>
          <w:b/>
          <w:bCs/>
        </w:rPr>
        <w:t>CANA LTDA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DEFERIDO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AUTORIZADA A SOLICITACAO INICIAL PARA O EXERCICIO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DE 2017.</w:t>
      </w:r>
    </w:p>
    <w:p w:rsidR="00AF5EAB" w:rsidRDefault="00AF5EAB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2017-0.094.445-9 COMERCIO DE BANANAS VASCONCELOS</w:t>
      </w:r>
      <w:r w:rsidR="00AF5EAB">
        <w:rPr>
          <w:rFonts w:ascii="Verdana" w:hAnsi="Verdana" w:cs="Frutiger-BoldCn"/>
          <w:b/>
          <w:bCs/>
        </w:rPr>
        <w:t xml:space="preserve"> </w:t>
      </w:r>
      <w:r w:rsidRPr="00AF5EAB">
        <w:rPr>
          <w:rFonts w:ascii="Verdana" w:hAnsi="Verdana" w:cs="Frutiger-BoldCn"/>
          <w:b/>
          <w:bCs/>
        </w:rPr>
        <w:t>LTDA - ME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INDEFERIDO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NAO AUTORIZADA A SOLICITACAO INICIAL.</w:t>
      </w:r>
    </w:p>
    <w:p w:rsidR="00AF5EAB" w:rsidRDefault="00AF5EAB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2017-0.095.311-3 MARIA MOTOYO TAKAHASHI MINAGAWA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DEFERIDO</w:t>
      </w:r>
    </w:p>
    <w:p w:rsidR="00A27A0D" w:rsidRPr="00AF5EAB" w:rsidRDefault="00A27A0D" w:rsidP="00AF5E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AUTORIZADA A INCLUSAO DO(A) PREPOSTO(A) FABIO</w:t>
      </w:r>
      <w:r w:rsidR="00AF5EAB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ORLANDO DE OLIVEIRA MARTINS, NA MATRICULA N. 007.161-05-0, TITULADA A MARIA MOTOYO TAKAHASHI MINAGAWA,</w:t>
      </w:r>
      <w:r w:rsidR="00AF5EAB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NOS TERMOS DO ART. 24 INCISO VI DO DECRETO N. 48.172/07,</w:t>
      </w:r>
      <w:r w:rsidR="00AF5EAB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SATISFEITAS AS DEMAIS EXIGENCIAS LEGAIS.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AF5EAB">
        <w:rPr>
          <w:rFonts w:ascii="Verdana" w:hAnsi="Verdana" w:cs="Frutiger-Cn"/>
          <w:b/>
        </w:rPr>
        <w:lastRenderedPageBreak/>
        <w:t>COORDENADORIA DE SEGURANÇA ALIMENTAR</w:t>
      </w:r>
      <w:r w:rsidR="00AF5EAB">
        <w:rPr>
          <w:rFonts w:ascii="Verdana" w:hAnsi="Verdana" w:cs="Frutiger-Cn"/>
          <w:b/>
        </w:rPr>
        <w:t xml:space="preserve"> </w:t>
      </w:r>
      <w:r w:rsidRPr="00AF5EAB">
        <w:rPr>
          <w:rFonts w:ascii="Verdana" w:hAnsi="Verdana" w:cs="Frutiger-Cn"/>
          <w:b/>
        </w:rPr>
        <w:t>E NUTRICIONAL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PORTARIA Nº 014/2017/COSAN/SMTE, DE</w:t>
      </w:r>
      <w:r w:rsidR="00AF5EAB">
        <w:rPr>
          <w:rFonts w:ascii="Verdana" w:hAnsi="Verdana" w:cs="Frutiger-BoldCn"/>
          <w:b/>
          <w:bCs/>
        </w:rPr>
        <w:t xml:space="preserve"> </w:t>
      </w:r>
      <w:r w:rsidRPr="00AF5EAB">
        <w:rPr>
          <w:rFonts w:ascii="Verdana" w:hAnsi="Verdana" w:cs="Frutiger-BoldCn"/>
          <w:b/>
          <w:bCs/>
        </w:rPr>
        <w:t>20/06/2017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O COORDENADOR DE SEGURANÇA ALIMENTAR E NUTRICIONAL,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no uso das atribuições que lhe são conferidas por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lei, em especial a que lhe é determinada pelo inciso I, do art. 27,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do Decreto 48.172, de 06 de março de 2007, que dispõe sobre 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funcionamento das feiras livres no Município de São Paulo;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BoldCn"/>
          <w:b/>
          <w:bCs/>
        </w:rPr>
        <w:t xml:space="preserve">CONSIDERANDO, </w:t>
      </w:r>
      <w:r w:rsidRPr="00AF5EAB">
        <w:rPr>
          <w:rFonts w:ascii="Verdana" w:hAnsi="Verdana" w:cs="Frutiger-Cn"/>
        </w:rPr>
        <w:t>a solicitação constante do Processo Administrativo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n.º 2017-0.081.668-0, que objetiva proceder ao remanejamento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da feira livre diurna denominada “Freguesia do Ó”,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registro n.º 1360-9 – Prefeitura Regional Casa Verde/Cachoeirinha;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BoldCn"/>
          <w:b/>
          <w:bCs/>
        </w:rPr>
        <w:t xml:space="preserve">CONSIDERANDO, </w:t>
      </w:r>
      <w:r w:rsidRPr="00AF5EAB">
        <w:rPr>
          <w:rFonts w:ascii="Verdana" w:hAnsi="Verdana" w:cs="Frutiger-Cn"/>
        </w:rPr>
        <w:t>ademais, que diante dos estudos realizados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tais providências atenderão as especificações técnicas da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legislação em vigor, especialmente as contidas no Decreto 48.172,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de 06 de março de 2007;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RESOLVE: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 xml:space="preserve">Art. 1º </w:t>
      </w:r>
      <w:r w:rsidRPr="00AF5EAB">
        <w:rPr>
          <w:rFonts w:ascii="Verdana" w:hAnsi="Verdana" w:cs="Frutiger-BoldCn"/>
          <w:b/>
          <w:bCs/>
        </w:rPr>
        <w:t xml:space="preserve">AUTORIZAR </w:t>
      </w:r>
      <w:r w:rsidRPr="00AF5EAB">
        <w:rPr>
          <w:rFonts w:ascii="Verdana" w:hAnsi="Verdana" w:cs="Frutiger-Cn"/>
        </w:rPr>
        <w:t>o remanejamento da feira livre diurna,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 xml:space="preserve">denominada </w:t>
      </w:r>
      <w:r w:rsidRPr="00AF5EAB">
        <w:rPr>
          <w:rFonts w:ascii="Verdana" w:hAnsi="Verdana" w:cs="Frutiger-BoldCn"/>
          <w:b/>
          <w:bCs/>
        </w:rPr>
        <w:t>“Freguesia do Ó”</w:t>
      </w:r>
      <w:r w:rsidRPr="00AF5EAB">
        <w:rPr>
          <w:rFonts w:ascii="Verdana" w:hAnsi="Verdana" w:cs="Frutiger-Cn"/>
        </w:rPr>
        <w:t>, registro n.º 1360-9, com funcionamento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 xml:space="preserve">aos domingos, </w:t>
      </w:r>
      <w:r w:rsidRPr="00AF5EAB">
        <w:rPr>
          <w:rFonts w:ascii="Verdana" w:hAnsi="Verdana" w:cs="Frutiger-BoldCn"/>
          <w:b/>
          <w:bCs/>
        </w:rPr>
        <w:t xml:space="preserve">da </w:t>
      </w:r>
      <w:r w:rsidRPr="00AF5EAB">
        <w:rPr>
          <w:rFonts w:ascii="Verdana" w:hAnsi="Verdana" w:cs="Frutiger-Cn"/>
        </w:rPr>
        <w:t>Avenida Jerônimo de Andrade, Vila</w:t>
      </w:r>
      <w:r w:rsidR="00AF5EAB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 xml:space="preserve">Rica, </w:t>
      </w:r>
      <w:r w:rsidRPr="00AF5EAB">
        <w:rPr>
          <w:rFonts w:ascii="Verdana" w:hAnsi="Verdana" w:cs="Frutiger-BoldCn"/>
          <w:b/>
          <w:bCs/>
        </w:rPr>
        <w:t xml:space="preserve">para </w:t>
      </w:r>
      <w:r w:rsidRPr="00AF5EAB">
        <w:rPr>
          <w:rFonts w:ascii="Verdana" w:hAnsi="Verdana" w:cs="Frutiger-Cn"/>
        </w:rPr>
        <w:t>a Rua Afonso Lopes Vieira, entre os números 35 a 619,</w:t>
      </w:r>
      <w:r w:rsidR="00AF5EAB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Vila Dionísia, territórios sob jurisdição da Prefeitura Regional -</w:t>
      </w:r>
      <w:r w:rsidR="00AF5EAB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Casa Verde/Cachoeirinha, mantidos o mesmo número de registro,</w:t>
      </w:r>
      <w:r w:rsidR="00AF5EAB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denominação e dia de funcionamento.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Art. 2º A Supervisão de Feiras Livres subordinada a esta</w:t>
      </w:r>
      <w:r w:rsidR="00AF5EAB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Coordenadoria, caberá adotar as medidas necessárias ao integral</w:t>
      </w:r>
      <w:r w:rsidR="00AF5EAB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cumprimento de tais determinações.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Art. 3º - Ficam convalidados os atos de organização e implementação</w:t>
      </w:r>
      <w:r w:rsidR="00AF5EAB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da alteração da feira especificada no artigo 1º, anteriores</w:t>
      </w:r>
      <w:r w:rsidR="00AF5EAB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a data de edição desta Portaria.</w:t>
      </w:r>
    </w:p>
    <w:p w:rsidR="00AF5EAB" w:rsidRDefault="00AF5EAB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FUNDAÇÃO PAULISTANA DE EDUCAÇÃO</w:t>
      </w:r>
      <w:r w:rsidR="00AF5EAB">
        <w:rPr>
          <w:rFonts w:ascii="Verdana" w:hAnsi="Verdana" w:cs="Frutiger-BoldCn"/>
          <w:b/>
          <w:bCs/>
        </w:rPr>
        <w:t xml:space="preserve"> </w:t>
      </w:r>
      <w:r w:rsidRPr="00AF5EAB">
        <w:rPr>
          <w:rFonts w:ascii="Verdana" w:hAnsi="Verdana" w:cs="Frutiger-BoldCn"/>
          <w:b/>
          <w:bCs/>
        </w:rPr>
        <w:t>E TECNOLOGIA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DO PROCESSO 8110.2017/0000112-4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INTERESSADO: FUNDAÇÃO PAULISTANA DE EDUCAÇÃO,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TECNOLOGIA E CULTURA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ASSUNTO: Aquisição de material de análise clínicas para</w:t>
      </w:r>
      <w:r w:rsidR="00AF5EAB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ser utilizado nas aulas ministradas na Escola Técnica de Saúde</w:t>
      </w:r>
      <w:r w:rsidR="00AF5EAB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 xml:space="preserve">Pública Prof. </w:t>
      </w:r>
      <w:proofErr w:type="spellStart"/>
      <w:r w:rsidRPr="00AF5EAB">
        <w:rPr>
          <w:rFonts w:ascii="Verdana" w:hAnsi="Verdana" w:cs="Frutiger-Cn"/>
        </w:rPr>
        <w:t>Makiguti</w:t>
      </w:r>
      <w:proofErr w:type="spellEnd"/>
      <w:r w:rsidRPr="00AF5EAB">
        <w:rPr>
          <w:rFonts w:ascii="Verdana" w:hAnsi="Verdana" w:cs="Frutiger-Cn"/>
        </w:rPr>
        <w:t>. Pregão Eletrônico.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I - À vista da instrução do presente processo, em conformidade</w:t>
      </w:r>
      <w:r w:rsidR="00AF5EAB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com a Lei Municipal nº. 13.278/2002, os Decretos</w:t>
      </w:r>
      <w:r w:rsidR="00AF5EAB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Municipais nº. 44.279/2003 e n° 46.662/2005, as Leis Federais</w:t>
      </w:r>
      <w:r w:rsidR="00AF5EAB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nº. 10.520/2002 e nº. 8.666/1993, e demais normas complementares,</w:t>
      </w:r>
      <w:r w:rsidR="00AF5EAB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bem como demais elementos do presente, em especial a</w:t>
      </w:r>
      <w:r w:rsidR="00AF5EAB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manifestação da Assessoria Jurídica desta Fundação (Parecer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FUNDATEC/AJ n.º 3466427) APROVO a minuta do edital anexa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sob o Documento SEI n.º 3453570 e AUTORIZO a abertura de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procedimento licitatório, na modalidade PREGÃO ELETRÔNICO,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objetivando a aquisição de material de análise clínicas para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ser utilizado nas aulas ministradas na Escola Técnica de Saúde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 xml:space="preserve">Pública Prof. </w:t>
      </w:r>
      <w:proofErr w:type="spellStart"/>
      <w:r w:rsidRPr="00AF5EAB">
        <w:rPr>
          <w:rFonts w:ascii="Verdana" w:hAnsi="Verdana" w:cs="Frutiger-Cn"/>
        </w:rPr>
        <w:t>Makiguti</w:t>
      </w:r>
      <w:proofErr w:type="spellEnd"/>
      <w:r w:rsidRPr="00AF5EAB">
        <w:rPr>
          <w:rFonts w:ascii="Verdana" w:hAnsi="Verdana" w:cs="Frutiger-Cn"/>
        </w:rPr>
        <w:t xml:space="preserve">, </w:t>
      </w:r>
      <w:proofErr w:type="spellStart"/>
      <w:r w:rsidRPr="00AF5EAB">
        <w:rPr>
          <w:rFonts w:ascii="Verdana" w:hAnsi="Verdana" w:cs="Frutiger-Cn"/>
        </w:rPr>
        <w:t>confome</w:t>
      </w:r>
      <w:proofErr w:type="spellEnd"/>
      <w:r w:rsidRPr="00AF5EAB">
        <w:rPr>
          <w:rFonts w:ascii="Verdana" w:hAnsi="Verdana" w:cs="Frutiger-Cn"/>
        </w:rPr>
        <w:t xml:space="preserve"> pedido de compras realizado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pela Supervisão da ETSPPM e descrito através do Documentos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 xml:space="preserve">SEI </w:t>
      </w:r>
      <w:proofErr w:type="spellStart"/>
      <w:r w:rsidRPr="00AF5EAB">
        <w:rPr>
          <w:rFonts w:ascii="Verdana" w:hAnsi="Verdana" w:cs="Frutiger-Cn"/>
        </w:rPr>
        <w:t>n.ºs</w:t>
      </w:r>
      <w:proofErr w:type="spellEnd"/>
      <w:r w:rsidRPr="00AF5EAB">
        <w:rPr>
          <w:rFonts w:ascii="Verdana" w:hAnsi="Verdana" w:cs="Frutiger-Cn"/>
        </w:rPr>
        <w:t xml:space="preserve"> 3453570.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II - Todo procedimento licitatório deverá ser acompanhado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e fiscalizado pela Comissão Permanente de Licitação, instituída</w:t>
      </w:r>
    </w:p>
    <w:p w:rsidR="00A27A0D" w:rsidRPr="00AF5EAB" w:rsidRDefault="00A27A0D" w:rsidP="00A27A0D">
      <w:pPr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pela Portaria 13/Fundação Paulistana/2017.</w:t>
      </w:r>
    </w:p>
    <w:p w:rsidR="00A27A0D" w:rsidRPr="00AF5EAB" w:rsidRDefault="00A27A0D" w:rsidP="00AF5EAB">
      <w:pPr>
        <w:jc w:val="center"/>
        <w:rPr>
          <w:rFonts w:ascii="Verdana" w:hAnsi="Verdana" w:cs="Frutiger-Cn"/>
          <w:b/>
          <w:sz w:val="24"/>
        </w:rPr>
      </w:pPr>
      <w:r w:rsidRPr="00AF5EAB">
        <w:rPr>
          <w:rFonts w:ascii="Verdana" w:hAnsi="Verdana" w:cs="Frutiger-Cn"/>
          <w:b/>
          <w:sz w:val="24"/>
        </w:rPr>
        <w:lastRenderedPageBreak/>
        <w:t>Servidores, pág. 21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F5EAB">
        <w:rPr>
          <w:rFonts w:ascii="Verdana" w:hAnsi="Verdana" w:cs="Frutiger-BlackCn"/>
          <w:b/>
          <w:bCs/>
        </w:rPr>
        <w:t>TRABALHO E</w:t>
      </w:r>
      <w:r w:rsidR="00AF5EAB">
        <w:rPr>
          <w:rFonts w:ascii="Verdana" w:hAnsi="Verdana" w:cs="Frutiger-BlackCn"/>
          <w:b/>
          <w:bCs/>
        </w:rPr>
        <w:t xml:space="preserve"> </w:t>
      </w:r>
      <w:r w:rsidRPr="00AF5EAB">
        <w:rPr>
          <w:rFonts w:ascii="Verdana" w:hAnsi="Verdana" w:cs="Frutiger-BlackCn"/>
          <w:b/>
          <w:bCs/>
        </w:rPr>
        <w:t>EMPREENDEDORISMO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GABINETE DO SECRETÁRIO</w:t>
      </w:r>
    </w:p>
    <w:p w:rsidR="00AF5EAB" w:rsidRDefault="00AF5EAB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F5EAB">
        <w:rPr>
          <w:rFonts w:ascii="Verdana" w:hAnsi="Verdana" w:cs="Frutiger-BlackCn"/>
          <w:b/>
          <w:bCs/>
        </w:rPr>
        <w:t>DESPACHOS DO CHEFE DE GABINETE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PERMANÊNCIA DE GRATIFICAÇÃO DE GABINETE - DEFERIDA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spellStart"/>
      <w:r w:rsidRPr="00AF5EAB">
        <w:rPr>
          <w:rFonts w:ascii="Verdana" w:hAnsi="Verdana" w:cs="Frutiger-BoldCn"/>
          <w:b/>
          <w:bCs/>
        </w:rPr>
        <w:t>Reg.Func</w:t>
      </w:r>
      <w:proofErr w:type="spellEnd"/>
      <w:r w:rsidRPr="00AF5EAB">
        <w:rPr>
          <w:rFonts w:ascii="Verdana" w:hAnsi="Verdana" w:cs="Frutiger-BoldCn"/>
          <w:b/>
          <w:bCs/>
        </w:rPr>
        <w:t>. Nome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734.444.9 PERICLES APARECIDO ROCHA SILVESTRE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30% sobre o padrão DA15, a partir de 18/06/2017.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DESPACHO: DEFIRO a permanência da GRATIFICAÇÃO DE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GABINETE ao servidor acima e na base indicada, com cadastro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providenciado para o mês de Julho/2017.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F5EAB">
        <w:rPr>
          <w:rFonts w:ascii="Verdana" w:hAnsi="Verdana" w:cs="Frutiger-BlackCn"/>
          <w:b/>
          <w:bCs/>
        </w:rPr>
        <w:t>PORTARIA EXPEDIDA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DESIGNAÇÃO/SUBSTITUIÇÃO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PORTARIA N° 083/SMTE/2017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O Senhor Chefe de Gabinete da Secretaria Municipal de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Trabalho e Empreendedorismo, no uso de suas atribuições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legais, e em cumprimento ao despacho exarado no EXPEDIENTE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DE DESIGNAÇÃO/SUBSTITUIÇÃO Nº 022/SMTE/2017, expede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Cn"/>
        </w:rPr>
        <w:t xml:space="preserve">a presente portaria, designando a Sra. </w:t>
      </w:r>
      <w:r w:rsidRPr="00AF5EAB">
        <w:rPr>
          <w:rFonts w:ascii="Verdana" w:hAnsi="Verdana" w:cs="Frutiger-BoldCn"/>
          <w:b/>
          <w:bCs/>
        </w:rPr>
        <w:t>LUANA BARBOZA DA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BoldCn"/>
          <w:b/>
          <w:bCs/>
        </w:rPr>
        <w:t>SILVA, R.F. 811.365.3/2</w:t>
      </w:r>
      <w:r w:rsidRPr="00AF5EAB">
        <w:rPr>
          <w:rFonts w:ascii="Verdana" w:hAnsi="Verdana" w:cs="Frutiger-Cn"/>
        </w:rPr>
        <w:t>, Assistente de Microcrédito I – DAI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05, comissionada, para exercer o cargo de Assistente de Microcrédito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IV – DAS 09, de livre provimento em comissão, do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Gabinete do Secretário, da Secretaria Municipal de Trabalho 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Cn"/>
        </w:rPr>
        <w:t xml:space="preserve">Empreendedorismo, em substituição a Sra. </w:t>
      </w:r>
      <w:r w:rsidRPr="00AF5EAB">
        <w:rPr>
          <w:rFonts w:ascii="Verdana" w:hAnsi="Verdana" w:cs="Frutiger-BoldCn"/>
          <w:b/>
          <w:bCs/>
        </w:rPr>
        <w:t>CINTIA NATACHA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BoldCn"/>
          <w:b/>
          <w:bCs/>
        </w:rPr>
        <w:t>TAKAHASHI, R.F. 828.901-8/1</w:t>
      </w:r>
      <w:r w:rsidRPr="00AF5EAB">
        <w:rPr>
          <w:rFonts w:ascii="Verdana" w:hAnsi="Verdana" w:cs="Frutiger-Cn"/>
        </w:rPr>
        <w:t>, Assistente de Microcrédito IV –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DAS 09, comissionada, durante o impedimento legal por férias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BoldCn"/>
          <w:b/>
          <w:bCs/>
        </w:rPr>
        <w:t>no período de 19/06/2017 a 28/06/2017</w:t>
      </w:r>
      <w:r w:rsidRPr="00AF5EAB">
        <w:rPr>
          <w:rFonts w:ascii="Verdana" w:hAnsi="Verdana" w:cs="Frutiger-Cn"/>
        </w:rPr>
        <w:t>.</w:t>
      </w:r>
    </w:p>
    <w:p w:rsidR="00AF5EAB" w:rsidRDefault="00AF5EAB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PORTARIA N° 084/SMTE/2017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O Senhor Chefe de Gabinete da Secretaria Municipal de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Trabalho e Empreendedorismo, no uso de suas atribuições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legais, e em cumprimento ao despacho exarado no EXPEDIENTE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DE DESIGNAÇÃO/SUBSTITUIÇÃO Nº 023/SMTE/2017, expede 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Cn"/>
        </w:rPr>
        <w:t xml:space="preserve">presente portaria, designando a Sra. </w:t>
      </w:r>
      <w:r w:rsidRPr="00AF5EAB">
        <w:rPr>
          <w:rFonts w:ascii="Verdana" w:hAnsi="Verdana" w:cs="Frutiger-BoldCn"/>
          <w:b/>
          <w:bCs/>
        </w:rPr>
        <w:t>CATIA FAGUNDES FROTA,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BoldCn"/>
          <w:b/>
          <w:bCs/>
        </w:rPr>
        <w:t>R.F. 649.287-8/1</w:t>
      </w:r>
      <w:r w:rsidRPr="00AF5EAB">
        <w:rPr>
          <w:rFonts w:ascii="Verdana" w:hAnsi="Verdana" w:cs="Frutiger-Cn"/>
        </w:rPr>
        <w:t>, Assistente de Gestão de Políticas Públicas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– M09, efetiva, por ter exercido o cargo de Assistente de Microcrédito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IV – DAS 09, de livre provimento em comissão pelo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Prefeito, do Gabinete do Secretário, da Secretaria Municipal de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Cn"/>
        </w:rPr>
        <w:t xml:space="preserve">Trabalho e Empreendedorismo, em substituição a Sra. </w:t>
      </w:r>
      <w:r w:rsidRPr="00AF5EAB">
        <w:rPr>
          <w:rFonts w:ascii="Verdana" w:hAnsi="Verdana" w:cs="Frutiger-BoldCn"/>
          <w:b/>
          <w:bCs/>
        </w:rPr>
        <w:t>RITA DE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BoldCn"/>
          <w:b/>
          <w:bCs/>
        </w:rPr>
        <w:t>CASSIA LOTITO, R.F. 811.379-3/4</w:t>
      </w:r>
      <w:r w:rsidRPr="00AF5EAB">
        <w:rPr>
          <w:rFonts w:ascii="Verdana" w:hAnsi="Verdana" w:cs="Frutiger-Cn"/>
        </w:rPr>
        <w:t>, Assistente de Microcrédito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IV – DAS 09, comissionada, durante o impedimento legal por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 xml:space="preserve">férias </w:t>
      </w:r>
      <w:r w:rsidRPr="00AF5EAB">
        <w:rPr>
          <w:rFonts w:ascii="Verdana" w:hAnsi="Verdana" w:cs="Frutiger-BoldCn"/>
          <w:b/>
          <w:bCs/>
        </w:rPr>
        <w:t>no período de 05/06/2017 a 14/06/2017</w:t>
      </w:r>
      <w:r w:rsidRPr="00AF5EAB">
        <w:rPr>
          <w:rFonts w:ascii="Verdana" w:hAnsi="Verdana" w:cs="Frutiger-Cn"/>
        </w:rPr>
        <w:t>.</w:t>
      </w:r>
    </w:p>
    <w:p w:rsidR="00AF5EAB" w:rsidRDefault="00AF5EAB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AF5EAB">
        <w:rPr>
          <w:rFonts w:ascii="Verdana" w:hAnsi="Verdana" w:cs="Frutiger-Cn"/>
          <w:b/>
        </w:rPr>
        <w:t>FUNDAÇÃO PAULISTANA DE EDUCAÇÃO E</w:t>
      </w:r>
      <w:r w:rsidR="00AF5EAB" w:rsidRPr="00AF5EAB">
        <w:rPr>
          <w:rFonts w:ascii="Verdana" w:hAnsi="Verdana" w:cs="Frutiger-Cn"/>
          <w:b/>
        </w:rPr>
        <w:t xml:space="preserve"> </w:t>
      </w:r>
      <w:r w:rsidRPr="00AF5EAB">
        <w:rPr>
          <w:rFonts w:ascii="Verdana" w:hAnsi="Verdana" w:cs="Frutiger-Cn"/>
          <w:b/>
        </w:rPr>
        <w:t>TECNOLOGIA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F5EAB">
        <w:rPr>
          <w:rFonts w:ascii="Verdana" w:hAnsi="Verdana" w:cs="Frutiger-BlackCn"/>
          <w:b/>
          <w:bCs/>
        </w:rPr>
        <w:t>RETIFICAÇÃO DE PUBLICAÇÃO DO DOC</w:t>
      </w:r>
      <w:r w:rsidR="00AF5EAB">
        <w:rPr>
          <w:rFonts w:ascii="Verdana" w:hAnsi="Verdana" w:cs="Frutiger-BlackCn"/>
          <w:b/>
          <w:bCs/>
        </w:rPr>
        <w:t xml:space="preserve"> </w:t>
      </w:r>
      <w:r w:rsidRPr="00AF5EAB">
        <w:rPr>
          <w:rFonts w:ascii="Verdana" w:hAnsi="Verdana" w:cs="Frutiger-BlackCn"/>
          <w:b/>
          <w:bCs/>
        </w:rPr>
        <w:t>15/06/2017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BoldCn"/>
          <w:b/>
          <w:bCs/>
        </w:rPr>
        <w:t xml:space="preserve">Substituição: </w:t>
      </w:r>
      <w:r w:rsidRPr="00AF5EAB">
        <w:rPr>
          <w:rFonts w:ascii="Verdana" w:hAnsi="Verdana" w:cs="Frutiger-Cn"/>
        </w:rPr>
        <w:t>1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Cn"/>
        </w:rPr>
        <w:t xml:space="preserve">Designar a senhora </w:t>
      </w:r>
      <w:proofErr w:type="spellStart"/>
      <w:r w:rsidRPr="00AF5EAB">
        <w:rPr>
          <w:rFonts w:ascii="Verdana" w:hAnsi="Verdana" w:cs="Frutiger-BoldCn"/>
          <w:b/>
          <w:bCs/>
        </w:rPr>
        <w:t>Anamaria</w:t>
      </w:r>
      <w:proofErr w:type="spellEnd"/>
      <w:r w:rsidRPr="00AF5EAB">
        <w:rPr>
          <w:rFonts w:ascii="Verdana" w:hAnsi="Verdana" w:cs="Frutiger-BoldCn"/>
          <w:b/>
          <w:bCs/>
        </w:rPr>
        <w:t xml:space="preserve"> Bragança Alves Guimarães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, para no período de 13/06/2017 à 02/07/2017.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 xml:space="preserve">Designar a senhora </w:t>
      </w:r>
      <w:r w:rsidRPr="00AF5EAB">
        <w:rPr>
          <w:rFonts w:ascii="Verdana" w:hAnsi="Verdana" w:cs="Frutiger-BoldCn"/>
          <w:b/>
          <w:bCs/>
        </w:rPr>
        <w:t xml:space="preserve">Kelly Silva Braz </w:t>
      </w:r>
      <w:r w:rsidRPr="00AF5EAB">
        <w:rPr>
          <w:rFonts w:ascii="Verdana" w:hAnsi="Verdana" w:cs="Frutiger-Cn"/>
        </w:rPr>
        <w:t>, para no período de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10/07/2017 à 29/07/2017.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lastRenderedPageBreak/>
        <w:t>NÍVEL MÉDIO – ANO BASE 2016 – EXERCÍCIO 2017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A Fundação Paulistana de Educação, Tecnologia e Cultura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em cumprimento ao que dispõe o art. 40, 41 e 42 da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lei 16.115, de 09 de janeiro de 2015 publica a listagem de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progressão funcional, exercício 2017, nos termos da Lei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Municipal 13.748/04.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DESPACHO DO DIRETOR GERAL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DEFERIDOS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RG * Nome * Tempo * Categoria * Nível * Referência *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a partir de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28.125.664-0 * Marcos Aurélio Ramos da Silva * 03 A-03M-27D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* Categoria 2 * Nível I * M-2 * 01/06/2017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16.490.459-1 * Nilza das Neves Souza Herrera * 03 A-00M-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-01D * Categoria 2 * Nível I * M-2 * 01/06/2017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49.370.631.8 * Pedro Leon Brito Aguilar Peres * 03 A-01M-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-00D * Categoria 2 * Nível I * M-2 * 01/06/2017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INDEFERIDOS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 xml:space="preserve">43.062.087-1 * Ana Paula </w:t>
      </w:r>
      <w:proofErr w:type="spellStart"/>
      <w:r w:rsidRPr="00AF5EAB">
        <w:rPr>
          <w:rFonts w:ascii="Verdana" w:hAnsi="Verdana" w:cs="Frutiger-Cn"/>
        </w:rPr>
        <w:t>Fugiyama</w:t>
      </w:r>
      <w:proofErr w:type="spellEnd"/>
      <w:r w:rsidRPr="00AF5EAB">
        <w:rPr>
          <w:rFonts w:ascii="Verdana" w:hAnsi="Verdana" w:cs="Frutiger-Cn"/>
        </w:rPr>
        <w:t xml:space="preserve"> Silva * Art.39 § 1°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 xml:space="preserve">49.127.902-4 *Lucas Marques Evangelista * </w:t>
      </w:r>
      <w:proofErr w:type="spellStart"/>
      <w:r w:rsidRPr="00AF5EAB">
        <w:rPr>
          <w:rFonts w:ascii="Verdana" w:hAnsi="Verdana" w:cs="Frutiger-Cn"/>
        </w:rPr>
        <w:t>Art</w:t>
      </w:r>
      <w:proofErr w:type="spellEnd"/>
      <w:r w:rsidRPr="00AF5EAB">
        <w:rPr>
          <w:rFonts w:ascii="Verdana" w:hAnsi="Verdana" w:cs="Frutiger-Cn"/>
        </w:rPr>
        <w:t xml:space="preserve"> 39 § 1°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 xml:space="preserve">46.680.276-6 * Thiago </w:t>
      </w:r>
      <w:proofErr w:type="spellStart"/>
      <w:r w:rsidRPr="00AF5EAB">
        <w:rPr>
          <w:rFonts w:ascii="Verdana" w:hAnsi="Verdana" w:cs="Frutiger-Cn"/>
        </w:rPr>
        <w:t>Possato</w:t>
      </w:r>
      <w:proofErr w:type="spellEnd"/>
      <w:r w:rsidRPr="00AF5EAB">
        <w:rPr>
          <w:rFonts w:ascii="Verdana" w:hAnsi="Verdana" w:cs="Frutiger-Cn"/>
        </w:rPr>
        <w:t xml:space="preserve"> Medeiros * </w:t>
      </w:r>
      <w:proofErr w:type="spellStart"/>
      <w:r w:rsidRPr="00AF5EAB">
        <w:rPr>
          <w:rFonts w:ascii="Verdana" w:hAnsi="Verdana" w:cs="Frutiger-Cn"/>
        </w:rPr>
        <w:t>Art</w:t>
      </w:r>
      <w:proofErr w:type="spellEnd"/>
      <w:r w:rsidRPr="00AF5EAB">
        <w:rPr>
          <w:rFonts w:ascii="Verdana" w:hAnsi="Verdana" w:cs="Frutiger-Cn"/>
        </w:rPr>
        <w:t xml:space="preserve"> 39 § 1°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F5EAB">
        <w:rPr>
          <w:rFonts w:ascii="Verdana" w:hAnsi="Verdana" w:cs="Frutiger-BlackCn"/>
          <w:b/>
          <w:bCs/>
        </w:rPr>
        <w:t>AFASTAMENTO PARA PARTICIPAÇÃO EM</w:t>
      </w:r>
      <w:r w:rsidR="00AF5EAB">
        <w:rPr>
          <w:rFonts w:ascii="Verdana" w:hAnsi="Verdana" w:cs="Frutiger-BlackCn"/>
          <w:b/>
          <w:bCs/>
        </w:rPr>
        <w:t xml:space="preserve"> </w:t>
      </w:r>
      <w:r w:rsidRPr="00AF5EAB">
        <w:rPr>
          <w:rFonts w:ascii="Verdana" w:hAnsi="Verdana" w:cs="Frutiger-BlackCn"/>
          <w:b/>
          <w:bCs/>
        </w:rPr>
        <w:t>EVENTO</w:t>
      </w:r>
    </w:p>
    <w:p w:rsidR="00AF5EAB" w:rsidRDefault="00AF5EAB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Despacho do Diretor Geral da Fundação Paulistana</w:t>
      </w:r>
      <w:r w:rsidR="00AF5EAB">
        <w:rPr>
          <w:rFonts w:ascii="Verdana" w:hAnsi="Verdana" w:cs="Frutiger-BoldCn"/>
          <w:b/>
          <w:bCs/>
        </w:rPr>
        <w:t xml:space="preserve"> </w:t>
      </w:r>
      <w:r w:rsidRPr="00AF5EAB">
        <w:rPr>
          <w:rFonts w:ascii="Verdana" w:hAnsi="Verdana" w:cs="Frutiger-BoldCn"/>
          <w:b/>
          <w:bCs/>
        </w:rPr>
        <w:t>de Educação, Tecnologia e Cultura, no uso de suas atribuições</w:t>
      </w:r>
      <w:r w:rsidR="00AF5EAB">
        <w:rPr>
          <w:rFonts w:ascii="Verdana" w:hAnsi="Verdana" w:cs="Frutiger-BoldCn"/>
          <w:b/>
          <w:bCs/>
        </w:rPr>
        <w:t xml:space="preserve"> </w:t>
      </w:r>
      <w:r w:rsidRPr="00AF5EAB">
        <w:rPr>
          <w:rFonts w:ascii="Verdana" w:hAnsi="Verdana" w:cs="Frutiger-BoldCn"/>
          <w:b/>
          <w:bCs/>
        </w:rPr>
        <w:t>legais: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DESPACHO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I – Em face dos documentos que instruem 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AF5EAB">
        <w:rPr>
          <w:rFonts w:ascii="Verdana" w:hAnsi="Verdana" w:cs="Frutiger-Cn"/>
        </w:rPr>
        <w:t>presente,</w:t>
      </w:r>
      <w:r w:rsidRPr="00AF5EAB">
        <w:rPr>
          <w:rFonts w:ascii="Verdana" w:hAnsi="Verdana" w:cs="Frutiger-BoldCn"/>
          <w:b/>
          <w:bCs/>
        </w:rPr>
        <w:t>AUTORIZO</w:t>
      </w:r>
      <w:proofErr w:type="spellEnd"/>
      <w:r w:rsidRPr="00AF5EAB">
        <w:rPr>
          <w:rFonts w:ascii="Verdana" w:hAnsi="Verdana" w:cs="Frutiger-BoldCn"/>
          <w:b/>
          <w:bCs/>
        </w:rPr>
        <w:t xml:space="preserve"> </w:t>
      </w:r>
      <w:r w:rsidRPr="00AF5EAB">
        <w:rPr>
          <w:rFonts w:ascii="Verdana" w:hAnsi="Verdana" w:cs="Frutiger-Cn"/>
        </w:rPr>
        <w:t>o afastamento dos servidores Rogerio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Santos Bianchi – RG15.165.799-3, e Francine Cristiane Bernardo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AF5EAB">
        <w:rPr>
          <w:rFonts w:ascii="Verdana" w:hAnsi="Verdana" w:cs="Frutiger-Cn"/>
        </w:rPr>
        <w:t>Sant”Ana</w:t>
      </w:r>
      <w:proofErr w:type="spellEnd"/>
      <w:r w:rsidRPr="00AF5EAB">
        <w:rPr>
          <w:rFonts w:ascii="Verdana" w:hAnsi="Verdana" w:cs="Frutiger-Cn"/>
        </w:rPr>
        <w:t xml:space="preserve"> RG23.538.233-4 para participarem do Curso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de Especialização Segurança do Paciente para Profissionais da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 xml:space="preserve">rede de Atenção às </w:t>
      </w:r>
      <w:proofErr w:type="spellStart"/>
      <w:r w:rsidRPr="00AF5EAB">
        <w:rPr>
          <w:rFonts w:ascii="Verdana" w:hAnsi="Verdana" w:cs="Frutiger-Cn"/>
        </w:rPr>
        <w:t>Urgencias</w:t>
      </w:r>
      <w:proofErr w:type="spellEnd"/>
      <w:r w:rsidRPr="00AF5EAB">
        <w:rPr>
          <w:rFonts w:ascii="Verdana" w:hAnsi="Verdana" w:cs="Frutiger-Cn"/>
        </w:rPr>
        <w:t xml:space="preserve"> e </w:t>
      </w:r>
      <w:proofErr w:type="spellStart"/>
      <w:r w:rsidRPr="00AF5EAB">
        <w:rPr>
          <w:rFonts w:ascii="Verdana" w:hAnsi="Verdana" w:cs="Frutiger-Cn"/>
        </w:rPr>
        <w:t>Emergencias</w:t>
      </w:r>
      <w:proofErr w:type="spellEnd"/>
      <w:r w:rsidRPr="00AF5EAB">
        <w:rPr>
          <w:rFonts w:ascii="Verdana" w:hAnsi="Verdana" w:cs="Frutiger-Cn"/>
        </w:rPr>
        <w:t>, organizado pela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Escola Nacional de Saúde Pública Sergio Arouca em parceria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com o Ministério da Saúde, que ocorrerá nos dias dia 22 e 23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de junho de 2017.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. O afastamento é com prejuízo de funções, mas sem prejuízo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de vencimentos, direitos e demais vantagens do cargo e sem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ônus para esta Municipalidade.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II – De acordo com o artigo 5º do Decreto 48.743/07 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servidora deverá apresentar documentos comprobatórios de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participação e relatório das atividades desenvolvidas.</w:t>
      </w:r>
    </w:p>
    <w:p w:rsidR="00AF5EAB" w:rsidRDefault="00AF5EAB" w:rsidP="00A27A0D">
      <w:pPr>
        <w:spacing w:after="0"/>
        <w:rPr>
          <w:rFonts w:ascii="Verdana" w:hAnsi="Verdana" w:cs="Frutiger-BlackCn"/>
          <w:b/>
          <w:bCs/>
        </w:rPr>
      </w:pPr>
    </w:p>
    <w:p w:rsidR="00A27A0D" w:rsidRPr="00AF5EAB" w:rsidRDefault="00A27A0D" w:rsidP="00A27A0D">
      <w:pPr>
        <w:spacing w:after="0"/>
        <w:rPr>
          <w:rFonts w:ascii="Verdana" w:hAnsi="Verdana" w:cs="Frutiger-BlackCn"/>
          <w:b/>
          <w:bCs/>
        </w:rPr>
      </w:pPr>
      <w:r w:rsidRPr="00AF5EAB">
        <w:rPr>
          <w:rFonts w:ascii="Verdana" w:hAnsi="Verdana" w:cs="Frutiger-BlackCn"/>
          <w:b/>
          <w:bCs/>
        </w:rPr>
        <w:t>DEFERIMENTO DE FÉRIAS</w:t>
      </w:r>
    </w:p>
    <w:p w:rsidR="00A27A0D" w:rsidRPr="00AF5EAB" w:rsidRDefault="00A27A0D" w:rsidP="00A27A0D">
      <w:pPr>
        <w:rPr>
          <w:rFonts w:ascii="Verdana" w:hAnsi="Verdana"/>
        </w:rPr>
      </w:pPr>
      <w:r w:rsidRPr="00AF5EAB">
        <w:rPr>
          <w:rFonts w:ascii="Verdana" w:hAnsi="Verdana"/>
          <w:noProof/>
          <w:lang w:eastAsia="pt-BR"/>
        </w:rPr>
        <w:drawing>
          <wp:inline distT="0" distB="0" distL="0" distR="0" wp14:anchorId="665734B3" wp14:editId="3A8DA94B">
            <wp:extent cx="5526309" cy="1460665"/>
            <wp:effectExtent l="0" t="0" r="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057" cy="1460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A0D" w:rsidRPr="00AF5EAB" w:rsidRDefault="00A27A0D" w:rsidP="00A27A0D">
      <w:pPr>
        <w:rPr>
          <w:rFonts w:ascii="Verdana" w:hAnsi="Verdana"/>
        </w:rPr>
      </w:pPr>
      <w:r w:rsidRPr="00AF5EAB">
        <w:rPr>
          <w:rFonts w:ascii="Verdana" w:hAnsi="Verdana"/>
          <w:noProof/>
          <w:lang w:eastAsia="pt-BR"/>
        </w:rPr>
        <w:lastRenderedPageBreak/>
        <w:drawing>
          <wp:inline distT="0" distB="0" distL="0" distR="0" wp14:anchorId="1646A20A" wp14:editId="2EC3283C">
            <wp:extent cx="5177641" cy="2802576"/>
            <wp:effectExtent l="0" t="0" r="444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979" cy="281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A0D" w:rsidRPr="00AF5EAB" w:rsidRDefault="00A27A0D" w:rsidP="00AF5EAB">
      <w:pPr>
        <w:jc w:val="center"/>
        <w:rPr>
          <w:rFonts w:ascii="Verdana" w:hAnsi="Verdana"/>
          <w:b/>
          <w:sz w:val="24"/>
        </w:rPr>
      </w:pPr>
      <w:r w:rsidRPr="00AF5EAB">
        <w:rPr>
          <w:rFonts w:ascii="Verdana" w:hAnsi="Verdana"/>
          <w:b/>
          <w:sz w:val="24"/>
        </w:rPr>
        <w:t>Editais, pág. 36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F5EAB">
        <w:rPr>
          <w:rFonts w:ascii="Verdana" w:hAnsi="Verdana" w:cs="Frutiger-BlackCn"/>
          <w:b/>
          <w:bCs/>
        </w:rPr>
        <w:t>TRABALHO E</w:t>
      </w:r>
      <w:r w:rsidR="00AF5EAB">
        <w:rPr>
          <w:rFonts w:ascii="Verdana" w:hAnsi="Verdana" w:cs="Frutiger-BlackCn"/>
          <w:b/>
          <w:bCs/>
        </w:rPr>
        <w:t xml:space="preserve"> </w:t>
      </w:r>
      <w:r w:rsidRPr="00AF5EAB">
        <w:rPr>
          <w:rFonts w:ascii="Verdana" w:hAnsi="Verdana" w:cs="Frutiger-BlackCn"/>
          <w:b/>
          <w:bCs/>
        </w:rPr>
        <w:t>EMPREENDEDORISMO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FUNDAÇÃO PAULISTANA DE EDUCAÇÃO</w:t>
      </w:r>
      <w:r w:rsidR="00AF5EAB">
        <w:rPr>
          <w:rFonts w:ascii="Verdana" w:hAnsi="Verdana" w:cs="Frutiger-BoldCn"/>
          <w:b/>
          <w:bCs/>
        </w:rPr>
        <w:t xml:space="preserve"> </w:t>
      </w:r>
      <w:r w:rsidRPr="00AF5EAB">
        <w:rPr>
          <w:rFonts w:ascii="Verdana" w:hAnsi="Verdana" w:cs="Frutiger-BoldCn"/>
          <w:b/>
          <w:bCs/>
        </w:rPr>
        <w:t>E TECNOLOGIA</w:t>
      </w:r>
    </w:p>
    <w:p w:rsidR="00AF5EAB" w:rsidRDefault="00AF5EAB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F5EAB">
        <w:rPr>
          <w:rFonts w:ascii="Verdana" w:hAnsi="Verdana" w:cs="Frutiger-BlackCn"/>
          <w:b/>
          <w:bCs/>
        </w:rPr>
        <w:t>EDITAL DE CHAMAMENTO DE ALUNOS PRONATEC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F5EAB">
        <w:rPr>
          <w:rFonts w:ascii="Verdana" w:hAnsi="Verdana" w:cs="Frutiger-BlackCn"/>
          <w:b/>
          <w:bCs/>
        </w:rPr>
        <w:t>FUNDAÇÃO PAULISTANA 1/2017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ABERTURA DE INSCRIÇÕES DE ESTUDANTES PARA OS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CURSOS DE FORMAÇÃO INICIAL E CONTINUADA (FIC) EM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AUXILIAR DE BIBLIOTECA; AUXILIAR DE CENOTECNIA; CUIDADOR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DE IDOSOS; ILUMINADOR CÊNICO; MAQUIADOR CÊNICO;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RECREADOR CULTURAL; SONOPLASTA DO PRONATEC – PROGRAMA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NACIONAL DE ACESSO AO ENSINO TÉCNICO E AO</w:t>
      </w:r>
      <w:r w:rsidR="00AF5EAB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EMPREGO.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O DIRETOR GERAL da Fundação Paulistana de Educação,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Tecnologia e Cultura – doravante denominada FUNDAÇÃO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PAULISTANA – no uso de suas atribuições, e considerando 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disposto no art. 14, da Resolução nº 62, de 11 de novembro de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2011, do Ministério de Educação/Fundo Nacional de Desenvolvimento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da Educação / Conselho Deliberativo, em consonância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com a Lei nº 12.513, de 26 de Outubro de 2011, torna público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que estarão abertas as inscrições de estudantes para os cursos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FIC – Formação Inicial e Continuada de Auxiliar de Biblioteca;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 xml:space="preserve">Auxiliar de </w:t>
      </w:r>
      <w:proofErr w:type="spellStart"/>
      <w:r w:rsidRPr="00AF5EAB">
        <w:rPr>
          <w:rFonts w:ascii="Verdana" w:hAnsi="Verdana" w:cs="Frutiger-Cn"/>
        </w:rPr>
        <w:t>Cenotecnia</w:t>
      </w:r>
      <w:proofErr w:type="spellEnd"/>
      <w:r w:rsidRPr="00AF5EAB">
        <w:rPr>
          <w:rFonts w:ascii="Verdana" w:hAnsi="Verdana" w:cs="Frutiger-Cn"/>
        </w:rPr>
        <w:t>; Cuidador de Idosos; Iluminador Cênico;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 xml:space="preserve">Maquiador Cênico; </w:t>
      </w:r>
      <w:proofErr w:type="spellStart"/>
      <w:r w:rsidRPr="00AF5EAB">
        <w:rPr>
          <w:rFonts w:ascii="Verdana" w:hAnsi="Verdana" w:cs="Frutiger-Cn"/>
        </w:rPr>
        <w:t>Recreador</w:t>
      </w:r>
      <w:proofErr w:type="spellEnd"/>
      <w:r w:rsidRPr="00AF5EAB">
        <w:rPr>
          <w:rFonts w:ascii="Verdana" w:hAnsi="Verdana" w:cs="Frutiger-Cn"/>
        </w:rPr>
        <w:t xml:space="preserve"> Cultural e Sonoplasta do PRONATEC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– Programa Nacional de Acesso ao Ensino Técnico 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ao Emprego, a serem realizados na CIDADE DE SÃO PAULO/SP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pela FUNDAÇÃO PAULISTANA, Instituição Ofertante dos cursos,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determinando os critérios, condições de participação, locais de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realização dos cursos e das inscrições e pagamentos das bolsas.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OBJETO: Este edital dispõe sobre o processo de inscrições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de estudantes no âmbito do Programa Nacional de Acesso ao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Ensino Técnico e Emprego - PRONATEC, da Fundação Paulistana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de Educação, Tecnologia e Cultura, em cursos FIC – Formação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 xml:space="preserve">Inicial e Continuada de Auxiliar de Biblioteca, Auxiliar de </w:t>
      </w:r>
      <w:proofErr w:type="spellStart"/>
      <w:r w:rsidRPr="00AF5EAB">
        <w:rPr>
          <w:rFonts w:ascii="Verdana" w:hAnsi="Verdana" w:cs="Frutiger-Cn"/>
        </w:rPr>
        <w:t>Cenotecnia</w:t>
      </w:r>
      <w:proofErr w:type="spellEnd"/>
      <w:r w:rsidRPr="00AF5EAB">
        <w:rPr>
          <w:rFonts w:ascii="Verdana" w:hAnsi="Verdana" w:cs="Frutiger-Cn"/>
        </w:rPr>
        <w:t>,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lastRenderedPageBreak/>
        <w:t>Cuidador de Idosos, Iluminador Cênico, Maquiador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 xml:space="preserve">Cênico, </w:t>
      </w:r>
      <w:proofErr w:type="spellStart"/>
      <w:r w:rsidRPr="00AF5EAB">
        <w:rPr>
          <w:rFonts w:ascii="Verdana" w:hAnsi="Verdana" w:cs="Frutiger-Cn"/>
        </w:rPr>
        <w:t>Recreador</w:t>
      </w:r>
      <w:proofErr w:type="spellEnd"/>
      <w:r w:rsidRPr="00AF5EAB">
        <w:rPr>
          <w:rFonts w:ascii="Verdana" w:hAnsi="Verdana" w:cs="Frutiger-Cn"/>
        </w:rPr>
        <w:t xml:space="preserve"> Cultural e Sonoplasta.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I. OBJETIVOS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1. Objetivos gerais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1.1. Formar profissionais para atender às demandas do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setor produtivo e do desenvolvimento socioeconômico e ambiental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do município;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1.2. Ampliar e diversificar as oportunidades educacionais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e a oferta de educação profissional e tecnológica gratuita no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município;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1.3. Contribuir para a melhoria da qualidade do ensino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médio público, por meio da articulação com a educação profissional;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1.4. Incentivar a elevação da escolaridade;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1.5. Integrar projetos e ações de formação profissional 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tecnológica;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1.6. Democratizar as formas de acesso à educação profissional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e tecnológica; 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1.7. Estimular a articulação entre a política de educação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profissional e tecnológica e as políticas de geração de trabalho,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emprego e renda.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2. Objetivo específico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2.1. Selecionar 140 (cento e quarenta) estudantes para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participar dos cursos do PRONATEC – Programa Nacional de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Acesso ao Ensino Técnico e Emprego, que consistirá na oferta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de 7 (sete) turmas, com até 20 (vinte) estudantes cada, de Educação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Profissional do tipo FIC – Formação Inicial e Continuada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– distribuídas entre os cursos de Auxiliar de Biblioteca, Auxiliar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 xml:space="preserve">de </w:t>
      </w:r>
      <w:proofErr w:type="spellStart"/>
      <w:r w:rsidRPr="00AF5EAB">
        <w:rPr>
          <w:rFonts w:ascii="Verdana" w:hAnsi="Verdana" w:cs="Frutiger-Cn"/>
        </w:rPr>
        <w:t>Cenotecnia</w:t>
      </w:r>
      <w:proofErr w:type="spellEnd"/>
      <w:r w:rsidRPr="00AF5EAB">
        <w:rPr>
          <w:rFonts w:ascii="Verdana" w:hAnsi="Verdana" w:cs="Frutiger-Cn"/>
        </w:rPr>
        <w:t>, Cuidador de Idosos, Iluminador Cênico, Maquiador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 xml:space="preserve">Cênico, </w:t>
      </w:r>
      <w:proofErr w:type="spellStart"/>
      <w:r w:rsidRPr="00AF5EAB">
        <w:rPr>
          <w:rFonts w:ascii="Verdana" w:hAnsi="Verdana" w:cs="Frutiger-Cn"/>
        </w:rPr>
        <w:t>Recreador</w:t>
      </w:r>
      <w:proofErr w:type="spellEnd"/>
      <w:r w:rsidRPr="00AF5EAB">
        <w:rPr>
          <w:rFonts w:ascii="Verdana" w:hAnsi="Verdana" w:cs="Frutiger-Cn"/>
        </w:rPr>
        <w:t xml:space="preserve"> Cultural e Sonoplasta.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3. Dos Cursos e das vagas disponíveis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3.1. Para as aulas com início no segundo semestre de 2017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a Fundação Paulistana de Educação, Tecnologia e Cultura disponibilizará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140 (cento e quarenta) vagas distribuídas nos cursos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 xml:space="preserve">de Auxiliar de Biblioteca, Auxiliar de </w:t>
      </w:r>
      <w:proofErr w:type="spellStart"/>
      <w:r w:rsidRPr="00AF5EAB">
        <w:rPr>
          <w:rFonts w:ascii="Verdana" w:hAnsi="Verdana" w:cs="Frutiger-Cn"/>
        </w:rPr>
        <w:t>Cenotecnia</w:t>
      </w:r>
      <w:proofErr w:type="spellEnd"/>
      <w:r w:rsidRPr="00AF5EAB">
        <w:rPr>
          <w:rFonts w:ascii="Verdana" w:hAnsi="Verdana" w:cs="Frutiger-Cn"/>
        </w:rPr>
        <w:t>, Cuidador de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 xml:space="preserve">Idosos, Iluminador Cênico, Maquiador Cênico, </w:t>
      </w:r>
      <w:proofErr w:type="spellStart"/>
      <w:r w:rsidRPr="00AF5EAB">
        <w:rPr>
          <w:rFonts w:ascii="Verdana" w:hAnsi="Verdana" w:cs="Frutiger-Cn"/>
        </w:rPr>
        <w:t>Recreador</w:t>
      </w:r>
      <w:proofErr w:type="spellEnd"/>
      <w:r w:rsidRPr="00AF5EAB">
        <w:rPr>
          <w:rFonts w:ascii="Verdana" w:hAnsi="Verdana" w:cs="Frutiger-Cn"/>
        </w:rPr>
        <w:t xml:space="preserve"> Cultural</w:t>
      </w:r>
    </w:p>
    <w:p w:rsidR="00A27A0D" w:rsidRPr="00AF5EAB" w:rsidRDefault="00A27A0D" w:rsidP="00A27A0D">
      <w:pPr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e Sonoplasta conforme a tabela abaixo:</w:t>
      </w:r>
    </w:p>
    <w:p w:rsidR="00A27A0D" w:rsidRPr="00AF5EAB" w:rsidRDefault="00A27A0D" w:rsidP="00A27A0D">
      <w:pPr>
        <w:rPr>
          <w:rFonts w:ascii="Verdana" w:hAnsi="Verdana"/>
        </w:rPr>
      </w:pPr>
      <w:r w:rsidRPr="00AF5EAB">
        <w:rPr>
          <w:rFonts w:ascii="Verdana" w:hAnsi="Verdana"/>
          <w:noProof/>
          <w:lang w:eastAsia="pt-BR"/>
        </w:rPr>
        <w:drawing>
          <wp:inline distT="0" distB="0" distL="0" distR="0" wp14:anchorId="2B0A4907" wp14:editId="44A0549B">
            <wp:extent cx="5514859" cy="2339439"/>
            <wp:effectExtent l="0" t="0" r="0" b="381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172" cy="234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lastRenderedPageBreak/>
        <w:t>II. DA PRÉ- MATRÍCULA DOS ESTUDANTES/BENEFICIÁRIOS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3. Do processo de pré-matrícula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3.1. Para pré-matrícula nos cursos do PRONATEC, o beneficiário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deverá atender aos requisitos de idade e escolaridade</w:t>
      </w:r>
    </w:p>
    <w:p w:rsidR="00A27A0D" w:rsidRPr="00AF5EAB" w:rsidRDefault="00A27A0D" w:rsidP="00A27A0D">
      <w:pPr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dispostos no quadro abaixo:</w:t>
      </w:r>
    </w:p>
    <w:p w:rsidR="00A27A0D" w:rsidRPr="00AF5EAB" w:rsidRDefault="00A27A0D" w:rsidP="00A27A0D">
      <w:pPr>
        <w:rPr>
          <w:rFonts w:ascii="Verdana" w:hAnsi="Verdana"/>
        </w:rPr>
      </w:pPr>
      <w:r w:rsidRPr="00AF5EAB">
        <w:rPr>
          <w:rFonts w:ascii="Verdana" w:hAnsi="Verdana"/>
          <w:noProof/>
          <w:lang w:eastAsia="pt-BR"/>
        </w:rPr>
        <w:drawing>
          <wp:inline distT="0" distB="0" distL="0" distR="0" wp14:anchorId="0B93AA2B" wp14:editId="3AF3EE11">
            <wp:extent cx="5854535" cy="4113498"/>
            <wp:effectExtent l="0" t="0" r="0" b="190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704" cy="411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3.2. A pré-matrícula não consiste em reserva de vaga,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representando apenas em manifestação de interesse pelo curso.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3.2.1. Serão considerados alunos do curso somente aqueles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que realizaram a confirmação da matrícula.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3.2.2. Somente poderão realizar a confirmação da matrícula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 xml:space="preserve">os beneficiários </w:t>
      </w:r>
      <w:proofErr w:type="spellStart"/>
      <w:r w:rsidRPr="00AF5EAB">
        <w:rPr>
          <w:rFonts w:ascii="Verdana" w:hAnsi="Verdana" w:cs="Frutiger-Cn"/>
        </w:rPr>
        <w:t>pré</w:t>
      </w:r>
      <w:proofErr w:type="spellEnd"/>
      <w:r w:rsidRPr="00AF5EAB">
        <w:rPr>
          <w:rFonts w:ascii="Verdana" w:hAnsi="Verdana" w:cs="Frutiger-Cn"/>
        </w:rPr>
        <w:t>-matriculados.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3.2.3. Para a confirmação da matrícula o beneficiário deverá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dirigir-se a unidade de ensino portando a carta de encaminhamento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impressa no ato da pré-matrícula e toda a documentação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necessária para a efetivação da mesma.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3.3. O Programa PRONATEC atenderá, prioritariamente,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conforme consta no artigo 8º da portaria MEC 817 de 2015, 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beneficiário que apresentar as seguintes características: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I- Aos estudantes de ensino médio da rede pública, inclusive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EJA;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II- Aos trabalhadores;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III- Aos beneficiários titulares e dependentes dos programas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federais de transferência de renda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Parágrafo único. É vedada a recusa de pré-matrícula de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candidato selecionado para a Bolsa-Formação, exceto nos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seguintes casos: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lastRenderedPageBreak/>
        <w:t>I- Quando a documentação apresentada for insuficiente;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II- Quando não houver vaga disponível;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III- Quando houver legislação específica que o justifique;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IV- Quando os candidatos selecionados não atenderem aos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requisitos de escolaridade previstos no CNCT e no Guia PRONATEC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de Cursos FIC ou em documento orientador equivalente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editado pela SETEC-MEC;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V- Quando os candidatos selecionados não atenderem aos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requisitos de idade previstos na Portaria MEC nº817/2015 ou na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legislação aplicável;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VI- Quando houver cancelamento justificado de turma.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3.4 Para a realização da pré-matrícula o beneficiário deverá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dirigir-se ao local indicado no item 4 deste edital, dentro do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prazo estabelecido, portando a seguinte documentação: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I- CPF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II- Documento de identidade válido (RG, Carteira Profissional,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CNH)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III- Comprovante de escolaridade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IV- Comprovante de residência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4. Data, local e horário da pré-matrícula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4.1 As pré-matrículas para todos os cursos deste edital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ocorrerá nos dias 22, 23 e 26, 27, 28, 29 e 30 de junho de 2017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no Centro de Referência de Assistência Social – CRAS de Cidade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Tiradentes, situado na rua Nascer do Sol, 529 – Conjunto Habitacional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Santa Etelvina II.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5. DA CONFIRMAÇÃO DA MATRÍCULA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5.1. Para a confirmação da matrícula o beneficiário deverá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comparecer, dentro do prazo estabelecido, na unidade de ensino,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portando a carta de encaminhamento e originais e cópias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dos documentos indicados no momento da pré-matrícula.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5.2. A confirmação da matrícula obedecerá a ordem de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 xml:space="preserve">chegada dos beneficiários </w:t>
      </w:r>
      <w:proofErr w:type="spellStart"/>
      <w:r w:rsidRPr="00AF5EAB">
        <w:rPr>
          <w:rFonts w:ascii="Verdana" w:hAnsi="Verdana" w:cs="Frutiger-Cn"/>
        </w:rPr>
        <w:t>pré</w:t>
      </w:r>
      <w:proofErr w:type="spellEnd"/>
      <w:r w:rsidRPr="00AF5EAB">
        <w:rPr>
          <w:rFonts w:ascii="Verdana" w:hAnsi="Verdana" w:cs="Frutiger-Cn"/>
        </w:rPr>
        <w:t>-matriculados a unidade de ensino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indicada.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 xml:space="preserve">5.3. Os beneficiários </w:t>
      </w:r>
      <w:proofErr w:type="spellStart"/>
      <w:r w:rsidRPr="00AF5EAB">
        <w:rPr>
          <w:rFonts w:ascii="Verdana" w:hAnsi="Verdana" w:cs="Frutiger-Cn"/>
        </w:rPr>
        <w:t>pré</w:t>
      </w:r>
      <w:proofErr w:type="spellEnd"/>
      <w:r w:rsidRPr="00AF5EAB">
        <w:rPr>
          <w:rFonts w:ascii="Verdana" w:hAnsi="Verdana" w:cs="Frutiger-Cn"/>
        </w:rPr>
        <w:t>-matriculados nos cursos de: Auxiliar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 xml:space="preserve">de Biblioteca, Auxiliar de </w:t>
      </w:r>
      <w:proofErr w:type="spellStart"/>
      <w:r w:rsidRPr="00AF5EAB">
        <w:rPr>
          <w:rFonts w:ascii="Verdana" w:hAnsi="Verdana" w:cs="Frutiger-Cn"/>
        </w:rPr>
        <w:t>Cenotecnia</w:t>
      </w:r>
      <w:proofErr w:type="spellEnd"/>
      <w:r w:rsidRPr="00AF5EAB">
        <w:rPr>
          <w:rFonts w:ascii="Verdana" w:hAnsi="Verdana" w:cs="Frutiger-Cn"/>
        </w:rPr>
        <w:t>, Iluminador Cênico.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 xml:space="preserve">Maquiador Cênico, </w:t>
      </w:r>
      <w:proofErr w:type="spellStart"/>
      <w:r w:rsidRPr="00AF5EAB">
        <w:rPr>
          <w:rFonts w:ascii="Verdana" w:hAnsi="Verdana" w:cs="Frutiger-Cn"/>
        </w:rPr>
        <w:t>Recreador</w:t>
      </w:r>
      <w:proofErr w:type="spellEnd"/>
      <w:r w:rsidRPr="00AF5EAB">
        <w:rPr>
          <w:rFonts w:ascii="Verdana" w:hAnsi="Verdana" w:cs="Frutiger-Cn"/>
        </w:rPr>
        <w:t xml:space="preserve"> Cultural e Sonoplasta deverão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comparecer ao Centro de Formação Cultural de Cidade Tiradentes,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situado à rua Inácio Monteiro, nº 6900 – Barro Branco para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a confirmação da matrícula.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 xml:space="preserve">5.4. Os beneficiários </w:t>
      </w:r>
      <w:proofErr w:type="spellStart"/>
      <w:r w:rsidRPr="00AF5EAB">
        <w:rPr>
          <w:rFonts w:ascii="Verdana" w:hAnsi="Verdana" w:cs="Frutiger-Cn"/>
        </w:rPr>
        <w:t>pré</w:t>
      </w:r>
      <w:proofErr w:type="spellEnd"/>
      <w:r w:rsidRPr="00AF5EAB">
        <w:rPr>
          <w:rFonts w:ascii="Verdana" w:hAnsi="Verdana" w:cs="Frutiger-Cn"/>
        </w:rPr>
        <w:t>-matriculados no curso de Cuidador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de Idoso, deverão comparecer a Escola Técnica de Saúde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 xml:space="preserve">Pública – Professor </w:t>
      </w:r>
      <w:proofErr w:type="spellStart"/>
      <w:r w:rsidRPr="00AF5EAB">
        <w:rPr>
          <w:rFonts w:ascii="Verdana" w:hAnsi="Verdana" w:cs="Frutiger-Cn"/>
        </w:rPr>
        <w:t>Makiguti</w:t>
      </w:r>
      <w:proofErr w:type="spellEnd"/>
      <w:r w:rsidRPr="00AF5EAB">
        <w:rPr>
          <w:rFonts w:ascii="Verdana" w:hAnsi="Verdana" w:cs="Frutiger-Cn"/>
        </w:rPr>
        <w:t>, situada à situada na avenida dos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Metalúrgicos, 1945 - Cidade Tiradentes. para a confirmação da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matrícula.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5.5. Cada beneficiário terá direito a até três matrículas ao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ano em cursos ofertados por intermédio da Bolsa-Formação –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PRONATEC.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Parágrafo único. É vedada a recusa de matrícula de candidato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selecionado para a Bolsa-Formação, exceto nos seguintes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casos: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I- Quando a documentação apresentada for insuficiente;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II- Quando não houver vaga disponível;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lastRenderedPageBreak/>
        <w:t>III- Quando houver legislação específica que o justifique;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IV- Quando os candidatos selecionados não atenderem aos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requisitos de escolaridade previstos no CNCT e no Guia PRONATEC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de Cursos FIC ou em documento orientador equivalente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editado pela SETEC-MEC;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V- Quando os candidatos selecionados não atenderem aos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requisitos de idade previstos na Portaria MEC n°817/2015 ou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na legislação aplicável;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VI- Quando houver cancelamento justificado de turma.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 xml:space="preserve">5.6. No caso de haver número maior de </w:t>
      </w:r>
      <w:proofErr w:type="spellStart"/>
      <w:r w:rsidRPr="00AF5EAB">
        <w:rPr>
          <w:rFonts w:ascii="Verdana" w:hAnsi="Verdana" w:cs="Frutiger-Cn"/>
        </w:rPr>
        <w:t>pré</w:t>
      </w:r>
      <w:proofErr w:type="spellEnd"/>
      <w:r w:rsidRPr="00AF5EAB">
        <w:rPr>
          <w:rFonts w:ascii="Verdana" w:hAnsi="Verdana" w:cs="Frutiger-Cn"/>
        </w:rPr>
        <w:t>-matriculados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em relação ao número de vagas, será respeitada da ordem de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chegada para a confirmação da matrícula.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5.7. Para participar do Programa PRONATEC, o beneficiário,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além de atender aos requisitos estabelecidos nesta Edital,</w:t>
      </w:r>
    </w:p>
    <w:p w:rsidR="00A27A0D" w:rsidRPr="00AF5EAB" w:rsidRDefault="00A27A0D" w:rsidP="00A27A0D">
      <w:pPr>
        <w:spacing w:after="0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deverá cumprir a carga horária estabelecida para os cursos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conforme item V deste edital e não ultrapassar o limite de faltas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fixado no Termo de Compromisso e Responsabilidade.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5.8. O não cumprimento da frequência mínima mencionadas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no item anterior acarretará na não certificação do participante.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5.9. A aferição dos requisitos para a participação no PRONATEC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por meio do Bolsa-Formação será realizada no processo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de pré-matrícula e de confirmação de matrícula quando da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assinatura do Termo de Compromisso e Responsabilidade e em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qualquer fase posterior.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5.10. Não há previsão de transferência de curso em cursos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FIC – Formação Inicial e Continuada, exceto nos casos de cancelamento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da turma em que o estudante estava originalmente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matriculado.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5.11. O beneficiário matriculado poderá ser substituído por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outros estudantes inscritos no caso de cancelamento de Bolsa-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-Formação nas turmas com execução igual ou inferior a vinte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por cento da carga horária total do curso.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 xml:space="preserve">5.12. O beneficiário </w:t>
      </w:r>
      <w:proofErr w:type="spellStart"/>
      <w:r w:rsidRPr="00AF5EAB">
        <w:rPr>
          <w:rFonts w:ascii="Verdana" w:hAnsi="Verdana" w:cs="Frutiger-Cn"/>
        </w:rPr>
        <w:t>pré</w:t>
      </w:r>
      <w:proofErr w:type="spellEnd"/>
      <w:r w:rsidRPr="00AF5EAB">
        <w:rPr>
          <w:rFonts w:ascii="Verdana" w:hAnsi="Verdana" w:cs="Frutiger-Cn"/>
        </w:rPr>
        <w:t>-matriculado deverá comparecer na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unidade de ensino para a confirmação de matrícula portando 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seguinte documentação: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I- Documento de identidade válido (RG, CNH, Carteira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Profissional)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II- CPF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III- Comprovante de escolaridade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IV- Comprovante de residência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V- Foto 3x4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VI- Comprovante de abertura de conta no Banco do Brasil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III. INTERRUPÇÃO OU DESLIGAMENTO DO PROGRAMA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6. Terá a matrícula no PRONATEC cancelada e por consequência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terá a Bolsa-Formação cancelada o beneficiário do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curso que: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I- ausentar-se nos cinco primeiros dias consecutivos de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aula;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II- tiver frequência menos que cinquenta por cento ao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completar vinte por cento da carga-horária do total do curso;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III- tiver constatada a inidoneidade de documento apresentado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ou a falsidade de informação prestada à Fundação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lastRenderedPageBreak/>
        <w:t>Paulistana;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IV- descumprir os deveres expressos no Termo de Compromisso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assinado no ato da matrícula;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V- solicitar por escrito o cancelamento da Bolsa-Formação;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VI- demonstrar comportamento incompatível com as regras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de conduta estabelecidas pela Fundação Paulistana.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6. Na hipótese de desligamento do beneficiário, voluntário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ou a critério da Coordenadoria de Ensino, Pesquisa e Cultura, da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Fundação Paulistana, cessará imediatamente a concessão dos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benefícios do Programa.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7. Nas hipóteses de óbito do beneficiário, de sua detenção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ou reclusão em estabelecimento prisional ou de sua internação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em unidade médica por problemas de saúde, poderão ser pagos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os benefícios pecuniários devidos em razão de atividades já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desenvolvidas, desde que o próprio beneficiário, seu procurador,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 xml:space="preserve">cônjuge, companheiro (a) ou herdeiro assim o requeira </w:t>
      </w:r>
      <w:r w:rsidR="009C5E8E">
        <w:rPr>
          <w:rFonts w:ascii="Verdana" w:hAnsi="Verdana" w:cs="Frutiger-Cn"/>
        </w:rPr>
        <w:t>ad</w:t>
      </w:r>
      <w:r w:rsidRPr="00AF5EAB">
        <w:rPr>
          <w:rFonts w:ascii="Verdana" w:hAnsi="Verdana" w:cs="Frutiger-Cn"/>
        </w:rPr>
        <w:t>ministrativamente.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IV. DA ASSISTÊNCIA ESTUDANTIL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8. O PRONATEC – Programa Nacional de Acesso ao Ensino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Técnico e ao Emprego apresenta mecanismos de acompanhamento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e de assistência que permitem o acesso, a permanência e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a conclusão, com êxito, nos cursos FIC aos beneficiários.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9. A assistência estudantil ofertará os seguintes benefícios,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como forma de oportunizar e viabilizar a qualificação profissional: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I – Valor de apoio para alimentação;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II – Materiais didáticos ou pedagógicos escolares gerais</w:t>
      </w:r>
      <w:r w:rsidR="00AF5EAB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ou específicos;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III – Valor de apoio para o transporte.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10. O subsídio para despesas de alimentação e transporte,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referido no item anterior, importará no valor de R$ 3,75 hora/aula (três reais e setenta e cinco centavos por hora-aula) a cada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beneficiário, descontado o valor referente ao absenteísmo no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período de referência.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11. Caberá à Coordenadoria de Ensino, Pesquisa e Cultura,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da Fundação Paulistana, definir a data do pagamento dos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benefícios pecuniários e os critérios de aferição da frequência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e da apuração de faltas, que serão atestadas pela equipe do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Programa.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12. Para o recebimento da assistência estudantil o beneficiário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deverá possuir conta bancária no Banco do Brasil,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cujos dados deverão ser informados no ato da confirmação da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matrícula.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V. ATIVIDADES</w:t>
      </w:r>
    </w:p>
    <w:p w:rsidR="00A27A0D" w:rsidRPr="00AF5EAB" w:rsidRDefault="00A27A0D" w:rsidP="009C5E8E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AF5EAB">
        <w:rPr>
          <w:rFonts w:ascii="Verdana" w:hAnsi="Verdana" w:cs="Frutiger-Cn"/>
        </w:rPr>
        <w:t>12. A carga horária das atividades do curso de Auxiliar de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Biblioteca será de 180h totais, com início previsto em 18 de julho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de 2017,com carga horária semanal de 12. O local, horário e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dias das aulas serão distribuídos conforme tabela abaixo:</w:t>
      </w:r>
      <w:r w:rsidRPr="00AF5EAB">
        <w:rPr>
          <w:rFonts w:ascii="Verdana" w:hAnsi="Verdana"/>
          <w:noProof/>
          <w:lang w:eastAsia="pt-BR"/>
        </w:rPr>
        <w:drawing>
          <wp:inline distT="0" distB="0" distL="0" distR="0" wp14:anchorId="28344DAA" wp14:editId="79943331">
            <wp:extent cx="5400040" cy="1698987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9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lastRenderedPageBreak/>
        <w:t xml:space="preserve">13. A carga horária das atividades do curso de Auxiliar de </w:t>
      </w:r>
      <w:proofErr w:type="spellStart"/>
      <w:r w:rsidRPr="00AF5EAB">
        <w:rPr>
          <w:rFonts w:ascii="Verdana" w:hAnsi="Verdana" w:cs="Frutiger-Cn"/>
        </w:rPr>
        <w:t>Cenotecnia</w:t>
      </w:r>
      <w:proofErr w:type="spellEnd"/>
      <w:r w:rsidRPr="00AF5EAB">
        <w:rPr>
          <w:rFonts w:ascii="Verdana" w:hAnsi="Verdana" w:cs="Frutiger-Cn"/>
        </w:rPr>
        <w:t xml:space="preserve"> será de 160h totais, com início previsto em 18 de julho</w:t>
      </w:r>
    </w:p>
    <w:p w:rsidR="00A27A0D" w:rsidRPr="00AF5EAB" w:rsidRDefault="00A27A0D" w:rsidP="00A27A0D">
      <w:pPr>
        <w:rPr>
          <w:rFonts w:ascii="Verdana" w:hAnsi="Verdana"/>
        </w:rPr>
      </w:pPr>
      <w:r w:rsidRPr="00AF5EAB">
        <w:rPr>
          <w:rFonts w:ascii="Verdana" w:hAnsi="Verdana" w:cs="Frutiger-Cn"/>
        </w:rPr>
        <w:t>de 2017, com carga horária semanal de 12 horas. O local, horário e dias das aulas serão distribuídos conforme tabela abaixo:</w:t>
      </w:r>
    </w:p>
    <w:p w:rsidR="00A27A0D" w:rsidRPr="00AF5EAB" w:rsidRDefault="00A27A0D" w:rsidP="00A27A0D">
      <w:pPr>
        <w:rPr>
          <w:rFonts w:ascii="Verdana" w:hAnsi="Verdana"/>
        </w:rPr>
      </w:pPr>
      <w:r w:rsidRPr="00AF5EAB">
        <w:rPr>
          <w:rFonts w:ascii="Verdana" w:hAnsi="Verdana"/>
          <w:noProof/>
          <w:lang w:eastAsia="pt-BR"/>
        </w:rPr>
        <w:drawing>
          <wp:inline distT="0" distB="0" distL="0" distR="0" wp14:anchorId="183038E8" wp14:editId="0D03CB90">
            <wp:extent cx="5400040" cy="1886036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86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14. A carga horária das atividades do curso de Cuidador de Idoso será de 180h totais, com início previsto em 18 de julho de</w:t>
      </w:r>
    </w:p>
    <w:p w:rsidR="00A27A0D" w:rsidRPr="00AF5EAB" w:rsidRDefault="00A27A0D" w:rsidP="00A27A0D">
      <w:pPr>
        <w:rPr>
          <w:rFonts w:ascii="Verdana" w:hAnsi="Verdana"/>
        </w:rPr>
      </w:pPr>
      <w:r w:rsidRPr="00AF5EAB">
        <w:rPr>
          <w:rFonts w:ascii="Verdana" w:hAnsi="Verdana" w:cs="Frutiger-Cn"/>
        </w:rPr>
        <w:t>2017, com carga horária semanal de 12 horas. O local, horário e dias das aulas serão distribuídos conforme tabela abaixo:</w:t>
      </w:r>
    </w:p>
    <w:p w:rsidR="00A27A0D" w:rsidRPr="00AF5EAB" w:rsidRDefault="00A27A0D" w:rsidP="00A27A0D">
      <w:pPr>
        <w:rPr>
          <w:rFonts w:ascii="Verdana" w:hAnsi="Verdana"/>
        </w:rPr>
      </w:pPr>
      <w:r w:rsidRPr="00AF5EAB">
        <w:rPr>
          <w:rFonts w:ascii="Verdana" w:hAnsi="Verdana"/>
          <w:noProof/>
          <w:lang w:eastAsia="pt-BR"/>
        </w:rPr>
        <w:drawing>
          <wp:inline distT="0" distB="0" distL="0" distR="0" wp14:anchorId="1FEF42A1" wp14:editId="38DBD8C1">
            <wp:extent cx="5400040" cy="1651770"/>
            <wp:effectExtent l="0" t="0" r="0" b="571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5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15. A carga horária das atividades do curso de Iluminador Cênico será de 180h totais, com início previsto em 18 de julho de</w:t>
      </w:r>
    </w:p>
    <w:p w:rsidR="00A27A0D" w:rsidRPr="00AF5EAB" w:rsidRDefault="00A27A0D" w:rsidP="00A27A0D">
      <w:pPr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2017, com carga horária semanal de 12 horas. O local, horário e dias das aulas serão distribuídos conforme tabela abaixo:</w:t>
      </w:r>
    </w:p>
    <w:p w:rsidR="00A27A0D" w:rsidRPr="00AF5EAB" w:rsidRDefault="00A27A0D" w:rsidP="00A27A0D">
      <w:pPr>
        <w:rPr>
          <w:rFonts w:ascii="Verdana" w:hAnsi="Verdana" w:cs="Frutiger-Cn"/>
        </w:rPr>
      </w:pPr>
      <w:r w:rsidRPr="00AF5EAB">
        <w:rPr>
          <w:rFonts w:ascii="Verdana" w:hAnsi="Verdana" w:cs="Frutiger-Cn"/>
          <w:noProof/>
          <w:lang w:eastAsia="pt-BR"/>
        </w:rPr>
        <w:drawing>
          <wp:inline distT="0" distB="0" distL="0" distR="0" wp14:anchorId="1BD89099" wp14:editId="5E2FF7A6">
            <wp:extent cx="5400040" cy="1673321"/>
            <wp:effectExtent l="0" t="0" r="0" b="317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73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16. A carga horária das atividades do curso de Maquiador Cênico será de 180h totais, com início previsto em 08 de agosto,</w:t>
      </w:r>
    </w:p>
    <w:p w:rsidR="00A27A0D" w:rsidRPr="00AF5EAB" w:rsidRDefault="00A27A0D" w:rsidP="00A27A0D">
      <w:pPr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lastRenderedPageBreak/>
        <w:t>com carga horária semanal de 12 horas. O local, horário e dias das aulas serão distribuídos conforme tabela abaixo:</w:t>
      </w:r>
    </w:p>
    <w:p w:rsidR="00A27A0D" w:rsidRPr="00AF5EAB" w:rsidRDefault="00A27A0D" w:rsidP="00A27A0D">
      <w:pPr>
        <w:rPr>
          <w:rFonts w:ascii="Verdana" w:hAnsi="Verdana" w:cs="Frutiger-Cn"/>
        </w:rPr>
      </w:pPr>
      <w:r w:rsidRPr="00AF5EAB">
        <w:rPr>
          <w:rFonts w:ascii="Verdana" w:hAnsi="Verdana" w:cs="Frutiger-Cn"/>
          <w:noProof/>
          <w:lang w:eastAsia="pt-BR"/>
        </w:rPr>
        <w:drawing>
          <wp:inline distT="0" distB="0" distL="0" distR="0" wp14:anchorId="21C6DD3E" wp14:editId="652247F9">
            <wp:extent cx="5400040" cy="1639385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3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 xml:space="preserve">17. A carga horária das atividades do curso de </w:t>
      </w:r>
      <w:proofErr w:type="spellStart"/>
      <w:r w:rsidRPr="00AF5EAB">
        <w:rPr>
          <w:rFonts w:ascii="Verdana" w:hAnsi="Verdana" w:cs="Frutiger-Cn"/>
        </w:rPr>
        <w:t>Recreador</w:t>
      </w:r>
      <w:proofErr w:type="spellEnd"/>
      <w:r w:rsidRPr="00AF5EAB">
        <w:rPr>
          <w:rFonts w:ascii="Verdana" w:hAnsi="Verdana" w:cs="Frutiger-Cn"/>
        </w:rPr>
        <w:t xml:space="preserve"> Cultural será de 180h totais, com início previsto em 18 de julho de</w:t>
      </w:r>
    </w:p>
    <w:p w:rsidR="00A27A0D" w:rsidRPr="00AF5EAB" w:rsidRDefault="00A27A0D" w:rsidP="00A27A0D">
      <w:pPr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2017, com carga horária semanal de 12 horas. O local, horário e dias das aulas serão distribuídos conforme tabela abaixo:</w:t>
      </w:r>
    </w:p>
    <w:p w:rsidR="00A27A0D" w:rsidRPr="00AF5EAB" w:rsidRDefault="00A27A0D" w:rsidP="00A27A0D">
      <w:pPr>
        <w:rPr>
          <w:rFonts w:ascii="Verdana" w:hAnsi="Verdana" w:cs="Frutiger-Cn"/>
        </w:rPr>
      </w:pPr>
      <w:r w:rsidRPr="00AF5EAB">
        <w:rPr>
          <w:rFonts w:ascii="Verdana" w:hAnsi="Verdana" w:cs="Frutiger-Cn"/>
          <w:noProof/>
          <w:lang w:eastAsia="pt-BR"/>
        </w:rPr>
        <w:drawing>
          <wp:inline distT="0" distB="0" distL="0" distR="0" wp14:anchorId="16B67726" wp14:editId="71059C9B">
            <wp:extent cx="5400040" cy="1615323"/>
            <wp:effectExtent l="0" t="0" r="0" b="444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15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18. A carga horária das atividades do curso de Sonoplasta será de 220h totais, com início previsto em 18 de julho de 2017, com</w:t>
      </w:r>
    </w:p>
    <w:p w:rsidR="00A27A0D" w:rsidRPr="00AF5EAB" w:rsidRDefault="00A27A0D" w:rsidP="00A27A0D">
      <w:pPr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carga horária semanal de 12 horas. O local, horário e dias das aulas serão distribuídos conforme tabela abaixo:</w:t>
      </w:r>
    </w:p>
    <w:p w:rsidR="00A27A0D" w:rsidRPr="00AF5EAB" w:rsidRDefault="00A27A0D" w:rsidP="00A27A0D">
      <w:pPr>
        <w:rPr>
          <w:rFonts w:ascii="Verdana" w:hAnsi="Verdana" w:cs="Frutiger-Cn"/>
        </w:rPr>
      </w:pPr>
      <w:r w:rsidRPr="00AF5EAB">
        <w:rPr>
          <w:rFonts w:ascii="Verdana" w:hAnsi="Verdana" w:cs="Frutiger-Cn"/>
          <w:noProof/>
          <w:lang w:eastAsia="pt-BR"/>
        </w:rPr>
        <w:drawing>
          <wp:inline distT="0" distB="0" distL="0" distR="0" wp14:anchorId="78E38C81" wp14:editId="4C92186A">
            <wp:extent cx="5400040" cy="1675960"/>
            <wp:effectExtent l="0" t="0" r="0" b="63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7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19. Há possibilidade de reposição de feriados e atividades extras em dias e horários a serem determinados pela Coordenadoria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de Ensino, Pesquisa e Cultura da Fundação Paulistana, nunca ultrapassando os limites de 6 (seis) horas diárias e 30 (trinta) horas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semanais.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20. A data de inicio, local de realização, dias e horários das aulas poderão ser alterados de acordo com as necessidades da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lastRenderedPageBreak/>
        <w:t>Fundação Paulistana.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VI. DISPOSIÇÕES FINAIS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21. Os casos omissos e eventuais dúvidas na aplicação das normas previstas neste Edital serão dirimidos pela Coordenadoria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de Ensino, Pesquisa e Cultura, da Fundação Paulistana.</w:t>
      </w:r>
    </w:p>
    <w:p w:rsidR="009C5E8E" w:rsidRDefault="009C5E8E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Do Processo Administrativo 2017-0.099.890-7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INTERESSADO: FUNDAÇÃO PAULISTANA DE EDUCAÇÃO, TECNOLOGIA E CULTURA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ASSUNTO: Edital de chamamento Bolsistas, Coordenadores, Educadores e Assistentes Administrativos para PRONATEC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1. À vista dos elementos contidos no presente P.A., em especial do parecer da Assessoria Técnico-Jurídica de fls. Retro, o qual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adoto como razão de decidir e no uso das atribuições previstas no art. 14 da Lei Municipal 16.115/2015, e com fundamento na Lei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 xml:space="preserve">12.513/2011 e no Termo de Adesão À Bolsa-Formação do </w:t>
      </w:r>
      <w:proofErr w:type="spellStart"/>
      <w:r w:rsidRPr="00AF5EAB">
        <w:rPr>
          <w:rFonts w:ascii="Verdana" w:hAnsi="Verdana" w:cs="Frutiger-Cn"/>
        </w:rPr>
        <w:t>Pronatec</w:t>
      </w:r>
      <w:proofErr w:type="spellEnd"/>
      <w:r w:rsidRPr="00AF5EAB">
        <w:rPr>
          <w:rFonts w:ascii="Verdana" w:hAnsi="Verdana" w:cs="Frutiger-Cn"/>
        </w:rPr>
        <w:t>, APROVO o edital de chamamento da Fundação Paulistana nº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01/2017 de fls. 03/11;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2. Por consequência e com fulcro nos mesmos fundamentos legais, AUTORIZO a abertura do edital para inscrição de estudantes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 xml:space="preserve">no âmbito dos cursos de FIC - Formação Inicial e Continuada de Auxiliar de Biblioteca, Auxiliar de </w:t>
      </w:r>
      <w:proofErr w:type="spellStart"/>
      <w:r w:rsidRPr="00AF5EAB">
        <w:rPr>
          <w:rFonts w:ascii="Verdana" w:hAnsi="Verdana" w:cs="Frutiger-Cn"/>
        </w:rPr>
        <w:t>Cenotecnia</w:t>
      </w:r>
      <w:proofErr w:type="spellEnd"/>
      <w:r w:rsidRPr="00AF5EAB">
        <w:rPr>
          <w:rFonts w:ascii="Verdana" w:hAnsi="Verdana" w:cs="Frutiger-Cn"/>
        </w:rPr>
        <w:t>, Cuidador de Idosos,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 xml:space="preserve">Iluminador Cênico, Maquiador Cênico, </w:t>
      </w:r>
      <w:proofErr w:type="spellStart"/>
      <w:r w:rsidRPr="00AF5EAB">
        <w:rPr>
          <w:rFonts w:ascii="Verdana" w:hAnsi="Verdana" w:cs="Frutiger-Cn"/>
        </w:rPr>
        <w:t>Recreador</w:t>
      </w:r>
      <w:proofErr w:type="spellEnd"/>
      <w:r w:rsidRPr="00AF5EAB">
        <w:rPr>
          <w:rFonts w:ascii="Verdana" w:hAnsi="Verdana" w:cs="Frutiger-Cn"/>
        </w:rPr>
        <w:t xml:space="preserve"> Cultural, e Sonoplasta¸ vinculados ao Programa Nacional de Acesso ao Ensino</w:t>
      </w:r>
    </w:p>
    <w:p w:rsidR="00A27A0D" w:rsidRPr="00AF5EAB" w:rsidRDefault="00A27A0D" w:rsidP="00A27A0D">
      <w:pPr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 xml:space="preserve">Técnico e Emprego – </w:t>
      </w:r>
      <w:proofErr w:type="spellStart"/>
      <w:r w:rsidRPr="00AF5EAB">
        <w:rPr>
          <w:rFonts w:ascii="Verdana" w:hAnsi="Verdana" w:cs="Frutiger-Cn"/>
        </w:rPr>
        <w:t>Pronatec</w:t>
      </w:r>
      <w:proofErr w:type="spellEnd"/>
      <w:r w:rsidRPr="00AF5EAB">
        <w:rPr>
          <w:rFonts w:ascii="Verdana" w:hAnsi="Verdana" w:cs="Frutiger-Cn"/>
        </w:rPr>
        <w:t>, de acordo com o cronograma previsto no edital.</w:t>
      </w:r>
    </w:p>
    <w:p w:rsidR="00A27A0D" w:rsidRPr="009C5E8E" w:rsidRDefault="00A27A0D" w:rsidP="009C5E8E">
      <w:pPr>
        <w:jc w:val="center"/>
        <w:rPr>
          <w:rFonts w:ascii="Verdana" w:hAnsi="Verdana" w:cs="Frutiger-Cn"/>
          <w:b/>
          <w:sz w:val="24"/>
        </w:rPr>
      </w:pPr>
      <w:r w:rsidRPr="009C5E8E">
        <w:rPr>
          <w:rFonts w:ascii="Verdana" w:hAnsi="Verdana" w:cs="Frutiger-Cn"/>
          <w:b/>
          <w:sz w:val="24"/>
        </w:rPr>
        <w:t>Editais, pág. 43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F5EAB">
        <w:rPr>
          <w:rFonts w:ascii="Verdana" w:hAnsi="Verdana" w:cs="Frutiger-BlackCn"/>
          <w:b/>
          <w:bCs/>
        </w:rPr>
        <w:t>ATA DA SÉTIMA (7ª) REUNIÃO ORDINÁRIA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F5EAB">
        <w:rPr>
          <w:rFonts w:ascii="Verdana" w:hAnsi="Verdana" w:cs="Frutiger-BlackCn"/>
          <w:b/>
          <w:bCs/>
        </w:rPr>
        <w:t>DO CONSELHO PARTICIPATIVO MUNICIPAL DA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F5EAB">
        <w:rPr>
          <w:rFonts w:ascii="Verdana" w:hAnsi="Verdana" w:cs="Frutiger-BlackCn"/>
          <w:b/>
          <w:bCs/>
        </w:rPr>
        <w:t>SUBPREFEITURA DO BUTANTÃ (CPM-BT) – GESTÃO</w:t>
      </w:r>
      <w:r w:rsidR="009C5E8E">
        <w:rPr>
          <w:rFonts w:ascii="Verdana" w:hAnsi="Verdana" w:cs="Frutiger-BlackCn"/>
          <w:b/>
          <w:bCs/>
        </w:rPr>
        <w:t xml:space="preserve"> </w:t>
      </w:r>
      <w:r w:rsidRPr="00AF5EAB">
        <w:rPr>
          <w:rFonts w:ascii="Verdana" w:hAnsi="Verdana" w:cs="Frutiger-BlackCn"/>
          <w:b/>
          <w:bCs/>
        </w:rPr>
        <w:t>2016-2017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REUNIÃO ORDINÁRIA DO DIA 20/08/2016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Às nove horas e quarenta e cinco minutos (9h45) do dia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vinte (20) de agosto de 2016, na Subprefeitura do Butantã,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 xml:space="preserve">à Sala Butantã, situada na Rua </w:t>
      </w:r>
      <w:proofErr w:type="spellStart"/>
      <w:r w:rsidRPr="00AF5EAB">
        <w:rPr>
          <w:rFonts w:ascii="Verdana" w:hAnsi="Verdana" w:cs="Frutiger-Cn"/>
        </w:rPr>
        <w:t>Ulpiano</w:t>
      </w:r>
      <w:proofErr w:type="spellEnd"/>
      <w:r w:rsidRPr="00AF5EAB">
        <w:rPr>
          <w:rFonts w:ascii="Verdana" w:hAnsi="Verdana" w:cs="Frutiger-Cn"/>
        </w:rPr>
        <w:t xml:space="preserve"> da Costa Manso,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201, se reuniram os Conselheiros Participativos Municipais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eleitos e empossados no dia 25 de janeiro de 2016. Estiveram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presentes na reunião os(as) 19 (dezenove) Conselheiros(as),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ADILSOM APARECIDO FERREIRA, ALESSANDRO RAFAEL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MONTALVÃO, ALLAN GREICON MACEDO LIMA, ERIKA CARACHO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RIBEIRO, ERIKA DE FATIMA BERGE CAMPANA SATO,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FAUSTO VENTURA DA SILVA, HAYDÉE SVAB, KAREN LUANA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RODRIGUES COSTA, LETTICIA DE PAULA DIEZ REY, LUCAS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FERNANDES FREITAS DE ARAÚJO, MARIA DE LOURDES ANDRADE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SILVA, MARIA JOELMA BARBOSA DA SILVA BADU,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MARIA LUCIA MARCELINA KABAYASHI, NADIR SILVA MORAES,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RENATO MANCINI ASTRAY, ROSEMEIRE DUARTE LIMA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MASTROPASCHA, SONIA IMPERIO HAMBURGER, VALMERETE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DAS MERCES DAS MERCES e WERNER REGENTHAL, conforme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lista de presença em anexo. Recebemos as ausências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justificadas dos(as) seguintes Conselheiros(as): ANA MARIA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lastRenderedPageBreak/>
        <w:t>RADDI UCHÔA, CAMILA FERNANDA DE SOUZA, CEILA SILVA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SANTOS, TIAGO NOGUEIRA DE NORONHA. Ausentes não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justificados, 18 (dezoito): ANA CLAUDIA MAFFEI DIEGUES,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AYDÉE RIBEIRO RALDES, CARLA CRISTINA LIMA DA SILVA, CICERA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MARIA LINO, DILMA GUILHERME CAVALCANTE, DOUGLAS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DE ALBUQUERQUE ALVARENGA, EDNALDO DE SOUZA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GOMES, EDSON MORAIS DOS SANTOS, ELIANE APARECIDA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DOS SANTOS LUSCRI, ESTHER BERNARDES COELHO, FRANCISCO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ELSON DE OLIVEIRA SILVA, KAREN LUANA RODRIGUES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COSTA, MANOEL PASSOS FARIA, MARIA DAS GRAÇAS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CARDOSO, MARIA EDNEIDE NEVES DE MENEZES, MILTON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RIVERO MONTANO, PEDRO FERNANDO SANTANA, REGINA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CORRÊA VICENTE GARCIA e ZULMIRA DA SILVA AMARAL.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Conselheiros licenciados 03 (três): BEATRIZ HELENA FALCÃO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BOTELHO, CARLOS GARCIA BALADO, MARIA CORDELIZA DOS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SANTOS. Estiveram presentes também os munícipes Maristela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 xml:space="preserve">Lima </w:t>
      </w:r>
      <w:proofErr w:type="spellStart"/>
      <w:r w:rsidRPr="00AF5EAB">
        <w:rPr>
          <w:rFonts w:ascii="Verdana" w:hAnsi="Verdana" w:cs="Frutiger-Cn"/>
        </w:rPr>
        <w:t>Mastropascha</w:t>
      </w:r>
      <w:proofErr w:type="spellEnd"/>
      <w:r w:rsidRPr="00AF5EAB">
        <w:rPr>
          <w:rFonts w:ascii="Verdana" w:hAnsi="Verdana" w:cs="Frutiger-Cn"/>
        </w:rPr>
        <w:t xml:space="preserve"> (distrito Butantã), Diego </w:t>
      </w:r>
      <w:proofErr w:type="spellStart"/>
      <w:r w:rsidRPr="00AF5EAB">
        <w:rPr>
          <w:rFonts w:ascii="Verdana" w:hAnsi="Verdana" w:cs="Frutiger-Cn"/>
        </w:rPr>
        <w:t>Rabatone</w:t>
      </w:r>
      <w:proofErr w:type="spellEnd"/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Oliveira (conselheiro participativo da subprefeitura da Lapa).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Por fim, compareceram à reunião o Subprefeito do Butantã,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 xml:space="preserve">Ives Campos </w:t>
      </w:r>
      <w:proofErr w:type="spellStart"/>
      <w:r w:rsidRPr="00AF5EAB">
        <w:rPr>
          <w:rFonts w:ascii="Verdana" w:hAnsi="Verdana" w:cs="Frutiger-Cn"/>
        </w:rPr>
        <w:t>Lazarini</w:t>
      </w:r>
      <w:proofErr w:type="spellEnd"/>
      <w:r w:rsidRPr="00AF5EAB">
        <w:rPr>
          <w:rFonts w:ascii="Verdana" w:hAnsi="Verdana" w:cs="Frutiger-Cn"/>
        </w:rPr>
        <w:t>, o representante da Subprefeitura do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Butantã no Conselho Participativo, José Fábio Barbosa Ferreira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(Supervisão de Habitação da Subprefeitura do Butantã), 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coordenador de finanças da Subprefeitura do Butantã, Edson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AF5EAB">
        <w:rPr>
          <w:rFonts w:ascii="Verdana" w:hAnsi="Verdana" w:cs="Frutiger-Cn"/>
        </w:rPr>
        <w:t>Franscisco</w:t>
      </w:r>
      <w:proofErr w:type="spellEnd"/>
      <w:r w:rsidRPr="00AF5EAB">
        <w:rPr>
          <w:rFonts w:ascii="Verdana" w:hAnsi="Verdana" w:cs="Frutiger-Cn"/>
        </w:rPr>
        <w:t xml:space="preserve"> </w:t>
      </w:r>
      <w:proofErr w:type="spellStart"/>
      <w:r w:rsidRPr="00AF5EAB">
        <w:rPr>
          <w:rFonts w:ascii="Verdana" w:hAnsi="Verdana" w:cs="Frutiger-Cn"/>
        </w:rPr>
        <w:t>Lapolla</w:t>
      </w:r>
      <w:proofErr w:type="spellEnd"/>
      <w:r w:rsidRPr="00AF5EAB">
        <w:rPr>
          <w:rFonts w:ascii="Verdana" w:hAnsi="Verdana" w:cs="Frutiger-Cn"/>
        </w:rPr>
        <w:t>, e Luciano de Lima da Agencia São Paulo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de Desenvolvimento - ADESAMPA da Secretaria Municipal de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Desenvolvimento Trabalho e Empreendedorismo.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Pauta: 1. Aprovação da ata da reunião ordinárias do dia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21.07.2016, 2. Assuntos institucionais 3. Debate e escolha dos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três projetos prioritários do Butantã para constar do Projeto de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Lei Orçamentária de 2017. A escolha será enviada a Coordenadora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do Conselho de Planejamento e Orçamento Participativo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– CPOP da Secretaria de Relações Governamentais. 4. Encaminhamentos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necessários para Audiência Pública do dia 11 de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setembro, 5. Assuntos gerais.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Troca de ordem de pauta aprovada por unanimidade Pauta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3.: indicação das três metas prioritárias para a região da Subprefeitura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a serem consideradas na Lei Orçamentária Anual de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2017, garantindo a previsão de recursos para estes projetos.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Tendo em vista a urgência e a importância da pauta, incluímos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na nossa reunião ordinária e preparamos ata específica aprovada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pelo pleno e com as assinaturas específicas solicitadas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pelo Conselho de Planejamento e Orçamento Participativo da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Secretaria de Relações Governamentais.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Discussão do tema: Como se dá a avaliação das demandas.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Papel do CPM / CPOP – conselheiros podem solicitar o descongelamento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de verbas “ajudando” o subprefeito a descongelar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as verbas. Emendas de vereadores também são congeladas.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CPO (planejamento de obras). Descongelar os recursos depende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da pressão da população também. Destacar que 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Butantã tem uma realidade muito diferente de Pinheiros 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Lapa que são as outras subprefeituras da Zona Oeste. Portanto</w:t>
      </w:r>
    </w:p>
    <w:p w:rsidR="00A27A0D" w:rsidRPr="00AF5EAB" w:rsidRDefault="00A27A0D" w:rsidP="00A27A0D">
      <w:pPr>
        <w:spacing w:after="0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devemos solicitar que as políticas públicas devem ser mais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lastRenderedPageBreak/>
        <w:t>particularizadas e não definidas por Zona. Mudar os parâmetros.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Devemos fazer a ressalva de que é necessário levar em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conta a necessidades da subprefeitura do Butantã específica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na zona oeste assim como a extrema vulnerabilidade. Os três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projetos prioritários devem ser de impacto segundo o CPOP.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As prioridades indicadas em 2015 para 2016 foram obras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UBS, Vila Nova Esperança, Saúde, habitação e meio ambiente.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Levantamento de demandas e temas prioritários: Agua Podre,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Itararé e Parque da Fonte. Ampliação de leitos e atendimento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AF5EAB">
        <w:rPr>
          <w:rFonts w:ascii="Verdana" w:hAnsi="Verdana" w:cs="Frutiger-Cn"/>
        </w:rPr>
        <w:t>UBSs</w:t>
      </w:r>
      <w:proofErr w:type="spellEnd"/>
      <w:r w:rsidRPr="00AF5EAB">
        <w:rPr>
          <w:rFonts w:ascii="Verdana" w:hAnsi="Verdana" w:cs="Frutiger-Cn"/>
        </w:rPr>
        <w:t>. Meio Ambiente Agua Podre Ribeirão Itararé, Monitoramento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córregos e Rios. Mobilidade. Assistência Social. CRAS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Conselhos tutelares Cultura orçamento equipe básica, Casas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do Bandeirante. Parque do Jockey Parque da Fonte Lixo. Parque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 xml:space="preserve">linear e Habitação. Saúde mental </w:t>
      </w:r>
      <w:proofErr w:type="spellStart"/>
      <w:r w:rsidRPr="00AF5EAB">
        <w:rPr>
          <w:rFonts w:ascii="Verdana" w:hAnsi="Verdana" w:cs="Frutiger-Cn"/>
        </w:rPr>
        <w:t>CAPs.</w:t>
      </w:r>
      <w:proofErr w:type="spellEnd"/>
      <w:r w:rsidRPr="00AF5EAB">
        <w:rPr>
          <w:rFonts w:ascii="Verdana" w:hAnsi="Verdana" w:cs="Frutiger-Cn"/>
        </w:rPr>
        <w:t xml:space="preserve"> Recursos ECOSOL.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Hospital Geral. Parque São Francisco. URSE. Idoso e saúde.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Parque Itararé Linear. Áreas verdes e hortas. Urbanização Vila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Nova Esperança, horta. Escola de educação ambiental Emilio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Bento. Habitação. Desapropriações – maior integração entre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secretarias para dar respaldo a operação – locais de abrigo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e atendimento a população. Esmaga Sapo – terreno SEAB –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aluguel para Água Podre. Urbanização Vila Nova Esperança.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Urbanização Viela da Paz. Ampliar as habitações populares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no empreendimento Raposão através da Cohab. Fortalecer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atendimento Assistência Social (muito enfraquecida). Rede de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apoio – tanto desapropriações como em outras ações de apoio.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CCA – não é da educação - Distrito Raposo Tavares e Rio Pequeno.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CRAS – Raposo Tavares e Rio Pequeno. SASF – Raposo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Tavares e Rio Pequeno. NCI (núcleo convivência do idoso) com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100 vagas. Ampliar estrutura Conselhos Tutelares. Saúde. CAPS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– Adulto, Infantil, Álcool e drogas. Ampliação de leitos Mario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AF5EAB">
        <w:rPr>
          <w:rFonts w:ascii="Verdana" w:hAnsi="Verdana" w:cs="Frutiger-Cn"/>
        </w:rPr>
        <w:t>Degni</w:t>
      </w:r>
      <w:proofErr w:type="spellEnd"/>
      <w:r w:rsidRPr="00AF5EAB">
        <w:rPr>
          <w:rFonts w:ascii="Verdana" w:hAnsi="Verdana" w:cs="Frutiger-Cn"/>
        </w:rPr>
        <w:t>. Municipalização do HU. Hospital Geral de Referência.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AF5EAB">
        <w:rPr>
          <w:rFonts w:ascii="Verdana" w:hAnsi="Verdana" w:cs="Frutiger-Cn"/>
        </w:rPr>
        <w:t>UBSs</w:t>
      </w:r>
      <w:proofErr w:type="spellEnd"/>
      <w:r w:rsidRPr="00AF5EAB">
        <w:rPr>
          <w:rFonts w:ascii="Verdana" w:hAnsi="Verdana" w:cs="Frutiger-Cn"/>
        </w:rPr>
        <w:t xml:space="preserve"> </w:t>
      </w:r>
      <w:proofErr w:type="spellStart"/>
      <w:r w:rsidRPr="00AF5EAB">
        <w:rPr>
          <w:rFonts w:ascii="Verdana" w:hAnsi="Verdana" w:cs="Frutiger-Cn"/>
        </w:rPr>
        <w:t>Coab</w:t>
      </w:r>
      <w:proofErr w:type="spellEnd"/>
      <w:r w:rsidRPr="00AF5EAB">
        <w:rPr>
          <w:rFonts w:ascii="Verdana" w:hAnsi="Verdana" w:cs="Frutiger-Cn"/>
        </w:rPr>
        <w:t xml:space="preserve"> Raposo Jardim Taboão PS Bandeirantes – ampliação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atendimento de emergência. UBS integral do Real Parque.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(Parênteses sobre a necessidade da transversalidade para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cumprir uma determinada meta). Como estratégia do CPM-BT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 xml:space="preserve">vamos propor metas que exigem a </w:t>
      </w:r>
      <w:proofErr w:type="spellStart"/>
      <w:r w:rsidRPr="00AF5EAB">
        <w:rPr>
          <w:rFonts w:ascii="Verdana" w:hAnsi="Verdana" w:cs="Frutiger-Cn"/>
        </w:rPr>
        <w:t>intersetorialidade</w:t>
      </w:r>
      <w:proofErr w:type="spellEnd"/>
      <w:r w:rsidRPr="00AF5EAB">
        <w:rPr>
          <w:rFonts w:ascii="Verdana" w:hAnsi="Verdana" w:cs="Frutiger-Cn"/>
        </w:rPr>
        <w:t>. URSI –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 xml:space="preserve">terreno ao lado da Leroy Merlin – implementar. UBS </w:t>
      </w:r>
      <w:proofErr w:type="spellStart"/>
      <w:r w:rsidRPr="00AF5EAB">
        <w:rPr>
          <w:rFonts w:ascii="Verdana" w:hAnsi="Verdana" w:cs="Frutiger-Cn"/>
        </w:rPr>
        <w:t>Munk</w:t>
      </w:r>
      <w:proofErr w:type="spellEnd"/>
      <w:r w:rsidRPr="00AF5EAB">
        <w:rPr>
          <w:rFonts w:ascii="Verdana" w:hAnsi="Verdana" w:cs="Frutiger-Cn"/>
        </w:rPr>
        <w:t>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Meio Ambiente. Parques Lineares: Implantação: Córrego Água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Podre, Córrego Itararé, Ribeirão Jaguaré. Complementação: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Sapé. Implantação: Parque da Fonte. Zeladoria e manutenção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dos Parques e praças. Projeto Córrego Limpo (Prefeitura 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Sabesp). Obras infraestrutura e saneamento básico nas comunidades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do Butantã. Implantação Parque Chácara do Jockey.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Parque Previdência e Raposo – melhorias. Segurança Alimentar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e Nutricional. Restaurantes comunitários. Hortas Comunitárias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(necessidade de alteração de legislação). Cozinha comunitária.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Mobilidade. Linhas entre bairros (interdistrital). Ampliação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ciclovias e manutenção das existentes. Faixa exclusiva na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 xml:space="preserve">Raposo. Educação. Ampliação </w:t>
      </w:r>
      <w:proofErr w:type="spellStart"/>
      <w:r w:rsidRPr="00AF5EAB">
        <w:rPr>
          <w:rFonts w:ascii="Verdana" w:hAnsi="Verdana" w:cs="Frutiger-Cn"/>
        </w:rPr>
        <w:t>CEIs</w:t>
      </w:r>
      <w:proofErr w:type="spellEnd"/>
      <w:r w:rsidRPr="00AF5EAB">
        <w:rPr>
          <w:rFonts w:ascii="Verdana" w:hAnsi="Verdana" w:cs="Frutiger-Cn"/>
        </w:rPr>
        <w:t xml:space="preserve"> de administração direta –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 xml:space="preserve">comunidades São Remo, </w:t>
      </w:r>
      <w:proofErr w:type="spellStart"/>
      <w:r w:rsidRPr="00AF5EAB">
        <w:rPr>
          <w:rFonts w:ascii="Verdana" w:hAnsi="Verdana" w:cs="Frutiger-Cn"/>
        </w:rPr>
        <w:t>Caramazal</w:t>
      </w:r>
      <w:proofErr w:type="spellEnd"/>
      <w:r w:rsidRPr="00AF5EAB">
        <w:rPr>
          <w:rFonts w:ascii="Verdana" w:hAnsi="Verdana" w:cs="Frutiger-Cn"/>
        </w:rPr>
        <w:t xml:space="preserve"> e Viela da Paz. CEI Real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Parque. EMEF Viela da Paz – ampliação. CEMEI / CEU Raposo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Tavares – integração dos equipamentos já existentes (ETEC,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lastRenderedPageBreak/>
        <w:t>Creches, CEI, EMEI). Creche sustentável Vila Nova Esperança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Creche MUNK. Cultura. Orçamento equipe básica para abertura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Casa Bandeirantes, Sertanista, Chácara do Jockey. Centro de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Memória e Espaço Cultural Cohab Raposo. Serviços. Lixo –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equipe de manutenção. Banheiros públicos nas feiras livres.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Compostagem. Trabalho. Geração de renda com programas.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Projetos em andamento - Sapé/Água Podre, Real Parque, Jardim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Panorama, Hospital Sara (torres Cohab), Viela da Paz – já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começou a urbanização, mas a obra está quase parada de 900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entregues apenas 96 – abrigam apenas os moradores atuais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da Viela. Existe a previsão de projeto em terreno na Viela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que ofereça novas unidades. Cruzamento – desapropriação e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projetos em andamento. Vincular uso do FUNDURB. Planilha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secretaria de habitação. 33 mil aluguéis social. Butantã – considerada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dentro da região sul. Prioridade da secr. Habitação.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Sapé já é prioridade. Jardim Colombo também já tem prioridade.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Panorama também tem recursos. Vila Nova Esperança e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São Remo – estão em área Estadual. Critério – andamento das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obras e situação orçamentária. Real Parque – operação urbana,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portanto tem destinação de recursos. Viela da Paz – definição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de projeto prioritário: Continuidade das obras. Desapropriação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de novo terreno para propiciar novas unidades de moradia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social. Meta Prioritária Habitação - Desapropriação e urbanização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na Viela da Paz. Saúde - Decidir se vamos solicitar novo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equipamento ou vamos solicitar reestruturação e ampliação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dos equipamentos existentes. AMA / UPA / UBS / HOSPITAL.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Considerando que os equipamentos acima já têm andamento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implantação de novas unidades.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Prioridade Saúde - Construção de um Hospital Geral no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 xml:space="preserve">Butantã (Mario </w:t>
      </w:r>
      <w:proofErr w:type="spellStart"/>
      <w:r w:rsidRPr="00AF5EAB">
        <w:rPr>
          <w:rFonts w:ascii="Verdana" w:hAnsi="Verdana" w:cs="Frutiger-Cn"/>
        </w:rPr>
        <w:t>Degni</w:t>
      </w:r>
      <w:proofErr w:type="spellEnd"/>
      <w:r w:rsidRPr="00AF5EAB">
        <w:rPr>
          <w:rFonts w:ascii="Verdana" w:hAnsi="Verdana" w:cs="Frutiger-Cn"/>
        </w:rPr>
        <w:t xml:space="preserve"> permanece suplente) – necessidade de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apoio do conselho de saúde. Municipalização HU – possibilidade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que depende de situação política mas permitiria maior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rapidez de oferta de leitos. Proposta indicar o novo hospital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 xml:space="preserve">e deixar o Mario </w:t>
      </w:r>
      <w:proofErr w:type="spellStart"/>
      <w:r w:rsidRPr="00AF5EAB">
        <w:rPr>
          <w:rFonts w:ascii="Verdana" w:hAnsi="Verdana" w:cs="Frutiger-Cn"/>
        </w:rPr>
        <w:t>Degni</w:t>
      </w:r>
      <w:proofErr w:type="spellEnd"/>
      <w:r w:rsidRPr="00AF5EAB">
        <w:rPr>
          <w:rFonts w:ascii="Verdana" w:hAnsi="Verdana" w:cs="Frutiger-Cn"/>
        </w:rPr>
        <w:t xml:space="preserve"> na manga de suplente. Meio Ambiente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- Questão dos córregos e saneamento. Implantação dos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Parques – FEMA. Proposta Implantação dos Parque Lineares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Proposta – colocar os três Parques Lineares como Sistema –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córregos e vegetação. Apoio às comunidades com projeto de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sustentabilidade. Fiscalização às irregularidades de empresas.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Como objetivar a escolha do projeto com córregos distintos e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distantes? Proposta restringir na Bacia. Proposta Implantação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dos Parques Lineares da Bacia do Pirajuçara como SISTEMA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 xml:space="preserve">investindo no plantio de água. Meta prioritário Meio </w:t>
      </w:r>
      <w:proofErr w:type="spellStart"/>
      <w:r w:rsidRPr="00AF5EAB">
        <w:rPr>
          <w:rFonts w:ascii="Verdana" w:hAnsi="Verdana" w:cs="Frutiger-Cn"/>
        </w:rPr>
        <w:t>Ambiente,Saúde</w:t>
      </w:r>
      <w:proofErr w:type="spellEnd"/>
      <w:r w:rsidRPr="00AF5EAB">
        <w:rPr>
          <w:rFonts w:ascii="Verdana" w:hAnsi="Verdana" w:cs="Frutiger-Cn"/>
        </w:rPr>
        <w:t xml:space="preserve"> e Habitação - Constituição de Sistema de Parques Lineares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na Bacia do Alto Tietê no Butantã implantação dos Parques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Lineares construído em conjunto com as comunidades desde o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projeto e tendo como meta inicial preservação e recuperação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das nascentes e córregos (plantio de água). Especificando as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três Parque da Fonte. (Proposta link das três propostas com o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PPA 2014/2017). Foi emitido documento especifico para CPOP</w:t>
      </w:r>
      <w:r w:rsidR="009C5E8E">
        <w:rPr>
          <w:rFonts w:ascii="Verdana" w:hAnsi="Verdana" w:cs="Frutiger-Cn"/>
        </w:rPr>
        <w:t xml:space="preserve"> </w:t>
      </w:r>
      <w:r w:rsidRPr="00AF5EAB">
        <w:rPr>
          <w:rFonts w:ascii="Verdana" w:hAnsi="Verdana" w:cs="Frutiger-Cn"/>
        </w:rPr>
        <w:t>(anexo)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Pauta 4. Preparação da Audiência Pública. Materiais para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Audiência Pública – xerox de um dia para o outro. Banners,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alimentação. Facilitadores e relatores. Documentos ilustrados: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Descritivo das secretarias com explicações, Secretarias especiais,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Secretarias garantias de direitos sociais, Articulação 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planejamento. Conteúdo até dia 02. Impressão de 25 banners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em A0 encaminhar com Lapola $ COM. Mapas – conseguir na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Secretaria / Verificar disponibilidade do material Cadernos das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Subprefeituras – 100/150. Leticia vai contatar SMDU. Alimentação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verificar verba com Lapola.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lastRenderedPageBreak/>
        <w:t>Pauta 5. Informes – Agenda das audiências públicas: 29 de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agosto – saúde e assistência social das 9 às 12:30. Plenário pequeno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1º. Andar Câmara Municipal. 30 de agosto – educação 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cultura – salão nobre Câmara Municipal. 01 de setembro – habitação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e desenvolvimento urbano. 02 de setembro – Secretaria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das Mulheres. 17 de setembro – Plano Municipal de Habitação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Pauta para a reunião de novembro de 2016: Apresentação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do projeto Reserva Raposo com a presença de SEHAB, COHAB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e do empreendedor. Eleição na nova comissão coordenadora.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Esta ata foi escrita e está assinada por Sônia Império</w:t>
      </w:r>
    </w:p>
    <w:p w:rsidR="00A27A0D" w:rsidRPr="00AF5EAB" w:rsidRDefault="00A27A0D" w:rsidP="00A27A0D">
      <w:pPr>
        <w:rPr>
          <w:rFonts w:ascii="Verdana" w:hAnsi="Verdana" w:cs="Frutiger-Cn"/>
        </w:rPr>
      </w:pPr>
      <w:proofErr w:type="spellStart"/>
      <w:r w:rsidRPr="00AF5EAB">
        <w:rPr>
          <w:rFonts w:ascii="Verdana" w:hAnsi="Verdana" w:cs="Frutiger-Cn"/>
        </w:rPr>
        <w:t>Hamburger</w:t>
      </w:r>
      <w:proofErr w:type="spellEnd"/>
    </w:p>
    <w:p w:rsidR="00A27A0D" w:rsidRPr="009C5E8E" w:rsidRDefault="00A27A0D" w:rsidP="009C5E8E">
      <w:pPr>
        <w:jc w:val="center"/>
        <w:rPr>
          <w:rFonts w:ascii="Verdana" w:hAnsi="Verdana" w:cs="Frutiger-Cn"/>
          <w:b/>
          <w:sz w:val="24"/>
        </w:rPr>
      </w:pPr>
      <w:r w:rsidRPr="009C5E8E">
        <w:rPr>
          <w:rFonts w:ascii="Verdana" w:hAnsi="Verdana" w:cs="Frutiger-Cn"/>
          <w:b/>
          <w:sz w:val="24"/>
        </w:rPr>
        <w:t>Licitações, pág. 58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F5EAB">
        <w:rPr>
          <w:rFonts w:ascii="Verdana" w:hAnsi="Verdana" w:cs="Frutiger-BlackCn"/>
          <w:b/>
          <w:bCs/>
        </w:rPr>
        <w:t>TRABALHO E</w:t>
      </w:r>
      <w:r w:rsidR="009C5E8E">
        <w:rPr>
          <w:rFonts w:ascii="Verdana" w:hAnsi="Verdana" w:cs="Frutiger-BlackCn"/>
          <w:b/>
          <w:bCs/>
        </w:rPr>
        <w:t xml:space="preserve"> </w:t>
      </w:r>
      <w:r w:rsidRPr="00AF5EAB">
        <w:rPr>
          <w:rFonts w:ascii="Verdana" w:hAnsi="Verdana" w:cs="Frutiger-BlackCn"/>
          <w:b/>
          <w:bCs/>
        </w:rPr>
        <w:t>EMPREENDEDORISMO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GABINETE DO SECRETÁRIO</w:t>
      </w:r>
    </w:p>
    <w:p w:rsidR="009C5E8E" w:rsidRDefault="009C5E8E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F5EAB">
        <w:rPr>
          <w:rFonts w:ascii="Verdana" w:hAnsi="Verdana" w:cs="Frutiger-BlackCn"/>
          <w:b/>
          <w:bCs/>
        </w:rPr>
        <w:t>DESPACHO DO SECRETÁRIO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6064.2017/0000009-3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SMTE - Prorrogação, Supressão e Alteração de Cláusula –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Contrato nº 009/2016/SDTE. I – No exercício da competência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que me foi atribuída por lei, à vista dos elementos de convicção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contidos no presente, especialmente a manifestação da Supervisão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de Administração, da anuência da contratada, bem como do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parecer da Assessoria Jurídica desta Pasta, que ora acolho; com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fulcro nos artigos 65, § 2º, inciso II da Lei Federal nº 8.666/93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e Decreto Municipal nº 57.580/2017, consubstanciado no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Termo de Contrato nº 009/2016/SDTE, celebrado com a Master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 xml:space="preserve">Serviços de Locação de Veículos </w:t>
      </w:r>
      <w:proofErr w:type="spellStart"/>
      <w:r w:rsidRPr="00AF5EAB">
        <w:rPr>
          <w:rFonts w:ascii="Verdana" w:hAnsi="Verdana" w:cs="Frutiger-Cn"/>
        </w:rPr>
        <w:t>Eireli</w:t>
      </w:r>
      <w:proofErr w:type="spellEnd"/>
      <w:r w:rsidRPr="00AF5EAB">
        <w:rPr>
          <w:rFonts w:ascii="Verdana" w:hAnsi="Verdana" w:cs="Frutiger-Cn"/>
        </w:rPr>
        <w:t xml:space="preserve"> - EPP, inscrita no CNPJ nº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14.276.029/0001-05, cujo objeto consiste na prestação de serviços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de transportes, com veículos do TIPO “D1” – VAN; “D1” –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Furgão e “D1” – Furgão Refrigerado, incluindo motorista, combustível,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quilometragem livre e demais especificações descritas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no Termo de Referência, AUTORIZO: a) a supressão do objeto do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contrato, a partir de 1º de março de 2017, com a consequente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alteração do valor mensal, que passará de R$ 121.832,00 (cento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e vinte e um mil, oitocentos e trinta e dois reais), totalizando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o valor global de R$ 1.461.984,00 (um milhão, quatrocentos 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sessenta e um mil, novecentos e oitenta e quatro reais), para 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valor mensal estimado de R$ 84.494,00 (oitenta e quatro mil,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quatrocentos e noventa e quatro reais), totalizando o valor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estimado de R$ 1.013.928,00 (um milhão, treze mil, novecentos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 xml:space="preserve">e vinte e oito reais); b) a alteração da Cláusula Sexta, </w:t>
      </w:r>
      <w:proofErr w:type="spellStart"/>
      <w:r w:rsidRPr="00AF5EAB">
        <w:rPr>
          <w:rFonts w:ascii="Verdana" w:hAnsi="Verdana" w:cs="Frutiger-Cn"/>
        </w:rPr>
        <w:t>Subcláusula</w:t>
      </w:r>
      <w:proofErr w:type="spellEnd"/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6.1 e 6.2 do referido contrato, conforme estabelecido no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Decreto Municipal de nº 57.580/2017 e c) Prorrogação do prazo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de vigência pelo período de 12 (doze) meses, contados do dia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22/06/2017, que terá o valor total estimado de R$ 1.013.928,00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(um milhão, treze mil, novecentos e vinte e oito reais). II – Desta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feita, face as normas e procedimentos fixadas pelo Decreto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Municipal nº 57.578/2017, AUTORIZO a emissão da Nota de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Empenho, onerando a dotação orçamentária 30.10.11.334.3019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.8.090.3.3.90.39.00.00 e 30.10.08.605.3011.4.3011.4.301.3.3.9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lastRenderedPageBreak/>
        <w:t>0.39.00.00 do presente exercício financeiro, devendo, o restante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das despesas onerar dotação própria do exercício vindouro,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observando, no que couber as disposições contidas nas Leis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Complementares nº 101/2000 e nº 131/2009.</w:t>
      </w:r>
    </w:p>
    <w:p w:rsidR="009C5E8E" w:rsidRDefault="009C5E8E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F5EAB">
        <w:rPr>
          <w:rFonts w:ascii="Verdana" w:hAnsi="Verdana" w:cs="Frutiger-BlackCn"/>
          <w:b/>
          <w:bCs/>
        </w:rPr>
        <w:t>EXTRATO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6064.2017/0000044-1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TERMO DE RESCISÃO CONTRATUAL AMIGÁVEL.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Contratante: Secretaria Municipal de Trabalho e Empreendedorismo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– SMTE.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 xml:space="preserve">Contratada: BK Consultoria e Serviços </w:t>
      </w:r>
      <w:proofErr w:type="spellStart"/>
      <w:r w:rsidRPr="00AF5EAB">
        <w:rPr>
          <w:rFonts w:ascii="Verdana" w:hAnsi="Verdana" w:cs="Frutiger-Cn"/>
        </w:rPr>
        <w:t>Ltda</w:t>
      </w:r>
      <w:proofErr w:type="spellEnd"/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Objeto do contrato: Execução de Serviços de Prevenção 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Combate a Incêndio, por meio de Brigada de Bombeiros Profissionais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Civis, para o imóvel denominado Pátio do Pari.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Objeto deste termo: Rescisão Contratual Amigável. Cláusula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Primeira – Da Rescisão. 1.1 As partes rescindem amigavelmente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o Contrato 003/2016/SDTE, atual SMTE. 1.2. As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obrigações relativas ao contrato acima identificado vigorarão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até o dia 21 de junho de 2017 (inclusive). 1.3. Por conseguinte,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conferem, neste mesmo ato, após pagamento pela Contratante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à Contratada do saldo remanescente, a ampla, geral e irrestrita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quitação, nada mais havendo a reclamar em relação ao contrato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amigavelmente rescindido.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Data da assinatura: 08/06/2017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 xml:space="preserve">Signatários: Eliseu Gabriel de </w:t>
      </w:r>
      <w:proofErr w:type="spellStart"/>
      <w:r w:rsidRPr="00AF5EAB">
        <w:rPr>
          <w:rFonts w:ascii="Verdana" w:hAnsi="Verdana" w:cs="Frutiger-Cn"/>
        </w:rPr>
        <w:t>Pieri</w:t>
      </w:r>
      <w:proofErr w:type="spellEnd"/>
      <w:r w:rsidRPr="00AF5EAB">
        <w:rPr>
          <w:rFonts w:ascii="Verdana" w:hAnsi="Verdana" w:cs="Frutiger-Cn"/>
        </w:rPr>
        <w:t>, pela SMTE e Adilson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Marinho de Souza, pela Contratada.</w:t>
      </w:r>
    </w:p>
    <w:p w:rsidR="009C5E8E" w:rsidRDefault="009C5E8E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F5EAB">
        <w:rPr>
          <w:rFonts w:ascii="Verdana" w:hAnsi="Verdana" w:cs="Frutiger-BlackCn"/>
          <w:b/>
          <w:bCs/>
        </w:rPr>
        <w:t>DESPACHO DO SENHOR SECRETÁRIO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6064.2017/0000307-6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SMTE – Pregão Eletrônico Nº 002/2017/SMTE. I – No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exercício da competência que me foi atribuída por Lei, 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vista dos elementos de convicção constantes do presente,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especialmente a homologação proferida pelo Supervisor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Geral de Administração e Finanças no que tange ao Pregão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Eletrônico nº 002/2017/SMTE, referente ao LOTE IV,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AUTORIZO a emissão da Nota de Empenho, nos termos do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Decreto Municipal n° 57.578/2017, que onerará as seguintes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dotações orçamentárias: 30.10.11.122.3024.2.100.3.3.9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0.39.00.00, 30.10.11.334.3019.8.090.3.3.90.39.00.00, 30.1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0.08.605.3011.4.301.3.3.90.39.00.00, do presente exercício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financeiro, respeitando o princípio da anualidade, observando,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no que couber, as disposições das Leis Complementares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nº 101/00 e 131/09. II –Nos termos do Decreto Municipal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nº 54.873/2014, designo a servidora Regina Veloso dos</w:t>
      </w:r>
    </w:p>
    <w:p w:rsidR="00A27A0D" w:rsidRPr="00AF5EAB" w:rsidRDefault="00A27A0D" w:rsidP="00A27A0D">
      <w:pPr>
        <w:spacing w:after="0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Santos – RF 700.233.5, para atuar como gestora e para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atuar como gestora substituta, a servidora Ana Carolina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 xml:space="preserve">Bernardo </w:t>
      </w:r>
      <w:proofErr w:type="spellStart"/>
      <w:r w:rsidRPr="00AF5EAB">
        <w:rPr>
          <w:rFonts w:ascii="Verdana" w:hAnsi="Verdana" w:cs="Frutiger-Cn"/>
        </w:rPr>
        <w:t>Nascimbem</w:t>
      </w:r>
      <w:proofErr w:type="spellEnd"/>
      <w:r w:rsidRPr="00AF5EAB">
        <w:rPr>
          <w:rFonts w:ascii="Verdana" w:hAnsi="Verdana" w:cs="Frutiger-Cn"/>
        </w:rPr>
        <w:t xml:space="preserve"> – RF 824.858.3, e como fiscal designo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a servidora Rita Aparecida Santos Fonseca – RF 827.688-9,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e para fiscal substituta, a servidora Ana Cassia dos Santos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Silva – RF 645.567-1.</w:t>
      </w:r>
    </w:p>
    <w:p w:rsidR="009C5E8E" w:rsidRDefault="009C5E8E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t>FUNDAÇÃO PAULISTANA DE EDUCAÇÃO</w:t>
      </w:r>
      <w:r w:rsidR="009C5E8E">
        <w:rPr>
          <w:rFonts w:ascii="Verdana" w:hAnsi="Verdana" w:cs="Frutiger-BoldCn"/>
          <w:b/>
          <w:bCs/>
        </w:rPr>
        <w:t xml:space="preserve"> </w:t>
      </w:r>
      <w:r w:rsidRPr="00AF5EAB">
        <w:rPr>
          <w:rFonts w:ascii="Verdana" w:hAnsi="Verdana" w:cs="Frutiger-BoldCn"/>
          <w:b/>
          <w:bCs/>
        </w:rPr>
        <w:t>E TECNOLOGIA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5EAB">
        <w:rPr>
          <w:rFonts w:ascii="Verdana" w:hAnsi="Verdana" w:cs="Frutiger-BoldCn"/>
          <w:b/>
          <w:bCs/>
        </w:rPr>
        <w:lastRenderedPageBreak/>
        <w:t>PROCESSO Nº 8110.2017/0000112-4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INTERESSADO: FUNDAÇÃO PAULISTANA DE EDUCAÇÃO,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TECNOLOGIA E CULTURA.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ASSUNTO: Aquisição de 24 (vinte e quatro) ventiladores de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teto, 06 (seis) ventiladores de parede e 06 (seis) ventiladores de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coluna para atender a Escola Técnica de Saúde Pública Professora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AF5EAB">
        <w:rPr>
          <w:rFonts w:ascii="Verdana" w:hAnsi="Verdana" w:cs="Frutiger-Cn"/>
        </w:rPr>
        <w:t>Makiguti</w:t>
      </w:r>
      <w:proofErr w:type="spellEnd"/>
      <w:r w:rsidRPr="00AF5EAB">
        <w:rPr>
          <w:rFonts w:ascii="Verdana" w:hAnsi="Verdana" w:cs="Frutiger-Cn"/>
        </w:rPr>
        <w:t>. Dispensa de licitação.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I – No uso das atribuições que me foram conferidas por lei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e demais elementos do presente, em especial a manifestação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da Assessoria Técnico-Jurídica desta Fundação (SEI 3466722)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e com fulcro no artigo 24, inciso II da Lei Federal 8666/93,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combinado com o disposto na Lei Municipal n. 13.278/2002,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regulamentada pelo Decreto Municipal n. 44.279/2003 e Decreto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Municipal nº 54.102/2013, AUTORIZO a contratação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direta da sociedade empresária COMERCIAL VANGUARDEIRA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EIRELI - ME, inscrita no CNPJ/MF sob o n.º 10.942.831/0001-36,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 xml:space="preserve">para fornecimento de </w:t>
      </w:r>
      <w:proofErr w:type="spellStart"/>
      <w:r w:rsidRPr="00AF5EAB">
        <w:rPr>
          <w:rFonts w:ascii="Verdana" w:hAnsi="Verdana" w:cs="Frutiger-Cn"/>
        </w:rPr>
        <w:t>de</w:t>
      </w:r>
      <w:proofErr w:type="spellEnd"/>
      <w:r w:rsidRPr="00AF5EAB">
        <w:rPr>
          <w:rFonts w:ascii="Verdana" w:hAnsi="Verdana" w:cs="Frutiger-Cn"/>
        </w:rPr>
        <w:t xml:space="preserve"> 24 (vinte e quatro) ventiladores de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teto, 06 (seis) ventiladores de parede e 06 (seis) ventiladores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de coluna para atender a Escola Técnica de Saúde Pública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 xml:space="preserve">Professora </w:t>
      </w:r>
      <w:proofErr w:type="spellStart"/>
      <w:r w:rsidRPr="00AF5EAB">
        <w:rPr>
          <w:rFonts w:ascii="Verdana" w:hAnsi="Verdana" w:cs="Frutiger-Cn"/>
        </w:rPr>
        <w:t>Makiguti</w:t>
      </w:r>
      <w:proofErr w:type="spellEnd"/>
      <w:r w:rsidRPr="00AF5EAB">
        <w:rPr>
          <w:rFonts w:ascii="Verdana" w:hAnsi="Verdana" w:cs="Frutiger-Cn"/>
        </w:rPr>
        <w:t>, pelo valor total de R$ 5.300,00 (cinco mil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e trezentos reais).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II – Em consequência, fica autorizada a emissão das respectivas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notas de empenho e liquidação e pagamento, onerando a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dotação 80.10.12.363.3019.2.881.4.4.90.52.00.00 do presente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exercício.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>III - A fiscal de contrato será a servidora Sra. Valdirene</w:t>
      </w:r>
    </w:p>
    <w:p w:rsidR="00A27A0D" w:rsidRPr="00AF5EAB" w:rsidRDefault="00A27A0D" w:rsidP="00A27A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AF5EAB">
        <w:rPr>
          <w:rFonts w:ascii="Verdana" w:hAnsi="Verdana" w:cs="Frutiger-Cn"/>
        </w:rPr>
        <w:t>Tizzano</w:t>
      </w:r>
      <w:proofErr w:type="spellEnd"/>
      <w:r w:rsidRPr="00AF5EAB">
        <w:rPr>
          <w:rFonts w:ascii="Verdana" w:hAnsi="Verdana" w:cs="Frutiger-Cn"/>
        </w:rPr>
        <w:t xml:space="preserve"> da Silva RF 675.873-8, RG: 16.980.539-6, tendo como</w:t>
      </w:r>
    </w:p>
    <w:p w:rsidR="00A27A0D" w:rsidRPr="00AF5EAB" w:rsidRDefault="00A27A0D" w:rsidP="00A27A0D">
      <w:pPr>
        <w:rPr>
          <w:rFonts w:ascii="Verdana" w:hAnsi="Verdana" w:cs="Frutiger-Cn"/>
        </w:rPr>
      </w:pPr>
      <w:r w:rsidRPr="00AF5EAB">
        <w:rPr>
          <w:rFonts w:ascii="Verdana" w:hAnsi="Verdana" w:cs="Frutiger-Cn"/>
        </w:rPr>
        <w:t xml:space="preserve">suplente a Sra. Marly </w:t>
      </w:r>
      <w:proofErr w:type="spellStart"/>
      <w:r w:rsidRPr="00AF5EAB">
        <w:rPr>
          <w:rFonts w:ascii="Verdana" w:hAnsi="Verdana" w:cs="Frutiger-Cn"/>
        </w:rPr>
        <w:t>Junko</w:t>
      </w:r>
      <w:proofErr w:type="spellEnd"/>
      <w:r w:rsidRPr="00AF5EAB">
        <w:rPr>
          <w:rFonts w:ascii="Verdana" w:hAnsi="Verdana" w:cs="Frutiger-Cn"/>
        </w:rPr>
        <w:t xml:space="preserve"> </w:t>
      </w:r>
      <w:proofErr w:type="spellStart"/>
      <w:r w:rsidRPr="00AF5EAB">
        <w:rPr>
          <w:rFonts w:ascii="Verdana" w:hAnsi="Verdana" w:cs="Frutiger-Cn"/>
        </w:rPr>
        <w:t>Kouhiro</w:t>
      </w:r>
      <w:proofErr w:type="spellEnd"/>
      <w:r w:rsidRPr="00AF5EAB">
        <w:rPr>
          <w:rFonts w:ascii="Verdana" w:hAnsi="Verdana" w:cs="Frutiger-Cn"/>
        </w:rPr>
        <w:t xml:space="preserve"> Menezes, RG 14.923.94.</w:t>
      </w:r>
    </w:p>
    <w:p w:rsidR="00664135" w:rsidRPr="00AF5EAB" w:rsidRDefault="00664135" w:rsidP="00664135">
      <w:pPr>
        <w:rPr>
          <w:rFonts w:ascii="Verdana" w:hAnsi="Verdana"/>
        </w:rPr>
      </w:pPr>
      <w:bookmarkStart w:id="0" w:name="_GoBack"/>
      <w:bookmarkEnd w:id="0"/>
    </w:p>
    <w:sectPr w:rsidR="00664135" w:rsidRPr="00AF5E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0D"/>
    <w:rsid w:val="002B3F94"/>
    <w:rsid w:val="003024AE"/>
    <w:rsid w:val="00664135"/>
    <w:rsid w:val="009C5E8E"/>
    <w:rsid w:val="00A27A0D"/>
    <w:rsid w:val="00AF5EAB"/>
    <w:rsid w:val="00A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A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27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A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27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22</Pages>
  <Words>7280</Words>
  <Characters>39314</Characters>
  <Application>Microsoft Office Word</Application>
  <DocSecurity>0</DocSecurity>
  <Lines>327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Natallia Sobrinho Vilaca</cp:lastModifiedBy>
  <cp:revision>2</cp:revision>
  <dcterms:created xsi:type="dcterms:W3CDTF">2017-06-22T11:20:00Z</dcterms:created>
  <dcterms:modified xsi:type="dcterms:W3CDTF">2017-06-22T14:34:00Z</dcterms:modified>
</cp:coreProperties>
</file>