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3812">
        <w:rPr>
          <w:rFonts w:ascii="Verdana" w:hAnsi="Verdana"/>
          <w:b/>
          <w:sz w:val="24"/>
          <w:szCs w:val="24"/>
        </w:rPr>
        <w:t>7</w:t>
      </w:r>
      <w:r w:rsidR="00AB53B4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AB53B4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Sábado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E32BA">
        <w:rPr>
          <w:rFonts w:ascii="Verdana" w:hAnsi="Verdana"/>
          <w:b/>
          <w:sz w:val="24"/>
          <w:szCs w:val="24"/>
        </w:rPr>
        <w:t>2</w:t>
      </w:r>
      <w:r w:rsidR="00D81A73">
        <w:rPr>
          <w:rFonts w:ascii="Verdana" w:hAnsi="Verdana"/>
          <w:b/>
          <w:sz w:val="24"/>
          <w:szCs w:val="24"/>
        </w:rPr>
        <w:t>1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946674" w:rsidRDefault="00946674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</w:t>
      </w:r>
      <w:r w:rsidR="00ED6A9B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 01</w:t>
      </w:r>
      <w:r w:rsidR="00ED6A9B">
        <w:rPr>
          <w:rFonts w:ascii="Verdana" w:hAnsi="Verdana"/>
          <w:b/>
          <w:sz w:val="24"/>
          <w:szCs w:val="24"/>
        </w:rPr>
        <w:t xml:space="preserve"> e 05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46674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46674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46674">
        <w:rPr>
          <w:rFonts w:ascii="Verdana" w:hAnsi="Verdana" w:cs="Frutiger-BoldCn"/>
          <w:b/>
          <w:bCs/>
          <w:color w:val="727272"/>
        </w:rPr>
        <w:t>GABINETE DA SECRETÁRIA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COORDENADORIA DE SEGURANÇA ALIMENTAR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E NUTRICIONAL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6674">
        <w:rPr>
          <w:rFonts w:ascii="Verdana" w:hAnsi="Verdana" w:cs="Frutiger-BlackCn"/>
          <w:b/>
          <w:bCs/>
          <w:color w:val="000000"/>
        </w:rPr>
        <w:t>DESPACHOS DO COORDENADOR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46674">
        <w:rPr>
          <w:rFonts w:ascii="Verdana" w:hAnsi="Verdana" w:cs="Frutiger-BoldCn"/>
          <w:b/>
          <w:bCs/>
          <w:color w:val="000000"/>
        </w:rPr>
        <w:t>Solicita Autorização para Uso de Área a Titulo Precário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46674">
        <w:rPr>
          <w:rFonts w:ascii="Verdana" w:hAnsi="Verdana" w:cs="Frutiger-BoldCn"/>
          <w:b/>
          <w:bCs/>
          <w:color w:val="000000"/>
        </w:rPr>
        <w:t>e Oneroso.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46674">
        <w:rPr>
          <w:rFonts w:ascii="Verdana" w:hAnsi="Verdana" w:cs="Frutiger-BoldCn"/>
          <w:b/>
          <w:bCs/>
          <w:color w:val="000000"/>
        </w:rPr>
        <w:t>2017-0.155.203-1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Bernadeth Aparecida de Oliveira – À vista dos elementos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que instruem o presente processo administrativo, notadamente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da manifestação do Chefe da Assessoria Técnica (fls. 30/31),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bem como da manifestação da Comissão Multiprofissional (fl.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29), que acolho e adoto como razões de decidir, pela competência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conferida pelo Decreto nº. 46.398/2005 e pelo Decreto nº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56.399/2015, AUTORIZO o pedido de Utilização de Área a Titulo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Precário e Oneroso por 90 (noventa) dias, de acordo com o §5º,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do art. 114, da Lei Orgânica do Munícipio de São Paulo, para 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empresa Bernadeth Aparecida de Oliveira, inscrita no CNPJ/MF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nº 11.848.059/0001-50, do módulo 84 do Mercado Municipal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Kinjo Yamato – Cantareira, localizado na Rua Cantareira nº 377.</w:t>
      </w:r>
    </w:p>
    <w:p w:rsid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46674">
        <w:rPr>
          <w:rFonts w:ascii="Verdana" w:hAnsi="Verdana" w:cs="Frutiger-BoldCn"/>
          <w:b/>
          <w:bCs/>
          <w:color w:val="000000"/>
        </w:rPr>
        <w:t>2017-0.185.069-5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Matilde Garcia de Almeida – 1. À vista dos elementos que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instruem o presente processo administrativo, notadamente da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manifestação do Chefe da Assessoria Técnica (fls. 34/35), bem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como da manifestação da Comissão Multiprofissional (fl. 33),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que acolho e adoto como razões de decidir, pela competência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conferida pelos Decretos nº. 46.398/2005 e nº 56.399/2015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AUTORIZO o pedido de Utilização de Área a Titulo Precário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e Oneroso pelo prazo de 90 (noventa) dias, de acordo com 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§5º, art. 114, da Lei Orgânica do Munícipio de São Paulo, para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a Empresa Matilde Garcia de Almeida, inscrita no CNPJ/MF nº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08.445.159/0001-21, do Módulo 165, localizado no Mercado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Municipal Kinjo Yamato – Cantareira, Rua Cantareira nº 377,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Centro, na cidade de São Paulo.</w:t>
      </w:r>
    </w:p>
    <w:p w:rsid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46674">
        <w:rPr>
          <w:rFonts w:ascii="Verdana" w:hAnsi="Verdana" w:cs="Frutiger-BoldCn"/>
          <w:b/>
          <w:bCs/>
          <w:color w:val="000000"/>
        </w:rPr>
        <w:t>2018-0.026.113-2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Rafael Lugli de Souza – 1. À vista dos elementos que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lastRenderedPageBreak/>
        <w:t>instruem o presente processo administrativo, notadamente da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manifestação do Chefe da Assessoria Técnica (fls. 24/25), bem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como da manifestação da Comissão Multiprofissional (fl. 23),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que acolho e adoto como razões de decidir, pela competência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conferida pelo Decreto nº. 46.398/2005 e pelo Decreto nº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56.399/2015, AUTORIZO o pedido de Utilização de Área a Titulo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Precário e Oneroso por 90 (noventa) dias, de acordo com o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§5º, art. 114, da Lei Orgânica do Munícipio de São Paulo, para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a Empresa Rafael Lugli de Souza 29936899830, do Box 97,</w:t>
      </w:r>
    </w:p>
    <w:p w:rsidR="00946674" w:rsidRPr="00946674" w:rsidRDefault="00946674" w:rsidP="009466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localizado no Mercado Municipal Rinaldo Rivetti – Lapa, na Rua</w:t>
      </w:r>
    </w:p>
    <w:p w:rsidR="00946674" w:rsidRDefault="00946674" w:rsidP="00946674">
      <w:pPr>
        <w:rPr>
          <w:rFonts w:ascii="Verdana" w:hAnsi="Verdana" w:cs="Frutiger-Cn"/>
          <w:color w:val="000000"/>
        </w:rPr>
      </w:pPr>
      <w:r w:rsidRPr="00946674">
        <w:rPr>
          <w:rFonts w:ascii="Verdana" w:hAnsi="Verdana" w:cs="Frutiger-Cn"/>
          <w:color w:val="000000"/>
        </w:rPr>
        <w:t>Herbert, nº 47, Lapa, na cidade de São Paulo.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</w:rPr>
      </w:pPr>
      <w:r w:rsidRPr="00ED6A9B">
        <w:rPr>
          <w:rFonts w:ascii="Verdana" w:hAnsi="Verdana" w:cs="Arial"/>
          <w:b/>
          <w:bCs/>
          <w:color w:val="000000"/>
          <w:sz w:val="24"/>
        </w:rPr>
        <w:t>LAPA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727272"/>
        </w:rPr>
      </w:pPr>
      <w:r w:rsidRPr="00ED6A9B">
        <w:rPr>
          <w:rFonts w:ascii="Verdana" w:hAnsi="Verdana" w:cs="Arial"/>
          <w:b/>
          <w:bCs/>
          <w:color w:val="727272"/>
        </w:rPr>
        <w:t>GABINETE DO PREFEITO REGIONAL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ED6A9B">
        <w:rPr>
          <w:rFonts w:ascii="Verdana" w:hAnsi="Verdana" w:cs="Arial"/>
          <w:b/>
          <w:bCs/>
          <w:color w:val="000000"/>
        </w:rPr>
        <w:t>PORTARIA Nº 018/2018-PR-LA/G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O Prefeito Regional da Lapa, CARLOS EDUARDO BATISTA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FERNANDES, no uso de suas atribuições previstas na Lei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13.399/02, em especial o Art. 9º;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CONSIDERANDO que a Prefeitura Municipal de São Paulo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visa dar cumprimento aos seus programas e metas, objetivando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a qualidade de vida local e o cumprimento da função social do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município, conforme previsto no Art. 182 da Constituição Federal;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CONSIDERANDO o artigo 3º e 5º da Lei Municipal 13.399/02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que atribui ao Prefeito Regional a decisão, direção, gestão e o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controle dos assuntos municipais em nível local;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CONSIDERANDO o pedido formulado pela Secretaria Municipal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de Trabalho e Empreendedorismo / Coordenadoria do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Trabalho por meio do Ofício 012/2018 SDTE/ CT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RESOLVE: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1 - AUTORIZAR a permanência da unidade do Centro de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Apoio ao Trabalho – CAT na Praça de Atendimento desta Prefeitura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Regional, instalada em próprio municipal à Rua Guaicurus nº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1.000, espaço já disponibilizado, com a dimensão para 69,93m²,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pelo prazo de 24 (vinte e quatro) meses;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2 – As divisórias, mobiliário e equipamentos de informática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são de propriedade da Secretaria de Trabalho e Empreendedorismo,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assim como os servidores que prestam o atendimento são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vinculados à Secretaria;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3 - O espaço está sendo ocupado desde 02/12/2013;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4 – A formalização será através de Termo de Cooperação, o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qual está devidamente autorizado pelo Ministério do Trabalho e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Emprego – MTE sob nº 3542053-7;</w:t>
      </w:r>
    </w:p>
    <w:p w:rsidR="00ED6A9B" w:rsidRPr="00ED6A9B" w:rsidRDefault="00ED6A9B" w:rsidP="00ED6A9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5 – Esta Portaria entrará em vigor na data de sua publicação,</w:t>
      </w:r>
    </w:p>
    <w:p w:rsidR="00ED6A9B" w:rsidRDefault="00ED6A9B" w:rsidP="00ED6A9B">
      <w:pPr>
        <w:rPr>
          <w:rFonts w:ascii="Verdana" w:hAnsi="Verdana" w:cs="Arial"/>
          <w:color w:val="000000"/>
        </w:rPr>
      </w:pPr>
      <w:r w:rsidRPr="00ED6A9B">
        <w:rPr>
          <w:rFonts w:ascii="Verdana" w:hAnsi="Verdana" w:cs="Arial"/>
          <w:color w:val="000000"/>
        </w:rPr>
        <w:t>ficando revogadas as disposições em contrário.</w:t>
      </w:r>
    </w:p>
    <w:p w:rsidR="00ED6A9B" w:rsidRDefault="00626E81" w:rsidP="00626E81">
      <w:pPr>
        <w:jc w:val="center"/>
        <w:rPr>
          <w:rFonts w:ascii="Verdana" w:hAnsi="Verdana" w:cs="Arial"/>
          <w:b/>
          <w:color w:val="000000"/>
          <w:sz w:val="24"/>
        </w:rPr>
      </w:pPr>
      <w:r>
        <w:rPr>
          <w:rFonts w:ascii="Verdana" w:hAnsi="Verdana" w:cs="Arial"/>
          <w:b/>
          <w:color w:val="000000"/>
          <w:sz w:val="24"/>
        </w:rPr>
        <w:t>Editais, pág. 40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26E81">
        <w:rPr>
          <w:rFonts w:ascii="Verdana" w:hAnsi="Verdana" w:cs="Frutiger-BlackCn"/>
          <w:b/>
          <w:bCs/>
          <w:color w:val="000000"/>
          <w:sz w:val="24"/>
        </w:rPr>
        <w:t>DIREITOS HUMANOS E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26E81">
        <w:rPr>
          <w:rFonts w:ascii="Verdana" w:hAnsi="Verdana" w:cs="Frutiger-BlackCn"/>
          <w:b/>
          <w:bCs/>
          <w:color w:val="000000"/>
          <w:sz w:val="24"/>
        </w:rPr>
        <w:t>CIDADANIA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26E81">
        <w:rPr>
          <w:rFonts w:ascii="Verdana" w:hAnsi="Verdana" w:cs="Frutiger-BoldCn"/>
          <w:b/>
          <w:bCs/>
          <w:color w:val="727272"/>
        </w:rPr>
        <w:t>GABINETE DA SECRETÁRIA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E81">
        <w:rPr>
          <w:rFonts w:ascii="Verdana" w:hAnsi="Verdana" w:cs="Frutiger-BlackCn"/>
          <w:b/>
          <w:bCs/>
          <w:color w:val="000000"/>
        </w:rPr>
        <w:t>COORDENAÇÃO DE POLÍTICAS PARA LGBTI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E81">
        <w:rPr>
          <w:rFonts w:ascii="Verdana" w:hAnsi="Verdana" w:cs="Frutiger-BoldCn"/>
          <w:b/>
          <w:bCs/>
          <w:color w:val="000000"/>
        </w:rPr>
        <w:t>Ata da Segunda Reunião do Grupo de Trabalho Intersecretarial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E81">
        <w:rPr>
          <w:rFonts w:ascii="Verdana" w:hAnsi="Verdana" w:cs="Frutiger-BoldCn"/>
          <w:b/>
          <w:bCs/>
          <w:color w:val="000000"/>
        </w:rPr>
        <w:lastRenderedPageBreak/>
        <w:t>do Programa Transcidadania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Portaria nº 006/SMDHC/2018 (DOC 06/01/2018)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Alterada pela PORTARIA Nº 018/SMDHC/2018 – DOC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08/02/2018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E81">
        <w:rPr>
          <w:rFonts w:ascii="Verdana" w:hAnsi="Verdana" w:cs="Frutiger-BoldCn"/>
          <w:b/>
          <w:bCs/>
          <w:color w:val="000000"/>
        </w:rPr>
        <w:t>PROCESSO SEI Nº 6074.2017/0000916-8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Em 01 (um) do mês de março de 2018 às 14 horas, no auditório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da Secretaria Municipal de Direitos Humanos e Cidadania (9º andar),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após convocação no Diário Oficial da Cidade (21/02/2018 – SEI nº )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e por e-mails (enviados no dia 22/02/2018 - 13:05h e 27/02/2018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 xml:space="preserve">16:32h), estiveram presentes o Sr. </w:t>
      </w:r>
      <w:r w:rsidRPr="00626E81">
        <w:rPr>
          <w:rFonts w:ascii="Verdana" w:hAnsi="Verdana" w:cs="Frutiger-BoldCn"/>
          <w:b/>
          <w:bCs/>
          <w:color w:val="000000"/>
        </w:rPr>
        <w:t xml:space="preserve">Nelson Figueira Junior </w:t>
      </w:r>
      <w:r w:rsidRPr="00626E81">
        <w:rPr>
          <w:rFonts w:ascii="Verdana" w:hAnsi="Verdana" w:cs="Frutiger-Cn"/>
          <w:color w:val="000000"/>
        </w:rPr>
        <w:t>(Secretaria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E81">
        <w:rPr>
          <w:rFonts w:ascii="Verdana" w:hAnsi="Verdana" w:cs="Frutiger-Cn"/>
          <w:color w:val="000000"/>
        </w:rPr>
        <w:t xml:space="preserve">Municipal de Saúde - SMS), a Sra. </w:t>
      </w:r>
      <w:r w:rsidRPr="00626E81">
        <w:rPr>
          <w:rFonts w:ascii="Verdana" w:hAnsi="Verdana" w:cs="Frutiger-BoldCn"/>
          <w:b/>
          <w:bCs/>
          <w:color w:val="000000"/>
        </w:rPr>
        <w:t>Terra Johari Possa Terra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E81">
        <w:rPr>
          <w:rFonts w:ascii="Verdana" w:hAnsi="Verdana" w:cs="Frutiger-Cn"/>
          <w:color w:val="000000"/>
        </w:rPr>
        <w:t xml:space="preserve">(Secretaria Municipal de Educação – SME), a Sra. </w:t>
      </w:r>
      <w:r w:rsidRPr="00626E81">
        <w:rPr>
          <w:rFonts w:ascii="Verdana" w:hAnsi="Verdana" w:cs="Frutiger-BoldCn"/>
          <w:b/>
          <w:bCs/>
          <w:color w:val="000000"/>
        </w:rPr>
        <w:t>Luciana Gandelman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E81">
        <w:rPr>
          <w:rFonts w:ascii="Verdana" w:hAnsi="Verdana" w:cs="Frutiger-BoldCn"/>
          <w:b/>
          <w:bCs/>
          <w:color w:val="000000"/>
        </w:rPr>
        <w:t>(Secretária Municipal de Trabalho e Empreendedorismo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BoldCn"/>
          <w:b/>
          <w:bCs/>
          <w:color w:val="000000"/>
        </w:rPr>
        <w:t xml:space="preserve">– SMTE), a Sra. Patrícia Lopes Leite de Godoy </w:t>
      </w:r>
      <w:r w:rsidRPr="00626E81">
        <w:rPr>
          <w:rFonts w:ascii="Verdana" w:hAnsi="Verdana" w:cs="Frutiger-Cn"/>
          <w:color w:val="000000"/>
        </w:rPr>
        <w:t>(Secretaria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Cn"/>
          <w:color w:val="000000"/>
        </w:rPr>
        <w:t>Municipal de Assistência e Desenvolvimento Social – SMADS), a Sra.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E81">
        <w:rPr>
          <w:rFonts w:ascii="Verdana" w:hAnsi="Verdana" w:cs="Frutiger-BoldCn"/>
          <w:b/>
          <w:bCs/>
          <w:color w:val="000000"/>
        </w:rPr>
        <w:t xml:space="preserve">Silvia Elena Neubern de Freitas Fiume </w:t>
      </w:r>
      <w:r w:rsidRPr="00626E81">
        <w:rPr>
          <w:rFonts w:ascii="Verdana" w:hAnsi="Verdana" w:cs="Frutiger-Cn"/>
          <w:color w:val="000000"/>
        </w:rPr>
        <w:t>(Secretaria Municipal de</w:t>
      </w:r>
    </w:p>
    <w:p w:rsidR="00626E81" w:rsidRPr="00626E81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E81">
        <w:rPr>
          <w:rFonts w:ascii="Verdana" w:hAnsi="Verdana" w:cs="Frutiger-Cn"/>
          <w:color w:val="000000"/>
        </w:rPr>
        <w:t xml:space="preserve">Assistência e Desenvolvimento Social – SMADS) e a Sra. </w:t>
      </w:r>
      <w:r w:rsidRPr="00626E81">
        <w:rPr>
          <w:rFonts w:ascii="Verdana" w:hAnsi="Verdana" w:cs="Frutiger-BoldCn"/>
          <w:b/>
          <w:bCs/>
          <w:color w:val="000000"/>
        </w:rPr>
        <w:t>Janete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6E81">
        <w:rPr>
          <w:rFonts w:ascii="Verdana" w:hAnsi="Verdana" w:cs="Frutiger-BoldCn"/>
          <w:b/>
          <w:bCs/>
          <w:color w:val="000000"/>
        </w:rPr>
        <w:t xml:space="preserve">Zygmantas </w:t>
      </w:r>
      <w:r w:rsidRPr="00626E81">
        <w:rPr>
          <w:rFonts w:ascii="Verdana" w:hAnsi="Verdana" w:cs="Frutiger-Cn"/>
          <w:color w:val="000000"/>
        </w:rPr>
        <w:t>(São Paulo Transporte S/</w:t>
      </w:r>
      <w:r w:rsidRPr="005764C8">
        <w:rPr>
          <w:rFonts w:ascii="Verdana" w:hAnsi="Verdana" w:cs="Frutiger-Cn"/>
          <w:color w:val="000000"/>
        </w:rPr>
        <w:t>A – SPTRANS). Abertos os tra</w:t>
      </w:r>
      <w:r w:rsidRPr="005764C8">
        <w:rPr>
          <w:rFonts w:ascii="Verdana" w:hAnsi="Verdana" w:cs="Frutiger-Cn"/>
        </w:rPr>
        <w:t xml:space="preserve">balhos pelo Sr. </w:t>
      </w:r>
      <w:r w:rsidRPr="005764C8">
        <w:rPr>
          <w:rFonts w:ascii="Verdana" w:hAnsi="Verdana" w:cs="Frutiger-BoldCn"/>
          <w:b/>
          <w:bCs/>
        </w:rPr>
        <w:t>Otto Stenke, Marcelo Martins Ximenez Gallego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BoldCn"/>
          <w:b/>
          <w:bCs/>
        </w:rPr>
        <w:t>e Ivan Santos Batista</w:t>
      </w:r>
      <w:r w:rsidRPr="005764C8">
        <w:rPr>
          <w:rFonts w:ascii="Verdana" w:hAnsi="Verdana" w:cs="Frutiger-Cn"/>
        </w:rPr>
        <w:t>, todos do Departamento de Políticas para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LGBTI da Secretaria Municipal de Direitos Humanos e Cidadania,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com a abertura dos debates sobre os encaminhamentos realizados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na primeira reunião (18/01/2018) e a Leitura do plano de trabalho,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ficando consignado o atendimento das seguintes demandas: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SME: </w:t>
      </w:r>
      <w:r w:rsidRPr="005764C8">
        <w:rPr>
          <w:rFonts w:ascii="Verdana" w:hAnsi="Verdana" w:cs="Frutiger-Cn"/>
        </w:rPr>
        <w:t>Já solicitou informações sobre espaço de educação de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jovens e adultos com acessibilidade para pessoas com deficiência;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iniciou articulação com as DRE’s e aumentou a discussão do respeito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do uso do nome social.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SPTRANS: </w:t>
      </w:r>
      <w:r w:rsidRPr="005764C8">
        <w:rPr>
          <w:rFonts w:ascii="Verdana" w:hAnsi="Verdana" w:cs="Frutiger-Cn"/>
        </w:rPr>
        <w:t>Encaminhou internamente os dois pedidos da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reunião anterior.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SMADS: </w:t>
      </w:r>
      <w:r w:rsidRPr="005764C8">
        <w:rPr>
          <w:rFonts w:ascii="Verdana" w:hAnsi="Verdana" w:cs="Frutiger-Cn"/>
        </w:rPr>
        <w:t>iniciou levantamento de população T nos serviços de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acolhimento; indicou a possibilidade de integração dos Centros no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SISA; e solicitou capacitação ao Atende Campo Limpo.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O grupo deliberou novas demandas: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SPTRANS: </w:t>
      </w:r>
      <w:r w:rsidRPr="005764C8">
        <w:rPr>
          <w:rFonts w:ascii="Verdana" w:hAnsi="Verdana" w:cs="Frutiger-Cn"/>
        </w:rPr>
        <w:t>Solicita material didático para alinhar o discurso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com o mais recente; o pedido de criação de campanha no jornal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do ônibus e de cotas extras já foi encaminhado; solicita o decreto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atualizado do Transcidadania.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SMADS: </w:t>
      </w:r>
      <w:r w:rsidRPr="005764C8">
        <w:rPr>
          <w:rFonts w:ascii="Verdana" w:hAnsi="Verdana" w:cs="Frutiger-Cn"/>
        </w:rPr>
        <w:t>Questiona sobre o a origem dos recursos (dotação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orçamentária) para colocação das placas sobre o uso do nome social;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o padrão da placa; Sugeri trabalho conjunto com os equipamentos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voltados a mulheres vitimas de violência.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SME: </w:t>
      </w:r>
      <w:r w:rsidRPr="005764C8">
        <w:rPr>
          <w:rFonts w:ascii="Verdana" w:hAnsi="Verdana" w:cs="Frutiger-Cn"/>
        </w:rPr>
        <w:t>Relata morosidade na aplicação do nome social de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funcionários/as;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SMTE: </w:t>
      </w:r>
      <w:r w:rsidRPr="005764C8">
        <w:rPr>
          <w:rFonts w:ascii="Verdana" w:hAnsi="Verdana" w:cs="Frutiger-Cn"/>
        </w:rPr>
        <w:t>Nome social na carteira de trabalho, relata sobre possibilidade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de trabalho com os conselhos de pais nas escolas.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 xml:space="preserve">* </w:t>
      </w:r>
      <w:r w:rsidRPr="005764C8">
        <w:rPr>
          <w:rFonts w:ascii="Verdana" w:hAnsi="Verdana" w:cs="Frutiger-BoldCn"/>
          <w:b/>
          <w:bCs/>
        </w:rPr>
        <w:t xml:space="preserve">SMS: </w:t>
      </w:r>
      <w:r w:rsidRPr="005764C8">
        <w:rPr>
          <w:rFonts w:ascii="Verdana" w:hAnsi="Verdana" w:cs="Frutiger-Cn"/>
        </w:rPr>
        <w:t>Primeira reunião presente, não foi apresentada demanda.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Apenas relataram sobre a Comissão de Saúde Integral da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População LGBT, e sobre material didático.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Por fim, o grupo deliberou que Departamento de Políticas para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LGBTI da Secretaria Municipal de Direitos Humanos e Cidadania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deveria artgicular com a Secretaria de Comunicação (SECOM) para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lastRenderedPageBreak/>
        <w:t>informativos periódicos sobre a população LGBTI (Clipping) e convocar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a Secretaria Municipal de Habitação (SEHAB) para discutir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o programa de locação social e a política habitacional para LGBTI.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Encerrados os trabalhos, ficou deliberado que a assinatura da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ata será realizada por meio eletrônico (para os usuários do Processo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SEI) e na fase seguinte (após assinatura eletrônica) as servidoras da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SPTrans poderão imprimir e enviar fisicamente a presente ata que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Cn"/>
        </w:rPr>
        <w:t xml:space="preserve">será digitalizada e encaminhada para o e-mail: </w:t>
      </w:r>
      <w:r w:rsidRPr="005764C8">
        <w:rPr>
          <w:rFonts w:ascii="Verdana" w:hAnsi="Verdana" w:cs="Frutiger-BoldCn"/>
          <w:b/>
          <w:bCs/>
        </w:rPr>
        <w:t>politicaslgbt@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prefeitura.sp.gov.br.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São Paulo, 01 de março de 2018.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IVAN SANTOS BATISTA – SMDHC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OTTO STENKE SINIGAGLIA – SMDHC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MARCELO MARTINS XIMENEZ GALLEGO – SMDHC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PATRICIA LOPES LEITE DE GODOY – SMADS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SILVIA ELENA NEUBERN DE FREITAS FIUME – SMADS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TERRA JOHARI POSSA TERRA – SME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NELSON FIGUEIRA JUNIOR – SMS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LUCIANA GANDELMAN – SMTE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JANETE ZYGMANTAS –SPTRANS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4C8">
        <w:rPr>
          <w:rFonts w:ascii="Verdana" w:hAnsi="Verdana" w:cs="Frutiger-BlackCn"/>
          <w:b/>
          <w:bCs/>
        </w:rPr>
        <w:t>CONVOCAÇÃO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Cn"/>
        </w:rPr>
        <w:t xml:space="preserve">A </w:t>
      </w:r>
      <w:r w:rsidRPr="005764C8">
        <w:rPr>
          <w:rFonts w:ascii="Verdana" w:hAnsi="Verdana" w:cs="Frutiger-BoldCn"/>
          <w:b/>
          <w:bCs/>
        </w:rPr>
        <w:t>SECRETARIA MUNICIPAL DE DIREITOS HUMANOS E CIDADANIA,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por meio da Coordenação de Políticas para LGBTI, convoca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Cn"/>
        </w:rPr>
        <w:t xml:space="preserve">os(as) integrantes do </w:t>
      </w:r>
      <w:r w:rsidRPr="005764C8">
        <w:rPr>
          <w:rFonts w:ascii="Verdana" w:hAnsi="Verdana" w:cs="Frutiger-BoldCn"/>
          <w:b/>
          <w:bCs/>
        </w:rPr>
        <w:t>GRUPO DE TRABALHO INTERSECRETARIAL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BoldCn"/>
          <w:b/>
          <w:bCs/>
        </w:rPr>
        <w:t xml:space="preserve">DO PROGRAMA TRANSCIDADANIA </w:t>
      </w:r>
      <w:r w:rsidRPr="005764C8">
        <w:rPr>
          <w:rFonts w:ascii="Verdana" w:hAnsi="Verdana" w:cs="Frutiger-Cn"/>
        </w:rPr>
        <w:t>para a 3ª Reunião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Ordinária deste exercício, a ser realizada no dia 02 de maio de 2018,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às 14h na Rua Libero Badaró nº 119 (9º andar). Ficam convocados: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a) Secretária Municipal de Trabalho e Empreendedorismo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– SMTE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Titular: Luciana Gandelman - RF: 839.285.4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Suplente: Edilene Magalhães da Silva - RF: 779.364.2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b) Secretário Municipal de Educação – SME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Titular: Terra Johari Possa Terra – RF: 823.511-2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Suplente: Emanuel da Conceição Pinheiro Júnior – RF: 791.590-0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c) Secretário Municipal de Saude – SMS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Titular: Ana Lúcia Cavalcanti – RF: 609.604-2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Suplente: Nelson Figueira Junior – RF: 630.216-5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d) Secretário Municipal de Assistência e Desenvolvimento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Social – SMADS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Titular: Patrícia Lopes Leite de Godoy – RF: 817.106-8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Suplente: Silvia Elena Neubern de Freitas Fiume – RF: 308.354-0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4C8">
        <w:rPr>
          <w:rFonts w:ascii="Verdana" w:hAnsi="Verdana" w:cs="Frutiger-BoldCn"/>
          <w:b/>
          <w:bCs/>
        </w:rPr>
        <w:t>e) São Paulo Transporte S/A – SPTRANS</w:t>
      </w:r>
    </w:p>
    <w:p w:rsidR="00626E81" w:rsidRPr="005764C8" w:rsidRDefault="00626E81" w:rsidP="00626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Titular: Janete Zygmantas – Prontuário: 124.038-2</w:t>
      </w:r>
    </w:p>
    <w:p w:rsidR="00626E81" w:rsidRDefault="00626E81" w:rsidP="00626E81">
      <w:pPr>
        <w:rPr>
          <w:rFonts w:ascii="Verdana" w:hAnsi="Verdana" w:cs="Frutiger-Cn"/>
        </w:rPr>
      </w:pPr>
      <w:r w:rsidRPr="005764C8">
        <w:rPr>
          <w:rFonts w:ascii="Verdana" w:hAnsi="Verdana" w:cs="Frutiger-Cn"/>
        </w:rPr>
        <w:t>- Suplente: Aparecida Suzete C. dos Santos – Prontuário: 082.988-9</w:t>
      </w:r>
    </w:p>
    <w:p w:rsidR="005764C8" w:rsidRDefault="00C42F9C" w:rsidP="00C42F9C">
      <w:pPr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Licitações, pág. 67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42F9C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42F9C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42F9C">
        <w:rPr>
          <w:rFonts w:ascii="Verdana" w:hAnsi="Verdana" w:cs="Frutiger-BoldCn"/>
          <w:b/>
          <w:bCs/>
          <w:color w:val="727272"/>
        </w:rPr>
        <w:t>GABINETE DO SECRETÁRIO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42F9C">
        <w:rPr>
          <w:rFonts w:ascii="Verdana" w:hAnsi="Verdana" w:cs="Frutiger-BlackCn"/>
          <w:b/>
          <w:bCs/>
          <w:color w:val="000000"/>
        </w:rPr>
        <w:t>EXTRATOS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2F9C">
        <w:rPr>
          <w:rFonts w:ascii="Verdana" w:hAnsi="Verdana" w:cs="Frutiger-BoldCn"/>
          <w:b/>
          <w:bCs/>
          <w:color w:val="000000"/>
        </w:rPr>
        <w:t>6064.2017/0000309-2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TERMO DE ADITAMENTO nº 002/2018/SMTE AO CONTRATO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lastRenderedPageBreak/>
        <w:t>Nº 007/2017/SMTE.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Contratante: Secretaria Municipal do Trabalho e Empreendedorismo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– SMTE.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Contratada: Lang Serviços Ltda - ME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Objeto do contrato: Prestação de Serviços de Limpeza,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Asseio e Conservação Predial nas Unidades do CATe.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Objeto do aditamento: Consiste na Supressão do Objeto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– Exclusão do CATe Guaianases. “... 1.1.2. Na redução do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valor global do contrato 007/2017/SMTE, que passará de R$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267.773,64 para R$ 249.114,24 a partir de 07/02/2018, com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a consequente alteração proporcional do objeto, em razão da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exclusão do CATe Guaianases.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1.1.3. O valor mensal estimado passará a ser de R$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20.759,52</w:t>
      </w:r>
    </w:p>
    <w:p w:rsidR="00C42F9C" w:rsidRPr="00C42F9C" w:rsidRDefault="00C42F9C" w:rsidP="00C42F9C">
      <w:pPr>
        <w:spacing w:after="0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  <w:color w:val="000000"/>
        </w:rPr>
        <w:t>Data da assinatura: 06/04/2018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Signatários: Aline Cardoso, pela SMTE e Carlos Alberto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Damasceno Pinto Ribeiro, pela Contratada.</w:t>
      </w:r>
    </w:p>
    <w:p w:rsid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2F9C">
        <w:rPr>
          <w:rFonts w:ascii="Verdana" w:hAnsi="Verdana" w:cs="Frutiger-BoldCn"/>
          <w:b/>
          <w:bCs/>
        </w:rPr>
        <w:t>6064.2017/0000484-6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1º TERMO DE APOSTILAMENTO AO CONTRATO Nº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025/2017/SMTE.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Contratante: Secretaria Municipal do Trabalho e Empreendedorismo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– SMTE.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Contratada: Jumper Segurança e Vigilância Patrimonial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Eireli - EPP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Vigência contratual: 28/11/2018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Valor Global: R$ 1.319.752,40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Nos termos do artigo 65 § 8º da Lei Federal 8.666/93 e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da Portaria 26/11/SEMDET e do parecer da Assessoria Jurídica,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alteramos o endereço da prestação de serviços, passando da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Rua Hipólito nº 479 – Guaianases, para a Rua Charles nº 120,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bairro Monções fica incluída a dotação 30.10.11.334.3019.8.08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5.3.3.90.39.00.00.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Data da assinatura: 10/04/2018</w:t>
      </w:r>
    </w:p>
    <w:p w:rsidR="00C42F9C" w:rsidRPr="00C42F9C" w:rsidRDefault="00C42F9C" w:rsidP="00C42F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2F9C">
        <w:rPr>
          <w:rFonts w:ascii="Verdana" w:hAnsi="Verdana" w:cs="Frutiger-Cn"/>
        </w:rPr>
        <w:t>Signatários: Aline Cardoso, pela SMTE e Adam Duarte Rodrigues</w:t>
      </w:r>
    </w:p>
    <w:p w:rsidR="00C42F9C" w:rsidRPr="00C42F9C" w:rsidRDefault="00C42F9C" w:rsidP="00C42F9C">
      <w:pPr>
        <w:spacing w:after="0"/>
        <w:rPr>
          <w:rFonts w:ascii="Verdana" w:hAnsi="Verdana" w:cs="Frutiger-Cn"/>
          <w:color w:val="000000"/>
        </w:rPr>
      </w:pPr>
      <w:r w:rsidRPr="00C42F9C">
        <w:rPr>
          <w:rFonts w:ascii="Verdana" w:hAnsi="Verdana" w:cs="Frutiger-Cn"/>
        </w:rPr>
        <w:t>Machado, pela Contratada.</w:t>
      </w:r>
    </w:p>
    <w:sectPr w:rsidR="00C42F9C" w:rsidRPr="00C42F9C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73FC4"/>
    <w:rsid w:val="00196143"/>
    <w:rsid w:val="001A4D0F"/>
    <w:rsid w:val="001E2B4B"/>
    <w:rsid w:val="00200BF7"/>
    <w:rsid w:val="00202A50"/>
    <w:rsid w:val="002138CB"/>
    <w:rsid w:val="00216942"/>
    <w:rsid w:val="002640A1"/>
    <w:rsid w:val="002900EB"/>
    <w:rsid w:val="00297AB3"/>
    <w:rsid w:val="002A6448"/>
    <w:rsid w:val="002B0963"/>
    <w:rsid w:val="002B59FA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C1D41"/>
    <w:rsid w:val="003C5C0A"/>
    <w:rsid w:val="003F42AD"/>
    <w:rsid w:val="00412933"/>
    <w:rsid w:val="00412B89"/>
    <w:rsid w:val="004279DA"/>
    <w:rsid w:val="00433498"/>
    <w:rsid w:val="004860C5"/>
    <w:rsid w:val="00496982"/>
    <w:rsid w:val="0049762C"/>
    <w:rsid w:val="004A26F0"/>
    <w:rsid w:val="004E1C5C"/>
    <w:rsid w:val="004E2883"/>
    <w:rsid w:val="00534850"/>
    <w:rsid w:val="00536892"/>
    <w:rsid w:val="00562C1A"/>
    <w:rsid w:val="005764C8"/>
    <w:rsid w:val="005A48E3"/>
    <w:rsid w:val="005D44CB"/>
    <w:rsid w:val="005E211C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121EE"/>
    <w:rsid w:val="00814B56"/>
    <w:rsid w:val="00815A98"/>
    <w:rsid w:val="0081752B"/>
    <w:rsid w:val="008310A7"/>
    <w:rsid w:val="0085132F"/>
    <w:rsid w:val="00856884"/>
    <w:rsid w:val="00874179"/>
    <w:rsid w:val="008A23F8"/>
    <w:rsid w:val="008D4B75"/>
    <w:rsid w:val="008F7FDE"/>
    <w:rsid w:val="00906072"/>
    <w:rsid w:val="00936A80"/>
    <w:rsid w:val="00946674"/>
    <w:rsid w:val="00970D6F"/>
    <w:rsid w:val="0097184B"/>
    <w:rsid w:val="009800B4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E050D"/>
    <w:rsid w:val="00B02A95"/>
    <w:rsid w:val="00B74F08"/>
    <w:rsid w:val="00B8354E"/>
    <w:rsid w:val="00B92605"/>
    <w:rsid w:val="00BD1274"/>
    <w:rsid w:val="00C023C2"/>
    <w:rsid w:val="00C2359E"/>
    <w:rsid w:val="00C25C21"/>
    <w:rsid w:val="00C40318"/>
    <w:rsid w:val="00C42F9C"/>
    <w:rsid w:val="00C52FC0"/>
    <w:rsid w:val="00C93812"/>
    <w:rsid w:val="00CA4283"/>
    <w:rsid w:val="00CC13DB"/>
    <w:rsid w:val="00CE5CA4"/>
    <w:rsid w:val="00CE7894"/>
    <w:rsid w:val="00CF21E1"/>
    <w:rsid w:val="00D15FF3"/>
    <w:rsid w:val="00D5494A"/>
    <w:rsid w:val="00D656FF"/>
    <w:rsid w:val="00D81A73"/>
    <w:rsid w:val="00DA25D1"/>
    <w:rsid w:val="00DB0593"/>
    <w:rsid w:val="00DD417E"/>
    <w:rsid w:val="00DE32BA"/>
    <w:rsid w:val="00DE6E74"/>
    <w:rsid w:val="00E3020F"/>
    <w:rsid w:val="00E30BDB"/>
    <w:rsid w:val="00E44010"/>
    <w:rsid w:val="00E52B64"/>
    <w:rsid w:val="00E5632B"/>
    <w:rsid w:val="00E63849"/>
    <w:rsid w:val="00E679F4"/>
    <w:rsid w:val="00EB02C2"/>
    <w:rsid w:val="00EC317E"/>
    <w:rsid w:val="00ED6A9B"/>
    <w:rsid w:val="00ED7518"/>
    <w:rsid w:val="00EF7729"/>
    <w:rsid w:val="00F217EC"/>
    <w:rsid w:val="00F4711F"/>
    <w:rsid w:val="00F639E0"/>
    <w:rsid w:val="00F64560"/>
    <w:rsid w:val="00FD0B18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9AAE-3185-4C45-8B9F-C6FA1BA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2018-04-23T16:23:00Z</dcterms:created>
  <dcterms:modified xsi:type="dcterms:W3CDTF">2018-04-23T16:23:00Z</dcterms:modified>
</cp:coreProperties>
</file>