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48" w:rsidRDefault="00A70A48" w:rsidP="00A70A4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C62EFE7" wp14:editId="5A9A6B0D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48" w:rsidRDefault="00A70A48" w:rsidP="00A70A4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A48" w:rsidRDefault="00A70A48" w:rsidP="00A70A4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19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A70A48" w:rsidP="00A70A4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A70A48" w:rsidRPr="003077A1" w:rsidRDefault="00A70A48" w:rsidP="00A70A48">
      <w:pPr>
        <w:jc w:val="center"/>
        <w:rPr>
          <w:rFonts w:ascii="Verdana" w:hAnsi="Verdana"/>
          <w:b/>
          <w:sz w:val="24"/>
        </w:rPr>
      </w:pPr>
      <w:r w:rsidRPr="003077A1">
        <w:rPr>
          <w:rFonts w:ascii="Verdana" w:hAnsi="Verdana"/>
          <w:b/>
          <w:sz w:val="24"/>
        </w:rPr>
        <w:t>Secretarias, pág. 03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77A1">
        <w:rPr>
          <w:rFonts w:ascii="Verdana" w:hAnsi="Verdana" w:cs="Frutiger-BlackCn"/>
          <w:b/>
          <w:bCs/>
        </w:rPr>
        <w:t>TRABALHO E</w:t>
      </w:r>
      <w:r w:rsidR="003077A1">
        <w:rPr>
          <w:rFonts w:ascii="Verdana" w:hAnsi="Verdana" w:cs="Frutiger-BlackCn"/>
          <w:b/>
          <w:bCs/>
        </w:rPr>
        <w:t xml:space="preserve"> </w:t>
      </w:r>
      <w:r w:rsidRPr="003077A1">
        <w:rPr>
          <w:rFonts w:ascii="Verdana" w:hAnsi="Verdana" w:cs="Frutiger-BlackCn"/>
          <w:b/>
          <w:bCs/>
        </w:rPr>
        <w:t>EMPREENDEDORISMO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77A1">
        <w:rPr>
          <w:rFonts w:ascii="Verdana" w:hAnsi="Verdana" w:cs="Frutiger-BoldCn"/>
          <w:b/>
          <w:bCs/>
        </w:rPr>
        <w:t>GABINETE DA SECRETÁRIA</w:t>
      </w:r>
    </w:p>
    <w:p w:rsidR="003077A1" w:rsidRDefault="003077A1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77A1">
        <w:rPr>
          <w:rFonts w:ascii="Verdana" w:hAnsi="Verdana" w:cs="Frutiger-BlackCn"/>
          <w:b/>
          <w:bCs/>
        </w:rPr>
        <w:t>SISTEMA MUNICIPAL DE PROCESSOS - SIMPROC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77A1">
        <w:rPr>
          <w:rFonts w:ascii="Verdana" w:hAnsi="Verdana" w:cs="Frutiger-BlackCn"/>
          <w:b/>
          <w:bCs/>
        </w:rPr>
        <w:t>DESPACHOS: LISTA 2017-2-194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77A1">
        <w:rPr>
          <w:rFonts w:ascii="Verdana" w:hAnsi="Verdana" w:cs="Frutiger-BoldCn"/>
          <w:b/>
          <w:bCs/>
        </w:rPr>
        <w:t>COORDENADORIA DE SEGURANCA ALIMENTAR E NUTRICIONAL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ENDERECO</w:t>
      </w:r>
      <w:proofErr w:type="gramStart"/>
      <w:r w:rsidRPr="003077A1">
        <w:rPr>
          <w:rFonts w:ascii="Verdana" w:hAnsi="Verdana" w:cs="Frutiger-Cn"/>
        </w:rPr>
        <w:t>: .</w:t>
      </w:r>
      <w:proofErr w:type="gramEnd"/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PROCESSOS DA UNIDADE SMTE/COSAN/FEIRA/SUP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77A1">
        <w:rPr>
          <w:rFonts w:ascii="Verdana" w:hAnsi="Verdana" w:cs="Frutiger-BoldCn"/>
          <w:b/>
          <w:bCs/>
        </w:rPr>
        <w:t>2016-0.223.817-7 WAGNER PARREIRA DE SOUSA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77A1">
        <w:rPr>
          <w:rFonts w:ascii="Verdana" w:hAnsi="Verdana" w:cs="Frutiger-BoldCn"/>
          <w:b/>
          <w:bCs/>
        </w:rPr>
        <w:t>DEFERIDO</w:t>
      </w:r>
    </w:p>
    <w:p w:rsidR="00A70A48" w:rsidRPr="003077A1" w:rsidRDefault="00A70A48" w:rsidP="00CE3DA5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AUTORIZADA A TRANSFERENCIA DA MATRICULA DE FEIRANTE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N. 013.722-</w:t>
      </w:r>
      <w:bookmarkStart w:id="0" w:name="_GoBack"/>
      <w:bookmarkEnd w:id="0"/>
      <w:r w:rsidRPr="003077A1">
        <w:rPr>
          <w:rFonts w:ascii="Verdana" w:hAnsi="Verdana" w:cs="Frutiger-Cn"/>
        </w:rPr>
        <w:t>01-8, DE WAGNER PARREIRA DE SOUZA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PARA MARTA PIRES DE SOUZA 07087599801, BEM COMO 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INCLUSAO DO PREPOSTO PAULO CESAR PARREIRA DE SOUZA,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NOS TERMOS DO ARTIGO 18 E 24 INCISO VI, DO DECRETO N.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48.172/07 E SATISFEITAS AS DEMAIS EXIGENCIAS LEGAIS.</w:t>
      </w:r>
    </w:p>
    <w:p w:rsidR="00A70A48" w:rsidRPr="003077A1" w:rsidRDefault="00A70A48" w:rsidP="003077A1">
      <w:pPr>
        <w:jc w:val="center"/>
        <w:rPr>
          <w:rFonts w:ascii="Verdana" w:hAnsi="Verdana" w:cs="Frutiger-Cn"/>
          <w:b/>
          <w:sz w:val="24"/>
        </w:rPr>
      </w:pPr>
      <w:r w:rsidRPr="003077A1">
        <w:rPr>
          <w:rFonts w:ascii="Verdana" w:hAnsi="Verdana" w:cs="Frutiger-Cn"/>
          <w:b/>
          <w:sz w:val="24"/>
        </w:rPr>
        <w:t>Editais, pág. 53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77A1">
        <w:rPr>
          <w:rFonts w:ascii="Verdana" w:hAnsi="Verdana" w:cs="Frutiger-BlackCn"/>
          <w:b/>
          <w:bCs/>
        </w:rPr>
        <w:t>TRABALHO E</w:t>
      </w:r>
      <w:r w:rsidR="003077A1">
        <w:rPr>
          <w:rFonts w:ascii="Verdana" w:hAnsi="Verdana" w:cs="Frutiger-BlackCn"/>
          <w:b/>
          <w:bCs/>
        </w:rPr>
        <w:t xml:space="preserve"> </w:t>
      </w:r>
      <w:r w:rsidRPr="003077A1">
        <w:rPr>
          <w:rFonts w:ascii="Verdana" w:hAnsi="Verdana" w:cs="Frutiger-BlackCn"/>
          <w:b/>
          <w:bCs/>
        </w:rPr>
        <w:t>EMPREENDEDORISMO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77A1">
        <w:rPr>
          <w:rFonts w:ascii="Verdana" w:hAnsi="Verdana" w:cs="Frutiger-BoldCn"/>
          <w:b/>
          <w:bCs/>
        </w:rPr>
        <w:t>GABINETE DA SECRETÁRIA</w:t>
      </w:r>
    </w:p>
    <w:p w:rsidR="003077A1" w:rsidRDefault="003077A1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077A1">
        <w:rPr>
          <w:rFonts w:ascii="Verdana" w:hAnsi="Verdana" w:cs="Frutiger-Cn"/>
          <w:b/>
        </w:rPr>
        <w:t>COORDENADORIA DE SEGURANÇA ALIMENTAR</w:t>
      </w:r>
      <w:r w:rsidR="003077A1" w:rsidRPr="003077A1">
        <w:rPr>
          <w:rFonts w:ascii="Verdana" w:hAnsi="Verdana" w:cs="Frutiger-Cn"/>
          <w:b/>
        </w:rPr>
        <w:t xml:space="preserve"> </w:t>
      </w:r>
      <w:r w:rsidRPr="003077A1">
        <w:rPr>
          <w:rFonts w:ascii="Verdana" w:hAnsi="Verdana" w:cs="Frutiger-Cn"/>
          <w:b/>
        </w:rPr>
        <w:t>E NUTRICIONAL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77A1">
        <w:rPr>
          <w:rFonts w:ascii="Verdana" w:hAnsi="Verdana" w:cs="Frutiger-BlackCn"/>
          <w:b/>
          <w:bCs/>
        </w:rPr>
        <w:t>REFORMA DE BOX</w:t>
      </w:r>
      <w:r w:rsidR="003077A1">
        <w:rPr>
          <w:rFonts w:ascii="Verdana" w:hAnsi="Verdana" w:cs="Frutiger-BlackCn"/>
          <w:b/>
          <w:bCs/>
        </w:rPr>
        <w:t xml:space="preserve"> </w:t>
      </w:r>
      <w:r w:rsidRPr="003077A1">
        <w:rPr>
          <w:rFonts w:ascii="Verdana" w:hAnsi="Verdana" w:cs="Frutiger-BlackCn"/>
          <w:b/>
          <w:bCs/>
        </w:rPr>
        <w:t>–</w:t>
      </w:r>
      <w:r w:rsidR="003077A1">
        <w:rPr>
          <w:rFonts w:ascii="Verdana" w:hAnsi="Verdana" w:cs="Frutiger-BlackCn"/>
          <w:b/>
          <w:bCs/>
        </w:rPr>
        <w:t xml:space="preserve"> </w:t>
      </w:r>
      <w:r w:rsidRPr="003077A1">
        <w:rPr>
          <w:rFonts w:ascii="Verdana" w:hAnsi="Verdana" w:cs="Frutiger-BoldCn"/>
          <w:b/>
          <w:bCs/>
        </w:rPr>
        <w:t>Box 55/56, no MERCADO MUNICIPAL DE PINHEIROS –</w:t>
      </w:r>
      <w:r w:rsidR="003077A1">
        <w:rPr>
          <w:rFonts w:ascii="Verdana" w:hAnsi="Verdana" w:cs="Frutiger-BoldCn"/>
          <w:b/>
          <w:bCs/>
        </w:rPr>
        <w:t xml:space="preserve"> </w:t>
      </w:r>
      <w:r w:rsidRPr="003077A1">
        <w:rPr>
          <w:rFonts w:ascii="Verdana" w:hAnsi="Verdana" w:cs="Frutiger-BoldCn"/>
          <w:b/>
          <w:bCs/>
        </w:rPr>
        <w:t xml:space="preserve">Royal </w:t>
      </w:r>
      <w:proofErr w:type="spellStart"/>
      <w:r w:rsidRPr="003077A1">
        <w:rPr>
          <w:rFonts w:ascii="Verdana" w:hAnsi="Verdana" w:cs="Frutiger-BoldCn"/>
          <w:b/>
          <w:bCs/>
        </w:rPr>
        <w:t>Meet</w:t>
      </w:r>
      <w:proofErr w:type="spellEnd"/>
      <w:r w:rsidRPr="003077A1">
        <w:rPr>
          <w:rFonts w:ascii="Verdana" w:hAnsi="Verdana" w:cs="Frutiger-BoldCn"/>
          <w:b/>
          <w:bCs/>
        </w:rPr>
        <w:t xml:space="preserve"> Comercial Ltda. - </w:t>
      </w:r>
      <w:proofErr w:type="gramStart"/>
      <w:r w:rsidRPr="003077A1">
        <w:rPr>
          <w:rFonts w:ascii="Verdana" w:hAnsi="Verdana" w:cs="Frutiger-BoldCn"/>
          <w:b/>
          <w:bCs/>
        </w:rPr>
        <w:t>EPP</w:t>
      </w:r>
      <w:proofErr w:type="gramEnd"/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2017-0.092.514-4 – À vista das informações contidas no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presente</w:t>
      </w:r>
      <w:proofErr w:type="gramEnd"/>
      <w:r w:rsidRPr="003077A1">
        <w:rPr>
          <w:rFonts w:ascii="Verdana" w:hAnsi="Verdana" w:cs="Frutiger-Cn"/>
        </w:rPr>
        <w:t xml:space="preserve"> , autorizo o início das obras , observando e executando</w:t>
      </w:r>
    </w:p>
    <w:p w:rsidR="00A70A48" w:rsidRPr="003077A1" w:rsidRDefault="00A70A48" w:rsidP="00A70A48">
      <w:pPr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todos</w:t>
      </w:r>
      <w:proofErr w:type="gramEnd"/>
      <w:r w:rsidRPr="003077A1">
        <w:rPr>
          <w:rFonts w:ascii="Verdana" w:hAnsi="Verdana" w:cs="Frutiger-Cn"/>
        </w:rPr>
        <w:t xml:space="preserve"> os itens do disposto em fls. n° 60, 61 e 63 a 65.</w:t>
      </w:r>
    </w:p>
    <w:p w:rsidR="00A70A48" w:rsidRPr="003077A1" w:rsidRDefault="00A70A48" w:rsidP="003077A1">
      <w:pPr>
        <w:jc w:val="center"/>
        <w:rPr>
          <w:rFonts w:ascii="Verdana" w:hAnsi="Verdana" w:cs="Frutiger-Cn"/>
          <w:b/>
        </w:rPr>
      </w:pPr>
      <w:r w:rsidRPr="003077A1">
        <w:rPr>
          <w:rFonts w:ascii="Verdana" w:hAnsi="Verdana" w:cs="Frutiger-Cn"/>
          <w:b/>
        </w:rPr>
        <w:t>Licitações, pág. 64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77A1">
        <w:rPr>
          <w:rFonts w:ascii="Verdana" w:hAnsi="Verdana" w:cs="Frutiger-BlackCn"/>
          <w:b/>
          <w:bCs/>
        </w:rPr>
        <w:t>TRABALHO E</w:t>
      </w:r>
      <w:r w:rsidR="003077A1">
        <w:rPr>
          <w:rFonts w:ascii="Verdana" w:hAnsi="Verdana" w:cs="Frutiger-BlackCn"/>
          <w:b/>
          <w:bCs/>
        </w:rPr>
        <w:t xml:space="preserve"> </w:t>
      </w:r>
      <w:r w:rsidRPr="003077A1">
        <w:rPr>
          <w:rFonts w:ascii="Verdana" w:hAnsi="Verdana" w:cs="Frutiger-BlackCn"/>
          <w:b/>
          <w:bCs/>
        </w:rPr>
        <w:t>EMPREENDEDORISMO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77A1">
        <w:rPr>
          <w:rFonts w:ascii="Verdana" w:hAnsi="Verdana" w:cs="Frutiger-BoldCn"/>
          <w:b/>
          <w:bCs/>
        </w:rPr>
        <w:t>FUNDAÇÃO PAULISTANA DE EDUCAÇÃO</w:t>
      </w:r>
      <w:r w:rsidR="003077A1">
        <w:rPr>
          <w:rFonts w:ascii="Verdana" w:hAnsi="Verdana" w:cs="Frutiger-BoldCn"/>
          <w:b/>
          <w:bCs/>
        </w:rPr>
        <w:t xml:space="preserve"> </w:t>
      </w:r>
      <w:r w:rsidRPr="003077A1">
        <w:rPr>
          <w:rFonts w:ascii="Verdana" w:hAnsi="Verdana" w:cs="Frutiger-BoldCn"/>
          <w:b/>
          <w:bCs/>
        </w:rPr>
        <w:t>E TECNOLOGIA</w:t>
      </w:r>
    </w:p>
    <w:p w:rsidR="003077A1" w:rsidRDefault="003077A1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77A1">
        <w:rPr>
          <w:rFonts w:ascii="Verdana" w:hAnsi="Verdana" w:cs="Frutiger-BlackCn"/>
          <w:b/>
          <w:bCs/>
        </w:rPr>
        <w:t>PREGÃO ELETRÔNICO Nº 30/2017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Processo nº 8110.2017/0000290-2- A FUNDAÇÃO PAULISTANA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DE EDUCAÇÃO TECNOLOGIA E CULTURA, torna público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para conhecimento de quantos possam se interessar, que</w:t>
      </w:r>
      <w:r w:rsidR="00CE3DA5">
        <w:rPr>
          <w:rFonts w:ascii="Verdana" w:hAnsi="Verdana" w:cs="Frutiger-Cn"/>
        </w:rPr>
        <w:t xml:space="preserve"> </w:t>
      </w:r>
      <w:proofErr w:type="gramStart"/>
      <w:r w:rsidRPr="003077A1">
        <w:rPr>
          <w:rFonts w:ascii="Verdana" w:hAnsi="Verdana" w:cs="Frutiger-Cn"/>
        </w:rPr>
        <w:t>procederá</w:t>
      </w:r>
      <w:proofErr w:type="gramEnd"/>
      <w:r w:rsidRPr="003077A1">
        <w:rPr>
          <w:rFonts w:ascii="Verdana" w:hAnsi="Verdana" w:cs="Frutiger-Cn"/>
        </w:rPr>
        <w:t xml:space="preserve"> licitação na modalidade PREGÃO, a ser realizada por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intermédio do sistema eletrônico de contratações denominado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“Bolsa Eletrônica de Compras do Governo do Estado de São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 xml:space="preserve">Paulo – Sistema BEC/SP”, com utilização de recursos de </w:t>
      </w:r>
      <w:r w:rsidRPr="003077A1">
        <w:rPr>
          <w:rFonts w:ascii="Verdana" w:hAnsi="Verdana" w:cs="Frutiger-Cn"/>
        </w:rPr>
        <w:lastRenderedPageBreak/>
        <w:t>tecnologia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da informação, denominada PREGÃO ELETRÔNICO, do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tipo MENOR PREÇO GLOBAL , objetivando Contratação de empresa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para disponibilização de seguro de vida para os alunos da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 xml:space="preserve">Escola Técnica de Saúde Pública Prof. </w:t>
      </w:r>
      <w:proofErr w:type="spellStart"/>
      <w:r w:rsidRPr="003077A1">
        <w:rPr>
          <w:rFonts w:ascii="Verdana" w:hAnsi="Verdana" w:cs="Frutiger-Cn"/>
        </w:rPr>
        <w:t>Makiguti</w:t>
      </w:r>
      <w:proofErr w:type="spellEnd"/>
      <w:r w:rsidRPr="003077A1">
        <w:rPr>
          <w:rFonts w:ascii="Verdana" w:hAnsi="Verdana" w:cs="Frutiger-Cn"/>
        </w:rPr>
        <w:t xml:space="preserve">. </w:t>
      </w:r>
      <w:proofErr w:type="gramStart"/>
      <w:r w:rsidRPr="003077A1">
        <w:rPr>
          <w:rFonts w:ascii="Verdana" w:hAnsi="Verdana" w:cs="Frutiger-Cn"/>
        </w:rPr>
        <w:t>.,</w:t>
      </w:r>
      <w:proofErr w:type="gramEnd"/>
      <w:r w:rsidRPr="003077A1">
        <w:rPr>
          <w:rFonts w:ascii="Verdana" w:hAnsi="Verdana" w:cs="Frutiger-Cn"/>
        </w:rPr>
        <w:t xml:space="preserve"> conforme as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especificações constantes no Termo de Referência como Anexo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I, com as especificações constantes do memorial descritivo, que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integra o presente Edital de Licitação, como Anexo I.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O início do prazo de envio de propostas eletrônicas será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dia 23 de outubro de 2017 e a abertura da sessão pública de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processamento do certame ocorrerá no dia 07 de novembro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 xml:space="preserve">de 2017 às </w:t>
      </w:r>
      <w:proofErr w:type="gramStart"/>
      <w:r w:rsidRPr="003077A1">
        <w:rPr>
          <w:rFonts w:ascii="Verdana" w:hAnsi="Verdana" w:cs="Frutiger-Cn"/>
        </w:rPr>
        <w:t>10:30</w:t>
      </w:r>
      <w:proofErr w:type="gramEnd"/>
      <w:r w:rsidRPr="003077A1">
        <w:rPr>
          <w:rFonts w:ascii="Verdana" w:hAnsi="Verdana" w:cs="Frutiger-Cn"/>
        </w:rPr>
        <w:t xml:space="preserve"> horas. O Caderno de Licitação composto de</w:t>
      </w:r>
      <w:r w:rsidR="00CE3DA5">
        <w:rPr>
          <w:rFonts w:ascii="Verdana" w:hAnsi="Verdana" w:cs="Frutiger-Cn"/>
        </w:rPr>
        <w:t xml:space="preserve"> </w:t>
      </w:r>
      <w:proofErr w:type="gramStart"/>
      <w:r w:rsidRPr="003077A1">
        <w:rPr>
          <w:rFonts w:ascii="Verdana" w:hAnsi="Verdana" w:cs="Frutiger-Cn"/>
        </w:rPr>
        <w:t>Edital e Anexos</w:t>
      </w:r>
      <w:proofErr w:type="gramEnd"/>
      <w:r w:rsidRPr="003077A1">
        <w:rPr>
          <w:rFonts w:ascii="Verdana" w:hAnsi="Verdana" w:cs="Frutiger-Cn"/>
        </w:rPr>
        <w:t xml:space="preserve"> poderá ser retirado, mediante a entrega de um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CD-R na seção de Compras e Licitações à Avenida São João,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473 – 6º andar, Centro - São Paulo - SP, CEP 01035-000, de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 xml:space="preserve">segunda à sexta-feira, no horário das </w:t>
      </w:r>
      <w:proofErr w:type="gramStart"/>
      <w:r w:rsidRPr="003077A1">
        <w:rPr>
          <w:rFonts w:ascii="Verdana" w:hAnsi="Verdana" w:cs="Frutiger-Cn"/>
        </w:rPr>
        <w:t>10:00</w:t>
      </w:r>
      <w:proofErr w:type="gramEnd"/>
      <w:r w:rsidRPr="003077A1">
        <w:rPr>
          <w:rFonts w:ascii="Verdana" w:hAnsi="Verdana" w:cs="Frutiger-Cn"/>
        </w:rPr>
        <w:t xml:space="preserve"> às 16:00 horas,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até o último dia útil que anteceder a data designada para 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abertura do certame ou poderá ser obtido via internet, gratuitamente,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nos endereços eletrônicos da Prefeitura do Município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de São Paulo: http://e-negocioscidadesp.prefeitura.sp.gov.br</w:t>
      </w:r>
    </w:p>
    <w:p w:rsidR="00CE3DA5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ou</w:t>
      </w:r>
      <w:proofErr w:type="gramEnd"/>
      <w:r w:rsidRPr="003077A1">
        <w:rPr>
          <w:rFonts w:ascii="Verdana" w:hAnsi="Verdana" w:cs="Frutiger-Cn"/>
        </w:rPr>
        <w:t xml:space="preserve"> www.bec. </w:t>
      </w:r>
      <w:proofErr w:type="gramStart"/>
      <w:r w:rsidRPr="003077A1">
        <w:rPr>
          <w:rFonts w:ascii="Verdana" w:hAnsi="Verdana" w:cs="Frutiger-Cn"/>
        </w:rPr>
        <w:t>sp</w:t>
      </w:r>
      <w:proofErr w:type="gramEnd"/>
      <w:r w:rsidRPr="003077A1">
        <w:rPr>
          <w:rFonts w:ascii="Verdana" w:hAnsi="Verdana" w:cs="Frutiger-Cn"/>
        </w:rPr>
        <w:t>.gov.br. Maiores esclarecimentos poderão ser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obtidos pelos interessados através dos telefones 3106-1258.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801085801002017OC00030</w:t>
      </w:r>
      <w:proofErr w:type="gramEnd"/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BRUNO RUIZ SEGANTINI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Chefe da Assessoria Técnico-Jurídica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Presidente da Comissão Permanente de Licitações</w:t>
      </w:r>
    </w:p>
    <w:p w:rsidR="003077A1" w:rsidRDefault="003077A1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77A1">
        <w:rPr>
          <w:rFonts w:ascii="Verdana" w:hAnsi="Verdana" w:cs="Frutiger-BlackCn"/>
          <w:b/>
          <w:bCs/>
        </w:rPr>
        <w:t>PREGÃO ELETRÔNICO Nº 28/2017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Processo nº 8110.2017/0000274-0- A FUNDAÇÃO PAULISTANA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DE EDUCAÇÃO TECNOLOGIA E CULTURA, torna público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para conhecimento de quantos possam se interessar, que</w:t>
      </w:r>
      <w:r w:rsidR="00CE3DA5">
        <w:rPr>
          <w:rFonts w:ascii="Verdana" w:hAnsi="Verdana" w:cs="Frutiger-Cn"/>
        </w:rPr>
        <w:t xml:space="preserve"> </w:t>
      </w:r>
      <w:proofErr w:type="gramStart"/>
      <w:r w:rsidRPr="003077A1">
        <w:rPr>
          <w:rFonts w:ascii="Verdana" w:hAnsi="Verdana" w:cs="Frutiger-Cn"/>
        </w:rPr>
        <w:t>procederá</w:t>
      </w:r>
      <w:proofErr w:type="gramEnd"/>
      <w:r w:rsidRPr="003077A1">
        <w:rPr>
          <w:rFonts w:ascii="Verdana" w:hAnsi="Verdana" w:cs="Frutiger-Cn"/>
        </w:rPr>
        <w:t xml:space="preserve"> licitação na modalidade PREGÃO, a ser realizada por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intermédio do sistema eletrônico de contratações denominado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“Bolsa Eletrônica de Compras do Governo do Estado de São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Paulo – Sistema BEC/SP”, com utilização de recursos de tecnologia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da informação, denominada PREGÃO ELETRÔNICO, do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tipo MENOR PREÇO MENSAL , objetivando Aquisição de licença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para utilização de software para processamento de textos,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planilhas e desenvolvimento de apresentações pelo período de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12 (doze) meses para uso em 26 (vinte e seis) computadores da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Fundação Paulistana., conforme as especificações constantes no</w:t>
      </w:r>
      <w:r w:rsidR="003077A1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Termo de Referência como Anexo I, com as especificações constantes</w:t>
      </w:r>
      <w:r w:rsidR="003077A1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do memorial descritivo, que integra o presente Edital de</w:t>
      </w:r>
      <w:r w:rsidR="003077A1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Licitação, como Anexo I.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O início do prazo de envio de propostas eletrônicas será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dia 23 de outubro de 2017 e a abertura da sessão pública de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processamento do certame ocorrerá no dia 06 de novembro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 xml:space="preserve">de 2017 às </w:t>
      </w:r>
      <w:proofErr w:type="gramStart"/>
      <w:r w:rsidRPr="003077A1">
        <w:rPr>
          <w:rFonts w:ascii="Verdana" w:hAnsi="Verdana" w:cs="Frutiger-Cn"/>
        </w:rPr>
        <w:t>10:30</w:t>
      </w:r>
      <w:proofErr w:type="gramEnd"/>
      <w:r w:rsidRPr="003077A1">
        <w:rPr>
          <w:rFonts w:ascii="Verdana" w:hAnsi="Verdana" w:cs="Frutiger-Cn"/>
        </w:rPr>
        <w:t xml:space="preserve"> horas. O Caderno de Licitação composto de</w:t>
      </w:r>
      <w:r w:rsidR="00CE3DA5">
        <w:rPr>
          <w:rFonts w:ascii="Verdana" w:hAnsi="Verdana" w:cs="Frutiger-Cn"/>
        </w:rPr>
        <w:t xml:space="preserve"> </w:t>
      </w:r>
      <w:proofErr w:type="gramStart"/>
      <w:r w:rsidRPr="003077A1">
        <w:rPr>
          <w:rFonts w:ascii="Verdana" w:hAnsi="Verdana" w:cs="Frutiger-Cn"/>
        </w:rPr>
        <w:t>Edital e Anexos</w:t>
      </w:r>
      <w:proofErr w:type="gramEnd"/>
      <w:r w:rsidRPr="003077A1">
        <w:rPr>
          <w:rFonts w:ascii="Verdana" w:hAnsi="Verdana" w:cs="Frutiger-Cn"/>
        </w:rPr>
        <w:t xml:space="preserve"> poderá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ser retirado, mediante a entrega de um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CD-R na seção de Compras e Licitações à Avenida São João,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473 – 6º andar, Centro - São Paulo - SP, CEP 01035-000, de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segunda à sexta-feira, no horário das 10:00 às 16:00 horas,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até o último dia útil que anteceder a data designada para 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abertura do certame ou poderá ser obtido via internet, gratuitamente,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nos endereços eletrônicos da Prefeitura do Município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 xml:space="preserve">de São Paulo: </w:t>
      </w:r>
      <w:hyperlink r:id="rId6" w:history="1">
        <w:r w:rsidR="00CE3DA5" w:rsidRPr="00CF1267">
          <w:rPr>
            <w:rStyle w:val="Hyperlink"/>
            <w:rFonts w:ascii="Verdana" w:hAnsi="Verdana" w:cs="Frutiger-Cn"/>
          </w:rPr>
          <w:t>http://e-negocioscidadesp.prefeitura.sp.gov.br</w:t>
        </w:r>
      </w:hyperlink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 xml:space="preserve">ou www.bec. </w:t>
      </w:r>
      <w:proofErr w:type="gramStart"/>
      <w:r w:rsidRPr="003077A1">
        <w:rPr>
          <w:rFonts w:ascii="Verdana" w:hAnsi="Verdana" w:cs="Frutiger-Cn"/>
        </w:rPr>
        <w:t>sp</w:t>
      </w:r>
      <w:proofErr w:type="gramEnd"/>
      <w:r w:rsidRPr="003077A1">
        <w:rPr>
          <w:rFonts w:ascii="Verdana" w:hAnsi="Verdana" w:cs="Frutiger-Cn"/>
        </w:rPr>
        <w:t>.gov.br. Maiores esclarecimentos poderão ser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obtidos pelos interessados através dos telefones 3106-1258.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801085801002017OC00031</w:t>
      </w:r>
      <w:proofErr w:type="gramEnd"/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BRUNO RUIZ SEGANTINI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lastRenderedPageBreak/>
        <w:t>Chefe da Assessoria Técnico-Jurídica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Presidente da Comissão Permanente de Licitações</w:t>
      </w:r>
    </w:p>
    <w:p w:rsidR="003077A1" w:rsidRDefault="003077A1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77A1">
        <w:rPr>
          <w:rFonts w:ascii="Verdana" w:hAnsi="Verdana" w:cs="Frutiger-BoldCn"/>
          <w:b/>
          <w:bCs/>
        </w:rPr>
        <w:t>Do Processo Administrativo 2017-0.0.127.337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INTERESSADO: FUNDAÇÃO PAULISTANA DE EDUCAÇÃO,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 xml:space="preserve">TECNOLOGIA E </w:t>
      </w:r>
      <w:proofErr w:type="gramStart"/>
      <w:r w:rsidRPr="003077A1">
        <w:rPr>
          <w:rFonts w:ascii="Verdana" w:hAnsi="Verdana" w:cs="Frutiger-Cn"/>
        </w:rPr>
        <w:t>CULTURA</w:t>
      </w:r>
      <w:proofErr w:type="gramEnd"/>
    </w:p>
    <w:p w:rsidR="00CE3DA5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ASSUNTO: Edital de chamamento tendo em vista a obtenção de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parceria com Organização da Sociedade Civil, através de termo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 xml:space="preserve">de fomento, para </w:t>
      </w:r>
      <w:proofErr w:type="gramStart"/>
      <w:r w:rsidRPr="003077A1">
        <w:rPr>
          <w:rFonts w:ascii="Verdana" w:hAnsi="Verdana" w:cs="Frutiger-Cn"/>
        </w:rPr>
        <w:t>implementação</w:t>
      </w:r>
      <w:proofErr w:type="gramEnd"/>
      <w:r w:rsidRPr="003077A1">
        <w:rPr>
          <w:rFonts w:ascii="Verdana" w:hAnsi="Verdana" w:cs="Frutiger-Cn"/>
        </w:rPr>
        <w:t xml:space="preserve"> de projeto educacional para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realização de cursos de qualificação profissional. Seleção de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organização. Interposição de recurso. Indeferimento.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I – No uso das atribuições que me foram conferidas por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lei e demais elementos do presente, em especial o Parecer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Técnico exarado pela Comissão de Seleção do Edital de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Chamamento para Celebração de Termo de Fomento às fls.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 xml:space="preserve">241 </w:t>
      </w:r>
      <w:proofErr w:type="gramStart"/>
      <w:r w:rsidRPr="003077A1">
        <w:rPr>
          <w:rFonts w:ascii="Verdana" w:hAnsi="Verdana" w:cs="Frutiger-Cn"/>
        </w:rPr>
        <w:t>à</w:t>
      </w:r>
      <w:proofErr w:type="gramEnd"/>
      <w:r w:rsidRPr="003077A1">
        <w:rPr>
          <w:rFonts w:ascii="Verdana" w:hAnsi="Verdana" w:cs="Frutiger-Cn"/>
        </w:rPr>
        <w:t xml:space="preserve"> 243 e parecer jurídico acerca do tema às fls. 244 à 49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e com fulcro na Lei Federal 13.019 de 31 de julho de 2014,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regulamentada municipalmente pelo Decreto 57.575, de 29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de dezembro de 2016, RECEBO, por tempestivo, o recurso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impetrado pela ORGANIZAÇÃO NÃO GOVERNAMENTAL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DE PROTEÇÃO AMBIENTAL, inscrita no CNPJ/ MF sob o n.º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02.326.390/0001-10 e no mérito, NEGO-LHE provimento, posto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que</w:t>
      </w:r>
      <w:proofErr w:type="gramEnd"/>
      <w:r w:rsidRPr="003077A1">
        <w:rPr>
          <w:rFonts w:ascii="Verdana" w:hAnsi="Verdana" w:cs="Frutiger-Cn"/>
        </w:rPr>
        <w:t xml:space="preserve"> apresentou argumentos que abarcavam impugnação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ao Edital em momento legalmente intempestivo, e, no restante,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não apresentou argumento tecnicamente idôneo capaz de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afastar o resultado publicado pela comissão no Diário Oficial</w:t>
      </w:r>
      <w:r w:rsidR="00CE3DA5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da Cidade em 06 de outubro de 2017, página 06;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 xml:space="preserve">II – Por consequência, e com fulcro no mesmo </w:t>
      </w:r>
      <w:proofErr w:type="gramStart"/>
      <w:r w:rsidRPr="003077A1">
        <w:rPr>
          <w:rFonts w:ascii="Verdana" w:hAnsi="Verdana" w:cs="Frutiger-Cn"/>
        </w:rPr>
        <w:t>amparo</w:t>
      </w:r>
      <w:proofErr w:type="gramEnd"/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legal</w:t>
      </w:r>
      <w:proofErr w:type="gramEnd"/>
      <w:r w:rsidRPr="003077A1">
        <w:rPr>
          <w:rFonts w:ascii="Verdana" w:hAnsi="Verdana" w:cs="Frutiger-Cn"/>
        </w:rPr>
        <w:t>, HOMOLOGO o resultado do Edital de Chamamento Público</w:t>
      </w:r>
    </w:p>
    <w:p w:rsidR="00A70A48" w:rsidRPr="003077A1" w:rsidRDefault="00A70A48" w:rsidP="003077A1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para</w:t>
      </w:r>
      <w:proofErr w:type="gramEnd"/>
      <w:r w:rsidRPr="003077A1">
        <w:rPr>
          <w:rFonts w:ascii="Verdana" w:hAnsi="Verdana" w:cs="Frutiger-Cn"/>
        </w:rPr>
        <w:t xml:space="preserve"> Celebração de Termo de Fomento n.º 01/Fundação</w:t>
      </w:r>
      <w:r w:rsidR="003077A1">
        <w:rPr>
          <w:rFonts w:ascii="Verdana" w:hAnsi="Verdana" w:cs="Frutiger-Cn"/>
        </w:rPr>
        <w:t xml:space="preserve"> </w:t>
      </w:r>
      <w:r w:rsidRPr="003077A1">
        <w:rPr>
          <w:rFonts w:ascii="Verdana" w:hAnsi="Verdana" w:cs="Frutiger-Cn"/>
        </w:rPr>
        <w:t>Paulistana/2017;</w:t>
      </w:r>
    </w:p>
    <w:p w:rsidR="00A70A48" w:rsidRPr="003077A1" w:rsidRDefault="00A70A48" w:rsidP="003077A1">
      <w:pPr>
        <w:jc w:val="center"/>
        <w:rPr>
          <w:rFonts w:ascii="Verdana" w:hAnsi="Verdana" w:cs="Frutiger-Cn"/>
          <w:b/>
          <w:sz w:val="24"/>
        </w:rPr>
      </w:pPr>
      <w:r w:rsidRPr="003077A1">
        <w:rPr>
          <w:rFonts w:ascii="Verdana" w:hAnsi="Verdana" w:cs="Frutiger-Cn"/>
          <w:b/>
          <w:sz w:val="24"/>
        </w:rPr>
        <w:t>Câmara Municipal, pág. 83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77A1">
        <w:rPr>
          <w:rFonts w:ascii="Verdana" w:hAnsi="Verdana" w:cs="Frutiger-BlackCn"/>
          <w:b/>
          <w:bCs/>
        </w:rPr>
        <w:t>GABINETE DO PRESIDENTE</w:t>
      </w:r>
    </w:p>
    <w:p w:rsidR="003077A1" w:rsidRDefault="003077A1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77A1">
        <w:rPr>
          <w:rFonts w:ascii="Verdana" w:hAnsi="Verdana" w:cs="Frutiger-BoldCn"/>
          <w:b/>
          <w:bCs/>
        </w:rPr>
        <w:t>SECRETARIA DAS COMISSÕES - SGP-1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77A1">
        <w:rPr>
          <w:rFonts w:ascii="Verdana" w:hAnsi="Verdana" w:cs="Frutiger-BlackCn"/>
          <w:b/>
          <w:bCs/>
        </w:rPr>
        <w:t>EQUIPE DA SECRETARIA DAS COMISSÕES DO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77A1">
        <w:rPr>
          <w:rFonts w:ascii="Verdana" w:hAnsi="Verdana" w:cs="Frutiger-BlackCn"/>
          <w:b/>
          <w:bCs/>
        </w:rPr>
        <w:t xml:space="preserve">PROCESSO LEGISLATIVO – </w:t>
      </w:r>
      <w:proofErr w:type="gramStart"/>
      <w:r w:rsidRPr="003077A1">
        <w:rPr>
          <w:rFonts w:ascii="Verdana" w:hAnsi="Verdana" w:cs="Frutiger-BlackCn"/>
          <w:b/>
          <w:bCs/>
        </w:rPr>
        <w:t>SGP.</w:t>
      </w:r>
      <w:proofErr w:type="gramEnd"/>
      <w:r w:rsidRPr="003077A1">
        <w:rPr>
          <w:rFonts w:ascii="Verdana" w:hAnsi="Verdana" w:cs="Frutiger-BlackCn"/>
          <w:b/>
          <w:bCs/>
        </w:rPr>
        <w:t>12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77A1">
        <w:rPr>
          <w:rFonts w:ascii="Verdana" w:hAnsi="Verdana" w:cs="Frutiger-BoldCn"/>
          <w:b/>
          <w:bCs/>
        </w:rPr>
        <w:t>A Comissão de Finanças e Orçamento convida o público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077A1">
        <w:rPr>
          <w:rFonts w:ascii="Verdana" w:hAnsi="Verdana" w:cs="Frutiger-BoldCn"/>
          <w:b/>
          <w:bCs/>
        </w:rPr>
        <w:t>interessado</w:t>
      </w:r>
      <w:proofErr w:type="gramEnd"/>
      <w:r w:rsidRPr="003077A1">
        <w:rPr>
          <w:rFonts w:ascii="Verdana" w:hAnsi="Verdana" w:cs="Frutiger-BoldCn"/>
          <w:b/>
          <w:bCs/>
        </w:rPr>
        <w:t xml:space="preserve"> a participar das audiências públicas que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077A1">
        <w:rPr>
          <w:rFonts w:ascii="Verdana" w:hAnsi="Verdana" w:cs="Frutiger-BoldCn"/>
          <w:b/>
          <w:bCs/>
        </w:rPr>
        <w:t>esta</w:t>
      </w:r>
      <w:proofErr w:type="gramEnd"/>
      <w:r w:rsidRPr="003077A1">
        <w:rPr>
          <w:rFonts w:ascii="Verdana" w:hAnsi="Verdana" w:cs="Frutiger-BoldCn"/>
          <w:b/>
          <w:bCs/>
        </w:rPr>
        <w:t xml:space="preserve"> Comissão realizará tendo como objeto os projetos</w:t>
      </w:r>
      <w:r w:rsidR="003077A1">
        <w:rPr>
          <w:rFonts w:ascii="Verdana" w:hAnsi="Verdana" w:cs="Frutiger-BoldCn"/>
          <w:b/>
          <w:bCs/>
        </w:rPr>
        <w:t xml:space="preserve"> </w:t>
      </w:r>
      <w:r w:rsidRPr="003077A1">
        <w:rPr>
          <w:rFonts w:ascii="Verdana" w:hAnsi="Verdana" w:cs="Frutiger-BoldCn"/>
          <w:b/>
          <w:bCs/>
        </w:rPr>
        <w:t>abaixo: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 xml:space="preserve">PL 686/2017 - Executivo - que, “Estima a Receita e Fixa </w:t>
      </w:r>
      <w:proofErr w:type="gramStart"/>
      <w:r w:rsidRPr="003077A1">
        <w:rPr>
          <w:rFonts w:ascii="Verdana" w:hAnsi="Verdana" w:cs="Frutiger-Cn"/>
        </w:rPr>
        <w:t>a</w:t>
      </w:r>
      <w:proofErr w:type="gramEnd"/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Despesa do Município de São Paulo para o Exercício de 2018”</w:t>
      </w:r>
      <w:proofErr w:type="gramEnd"/>
      <w:r w:rsidRPr="003077A1">
        <w:rPr>
          <w:rFonts w:ascii="Verdana" w:hAnsi="Verdana" w:cs="Frutiger-Cn"/>
        </w:rPr>
        <w:t>.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(Orçamento Municipal 2018)</w:t>
      </w:r>
    </w:p>
    <w:p w:rsidR="00A70A48" w:rsidRPr="003077A1" w:rsidRDefault="00A70A48" w:rsidP="00A70A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 xml:space="preserve">PL 687/2017 - Executivo - que, “Dispõe sobre o Plano </w:t>
      </w:r>
      <w:proofErr w:type="gramStart"/>
      <w:r w:rsidRPr="003077A1">
        <w:rPr>
          <w:rFonts w:ascii="Verdana" w:hAnsi="Verdana" w:cs="Frutiger-Cn"/>
        </w:rPr>
        <w:t>Plurianual</w:t>
      </w:r>
      <w:proofErr w:type="gramEnd"/>
    </w:p>
    <w:p w:rsidR="00A70A48" w:rsidRPr="003077A1" w:rsidRDefault="00A70A48" w:rsidP="00A70A48">
      <w:pPr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para</w:t>
      </w:r>
      <w:proofErr w:type="gramEnd"/>
      <w:r w:rsidRPr="003077A1">
        <w:rPr>
          <w:rFonts w:ascii="Verdana" w:hAnsi="Verdana" w:cs="Frutiger-Cn"/>
        </w:rPr>
        <w:t xml:space="preserve"> o Quadriénio 2018-2021”. (PPA).</w:t>
      </w:r>
    </w:p>
    <w:p w:rsidR="003077A1" w:rsidRPr="003077A1" w:rsidRDefault="003077A1" w:rsidP="00307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5ª Audiência Temática</w:t>
      </w:r>
    </w:p>
    <w:p w:rsidR="003077A1" w:rsidRPr="003077A1" w:rsidRDefault="003077A1" w:rsidP="00307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1 - Secretaria Municipal de Educação</w:t>
      </w:r>
    </w:p>
    <w:p w:rsidR="003077A1" w:rsidRPr="003077A1" w:rsidRDefault="003077A1" w:rsidP="00307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3077A1">
        <w:rPr>
          <w:rFonts w:ascii="Verdana" w:hAnsi="Verdana" w:cs="Frutiger-Cn"/>
          <w:b/>
        </w:rPr>
        <w:t>2 - Fundação</w:t>
      </w:r>
      <w:proofErr w:type="gramEnd"/>
      <w:r w:rsidRPr="003077A1">
        <w:rPr>
          <w:rFonts w:ascii="Verdana" w:hAnsi="Verdana" w:cs="Frutiger-Cn"/>
          <w:b/>
        </w:rPr>
        <w:t xml:space="preserve"> Paulistana de Educação e Tecnologia</w:t>
      </w:r>
    </w:p>
    <w:p w:rsidR="003077A1" w:rsidRPr="003077A1" w:rsidRDefault="003077A1" w:rsidP="00307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077A1">
        <w:rPr>
          <w:rFonts w:ascii="Verdana" w:hAnsi="Verdana" w:cs="Frutiger-Cn"/>
        </w:rPr>
        <w:t>3 - Secretaria</w:t>
      </w:r>
      <w:proofErr w:type="gramEnd"/>
      <w:r w:rsidRPr="003077A1">
        <w:rPr>
          <w:rFonts w:ascii="Verdana" w:hAnsi="Verdana" w:cs="Frutiger-Cn"/>
        </w:rPr>
        <w:t xml:space="preserve"> de Esportes e Lazer</w:t>
      </w:r>
    </w:p>
    <w:p w:rsidR="003077A1" w:rsidRPr="003077A1" w:rsidRDefault="003077A1" w:rsidP="00307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 xml:space="preserve">4 - Fundo de Esportes, Lazer e </w:t>
      </w:r>
      <w:proofErr w:type="gramStart"/>
      <w:r w:rsidRPr="003077A1">
        <w:rPr>
          <w:rFonts w:ascii="Verdana" w:hAnsi="Verdana" w:cs="Frutiger-Cn"/>
        </w:rPr>
        <w:t>Recreação</w:t>
      </w:r>
      <w:proofErr w:type="gramEnd"/>
    </w:p>
    <w:p w:rsidR="003077A1" w:rsidRPr="003077A1" w:rsidRDefault="003077A1" w:rsidP="00307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Data: 06/11/2017</w:t>
      </w:r>
    </w:p>
    <w:p w:rsidR="003077A1" w:rsidRPr="003077A1" w:rsidRDefault="003077A1" w:rsidP="00307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77A1">
        <w:rPr>
          <w:rFonts w:ascii="Verdana" w:hAnsi="Verdana" w:cs="Frutiger-Cn"/>
        </w:rPr>
        <w:t>Horário: 10horas</w:t>
      </w:r>
    </w:p>
    <w:p w:rsidR="003077A1" w:rsidRPr="003077A1" w:rsidRDefault="003077A1" w:rsidP="003077A1">
      <w:pPr>
        <w:rPr>
          <w:rFonts w:ascii="Verdana" w:hAnsi="Verdana"/>
        </w:rPr>
      </w:pPr>
      <w:r w:rsidRPr="003077A1">
        <w:rPr>
          <w:rFonts w:ascii="Verdana" w:hAnsi="Verdana" w:cs="Frutiger-Cn"/>
        </w:rPr>
        <w:t xml:space="preserve">Local: Salão Nobre João Brasil Vita, 8º </w:t>
      </w:r>
      <w:proofErr w:type="gramStart"/>
      <w:r w:rsidRPr="003077A1">
        <w:rPr>
          <w:rFonts w:ascii="Verdana" w:hAnsi="Verdana" w:cs="Frutiger-Cn"/>
        </w:rPr>
        <w:t>andar</w:t>
      </w:r>
      <w:proofErr w:type="gramEnd"/>
    </w:p>
    <w:sectPr w:rsidR="003077A1" w:rsidRPr="00307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48"/>
    <w:rsid w:val="00173FC4"/>
    <w:rsid w:val="003077A1"/>
    <w:rsid w:val="00661B10"/>
    <w:rsid w:val="009E55BF"/>
    <w:rsid w:val="00A70A48"/>
    <w:rsid w:val="00C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A4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E3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A4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E3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negocioscidadesp.prefeitura.sp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4</cp:revision>
  <dcterms:created xsi:type="dcterms:W3CDTF">2017-10-23T10:28:00Z</dcterms:created>
  <dcterms:modified xsi:type="dcterms:W3CDTF">2017-10-23T10:46:00Z</dcterms:modified>
</cp:coreProperties>
</file>