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80145D">
        <w:rPr>
          <w:rFonts w:ascii="Verdana" w:hAnsi="Verdana"/>
          <w:b/>
          <w:sz w:val="24"/>
          <w:szCs w:val="24"/>
        </w:rPr>
        <w:t>9</w:t>
      </w:r>
      <w:r w:rsidR="00A24389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A24389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Sex</w:t>
      </w:r>
      <w:r w:rsidR="000C31F6">
        <w:rPr>
          <w:rFonts w:ascii="Verdana" w:hAnsi="Verdana"/>
          <w:b/>
          <w:sz w:val="24"/>
          <w:szCs w:val="24"/>
        </w:rPr>
        <w:t>ta</w:t>
      </w:r>
      <w:r w:rsidR="00D611EA">
        <w:rPr>
          <w:rFonts w:ascii="Verdana" w:hAnsi="Verdana"/>
          <w:b/>
          <w:sz w:val="24"/>
          <w:szCs w:val="24"/>
        </w:rPr>
        <w:t>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D611EA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8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6F46A0" w:rsidRDefault="00663810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</w:t>
      </w:r>
      <w:r w:rsidR="00673413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 03</w:t>
      </w:r>
      <w:r w:rsidR="00673413">
        <w:rPr>
          <w:rFonts w:ascii="Verdana" w:hAnsi="Verdana"/>
          <w:b/>
          <w:sz w:val="24"/>
          <w:szCs w:val="24"/>
        </w:rPr>
        <w:t xml:space="preserve"> e 08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63810">
        <w:rPr>
          <w:rFonts w:ascii="Verdana" w:hAnsi="Verdana" w:cs="Frutiger-BlackCn"/>
          <w:b/>
          <w:bCs/>
          <w:color w:val="000000"/>
          <w:sz w:val="24"/>
          <w:szCs w:val="24"/>
        </w:rPr>
        <w:t>TRABALHO E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663810">
        <w:rPr>
          <w:rFonts w:ascii="Verdana" w:hAnsi="Verdana" w:cs="Frutiger-BlackCn"/>
          <w:b/>
          <w:bCs/>
          <w:color w:val="000000"/>
          <w:sz w:val="24"/>
          <w:szCs w:val="24"/>
        </w:rPr>
        <w:t>EMPREENDEDORISMO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63810">
        <w:rPr>
          <w:rFonts w:ascii="Verdana" w:hAnsi="Verdana" w:cs="Frutiger-BoldCn"/>
          <w:b/>
          <w:bCs/>
          <w:color w:val="727272"/>
        </w:rPr>
        <w:t>GABINETE DA SECRETÁRIA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63810">
        <w:rPr>
          <w:rFonts w:ascii="Verdana" w:hAnsi="Verdana" w:cs="Frutiger-BlackCn"/>
          <w:b/>
          <w:bCs/>
          <w:color w:val="000000"/>
        </w:rPr>
        <w:t>DESPACHO DA SECRETÁRIA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63810">
        <w:rPr>
          <w:rFonts w:ascii="Verdana" w:hAnsi="Verdana" w:cs="Frutiger-BoldCn"/>
          <w:b/>
          <w:bCs/>
          <w:color w:val="000000"/>
        </w:rPr>
        <w:t>6064.2016/0000109-8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SMTE e DIEESE – pagamento DEA de outubro/2017 a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dezembro/2017. I – De acordo com a competência que me é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conferida pela Lei e com fulcro no Decreto nº 58.224/2018 e à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vista das informações e dos documentos contidos no presente,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especialmente do Despacho publicado no Diário Oficial da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Cidade de São Paulo no dia 10/05/2018, AUTORIZO a emissão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da Nota de Empenho e respectiva liquidação, no valor de R$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R$144.313,46 (cento e quarenta e quatro mil, trezentos e treze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reais e quarenta e seis centavos), onerando a dotação 30.10.11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.122.3024.2.100.3.3.90.92.00.00, em favor à empresa Departamento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Intersindical de Estatísticas e Estudos Socioeconômicos-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-DIEESE, CNPJ nº 60.964.996/0001-87, para fazer frente às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despesas do período de Outubro/2017 a Dezembro/2017.</w:t>
      </w:r>
    </w:p>
    <w:p w:rsidR="00673413" w:rsidRDefault="00673413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63810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63810">
        <w:rPr>
          <w:rFonts w:ascii="Verdana" w:hAnsi="Verdana" w:cs="Frutiger-BlackCn"/>
          <w:b/>
          <w:bCs/>
          <w:color w:val="000000"/>
        </w:rPr>
        <w:t>DESPACHOS: LISTA 2018-2-090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63810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ENDERECO: .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PROCESSOS DA UNIDADE SMTE/COSAN/FEIRA/SUP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63810">
        <w:rPr>
          <w:rFonts w:ascii="Verdana" w:hAnsi="Verdana" w:cs="Frutiger-BoldCn"/>
          <w:b/>
          <w:bCs/>
          <w:color w:val="000000"/>
        </w:rPr>
        <w:t>2018-0.020.077-0 ROBSON BROERMAN LOMANTO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63810">
        <w:rPr>
          <w:rFonts w:ascii="Verdana" w:hAnsi="Verdana" w:cs="Frutiger-BoldCn"/>
          <w:b/>
          <w:bCs/>
          <w:color w:val="000000"/>
        </w:rPr>
        <w:t>DEFERIDO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AUTORIZADA A EXPEDICAO DE MATRICULA EM NOME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DE ROBSON BROERMAN LOMANTO 35199034820, GRUPO DE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COMERCIO 01-00, METRAGEM 06X02 NA(S) FEIRA(S) LIVRE(S)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REGISTRO N. 1133-9-PI.</w:t>
      </w:r>
    </w:p>
    <w:p w:rsidR="00673413" w:rsidRDefault="00673413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63810">
        <w:rPr>
          <w:rFonts w:ascii="Verdana" w:hAnsi="Verdana" w:cs="Frutiger-BoldCn"/>
          <w:b/>
          <w:bCs/>
          <w:color w:val="000000"/>
        </w:rPr>
        <w:t>2018-0.020.177-6 CLAUDIO ALBINO SARDINHA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63810">
        <w:rPr>
          <w:rFonts w:ascii="Verdana" w:hAnsi="Verdana" w:cs="Frutiger-BoldCn"/>
          <w:b/>
          <w:bCs/>
          <w:color w:val="000000"/>
        </w:rPr>
        <w:t>DEFERIDO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AUTORIZADA A EXPEDICAO DE MATRICULA EM NOME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DE CLAUDIO ALBINO SARDINHA 29249492898, GRUPO DE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COMERCIO 01-00, METRAGEM 06X02 NA(S) FEIRA(S) LIVRE(S)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63810">
        <w:rPr>
          <w:rFonts w:ascii="Verdana" w:hAnsi="Verdana" w:cs="Frutiger-Cn"/>
          <w:color w:val="000000"/>
        </w:rPr>
        <w:t>REGISTRO N. 1133-9-PI</w:t>
      </w:r>
    </w:p>
    <w:p w:rsidR="00673413" w:rsidRDefault="00673413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73413" w:rsidRDefault="00673413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63810">
        <w:rPr>
          <w:rFonts w:ascii="Verdana" w:hAnsi="Verdana" w:cs="Frutiger-BoldCn"/>
          <w:b/>
          <w:bCs/>
          <w:color w:val="000000"/>
        </w:rPr>
        <w:lastRenderedPageBreak/>
        <w:t>2018-0.023.064-4 NATANIAS RAIMUNDO DE CARVALHO</w:t>
      </w:r>
    </w:p>
    <w:p w:rsidR="00663810" w:rsidRDefault="00663810" w:rsidP="00663810">
      <w:pPr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663810">
        <w:rPr>
          <w:rFonts w:ascii="Verdana" w:hAnsi="Verdana" w:cs="Frutiger-BoldCn"/>
          <w:b/>
          <w:bCs/>
          <w:color w:val="000000"/>
        </w:rPr>
        <w:t>DEFERIDO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663810">
        <w:rPr>
          <w:rFonts w:ascii="Verdana" w:hAnsi="Verdana" w:cs="Frutiger-Cn"/>
          <w:szCs w:val="14"/>
        </w:rPr>
        <w:t>AUTORIZADA A TRANSFERENCIA DA MATRICULA DE FEIRANTE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663810">
        <w:rPr>
          <w:rFonts w:ascii="Verdana" w:hAnsi="Verdana" w:cs="Frutiger-Cn"/>
          <w:szCs w:val="14"/>
        </w:rPr>
        <w:t>N. 010.797-03-3, DE NATANIAS RAIMUNDO DE CARVALHO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663810">
        <w:rPr>
          <w:rFonts w:ascii="Verdana" w:hAnsi="Verdana" w:cs="Frutiger-Cn"/>
          <w:szCs w:val="14"/>
        </w:rPr>
        <w:t>PARA COMERCIO DE HORTIFRUTIGRANJEIRO NOSSA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663810">
        <w:rPr>
          <w:rFonts w:ascii="Verdana" w:hAnsi="Verdana" w:cs="Frutiger-Cn"/>
          <w:szCs w:val="14"/>
        </w:rPr>
        <w:t>SENHORA APARECIDA LTDA, BEM COMO A INCLUSAO DO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663810">
        <w:rPr>
          <w:rFonts w:ascii="Verdana" w:hAnsi="Verdana" w:cs="Frutiger-Cn"/>
          <w:szCs w:val="14"/>
        </w:rPr>
        <w:t>PREPOSTO ISMAEL ABRAHAM FERNANDEZ GARCIA, NOS TERMOS</w:t>
      </w:r>
    </w:p>
    <w:p w:rsidR="00663810" w:rsidRPr="00663810" w:rsidRDefault="00663810" w:rsidP="0066381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Cs w:val="14"/>
        </w:rPr>
      </w:pPr>
      <w:r w:rsidRPr="00663810">
        <w:rPr>
          <w:rFonts w:ascii="Verdana" w:hAnsi="Verdana" w:cs="Frutiger-Cn"/>
          <w:szCs w:val="14"/>
        </w:rPr>
        <w:t>DO ARTIGO 18 E 24 INCISO VI, DO DECRETO N. 48.172/07</w:t>
      </w:r>
    </w:p>
    <w:p w:rsidR="00673413" w:rsidRDefault="00663810" w:rsidP="00663810">
      <w:pPr>
        <w:spacing w:after="0" w:line="240" w:lineRule="auto"/>
        <w:rPr>
          <w:rFonts w:ascii="Verdana" w:hAnsi="Verdana" w:cs="Frutiger-Cn"/>
          <w:szCs w:val="14"/>
        </w:rPr>
      </w:pPr>
      <w:r w:rsidRPr="00663810">
        <w:rPr>
          <w:rFonts w:ascii="Verdana" w:hAnsi="Verdana" w:cs="Frutiger-Cn"/>
          <w:szCs w:val="14"/>
        </w:rPr>
        <w:t>E SATISFEITAS AS DEMAIS EXIGENCIAS LEGAIS.</w:t>
      </w:r>
    </w:p>
    <w:p w:rsidR="00673413" w:rsidRDefault="00673413" w:rsidP="00663810">
      <w:pPr>
        <w:spacing w:after="0" w:line="240" w:lineRule="auto"/>
        <w:rPr>
          <w:rFonts w:ascii="Verdana" w:hAnsi="Verdana" w:cs="Frutiger-Cn"/>
          <w:szCs w:val="14"/>
        </w:rPr>
      </w:pP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642F5">
        <w:rPr>
          <w:rFonts w:ascii="Verdana" w:hAnsi="Verdana" w:cs="Frutiger-BlackCn"/>
          <w:b/>
          <w:bCs/>
          <w:color w:val="000000"/>
          <w:sz w:val="24"/>
        </w:rPr>
        <w:t>FREGUESIA-BRASILÂNDIA</w:t>
      </w:r>
    </w:p>
    <w:p w:rsid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642F5">
        <w:rPr>
          <w:rFonts w:ascii="Verdana" w:hAnsi="Verdana" w:cs="Frutiger-BoldCn"/>
          <w:b/>
          <w:bCs/>
          <w:color w:val="727272"/>
        </w:rPr>
        <w:t>GABINETE DO PREFEITO REGIONAL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642F5">
        <w:rPr>
          <w:rFonts w:ascii="Verdana" w:hAnsi="Verdana" w:cs="Frutiger-BoldCn"/>
          <w:b/>
          <w:bCs/>
        </w:rPr>
        <w:t>ATA CADES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Reunião Ordinária – 03 de Maio de 2018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Ao 3 º dia de maio de 2018, às 19h30, reuniram-se na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sede da Prefeitura Regional da Freguesia/Brasilândia, Avenida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João Marcelino Branco, nº 95 , os membros titulares, suplentes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convocados e convidados para a terceira reunião ordinária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sob a presidência do Prefeito Regional Roberto de Godoi Carneiro.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Participaram, conforme lista de presença, os Conselheiros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Titulares: Cláudio Rodrigues Melo, Francisco Luciano, Nivalda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Cardoso Aragues e Noemia de Oliveira Mendonça;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Conselheiros Suplentes: Adriana Aparecida Vidoi Barboza Capeloci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 Maria Aparecida Ribeiro; Prefeitura Regional da Freguesia/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Brasilândia: Oseias Thomas dos Santos. Secretaria Municipal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do Verde e do Meio Ambiente: Gisele Araújo Rosa.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Após conferência da lista de presença e verificação de quórum,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 presidente verificou se todos receberam a Pauta do dia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 a Ata da reunião anterior e se estavam de acordo. Pauta do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dia: 1) Aprovação da Ata da última reunião; 2) Ação de Zeladoria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com foco na educação ambiental e gestão resíduos sólidos;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3) Nomear três representantes do CADES para participar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 reunião com o Secretário da SVMA; 4) Ponto viciado - Vila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Terezinha 5) Programa Ruas abertas. O presidente Roberto informou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terá um novo eco ponto na Prefeitura Regional 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será localizado próximo a marginal Tietê (Av. Otaviano Alves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 Lima x Rua Miguel Casa Grande). O Conselheiro Claudio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questionou quanto a localização, visto que é de difícil acesso,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 Presidente Roberto informa que foi a única área pública que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 adequou as diretrizes da Amlurb, na qual a área deve conter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entre 800 a 1000 m², então o conselheiro Claudio questionou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ao Presidente se for localizado outro espaço público dentro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dessas diretrizes conseguirá indicar para análise de um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possível Ecoponto. O Presidente Roberto confirmou que sim,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havendo outra indicação de local dentro dos parâmetros mencionados,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 Prefeitura poderá indicar para análise da Amlurb.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 Conselheira Maria Aparecida também se prontificou a verificar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uma outra área para análise de possível Ecoponto. O Conselheiro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Cláudio questionou quanto ao programa ruas abertas.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 conselheiro Oseias informou que a rua indicada para fazer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parte desse programa na Prefeitura da Freguesia do Ó/Brasilândia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não consegue se desenvolver eventos no local, devido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lastRenderedPageBreak/>
        <w:t>ao tráfico, já tentou realizar alguns, porém o local está tomado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pelo tráfico de drogas. Então, o Conselheiro Claudio pergunta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 não pode ser uma rua por mês ou por semana, rua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itinerária. O Conselheiro Oseias comunica que não, deve ser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uma única rua. O Conselheiro Francisco diz que já realizou alguns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eventos em uma rua com o apoio da Prefeitura, ele solicitou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via ofício junto à Secretaria Municipal de Esportes e Lazer.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 Conselheiro Oseias relata que na realidade esse tramite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realizado pelo conselheiro Francisco é para o programa rua de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lazer não para o programa ruas aberto, este então, sugere que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os conselheiros façam levantamentos de ruas para que estas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ruas possam ser avaliadas pela Prefeitura, com isso, poderá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sugerir a troca de indicação da rua para o programa ruas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aberta. O Presidente Roberto acrescenta que esse programa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não é uma gestão única da Prefeitura, é um programa que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têm parcerias com a CET, com a Secretaria Municipal de Cultura,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Secretaria Municipal de Esportes e Lazer, porém os representantes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dessas Secretarias dentro da Prefeitura não têm estrutura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suficiente para a realização dos eventos, e que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Prefeitura, por meio do Oseias, tentou fazer alguns eventos no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local, mas não obteve êxito, devido ao Tráfico. O Conselheiro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Francisco acrescenta que para realização desse evento, tem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ter o apoio da comunidade local, então sugere outra rua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as pessoas darão apoio, entretanto, o Conselheiro Oseias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esclarece que o local indicado não é conveniente, visto que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causaria muitos transtornos ao trânsito local. O Conselheiro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Claudio sugere que o conselho participativo seja incluso nessa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discussão. A Conselheira Adriana sugere que talvez seja viável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fazer uma pesquisa junto aos moradores da rua, se seria algo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benéfico ou não para o local. O conselheiro Oseias informa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a melhor maneira para que ocorra o funcionamento desse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programa é que os conselheiros indiquem quatro ou cinco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ruas, essas indicações serão repassadas para a CET, após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avaliação, será alterada a rua para realização do programa. 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Conselheiro Claudio finaliza a discussão ressaltando a importância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 que as ruas indicadas tenham apoio da comunidade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local. O Presidente Roberto inicia a nova pauta, solicitando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três indicações de conselheiros para a reunião com o Secretário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do Verde e Meio Ambiente, o mesmo informa que a reunião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não tem data marcada, devido a necessidade de indicação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destes três nomes, então propõe que seja feita uma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votação para a escolha desses três representantes. O Conselheiro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Francisco e a Conselheira Noêmia sugerem que seja colocado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 nome do Conselheiro Cícero como um dos representantes,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pois o mesmo é um dos principais representantes do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Parque Morro Grande. O Conselheiro Oseias informa que é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preferencialmente indicado designar pessoas que estão presentes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na reunião, mas que se todos os conselheiros concordarem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pode ser colocado o nome do Cícero em votação. 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Presidente Roberto pergunta quem dos conselheiros se disponibiliza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 participar da reunião. O Conselheiro Claudio Café,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Conselheira Maria Aparecida, A Conselheira Noêmia, O Conselheiro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Francisco se disponibilizam a participar da reunião, por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unanimidade todos os conselheiros concordaram em indicar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também o nome do conselheiro Cícero para participar da reunião.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Sendo assim, o Presidente Roberto, solicitou que cada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um dos conselheiros presentes votasse em três nomes. Após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votação, foi obtido o seguinte resultado: Claudio Café 05 votos,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Noêmia 05 votos, Francisco 04 votos, Cícero 03 votos 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Maria Aparecida 01 voto, com isso os nomes que irão representar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 CADES na Reunião do Secretário do Verde e Meio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Ambiente serão, Claudio Café, Noêmia e Francisco, havendo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alguma desistência de algum dos nomes informados, estes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serão substituídos por Cícero ou Maria Aparecida, sendo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substituição na sequência informada. O Conselheiro Oseias Ficará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responsável em informar a data da reunião. O Presidente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Roberto então passa para a última pauta da noite referente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ao ponto viciado na Vila Terezinha. A conselheira Nivalda informa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 que esta ocorrendo no local, pois reside próximo, relata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com certa frequência fica sem internet em casa,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quando entra em contato com a operadora é informada que</w:t>
      </w:r>
    </w:p>
    <w:p w:rsid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os fios que fazem a transmissão da rede foram queimados,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devido ao fogo colocado no lixo situado nesse ponto viciado.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Nivalda ainda acrescenta que a situação só esta piorando, que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passou próximo ao local e solicita providências. O Conselheiro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Claudio relata que é um terreno particular, mas questiona se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Prefeitura não pode fazer a limpeza e construir a calçada no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local, enviando a conta para o Proprietário. O Presidente Roberto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informa que não, por se tratar de um terreno particular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 única ação que a Prefeitura pode fazer é de fiscalização, ou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seja, a aplicação de multa, que por sinal este terreno já tem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mais de R$ 100.000,00 em multas. A conselheira Nivalda relata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já fez um projeto para revitalização do local, com as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orientações que contam na cartilha do CADES Regional, fez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um levantamento da situação do local e propôs uma solução,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protocolou o projeto na Prefeitura Regional, porém recebeu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recentemente o retorno informando que não era possível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realização do mesmo, visto que se trata de área particular e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Prefeitura não consegue intervir. O Conselheiro Claudio sugere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seja feito um mutirão no local e que a Prefeitura ajude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fazendo a limpeza e o CADES atue com a conscientização das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pessoas que ali residem. O Presidente Roberto incentiva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ação do mutirão, no entanto, informa que a Prefeitura não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pode atuar com a limpeza, entrar no local e limpar, pois é um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terreno particular, mas se o evento for protocolado junto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Prefeitura com a data que irá ocorrer, a Prefeitura dará o suporte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para a retirada do lixo. O Presidente Roberto ainda sugere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a Conselheira Nivalda, por residir próximo ao local,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tente contato com o proprietário do terreno e verifique a possibilidade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 um termo de concessão, com isso a Conselheira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conseguiria fazer horta no local o que acabaria com o ponto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viciado. Em consenso os Conselheiros aceitaram a proposta, 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ficaram de organizar esse mutirão e o contato com a proprietária.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Finalizando todas as pautas do dia, Gisele questiona sobre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os ofícios que seriam encaminhados para as secretarias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foram solicitadas nas pautas anteriores, o conselheiro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Claudio reforça a questão. O Presidente Roberto informa que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não foi definida uma pauta, por isso não foram encaminhados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os ofícios. A Conselheira Noêmia acrescentou que provavelmente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não ficou claro, mas as secretarias solicitadas foram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Trabalho e empreendedorismo, para que pudessem esclarecer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quais ações poderiam ser realizadas por tal secretaria dentro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do território da Freguesia/Brasilândia; Secretaria do Verde 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Meio Ambiente, trazendo esclarecimentos sobre a Política Nacional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 Resíduos Sólidos ou Amulrb; A secretaria de Assistência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 Desenvolvimento Social, devido ao crescente número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 mendigos no território e; A Secretaria de Educação para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informar quais são os projetos e ações já desenvolvidos no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território e o que também estão disponíveis para realização. 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Presidente Roberto relata que a Secretaria do Trabalho e empreendedorismo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já vem desenvolvendo um projeto de horta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comunitária no bairro do Jardim Guarani, inclusive o ex-conselheiro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do CADES Eliel, está dando suporte para esse projeto. 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Conselheiro Oseias sugeriu que fosse montado um cronograma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com as datas das palestras de cada secretaria e que estas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palestras fossem realizadas em locais mais próximos da população,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para que fossem abertas para todos que se interessarem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 ressaltou que seria interessante que todas essas palestras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gerassem um documento. O Conselheiro Claudio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argumenta que talvez as palestras não fossem tão válidas,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visto que as pessoas após a saída não desenvolvem nenhuma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ação, portanto não terá efeito. A Conselheira Adriana relata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acha interessantes as palestras, pois são como uma semente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para despertar as pessoas. O Conselheiro Oseias acrescenta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as pessoas que vierem na palestra provavelmente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não irão elaborar programas ou projetos, mas que os conselheiros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do CADES sim. O Presidente Roberto questionou se 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Secretaria do Verde e Meio Ambiente não poderia trazer a palestra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sobre resíduos sólidos. Gisele informa que irá repassar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demanda para a Daniele do DGD Norte I, está irá fazer os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contatos para realização dessa palestra. A conselheira Noêmia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comunica que por ainda não ter o contato com os palestrantes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seria mais viável que a palestra de junho fosse sobre Trabalho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 Renda com a Secretaria de Trabalho e Empreendedorismo,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visto que o Prefeito Roberto já tem o contato direto 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a palestra de Resíduos ficaria para o mês de Julho. Em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consenso todos os Conselheiros concordaram com a Conselheira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Noêmia. Ficarão de definir o local, os dois locais citados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em reunião foram a Fábrica de Cultura e a Casa de cultura. 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Presidente Roberto precisou se retirar da reunião e o Conselheiro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Oseias seguiu, o representando. O Tema não estava em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pauta, porém como o mês de junho é o mês do Meio Ambiente,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Gisele questionou se eles iram organizar algum evento. Os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Conselheiros decidiram realizar dois eventos, um na praça da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Freguesia do Ó dia 09/06/2018 e outro no Ponto Viciado na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vila Terezinha dia 16/06/2018. A Conselheira Nivalda ficou de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contatar a proprietária do terreno para organização do mutirão,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caso não tenha êxito no contato, o evento do dia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16/06/2018 será realizado no Parque Linear Canivete. Gisele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informa que passará a demanda para a Daniele DGD Norte I,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que dará suporte na organização dos eventos. Os conselheiros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decidiram que o GT de organização desses eventos será definido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via grupo de whatssap do CADES. Após a finalização da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de todas as discussões, a reunião foi encerrada às 21h, e eu,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Gisele Araujo Rosa, Secretária Executiva desta reunião, lavrei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e digitei esta Ata, que vai assinada por mim e por todos os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membros do conselho presentes.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Presidente do CADES Regional Freguesia/Brasilândia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Roberto de Godoi Carneiro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Conselheiros Poder Público: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Gisele Araújo Rosa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Secretaria Municipal do Verde e do Meio Ambiente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Conselheiros Titulares da Sociedade Civil: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Cláudio Rodrigues Melo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Francisco Luciano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Nivalda Cardoso Aragues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Noêmia de Oliveira Mendonça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Conselheiros Suplentes da Sociedade Civil: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Adriana Aparecida Vidoi Barboza Capeloci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Maria Aparecida Ribeiro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Prefeitura Regional Freguesia/Brasilândia</w:t>
      </w:r>
    </w:p>
    <w:p w:rsidR="008642F5" w:rsidRP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Oseias Thomas dos Santos</w:t>
      </w:r>
    </w:p>
    <w:p w:rsidR="008642F5" w:rsidRDefault="008642F5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642F5">
        <w:rPr>
          <w:rFonts w:ascii="Verdana" w:hAnsi="Verdana" w:cs="Frutiger-Cn"/>
        </w:rPr>
        <w:t>Interlocutor da Prefeitura Regional Freguesia/Brasiândia</w:t>
      </w:r>
    </w:p>
    <w:p w:rsidR="008F1AAF" w:rsidRDefault="008F1AAF" w:rsidP="008642F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8F1AAF" w:rsidRDefault="008F1AAF" w:rsidP="008F1AA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Servidores, pág. 25</w:t>
      </w:r>
    </w:p>
    <w:p w:rsidR="008F1AAF" w:rsidRDefault="008F1AAF" w:rsidP="008F1AA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</w:rPr>
      </w:pPr>
    </w:p>
    <w:p w:rsidR="008F1AAF" w:rsidRDefault="008F1AAF" w:rsidP="008F1A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4"/>
        </w:rPr>
      </w:pPr>
      <w:r>
        <w:rPr>
          <w:rFonts w:ascii="Verdana" w:hAnsi="Verdana" w:cs="Frutiger-Cn"/>
          <w:b/>
          <w:sz w:val="24"/>
        </w:rPr>
        <w:t>GESTÃO</w:t>
      </w:r>
    </w:p>
    <w:p w:rsidR="008F1AAF" w:rsidRPr="008F1AAF" w:rsidRDefault="008F1AAF" w:rsidP="008F1A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F1AAF">
        <w:rPr>
          <w:rFonts w:ascii="Verdana" w:hAnsi="Verdana" w:cs="Frutiger-BoldCn"/>
          <w:b/>
          <w:bCs/>
          <w:color w:val="727272"/>
        </w:rPr>
        <w:t>RELAÇÃO DE LICENÇA MÉDICA</w:t>
      </w:r>
    </w:p>
    <w:p w:rsidR="008F1AAF" w:rsidRPr="008F1AAF" w:rsidRDefault="008F1AAF" w:rsidP="008F1A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8F1AAF">
        <w:rPr>
          <w:rFonts w:ascii="Verdana" w:hAnsi="Verdana" w:cs="Frutiger-BlackCn"/>
          <w:b/>
          <w:bCs/>
        </w:rPr>
        <w:t>DIVISÃO DE PERÍCIA MÉDICA - COGESS</w:t>
      </w:r>
    </w:p>
    <w:p w:rsidR="008F1AAF" w:rsidRPr="008F1AAF" w:rsidRDefault="008F1AAF" w:rsidP="008F1A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8F1AAF">
        <w:rPr>
          <w:rFonts w:ascii="Verdana" w:hAnsi="Verdana" w:cs="Frutiger-BoldCn"/>
          <w:b/>
          <w:bCs/>
        </w:rPr>
        <w:t>SEÇÃO DE LICENÇAS MÉDICAS</w:t>
      </w:r>
    </w:p>
    <w:p w:rsidR="008F1AAF" w:rsidRPr="008F1AAF" w:rsidRDefault="008F1AAF" w:rsidP="008F1A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AAF">
        <w:rPr>
          <w:rFonts w:ascii="Verdana" w:hAnsi="Verdana" w:cs="Frutiger-Cn"/>
        </w:rPr>
        <w:t>Relação de Licenças Médicas nos Termos da Lei 8989/79</w:t>
      </w:r>
    </w:p>
    <w:p w:rsidR="008F1AAF" w:rsidRDefault="008F1AAF" w:rsidP="008F1A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8F1AAF">
        <w:rPr>
          <w:rFonts w:ascii="Verdana" w:hAnsi="Verdana" w:cs="Frutiger-Cn"/>
        </w:rPr>
        <w:t>NEG = LM Negada</w:t>
      </w:r>
    </w:p>
    <w:p w:rsidR="008F1AAF" w:rsidRPr="008F1AAF" w:rsidRDefault="008F1AAF" w:rsidP="008F1A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>
        <w:rPr>
          <w:rFonts w:ascii="Verdana" w:hAnsi="Verdana" w:cs="Frutiger-BoldCn"/>
          <w:b/>
          <w:bCs/>
          <w:noProof/>
          <w:color w:val="727272"/>
          <w:lang w:eastAsia="pt-BR"/>
        </w:rPr>
        <w:drawing>
          <wp:inline distT="0" distB="0" distL="0" distR="0">
            <wp:extent cx="3352800" cy="50646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5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AAF" w:rsidRPr="008F1AAF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3F35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2FC"/>
    <w:rsid w:val="00053F6C"/>
    <w:rsid w:val="00057DDE"/>
    <w:rsid w:val="000777C9"/>
    <w:rsid w:val="00077FAB"/>
    <w:rsid w:val="00083E8C"/>
    <w:rsid w:val="00097D27"/>
    <w:rsid w:val="000A0985"/>
    <w:rsid w:val="000A6956"/>
    <w:rsid w:val="000B3801"/>
    <w:rsid w:val="000B4A81"/>
    <w:rsid w:val="000C31F6"/>
    <w:rsid w:val="000C7475"/>
    <w:rsid w:val="000D30A0"/>
    <w:rsid w:val="000E008F"/>
    <w:rsid w:val="000E2E1B"/>
    <w:rsid w:val="000E3B98"/>
    <w:rsid w:val="000E4549"/>
    <w:rsid w:val="000E6D39"/>
    <w:rsid w:val="000F2162"/>
    <w:rsid w:val="000F2F9B"/>
    <w:rsid w:val="000F4CA9"/>
    <w:rsid w:val="000F68A5"/>
    <w:rsid w:val="0011668A"/>
    <w:rsid w:val="00116C14"/>
    <w:rsid w:val="00117C66"/>
    <w:rsid w:val="00126845"/>
    <w:rsid w:val="00157B46"/>
    <w:rsid w:val="00173FC4"/>
    <w:rsid w:val="00196143"/>
    <w:rsid w:val="001A4D0F"/>
    <w:rsid w:val="001B1B3B"/>
    <w:rsid w:val="001B1B7E"/>
    <w:rsid w:val="001C38BB"/>
    <w:rsid w:val="001E2B4B"/>
    <w:rsid w:val="00200BF7"/>
    <w:rsid w:val="00202A50"/>
    <w:rsid w:val="00210A7C"/>
    <w:rsid w:val="002138CB"/>
    <w:rsid w:val="00216942"/>
    <w:rsid w:val="00220D0F"/>
    <w:rsid w:val="002407B6"/>
    <w:rsid w:val="00242BE5"/>
    <w:rsid w:val="002640A1"/>
    <w:rsid w:val="002900EB"/>
    <w:rsid w:val="00297644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3D4A"/>
    <w:rsid w:val="00326FDA"/>
    <w:rsid w:val="00331B77"/>
    <w:rsid w:val="00350B57"/>
    <w:rsid w:val="00353D05"/>
    <w:rsid w:val="00360485"/>
    <w:rsid w:val="00372A32"/>
    <w:rsid w:val="00374FEA"/>
    <w:rsid w:val="00382BC1"/>
    <w:rsid w:val="00393DA4"/>
    <w:rsid w:val="003A204F"/>
    <w:rsid w:val="003C1D41"/>
    <w:rsid w:val="003C492C"/>
    <w:rsid w:val="003C5C0A"/>
    <w:rsid w:val="003E604E"/>
    <w:rsid w:val="003F42AD"/>
    <w:rsid w:val="00412933"/>
    <w:rsid w:val="00412B89"/>
    <w:rsid w:val="00421A46"/>
    <w:rsid w:val="004279DA"/>
    <w:rsid w:val="00433498"/>
    <w:rsid w:val="00452FB6"/>
    <w:rsid w:val="00470A9B"/>
    <w:rsid w:val="004860C5"/>
    <w:rsid w:val="00494CA1"/>
    <w:rsid w:val="00496982"/>
    <w:rsid w:val="0049762C"/>
    <w:rsid w:val="004A08C4"/>
    <w:rsid w:val="004A26F0"/>
    <w:rsid w:val="004A5989"/>
    <w:rsid w:val="004B0669"/>
    <w:rsid w:val="004D05A4"/>
    <w:rsid w:val="004E1C5C"/>
    <w:rsid w:val="004E2883"/>
    <w:rsid w:val="005062CE"/>
    <w:rsid w:val="00534850"/>
    <w:rsid w:val="00536892"/>
    <w:rsid w:val="00540CFD"/>
    <w:rsid w:val="005416AD"/>
    <w:rsid w:val="005430E7"/>
    <w:rsid w:val="00562C1A"/>
    <w:rsid w:val="005645C4"/>
    <w:rsid w:val="005646BB"/>
    <w:rsid w:val="00565C75"/>
    <w:rsid w:val="005764C8"/>
    <w:rsid w:val="0058590E"/>
    <w:rsid w:val="00587E23"/>
    <w:rsid w:val="005A447D"/>
    <w:rsid w:val="005A48E3"/>
    <w:rsid w:val="005A6032"/>
    <w:rsid w:val="005A7803"/>
    <w:rsid w:val="005B7032"/>
    <w:rsid w:val="005D38C8"/>
    <w:rsid w:val="005D44CB"/>
    <w:rsid w:val="005D7D2B"/>
    <w:rsid w:val="005E211C"/>
    <w:rsid w:val="00601F94"/>
    <w:rsid w:val="00603807"/>
    <w:rsid w:val="00614542"/>
    <w:rsid w:val="00617328"/>
    <w:rsid w:val="00626E81"/>
    <w:rsid w:val="00661B10"/>
    <w:rsid w:val="00663810"/>
    <w:rsid w:val="00673413"/>
    <w:rsid w:val="006B31B7"/>
    <w:rsid w:val="006C44BD"/>
    <w:rsid w:val="006C690A"/>
    <w:rsid w:val="006C72B2"/>
    <w:rsid w:val="006D3542"/>
    <w:rsid w:val="006D4ADE"/>
    <w:rsid w:val="006E644E"/>
    <w:rsid w:val="006F46A0"/>
    <w:rsid w:val="006F49C3"/>
    <w:rsid w:val="00703F43"/>
    <w:rsid w:val="00707CD4"/>
    <w:rsid w:val="007136FE"/>
    <w:rsid w:val="007306BA"/>
    <w:rsid w:val="0074143D"/>
    <w:rsid w:val="00744B30"/>
    <w:rsid w:val="00750BE7"/>
    <w:rsid w:val="007572CD"/>
    <w:rsid w:val="007716A1"/>
    <w:rsid w:val="007806AB"/>
    <w:rsid w:val="00786A1D"/>
    <w:rsid w:val="007A76EC"/>
    <w:rsid w:val="007C1AFF"/>
    <w:rsid w:val="007C4434"/>
    <w:rsid w:val="007C6B69"/>
    <w:rsid w:val="007D1362"/>
    <w:rsid w:val="007F2FE9"/>
    <w:rsid w:val="007F5924"/>
    <w:rsid w:val="0080145D"/>
    <w:rsid w:val="00804595"/>
    <w:rsid w:val="008121EE"/>
    <w:rsid w:val="00814B56"/>
    <w:rsid w:val="00815A98"/>
    <w:rsid w:val="00815DDF"/>
    <w:rsid w:val="0081752B"/>
    <w:rsid w:val="008310A7"/>
    <w:rsid w:val="00845B62"/>
    <w:rsid w:val="0085132F"/>
    <w:rsid w:val="00856884"/>
    <w:rsid w:val="008642F5"/>
    <w:rsid w:val="00874179"/>
    <w:rsid w:val="008937D2"/>
    <w:rsid w:val="008A1376"/>
    <w:rsid w:val="008A23F8"/>
    <w:rsid w:val="008D4B75"/>
    <w:rsid w:val="008E28E9"/>
    <w:rsid w:val="008F1AAF"/>
    <w:rsid w:val="008F7FDE"/>
    <w:rsid w:val="00906072"/>
    <w:rsid w:val="00906BA4"/>
    <w:rsid w:val="00910679"/>
    <w:rsid w:val="00936A80"/>
    <w:rsid w:val="00941613"/>
    <w:rsid w:val="00946674"/>
    <w:rsid w:val="00953101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E4B51"/>
    <w:rsid w:val="009E6918"/>
    <w:rsid w:val="00A06357"/>
    <w:rsid w:val="00A24389"/>
    <w:rsid w:val="00A34D80"/>
    <w:rsid w:val="00A35587"/>
    <w:rsid w:val="00A60184"/>
    <w:rsid w:val="00A64BD2"/>
    <w:rsid w:val="00A8754D"/>
    <w:rsid w:val="00A90B9D"/>
    <w:rsid w:val="00A945AF"/>
    <w:rsid w:val="00A95F47"/>
    <w:rsid w:val="00A96228"/>
    <w:rsid w:val="00AA24DD"/>
    <w:rsid w:val="00AA5A9B"/>
    <w:rsid w:val="00AA7FBE"/>
    <w:rsid w:val="00AB53B4"/>
    <w:rsid w:val="00AB7A34"/>
    <w:rsid w:val="00AB7BF8"/>
    <w:rsid w:val="00AC6C61"/>
    <w:rsid w:val="00AC6C9F"/>
    <w:rsid w:val="00AE050D"/>
    <w:rsid w:val="00AE2CE8"/>
    <w:rsid w:val="00AF408A"/>
    <w:rsid w:val="00B00502"/>
    <w:rsid w:val="00B02A95"/>
    <w:rsid w:val="00B1747B"/>
    <w:rsid w:val="00B53A91"/>
    <w:rsid w:val="00B57BF1"/>
    <w:rsid w:val="00B74F08"/>
    <w:rsid w:val="00B75C82"/>
    <w:rsid w:val="00B8354E"/>
    <w:rsid w:val="00B849D0"/>
    <w:rsid w:val="00B92179"/>
    <w:rsid w:val="00B92605"/>
    <w:rsid w:val="00B946CB"/>
    <w:rsid w:val="00BC54BA"/>
    <w:rsid w:val="00BC6808"/>
    <w:rsid w:val="00BD1274"/>
    <w:rsid w:val="00BE39E5"/>
    <w:rsid w:val="00C01A2C"/>
    <w:rsid w:val="00C023C2"/>
    <w:rsid w:val="00C05B27"/>
    <w:rsid w:val="00C07451"/>
    <w:rsid w:val="00C10CE0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D4CBD"/>
    <w:rsid w:val="00CE5CA4"/>
    <w:rsid w:val="00CE7894"/>
    <w:rsid w:val="00CF21E1"/>
    <w:rsid w:val="00CF2FFD"/>
    <w:rsid w:val="00CF41F8"/>
    <w:rsid w:val="00D050E1"/>
    <w:rsid w:val="00D058CA"/>
    <w:rsid w:val="00D15FF3"/>
    <w:rsid w:val="00D21BB0"/>
    <w:rsid w:val="00D32305"/>
    <w:rsid w:val="00D41EED"/>
    <w:rsid w:val="00D457CD"/>
    <w:rsid w:val="00D5494A"/>
    <w:rsid w:val="00D602AC"/>
    <w:rsid w:val="00D611EA"/>
    <w:rsid w:val="00D656FF"/>
    <w:rsid w:val="00D81A73"/>
    <w:rsid w:val="00D92781"/>
    <w:rsid w:val="00DA09EA"/>
    <w:rsid w:val="00DA25D1"/>
    <w:rsid w:val="00DA5B00"/>
    <w:rsid w:val="00DB04C3"/>
    <w:rsid w:val="00DB0593"/>
    <w:rsid w:val="00DD417E"/>
    <w:rsid w:val="00DD66E2"/>
    <w:rsid w:val="00DE32BA"/>
    <w:rsid w:val="00DE6E74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765"/>
    <w:rsid w:val="00E679F4"/>
    <w:rsid w:val="00E776CC"/>
    <w:rsid w:val="00E95E3E"/>
    <w:rsid w:val="00EB02C2"/>
    <w:rsid w:val="00EC317E"/>
    <w:rsid w:val="00ED6A9B"/>
    <w:rsid w:val="00ED7518"/>
    <w:rsid w:val="00EE3BA6"/>
    <w:rsid w:val="00EE5F10"/>
    <w:rsid w:val="00EF2879"/>
    <w:rsid w:val="00EF7729"/>
    <w:rsid w:val="00F1023C"/>
    <w:rsid w:val="00F162DF"/>
    <w:rsid w:val="00F217EC"/>
    <w:rsid w:val="00F26814"/>
    <w:rsid w:val="00F31DB6"/>
    <w:rsid w:val="00F4711F"/>
    <w:rsid w:val="00F639E0"/>
    <w:rsid w:val="00F64560"/>
    <w:rsid w:val="00F70A43"/>
    <w:rsid w:val="00F94ED8"/>
    <w:rsid w:val="00FA4620"/>
    <w:rsid w:val="00FA7E47"/>
    <w:rsid w:val="00FD0B18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B376-4E59-43EE-B531-5991B4C8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2340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2018-05-18T15:47:00Z</dcterms:created>
  <dcterms:modified xsi:type="dcterms:W3CDTF">2018-05-18T15:47:00Z</dcterms:modified>
</cp:coreProperties>
</file>