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64" w:rsidRDefault="00862783" w:rsidP="00376A1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((TEXTO))((NG))</w:t>
      </w:r>
      <w:r w:rsidR="00985564" w:rsidRPr="009C011A">
        <w:rPr>
          <w:sz w:val="24"/>
          <w:szCs w:val="24"/>
        </w:rPr>
        <w:t xml:space="preserve">PORTARIA Nº </w:t>
      </w:r>
      <w:r w:rsidR="003929B0">
        <w:rPr>
          <w:sz w:val="24"/>
          <w:szCs w:val="24"/>
        </w:rPr>
        <w:t>07</w:t>
      </w:r>
      <w:r w:rsidR="008D6EF2">
        <w:rPr>
          <w:sz w:val="24"/>
          <w:szCs w:val="24"/>
        </w:rPr>
        <w:t>5</w:t>
      </w:r>
      <w:r w:rsidR="00985564" w:rsidRPr="009C011A">
        <w:rPr>
          <w:sz w:val="24"/>
          <w:szCs w:val="24"/>
        </w:rPr>
        <w:t>/SP-</w:t>
      </w:r>
      <w:r w:rsidR="003929B0">
        <w:rPr>
          <w:sz w:val="24"/>
          <w:szCs w:val="24"/>
        </w:rPr>
        <w:t>MG/GAB</w:t>
      </w:r>
      <w:r w:rsidR="00985564" w:rsidRPr="009C011A">
        <w:rPr>
          <w:sz w:val="24"/>
          <w:szCs w:val="24"/>
        </w:rPr>
        <w:t>/2014</w:t>
      </w:r>
      <w:r>
        <w:rPr>
          <w:sz w:val="24"/>
          <w:szCs w:val="24"/>
        </w:rPr>
        <w:t>((CL))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 xml:space="preserve">O </w:t>
      </w:r>
      <w:r w:rsidR="00862783">
        <w:rPr>
          <w:sz w:val="24"/>
          <w:szCs w:val="24"/>
        </w:rPr>
        <w:t>((NG))</w:t>
      </w:r>
      <w:r w:rsidRPr="009C011A">
        <w:rPr>
          <w:sz w:val="24"/>
          <w:szCs w:val="24"/>
        </w:rPr>
        <w:t xml:space="preserve">SUBPREFEITO </w:t>
      </w:r>
      <w:r w:rsidR="00345434">
        <w:rPr>
          <w:sz w:val="24"/>
          <w:szCs w:val="24"/>
        </w:rPr>
        <w:t>da SUBPREFEITURA DE VILA MARIA/VILA GUILHERME</w:t>
      </w:r>
      <w:r w:rsidR="00862783">
        <w:rPr>
          <w:sz w:val="24"/>
          <w:szCs w:val="24"/>
        </w:rPr>
        <w:t>((CL))</w:t>
      </w:r>
      <w:r w:rsidRPr="009C011A">
        <w:rPr>
          <w:sz w:val="24"/>
          <w:szCs w:val="24"/>
        </w:rPr>
        <w:t xml:space="preserve"> no uso das atribuições que lhes são conferidas por lei, e </w:t>
      </w:r>
      <w:r w:rsidR="00862783">
        <w:rPr>
          <w:sz w:val="24"/>
          <w:szCs w:val="24"/>
        </w:rPr>
        <w:t>((NG))</w:t>
      </w:r>
      <w:r w:rsidRPr="009C011A">
        <w:rPr>
          <w:sz w:val="24"/>
          <w:szCs w:val="24"/>
        </w:rPr>
        <w:t>CONSIDERANDO</w:t>
      </w:r>
      <w:r w:rsidR="00862783">
        <w:rPr>
          <w:sz w:val="24"/>
          <w:szCs w:val="24"/>
        </w:rPr>
        <w:t>((CL))</w:t>
      </w:r>
      <w:r w:rsidRPr="009C011A">
        <w:rPr>
          <w:sz w:val="24"/>
          <w:szCs w:val="24"/>
        </w:rPr>
        <w:t xml:space="preserve"> a edição da Lei n</w:t>
      </w:r>
      <w:r w:rsidR="003929B0">
        <w:rPr>
          <w:sz w:val="24"/>
          <w:szCs w:val="24"/>
        </w:rPr>
        <w:t>º</w:t>
      </w:r>
      <w:r w:rsidRPr="009C011A">
        <w:rPr>
          <w:sz w:val="24"/>
          <w:szCs w:val="24"/>
        </w:rPr>
        <w:t xml:space="preserve"> 15.947, de 26 de dezembro de 2013, que dispõe sobre as regras para comercialização de alimentos em vias e </w:t>
      </w:r>
      <w:r w:rsidR="003929B0">
        <w:rPr>
          <w:sz w:val="24"/>
          <w:szCs w:val="24"/>
        </w:rPr>
        <w:t>áreas públicas – comida de rua;</w:t>
      </w:r>
    </w:p>
    <w:p w:rsidR="00985564" w:rsidRPr="009C011A" w:rsidRDefault="00862783" w:rsidP="00376A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((NG))</w:t>
      </w:r>
      <w:r w:rsidR="00985564" w:rsidRPr="009C011A">
        <w:rPr>
          <w:sz w:val="24"/>
          <w:szCs w:val="24"/>
        </w:rPr>
        <w:t>CONSIDERANDO</w:t>
      </w:r>
      <w:r>
        <w:rPr>
          <w:sz w:val="24"/>
          <w:szCs w:val="24"/>
        </w:rPr>
        <w:t>((CL))</w:t>
      </w:r>
      <w:r w:rsidR="00985564" w:rsidRPr="009C011A">
        <w:rPr>
          <w:sz w:val="24"/>
          <w:szCs w:val="24"/>
        </w:rPr>
        <w:t xml:space="preserve"> o disposto no artigo 2º, § 1º do Decreto nº 55.085, de 06 de maio de 2014, que regulamenta a referida Lei;</w:t>
      </w:r>
    </w:p>
    <w:p w:rsidR="00985564" w:rsidRPr="009C011A" w:rsidRDefault="00862783" w:rsidP="00376A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((NG))</w:t>
      </w:r>
      <w:r w:rsidR="00985564" w:rsidRPr="009C011A">
        <w:rPr>
          <w:sz w:val="24"/>
          <w:szCs w:val="24"/>
        </w:rPr>
        <w:t>RESOLVE</w:t>
      </w:r>
      <w:r>
        <w:rPr>
          <w:sz w:val="24"/>
          <w:szCs w:val="24"/>
        </w:rPr>
        <w:t>:((CL))</w:t>
      </w:r>
    </w:p>
    <w:p w:rsidR="00985564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 xml:space="preserve">1 – Divulgar os pontos, datas e horários passíveis de outorga de Termo de Permissão de Uso para o comércio de alimentos em vias e áreas públicas – comida de rua, no âmbito desta Subprefeitura, consoante o disposto nas tabelas abaixo, sendo o total de </w:t>
      </w:r>
      <w:r w:rsidR="00472A0F" w:rsidRPr="009C011A">
        <w:rPr>
          <w:sz w:val="24"/>
          <w:szCs w:val="24"/>
        </w:rPr>
        <w:t>1</w:t>
      </w:r>
      <w:r w:rsidR="00750C6E">
        <w:rPr>
          <w:sz w:val="24"/>
          <w:szCs w:val="24"/>
        </w:rPr>
        <w:t>9</w:t>
      </w:r>
      <w:r w:rsidRPr="009C011A">
        <w:rPr>
          <w:sz w:val="24"/>
          <w:szCs w:val="24"/>
        </w:rPr>
        <w:t xml:space="preserve"> pontos disponíveis:</w:t>
      </w:r>
    </w:p>
    <w:p w:rsidR="00622292" w:rsidRPr="00AF4C0B" w:rsidRDefault="00862783" w:rsidP="00622292">
      <w:pPr>
        <w:rPr>
          <w:sz w:val="28"/>
          <w:szCs w:val="28"/>
        </w:rPr>
      </w:pPr>
      <w:r>
        <w:rPr>
          <w:sz w:val="28"/>
          <w:szCs w:val="28"/>
        </w:rPr>
        <w:t>((NG))</w:t>
      </w:r>
      <w:r w:rsidR="00622292" w:rsidRPr="00AF4C0B">
        <w:rPr>
          <w:sz w:val="28"/>
          <w:szCs w:val="28"/>
        </w:rPr>
        <w:t>Legenda</w:t>
      </w:r>
      <w:r>
        <w:rPr>
          <w:sz w:val="28"/>
          <w:szCs w:val="28"/>
        </w:rPr>
        <w:t>:((CL))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2396"/>
      </w:tblGrid>
      <w:tr w:rsidR="00622292" w:rsidRPr="009B1BEE" w:rsidTr="00622292">
        <w:trPr>
          <w:trHeight w:val="72"/>
        </w:trPr>
        <w:tc>
          <w:tcPr>
            <w:tcW w:w="0" w:type="auto"/>
            <w:shd w:val="clear" w:color="auto" w:fill="auto"/>
            <w:vAlign w:val="center"/>
          </w:tcPr>
          <w:p w:rsidR="00622292" w:rsidRPr="009B1BEE" w:rsidRDefault="00622292" w:rsidP="00622292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Horários disponíveis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2292" w:rsidRPr="009B1BEE" w:rsidRDefault="00622292" w:rsidP="00622292">
            <w:pPr>
              <w:rPr>
                <w:sz w:val="28"/>
                <w:szCs w:val="28"/>
              </w:rPr>
            </w:pPr>
          </w:p>
        </w:tc>
      </w:tr>
      <w:tr w:rsidR="00622292" w:rsidRPr="009B1BEE" w:rsidTr="00622292">
        <w:trPr>
          <w:trHeight w:val="72"/>
        </w:trPr>
        <w:tc>
          <w:tcPr>
            <w:tcW w:w="0" w:type="auto"/>
            <w:shd w:val="clear" w:color="auto" w:fill="auto"/>
            <w:vAlign w:val="center"/>
          </w:tcPr>
          <w:p w:rsidR="00622292" w:rsidRPr="009B1BEE" w:rsidRDefault="00622292" w:rsidP="00622292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Horários indisponíveis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292" w:rsidRPr="009B1BEE" w:rsidRDefault="00622292" w:rsidP="00622292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XXXXXXXXXXXXXXX</w:t>
            </w:r>
          </w:p>
        </w:tc>
      </w:tr>
    </w:tbl>
    <w:p w:rsidR="00622292" w:rsidRPr="009C011A" w:rsidRDefault="00622292" w:rsidP="00985564">
      <w:pPr>
        <w:rPr>
          <w:sz w:val="24"/>
          <w:szCs w:val="24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046D59" w:rsidTr="009B1BEE">
        <w:tc>
          <w:tcPr>
            <w:tcW w:w="8644" w:type="dxa"/>
            <w:gridSpan w:val="8"/>
            <w:shd w:val="clear" w:color="auto" w:fill="auto"/>
          </w:tcPr>
          <w:p w:rsidR="00046D59" w:rsidRPr="009B1BEE" w:rsidRDefault="00854C5C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6A2AD2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Galatea, 800 -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6A2AD2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046D59" w:rsidTr="009B1BEE">
        <w:tc>
          <w:tcPr>
            <w:tcW w:w="8644" w:type="dxa"/>
            <w:gridSpan w:val="8"/>
            <w:shd w:val="clear" w:color="auto" w:fill="auto"/>
          </w:tcPr>
          <w:p w:rsidR="00046D59" w:rsidRPr="009B1BEE" w:rsidRDefault="00854C5C" w:rsidP="00226067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226067">
              <w:rPr>
                <w:sz w:val="28"/>
                <w:szCs w:val="28"/>
              </w:rPr>
              <w:t>R$ 795,00</w:t>
            </w:r>
          </w:p>
        </w:tc>
      </w:tr>
      <w:tr w:rsidR="00854C5C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854C5C" w:rsidRPr="009B1BEE" w:rsidRDefault="000F29E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54C5C" w:rsidRPr="009B1BEE" w:rsidRDefault="000F29E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854C5C" w:rsidRPr="009B1BEE" w:rsidRDefault="000F29E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54C5C" w:rsidRPr="009B1BEE" w:rsidRDefault="000F29E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854C5C" w:rsidRPr="009B1BEE" w:rsidRDefault="000F29E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54C5C" w:rsidRPr="009B1BEE" w:rsidRDefault="000F29E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854C5C" w:rsidRPr="009B1BEE" w:rsidRDefault="000F29E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971D5C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971D5C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971D5C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971D5C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971D5C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971D5C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854C5C" w:rsidRPr="009B1BEE" w:rsidRDefault="00854C5C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4F066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Galatea, 840 -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4F066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9B1BEE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226067">
              <w:rPr>
                <w:sz w:val="28"/>
                <w:szCs w:val="28"/>
              </w:rPr>
              <w:t>R$ 795,00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lastRenderedPageBreak/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4F066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Amazonas da Silva, 754 -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4F066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1D4E5E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1D4E5E">
              <w:rPr>
                <w:sz w:val="28"/>
                <w:szCs w:val="28"/>
              </w:rPr>
              <w:t>R$ 474,00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4F066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Praça dos Trotadores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4F066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A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8D00FF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8D00FF">
              <w:rPr>
                <w:sz w:val="28"/>
                <w:szCs w:val="28"/>
              </w:rPr>
              <w:t>R$ 534,00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1B109F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Praça Novo Mundo x Rua Jose Maria Fernandes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1B109F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A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C67C9F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C67C9F">
              <w:rPr>
                <w:sz w:val="28"/>
                <w:szCs w:val="28"/>
              </w:rPr>
              <w:t>R$ 287,00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lastRenderedPageBreak/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675E58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Francisco Fanganiello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675E58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A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EC7B6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EC7B64">
              <w:rPr>
                <w:sz w:val="28"/>
                <w:szCs w:val="28"/>
              </w:rPr>
              <w:t>R$ 297,00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E72BE6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Dom Luís Felipe de Orleans, 776 -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E72BE6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FA2CEF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FA2CEF">
              <w:rPr>
                <w:sz w:val="28"/>
                <w:szCs w:val="28"/>
              </w:rPr>
              <w:t>R$ 435,00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lastRenderedPageBreak/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Pr="00971D5C" w:rsidRDefault="00D42A47" w:rsidP="00D42A47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214"/>
        <w:gridCol w:w="1213"/>
        <w:gridCol w:w="1214"/>
        <w:gridCol w:w="1213"/>
        <w:gridCol w:w="1214"/>
        <w:gridCol w:w="1213"/>
        <w:gridCol w:w="1405"/>
      </w:tblGrid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1F5AD0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Praça Maria Montessori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1F5AD0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A</w:t>
            </w:r>
          </w:p>
        </w:tc>
      </w:tr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0425C7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0425C7">
              <w:rPr>
                <w:sz w:val="28"/>
                <w:szCs w:val="28"/>
              </w:rPr>
              <w:t>R$ 412,00</w:t>
            </w:r>
          </w:p>
        </w:tc>
      </w:tr>
      <w:tr w:rsidR="00D42A47" w:rsidTr="00622292">
        <w:trPr>
          <w:trHeight w:val="78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9B1BEE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Rua Itaúnas, 200 - </w:t>
            </w:r>
            <w:r w:rsidR="002353F4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CA7108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CA7108">
              <w:rPr>
                <w:sz w:val="28"/>
                <w:szCs w:val="28"/>
              </w:rPr>
              <w:t>R$ 449,00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9B1BEE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Rua Guaranésia, 366 - </w:t>
            </w:r>
            <w:r w:rsidR="00641ADD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827E37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827E37">
              <w:rPr>
                <w:sz w:val="28"/>
                <w:szCs w:val="28"/>
              </w:rPr>
              <w:t>R$ 501,00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lastRenderedPageBreak/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647B17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da Gávea, 870 -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647B17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A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BA661F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D2400F">
              <w:rPr>
                <w:sz w:val="28"/>
                <w:szCs w:val="28"/>
              </w:rPr>
              <w:t xml:space="preserve">R$ </w:t>
            </w:r>
            <w:r w:rsidR="00BA661F">
              <w:rPr>
                <w:sz w:val="28"/>
                <w:szCs w:val="28"/>
              </w:rPr>
              <w:t>541</w:t>
            </w:r>
            <w:r w:rsidR="00D2400F">
              <w:rPr>
                <w:sz w:val="28"/>
                <w:szCs w:val="28"/>
              </w:rPr>
              <w:t>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BF581A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Avenida Júlio Buono, 1395 -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BF581A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C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727A8C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727A8C">
              <w:rPr>
                <w:sz w:val="28"/>
                <w:szCs w:val="28"/>
              </w:rPr>
              <w:t>R$ 415,00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Default="00D42A47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lastRenderedPageBreak/>
              <w:t xml:space="preserve">ENDEREÇO DO PONTO: </w:t>
            </w:r>
            <w:r w:rsidR="0082797E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Avenida Jardim Japão, 1174 -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82797E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C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F17717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F17717">
              <w:rPr>
                <w:sz w:val="28"/>
                <w:szCs w:val="28"/>
              </w:rPr>
              <w:t>R$ 318,00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Pr="00971D5C" w:rsidRDefault="00D42A47" w:rsidP="00D42A47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214"/>
        <w:gridCol w:w="1213"/>
        <w:gridCol w:w="1214"/>
        <w:gridCol w:w="1213"/>
        <w:gridCol w:w="1214"/>
        <w:gridCol w:w="1213"/>
        <w:gridCol w:w="1405"/>
      </w:tblGrid>
      <w:tr w:rsidR="00366103" w:rsidTr="00622292">
        <w:tc>
          <w:tcPr>
            <w:tcW w:w="10653" w:type="dxa"/>
            <w:gridSpan w:val="8"/>
            <w:shd w:val="clear" w:color="auto" w:fill="auto"/>
          </w:tcPr>
          <w:p w:rsidR="00366103" w:rsidRPr="009B1BEE" w:rsidRDefault="00366103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Avenida Jardim Japão, 1366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366103" w:rsidTr="00622292">
        <w:tc>
          <w:tcPr>
            <w:tcW w:w="10653" w:type="dxa"/>
            <w:gridSpan w:val="8"/>
            <w:shd w:val="clear" w:color="auto" w:fill="auto"/>
          </w:tcPr>
          <w:p w:rsidR="00366103" w:rsidRPr="009B1BEE" w:rsidRDefault="00366103" w:rsidP="00AE34A8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AE34A8">
              <w:rPr>
                <w:sz w:val="28"/>
                <w:szCs w:val="28"/>
              </w:rPr>
              <w:t>R$ 352,00</w:t>
            </w:r>
          </w:p>
        </w:tc>
      </w:tr>
      <w:tr w:rsidR="00366103" w:rsidTr="00622292">
        <w:trPr>
          <w:trHeight w:val="78"/>
        </w:trPr>
        <w:tc>
          <w:tcPr>
            <w:tcW w:w="1967" w:type="dxa"/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366103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</w:tr>
      <w:tr w:rsidR="00366103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</w:tr>
      <w:tr w:rsidR="00366103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</w:tr>
      <w:tr w:rsidR="00366103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</w:tr>
      <w:tr w:rsidR="00366103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</w:tr>
      <w:tr w:rsidR="00366103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366103" w:rsidRPr="009B1BEE" w:rsidRDefault="00366103" w:rsidP="003705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103" w:rsidRDefault="00366103" w:rsidP="00985564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233"/>
        <w:gridCol w:w="1231"/>
        <w:gridCol w:w="1232"/>
        <w:gridCol w:w="1231"/>
        <w:gridCol w:w="1232"/>
        <w:gridCol w:w="1231"/>
        <w:gridCol w:w="1426"/>
      </w:tblGrid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9B1BEE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Avenida Roland Garros, 1697 - </w:t>
            </w:r>
            <w:r w:rsidR="002A1518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B</w:t>
            </w:r>
          </w:p>
        </w:tc>
      </w:tr>
      <w:tr w:rsidR="00D42A47" w:rsidTr="009B1BEE">
        <w:tc>
          <w:tcPr>
            <w:tcW w:w="8644" w:type="dxa"/>
            <w:gridSpan w:val="8"/>
            <w:shd w:val="clear" w:color="auto" w:fill="auto"/>
          </w:tcPr>
          <w:p w:rsidR="00D42A47" w:rsidRPr="009B1BEE" w:rsidRDefault="00D42A47" w:rsidP="00A125EE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A125EE">
              <w:rPr>
                <w:sz w:val="28"/>
                <w:szCs w:val="28"/>
              </w:rPr>
              <w:t>R$ 272,00</w:t>
            </w:r>
          </w:p>
        </w:tc>
      </w:tr>
      <w:tr w:rsidR="00D42A47" w:rsidTr="009B1BEE">
        <w:trPr>
          <w:trHeight w:val="78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lastRenderedPageBreak/>
              <w:t>18:00/22:00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9B1BEE">
        <w:trPr>
          <w:trHeight w:val="72"/>
        </w:trPr>
        <w:tc>
          <w:tcPr>
            <w:tcW w:w="1080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Pr="00971D5C" w:rsidRDefault="00D42A47" w:rsidP="00D42A47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214"/>
        <w:gridCol w:w="1213"/>
        <w:gridCol w:w="1214"/>
        <w:gridCol w:w="1213"/>
        <w:gridCol w:w="1214"/>
        <w:gridCol w:w="1213"/>
        <w:gridCol w:w="1405"/>
      </w:tblGrid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DA6D7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Carlos Calvo, 128 -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DA6D71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C</w:t>
            </w:r>
          </w:p>
        </w:tc>
      </w:tr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F55883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F55883">
              <w:rPr>
                <w:sz w:val="28"/>
                <w:szCs w:val="28"/>
              </w:rPr>
              <w:t>R$ 281,00</w:t>
            </w:r>
          </w:p>
        </w:tc>
      </w:tr>
      <w:tr w:rsidR="00D42A47" w:rsidTr="00622292">
        <w:trPr>
          <w:trHeight w:val="78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Pr="00971D5C" w:rsidRDefault="00D42A47" w:rsidP="00D42A47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214"/>
        <w:gridCol w:w="1213"/>
        <w:gridCol w:w="1214"/>
        <w:gridCol w:w="1213"/>
        <w:gridCol w:w="1214"/>
        <w:gridCol w:w="1213"/>
        <w:gridCol w:w="1405"/>
      </w:tblGrid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AA7E18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Rua João Almeida Pacheco x Avenida Roland Garros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AA7E18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C</w:t>
            </w:r>
          </w:p>
        </w:tc>
      </w:tr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3F093C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3F093C">
              <w:rPr>
                <w:sz w:val="28"/>
                <w:szCs w:val="28"/>
              </w:rPr>
              <w:t>R$ 290,00</w:t>
            </w:r>
          </w:p>
        </w:tc>
      </w:tr>
      <w:tr w:rsidR="00D42A47" w:rsidTr="00622292">
        <w:trPr>
          <w:trHeight w:val="78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Pr="00971D5C" w:rsidRDefault="00D42A47" w:rsidP="00D42A47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214"/>
        <w:gridCol w:w="1213"/>
        <w:gridCol w:w="1214"/>
        <w:gridCol w:w="1213"/>
        <w:gridCol w:w="1214"/>
        <w:gridCol w:w="1213"/>
        <w:gridCol w:w="1405"/>
      </w:tblGrid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164BAE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Praça Padre João Bosco Penido Bernier, 740 -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164BAE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A</w:t>
            </w:r>
          </w:p>
        </w:tc>
      </w:tr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944302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944302">
              <w:rPr>
                <w:sz w:val="28"/>
                <w:szCs w:val="28"/>
              </w:rPr>
              <w:t>R$ 210,00</w:t>
            </w:r>
          </w:p>
        </w:tc>
      </w:tr>
      <w:tr w:rsidR="00D42A47" w:rsidTr="00622292">
        <w:trPr>
          <w:trHeight w:val="78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lastRenderedPageBreak/>
              <w:t>Horário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Pr="00971D5C" w:rsidRDefault="00D42A47" w:rsidP="00D42A47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214"/>
        <w:gridCol w:w="1213"/>
        <w:gridCol w:w="1214"/>
        <w:gridCol w:w="1213"/>
        <w:gridCol w:w="1214"/>
        <w:gridCol w:w="1213"/>
        <w:gridCol w:w="1405"/>
      </w:tblGrid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345434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ENDEREÇO DO PONTO: </w:t>
            </w:r>
            <w:r w:rsidR="00F37AD6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Praça Padre João Bosco Penido Bernier, 770 -</w:t>
            </w:r>
            <w:r w:rsidR="0034543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F37AD6" w:rsidRPr="009B1B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categoria C</w:t>
            </w:r>
          </w:p>
        </w:tc>
      </w:tr>
      <w:tr w:rsidR="00D42A47" w:rsidTr="00622292">
        <w:tc>
          <w:tcPr>
            <w:tcW w:w="10653" w:type="dxa"/>
            <w:gridSpan w:val="8"/>
            <w:shd w:val="clear" w:color="auto" w:fill="auto"/>
          </w:tcPr>
          <w:p w:rsidR="00D42A47" w:rsidRPr="009B1BEE" w:rsidRDefault="00D42A47" w:rsidP="009B1BEE">
            <w:pPr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 xml:space="preserve">Valor do metro quadrado constante da PGV: </w:t>
            </w:r>
            <w:r w:rsidR="00944302">
              <w:rPr>
                <w:sz w:val="28"/>
                <w:szCs w:val="28"/>
              </w:rPr>
              <w:t>R$ 210,00</w:t>
            </w:r>
          </w:p>
        </w:tc>
      </w:tr>
      <w:tr w:rsidR="00D42A47" w:rsidTr="00622292">
        <w:trPr>
          <w:trHeight w:val="78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Horário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3ª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4ª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5ª feira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6ª feira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Sábado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Domingo</w:t>
            </w: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06:00/10:00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10:00/14:00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14:00/18:00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18:00/22:00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22:00/02:00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  <w:tr w:rsidR="00D42A47" w:rsidTr="00622292">
        <w:trPr>
          <w:trHeight w:val="72"/>
        </w:trPr>
        <w:tc>
          <w:tcPr>
            <w:tcW w:w="1967" w:type="dxa"/>
            <w:shd w:val="clear" w:color="auto" w:fill="auto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  <w:r w:rsidRPr="009B1BEE">
              <w:rPr>
                <w:sz w:val="28"/>
                <w:szCs w:val="28"/>
              </w:rPr>
              <w:t>02:00/06:00</w:t>
            </w: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D9D9D9"/>
          </w:tcPr>
          <w:p w:rsidR="00D42A47" w:rsidRPr="009B1BEE" w:rsidRDefault="00D42A47" w:rsidP="009B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A47" w:rsidRPr="00971D5C" w:rsidRDefault="00D42A47" w:rsidP="00D42A47">
      <w:pPr>
        <w:rPr>
          <w:sz w:val="28"/>
          <w:szCs w:val="28"/>
        </w:rPr>
      </w:pP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>2 – Divulgar a listagem de produtos que não poderão ser comercializados em cada via ou área de atuação (artigo 5º, § 1º do Decreto n. 55.085/2014</w:t>
      </w:r>
      <w:r w:rsidR="003929B0">
        <w:rPr>
          <w:sz w:val="24"/>
          <w:szCs w:val="24"/>
        </w:rPr>
        <w:t>), conforme relacionado abaixo:</w:t>
      </w:r>
    </w:p>
    <w:p w:rsidR="00985564" w:rsidRPr="009C011A" w:rsidRDefault="00BF5B73" w:rsidP="00376A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3A2B05">
        <w:rPr>
          <w:sz w:val="24"/>
          <w:szCs w:val="24"/>
        </w:rPr>
        <w:t>Bebidas alcoólicas</w:t>
      </w:r>
      <w:r w:rsidR="00B82624">
        <w:rPr>
          <w:sz w:val="24"/>
          <w:szCs w:val="24"/>
        </w:rPr>
        <w:t xml:space="preserve"> na área de nossa autuação.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 xml:space="preserve">3 - Divulgar o </w:t>
      </w:r>
      <w:r w:rsidR="00BF5B73">
        <w:rPr>
          <w:sz w:val="24"/>
          <w:szCs w:val="24"/>
        </w:rPr>
        <w:t>((NG))</w:t>
      </w:r>
      <w:r w:rsidRPr="009C011A">
        <w:rPr>
          <w:sz w:val="24"/>
          <w:szCs w:val="24"/>
        </w:rPr>
        <w:t>CHAMAMENTO PÚBLICO</w:t>
      </w:r>
      <w:r w:rsidR="00BF5B73">
        <w:rPr>
          <w:sz w:val="24"/>
          <w:szCs w:val="24"/>
        </w:rPr>
        <w:t>((CL))</w:t>
      </w:r>
      <w:r w:rsidRPr="009C011A">
        <w:rPr>
          <w:sz w:val="24"/>
          <w:szCs w:val="24"/>
        </w:rPr>
        <w:t xml:space="preserve"> para apresentação dos requerimentos de Termo de Permissão de Uso para o comércio de alimentos em vias e áreas públicas – comida de rua, no âmbito desta Subpr</w:t>
      </w:r>
      <w:r w:rsidR="003929B0">
        <w:rPr>
          <w:sz w:val="24"/>
          <w:szCs w:val="24"/>
        </w:rPr>
        <w:t>efeitura, nos seguintes termos: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>3.1. A partir da publicação da presente Portaria, os interessados terão o prazo de 15 (quinze) dias úteis para formular o requerimento de Termo de Permissão de Uso perante a Subprefeitura, mediante o preenchimento do formulário próprio constante do Anexo I.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>3.2. Os interessados poderão indicar mais de um ponto para o exercício do comércio de alimentos em vias e áreas públicas, desde que todos os pontos pretendidos estejam localizados no território administrativo desta Subprefeitura e não sejam utilizados concomitantemente, sendo vedada a formulação de tal requerimento perante outra Su</w:t>
      </w:r>
      <w:r w:rsidR="003929B0">
        <w:rPr>
          <w:sz w:val="24"/>
          <w:szCs w:val="24"/>
        </w:rPr>
        <w:t>bprefeitura.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 xml:space="preserve">3.3. O requerimento formulado nos termos do item 3.1 retro deverá estar instruído </w:t>
      </w:r>
      <w:r w:rsidR="003929B0">
        <w:rPr>
          <w:sz w:val="24"/>
          <w:szCs w:val="24"/>
        </w:rPr>
        <w:t>com os seguintes documentos: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lastRenderedPageBreak/>
        <w:t>I - cópia do contrato social da pessoa jurídica solicitante, devidamente registrado, ou Certificado da Condição de Microempreendedor Individual - CCMEI, emitido pela Receita Federal do Brasil;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>II - cópia do documento de identidade e do CPF</w:t>
      </w:r>
      <w:r w:rsidR="003929B0">
        <w:rPr>
          <w:sz w:val="24"/>
          <w:szCs w:val="24"/>
        </w:rPr>
        <w:t xml:space="preserve"> dos sócios da pessoa jurídica;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>III - comprovante de residência atualizado em nome do requerente ou de pessoa da família, desde que comprovado o parentesco, ou no nome do locador, mediante apresentação do contrato de locação;</w:t>
      </w:r>
    </w:p>
    <w:p w:rsidR="00985564" w:rsidRPr="009C011A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>IV - comprovante de inscrição no Cadastro Nacional de Pessoas Jurídicas – CNPJ;</w:t>
      </w:r>
    </w:p>
    <w:p w:rsidR="009B1BEE" w:rsidRDefault="00985564" w:rsidP="00376A1A">
      <w:pPr>
        <w:spacing w:after="0" w:line="240" w:lineRule="auto"/>
        <w:jc w:val="both"/>
        <w:rPr>
          <w:sz w:val="24"/>
          <w:szCs w:val="24"/>
        </w:rPr>
      </w:pPr>
      <w:r w:rsidRPr="009C011A">
        <w:rPr>
          <w:sz w:val="24"/>
          <w:szCs w:val="24"/>
        </w:rPr>
        <w:t>V - comprovante de inscrição no CCM – Cadastro de Contribuintes Mobiliários;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VI - comprovante do Cadastro Informativo Municipal – CADIN em nome da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pessoa jurídica requerente;</w:t>
      </w:r>
    </w:p>
    <w:p w:rsidR="007E2947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VII - identificação do ponto pretendido, contendo os seguintes itens:</w:t>
      </w:r>
    </w:p>
    <w:p w:rsidR="007E2947" w:rsidRDefault="007E2947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000CD6" w:rsidRPr="007369C7">
        <w:rPr>
          <w:sz w:val="24"/>
          <w:szCs w:val="24"/>
        </w:rPr>
        <w:t>definição do período e dias da semana em que pretende exercer a atividade, não podendo ser inferior a 4 (quatro) nem superior a 12 (doze) horas por dia;</w:t>
      </w:r>
    </w:p>
    <w:p w:rsidR="00000CD6" w:rsidRPr="007369C7" w:rsidRDefault="007E2947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00CD6" w:rsidRPr="007369C7">
        <w:rPr>
          <w:sz w:val="24"/>
          <w:szCs w:val="24"/>
        </w:rPr>
        <w:t>croqui do local de instalação, que deverá conter o layout e o dimensionamento da área a ser ocupada, com indicação do posicionamento do equipamento e das mesas, bancos, cadeiras e toldos retráteis ou fixos, se o</w:t>
      </w:r>
      <w:r w:rsidR="00000CD6">
        <w:rPr>
          <w:sz w:val="24"/>
          <w:szCs w:val="24"/>
        </w:rPr>
        <w:t xml:space="preserve"> </w:t>
      </w:r>
      <w:r w:rsidR="00000CD6" w:rsidRPr="007369C7">
        <w:rPr>
          <w:sz w:val="24"/>
          <w:szCs w:val="24"/>
        </w:rPr>
        <w:t>caso;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VIII - descrição da categoria e dos equipamentos que serão utilizados de modo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a atender às condições técnicas necessárias em conformidade com a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legislação sanitária, de higiene e segurança do alimento, controle de geração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de odores e fumaça;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IX - indicação dos alimentos que pretende comercializar;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X - indicação dos auxiliares, com o respectivo documento de identidade,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Cadastro de Pessoa Física - CPF e atestado médico de aptidão para 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exercício da atividade;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XI - certificado de realização de curso de boas práticas de manipulação de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alimentos em nome dos sócios da pessoa jurídica e dos auxiliares;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XII - certificado de Registro e Licenciamento de Veículos – CRLV em nome do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permissionário para os equipamentos da categoria A;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XIII - declaração de que não é detentor de outro Termo de Permissão de Uso -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TPU para comércio de alimentos em vias e áreas públicas.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3.4. Os requerimentos deverão se</w:t>
      </w:r>
      <w:r>
        <w:rPr>
          <w:sz w:val="24"/>
          <w:szCs w:val="24"/>
        </w:rPr>
        <w:t>r protocolados na Subprefeitura de Vila Maria/Guilherme</w:t>
      </w:r>
      <w:r w:rsidRPr="00671868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segunda a sexta-feira no horário das</w:t>
      </w:r>
      <w:r>
        <w:rPr>
          <w:sz w:val="24"/>
          <w:szCs w:val="24"/>
        </w:rPr>
        <w:t xml:space="preserve"> 09:00 </w:t>
      </w:r>
      <w:r w:rsidRPr="00671868">
        <w:rPr>
          <w:sz w:val="24"/>
          <w:szCs w:val="24"/>
        </w:rPr>
        <w:t xml:space="preserve">às </w:t>
      </w:r>
      <w:r>
        <w:rPr>
          <w:sz w:val="24"/>
          <w:szCs w:val="24"/>
        </w:rPr>
        <w:t>17:00.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3.5.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As propostas apresentadas serão selecionadas por Comissão de Avaliação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 xml:space="preserve">constituída no âmbito desta Subprefeitura </w:t>
      </w:r>
      <w:r>
        <w:rPr>
          <w:sz w:val="24"/>
          <w:szCs w:val="24"/>
        </w:rPr>
        <w:t>de Vila Maria/Guilherme.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3.6. Em caso de empate, proposta vencedora será escolhida por meio de sorteio,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 xml:space="preserve">que ocorrerá na própria sessão de seleção </w:t>
      </w:r>
      <w:r>
        <w:rPr>
          <w:sz w:val="24"/>
          <w:szCs w:val="24"/>
        </w:rPr>
        <w:t>prevista no item 3.5 retro.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3.7. Definida a proposta vencedora, no prazo de 5 (cinco) dias úteis, o Subprefeito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procederá à análise final da documentação apresentada e, constatada sua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regularidade, proferirá despacho de deferimento da permissão de uso, que conterá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o nome do permissionário, a categoria do equipamento, a descrição do ponto, os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alimentos a serem comercializados e os dias e períodos de atividade, devendo ser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publicado no Diário Oficial da Cidade.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3.8. Após a publicação do despacho de deferimento da permissão de uso, 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permissionário dos equipamentos das categorias A, B e C deverá requerer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inscrição no Cadastro Municipal de Vigilância em Saúde</w:t>
      </w:r>
      <w:r>
        <w:rPr>
          <w:sz w:val="24"/>
          <w:szCs w:val="24"/>
        </w:rPr>
        <w:t>.</w:t>
      </w:r>
    </w:p>
    <w:p w:rsidR="00000CD6" w:rsidRDefault="00000CD6" w:rsidP="00376A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3.9. A inscrição no Cadastro Municipal de Vigilância em Saúde publicada no Diário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Oficial da Cidade deverá ser apresentada pelo permissionário à Subprefeitura em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até 10 (dez) dias contados da publicação, para instrução do processo e emissão do</w:t>
      </w:r>
      <w:r>
        <w:rPr>
          <w:sz w:val="24"/>
          <w:szCs w:val="24"/>
        </w:rPr>
        <w:t xml:space="preserve"> </w:t>
      </w:r>
      <w:r w:rsidRPr="00671868">
        <w:rPr>
          <w:sz w:val="24"/>
          <w:szCs w:val="24"/>
        </w:rPr>
        <w:t>Termo de Permissão de Uso, que deverá ocorrer no prazo de 5 (cinco) dias úteis.</w:t>
      </w:r>
    </w:p>
    <w:p w:rsidR="00000CD6" w:rsidRPr="00671868" w:rsidRDefault="00000CD6" w:rsidP="00376A1A">
      <w:pPr>
        <w:spacing w:after="0" w:line="240" w:lineRule="auto"/>
        <w:jc w:val="both"/>
        <w:rPr>
          <w:sz w:val="24"/>
          <w:szCs w:val="24"/>
        </w:rPr>
      </w:pPr>
      <w:r w:rsidRPr="00671868">
        <w:rPr>
          <w:sz w:val="24"/>
          <w:szCs w:val="24"/>
        </w:rPr>
        <w:t>4. Esta Portaria entrará em vigor na data de sua publicação.</w:t>
      </w:r>
    </w:p>
    <w:p w:rsidR="00A25337" w:rsidRDefault="00A25337" w:rsidP="003929B0">
      <w:pPr>
        <w:jc w:val="both"/>
        <w:rPr>
          <w:sz w:val="24"/>
          <w:szCs w:val="24"/>
        </w:rPr>
      </w:pPr>
    </w:p>
    <w:sectPr w:rsidR="00A25337" w:rsidSect="00854C5C">
      <w:pgSz w:w="11906" w:h="16838" w:code="9"/>
      <w:pgMar w:top="567" w:right="454" w:bottom="56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56"/>
    <w:multiLevelType w:val="multilevel"/>
    <w:tmpl w:val="2D30C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3A48CB"/>
    <w:multiLevelType w:val="hybridMultilevel"/>
    <w:tmpl w:val="052A5D1A"/>
    <w:lvl w:ilvl="0" w:tplc="99582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815"/>
    <w:multiLevelType w:val="multilevel"/>
    <w:tmpl w:val="0C185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612C42"/>
    <w:multiLevelType w:val="hybridMultilevel"/>
    <w:tmpl w:val="FAAE9C54"/>
    <w:lvl w:ilvl="0" w:tplc="37E006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30A00"/>
    <w:multiLevelType w:val="hybridMultilevel"/>
    <w:tmpl w:val="4F1E9F30"/>
    <w:lvl w:ilvl="0" w:tplc="DD769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D6739"/>
    <w:multiLevelType w:val="multilevel"/>
    <w:tmpl w:val="AABEB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E1448C"/>
    <w:multiLevelType w:val="multilevel"/>
    <w:tmpl w:val="EFDA3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1B3CAA"/>
    <w:multiLevelType w:val="hybridMultilevel"/>
    <w:tmpl w:val="7DB652D0"/>
    <w:lvl w:ilvl="0" w:tplc="031CA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DD6935"/>
    <w:multiLevelType w:val="hybridMultilevel"/>
    <w:tmpl w:val="BF90AA74"/>
    <w:lvl w:ilvl="0" w:tplc="777A0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90887"/>
    <w:multiLevelType w:val="hybridMultilevel"/>
    <w:tmpl w:val="67443000"/>
    <w:lvl w:ilvl="0" w:tplc="E41A4300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4834B2"/>
    <w:multiLevelType w:val="multilevel"/>
    <w:tmpl w:val="935C92E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E442C3"/>
    <w:multiLevelType w:val="multilevel"/>
    <w:tmpl w:val="0780F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564"/>
    <w:rsid w:val="00000CD6"/>
    <w:rsid w:val="00000CDC"/>
    <w:rsid w:val="000425C7"/>
    <w:rsid w:val="00046D59"/>
    <w:rsid w:val="000F29E7"/>
    <w:rsid w:val="00144174"/>
    <w:rsid w:val="00164BAE"/>
    <w:rsid w:val="00170A2E"/>
    <w:rsid w:val="001B109F"/>
    <w:rsid w:val="001B4321"/>
    <w:rsid w:val="001C77B3"/>
    <w:rsid w:val="001D4E5E"/>
    <w:rsid w:val="001F5AD0"/>
    <w:rsid w:val="00226067"/>
    <w:rsid w:val="002353F4"/>
    <w:rsid w:val="002829CB"/>
    <w:rsid w:val="002A1518"/>
    <w:rsid w:val="002B54F3"/>
    <w:rsid w:val="002C423B"/>
    <w:rsid w:val="002D1A88"/>
    <w:rsid w:val="00345434"/>
    <w:rsid w:val="00361EEB"/>
    <w:rsid w:val="00366103"/>
    <w:rsid w:val="003705BF"/>
    <w:rsid w:val="00376A1A"/>
    <w:rsid w:val="00376AB3"/>
    <w:rsid w:val="003929B0"/>
    <w:rsid w:val="003A2B05"/>
    <w:rsid w:val="003D3E12"/>
    <w:rsid w:val="003F093C"/>
    <w:rsid w:val="003F11AE"/>
    <w:rsid w:val="003F7CFF"/>
    <w:rsid w:val="00402BCE"/>
    <w:rsid w:val="00472A0F"/>
    <w:rsid w:val="004C2C85"/>
    <w:rsid w:val="004F0661"/>
    <w:rsid w:val="0053644D"/>
    <w:rsid w:val="00553B4A"/>
    <w:rsid w:val="00557925"/>
    <w:rsid w:val="00622292"/>
    <w:rsid w:val="00641ADD"/>
    <w:rsid w:val="00647B17"/>
    <w:rsid w:val="00675E58"/>
    <w:rsid w:val="00681381"/>
    <w:rsid w:val="006A2AD2"/>
    <w:rsid w:val="006F74BC"/>
    <w:rsid w:val="00727A8C"/>
    <w:rsid w:val="00750C6E"/>
    <w:rsid w:val="007E2947"/>
    <w:rsid w:val="007E75A7"/>
    <w:rsid w:val="008213AE"/>
    <w:rsid w:val="0082797E"/>
    <w:rsid w:val="00827E37"/>
    <w:rsid w:val="00854C5C"/>
    <w:rsid w:val="00862783"/>
    <w:rsid w:val="008D00FF"/>
    <w:rsid w:val="008D6EF2"/>
    <w:rsid w:val="008F6242"/>
    <w:rsid w:val="00944302"/>
    <w:rsid w:val="00971D5C"/>
    <w:rsid w:val="00985564"/>
    <w:rsid w:val="009A53A2"/>
    <w:rsid w:val="009B1BEE"/>
    <w:rsid w:val="009C011A"/>
    <w:rsid w:val="009E1686"/>
    <w:rsid w:val="00A125EE"/>
    <w:rsid w:val="00A220D0"/>
    <w:rsid w:val="00A25337"/>
    <w:rsid w:val="00A74BA9"/>
    <w:rsid w:val="00AA7E18"/>
    <w:rsid w:val="00AB268C"/>
    <w:rsid w:val="00AB5B6D"/>
    <w:rsid w:val="00AD54A6"/>
    <w:rsid w:val="00AE34A8"/>
    <w:rsid w:val="00AF4C0B"/>
    <w:rsid w:val="00B45439"/>
    <w:rsid w:val="00B72442"/>
    <w:rsid w:val="00B7325C"/>
    <w:rsid w:val="00B82624"/>
    <w:rsid w:val="00BA661F"/>
    <w:rsid w:val="00BF581A"/>
    <w:rsid w:val="00BF5B73"/>
    <w:rsid w:val="00C67C9F"/>
    <w:rsid w:val="00CA7108"/>
    <w:rsid w:val="00CC3651"/>
    <w:rsid w:val="00D2400F"/>
    <w:rsid w:val="00D3320B"/>
    <w:rsid w:val="00D42A47"/>
    <w:rsid w:val="00DA6D71"/>
    <w:rsid w:val="00E4518F"/>
    <w:rsid w:val="00E658C5"/>
    <w:rsid w:val="00E72BE6"/>
    <w:rsid w:val="00E72DAC"/>
    <w:rsid w:val="00E90F9D"/>
    <w:rsid w:val="00EB022F"/>
    <w:rsid w:val="00EC7B64"/>
    <w:rsid w:val="00EE145B"/>
    <w:rsid w:val="00F17717"/>
    <w:rsid w:val="00F37AD6"/>
    <w:rsid w:val="00F55883"/>
    <w:rsid w:val="00FA2CEF"/>
    <w:rsid w:val="00FD00DD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8FAF-99E9-41B3-8720-7091DA56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d697014</cp:lastModifiedBy>
  <cp:revision>2</cp:revision>
  <cp:lastPrinted>2014-10-29T12:20:00Z</cp:lastPrinted>
  <dcterms:created xsi:type="dcterms:W3CDTF">2014-11-07T16:58:00Z</dcterms:created>
  <dcterms:modified xsi:type="dcterms:W3CDTF">2014-11-07T16:58:00Z</dcterms:modified>
</cp:coreProperties>
</file>