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C9" w:rsidRPr="00097A98" w:rsidRDefault="00F009C9" w:rsidP="00F009C9">
      <w:pPr>
        <w:jc w:val="center"/>
        <w:rPr>
          <w:rFonts w:ascii="Arial" w:hAnsi="Arial" w:cs="Arial"/>
          <w:b/>
          <w:i/>
        </w:rPr>
      </w:pPr>
      <w:r w:rsidRPr="00097A98">
        <w:rPr>
          <w:rFonts w:ascii="Arial" w:hAnsi="Arial" w:cs="Arial"/>
          <w:b/>
          <w:i/>
        </w:rPr>
        <w:t xml:space="preserve">PAUTA DA </w:t>
      </w:r>
      <w:r w:rsidR="00A178CD">
        <w:rPr>
          <w:rFonts w:ascii="Arial" w:hAnsi="Arial" w:cs="Arial"/>
          <w:b/>
          <w:i/>
        </w:rPr>
        <w:t>20</w:t>
      </w:r>
      <w:r w:rsidRPr="00097A98">
        <w:rPr>
          <w:rFonts w:ascii="Arial" w:hAnsi="Arial" w:cs="Arial"/>
          <w:b/>
          <w:i/>
        </w:rPr>
        <w:t xml:space="preserve">ª REUNIÃO ORDINÁRIA </w:t>
      </w:r>
    </w:p>
    <w:p w:rsidR="00FC4ECD" w:rsidRPr="00097A98" w:rsidRDefault="00F009C9" w:rsidP="00F009C9">
      <w:pPr>
        <w:jc w:val="center"/>
        <w:rPr>
          <w:rFonts w:ascii="Arial" w:hAnsi="Arial" w:cs="Arial"/>
          <w:b/>
          <w:i/>
        </w:rPr>
      </w:pPr>
      <w:r w:rsidRPr="00097A98">
        <w:rPr>
          <w:rFonts w:ascii="Arial" w:hAnsi="Arial" w:cs="Arial"/>
          <w:b/>
          <w:i/>
        </w:rPr>
        <w:t>DO CONSELHO PARTICIPATIVO MUNICIPAL DA SUBPREFEITURA SÉ</w:t>
      </w:r>
    </w:p>
    <w:p w:rsidR="00F009C9" w:rsidRPr="00097A98" w:rsidRDefault="00F009C9" w:rsidP="00F009C9">
      <w:pPr>
        <w:jc w:val="center"/>
        <w:rPr>
          <w:rFonts w:ascii="Arial" w:hAnsi="Arial" w:cs="Arial"/>
          <w:b/>
        </w:rPr>
      </w:pPr>
    </w:p>
    <w:p w:rsidR="00F009C9" w:rsidRPr="00097A98" w:rsidRDefault="00F009C9" w:rsidP="00F009C9">
      <w:pPr>
        <w:jc w:val="center"/>
        <w:rPr>
          <w:rFonts w:ascii="Arial" w:hAnsi="Arial" w:cs="Arial"/>
          <w:b/>
        </w:rPr>
      </w:pPr>
    </w:p>
    <w:p w:rsidR="00F009C9" w:rsidRPr="00F009C9" w:rsidRDefault="00F009C9" w:rsidP="00F009C9">
      <w:pPr>
        <w:shd w:val="clear" w:color="auto" w:fill="FFFFFF"/>
        <w:rPr>
          <w:rFonts w:ascii="Arial" w:eastAsia="Times New Roman" w:hAnsi="Arial" w:cs="Arial"/>
          <w:i/>
          <w:color w:val="222222"/>
          <w:lang w:eastAsia="pt-BR"/>
        </w:rPr>
      </w:pPr>
      <w:r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>Data:</w:t>
      </w:r>
      <w:r w:rsidRPr="00097A98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</w:t>
      </w:r>
      <w:r w:rsidR="00A178CD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2 </w:t>
      </w:r>
      <w:r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de </w:t>
      </w:r>
      <w:proofErr w:type="gramStart"/>
      <w:r w:rsidR="00A178CD">
        <w:rPr>
          <w:rFonts w:ascii="Arial" w:eastAsia="Times New Roman" w:hAnsi="Arial" w:cs="Arial"/>
          <w:bCs/>
          <w:i/>
          <w:iCs/>
          <w:color w:val="222222"/>
          <w:lang w:eastAsia="pt-BR"/>
        </w:rPr>
        <w:t>Setembro</w:t>
      </w:r>
      <w:proofErr w:type="gramEnd"/>
      <w:r w:rsidR="00A178CD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</w:t>
      </w:r>
      <w:r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>de 2015 (4ª feira)</w:t>
      </w:r>
    </w:p>
    <w:p w:rsidR="00F009C9" w:rsidRPr="00F009C9" w:rsidRDefault="00F009C9" w:rsidP="00F009C9">
      <w:pPr>
        <w:shd w:val="clear" w:color="auto" w:fill="FFFFFF"/>
        <w:rPr>
          <w:rFonts w:ascii="Arial" w:eastAsia="Times New Roman" w:hAnsi="Arial" w:cs="Arial"/>
          <w:i/>
          <w:color w:val="222222"/>
          <w:lang w:eastAsia="pt-BR"/>
        </w:rPr>
      </w:pPr>
      <w:r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>Endereço:</w:t>
      </w:r>
      <w:r w:rsidRPr="00097A98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</w:t>
      </w:r>
      <w:r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>Álvares Penteado, nº 49 – 6º andar - Auditório da Subprefeitura Sé</w:t>
      </w:r>
    </w:p>
    <w:p w:rsidR="00F009C9" w:rsidRPr="00F009C9" w:rsidRDefault="00F009C9" w:rsidP="00F009C9">
      <w:pPr>
        <w:shd w:val="clear" w:color="auto" w:fill="FFFFFF"/>
        <w:rPr>
          <w:rFonts w:ascii="Arial" w:eastAsia="Times New Roman" w:hAnsi="Arial" w:cs="Arial"/>
          <w:i/>
          <w:color w:val="222222"/>
          <w:lang w:eastAsia="pt-BR"/>
        </w:rPr>
      </w:pPr>
      <w:r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>Horário:</w:t>
      </w:r>
      <w:r w:rsidRPr="00097A98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</w:t>
      </w:r>
      <w:r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>18:30h às 20:30h</w:t>
      </w:r>
    </w:p>
    <w:p w:rsidR="00F009C9" w:rsidRPr="00097A98" w:rsidRDefault="00F009C9" w:rsidP="00F009C9">
      <w:pPr>
        <w:shd w:val="clear" w:color="auto" w:fill="FFFFFF"/>
        <w:rPr>
          <w:rFonts w:ascii="Arial" w:eastAsia="Times New Roman" w:hAnsi="Arial" w:cs="Arial"/>
          <w:bCs/>
          <w:i/>
          <w:iCs/>
          <w:color w:val="222222"/>
          <w:lang w:eastAsia="pt-BR"/>
        </w:rPr>
      </w:pPr>
      <w:bookmarkStart w:id="0" w:name="_GoBack"/>
      <w:bookmarkEnd w:id="0"/>
    </w:p>
    <w:p w:rsidR="00440AC6" w:rsidRDefault="00F009C9" w:rsidP="00F009C9">
      <w:pPr>
        <w:shd w:val="clear" w:color="auto" w:fill="FFFFFF"/>
        <w:rPr>
          <w:rFonts w:ascii="Arial" w:eastAsia="Times New Roman" w:hAnsi="Arial" w:cs="Arial"/>
          <w:bCs/>
          <w:i/>
          <w:iCs/>
          <w:color w:val="222222"/>
          <w:lang w:eastAsia="pt-BR"/>
        </w:rPr>
      </w:pPr>
      <w:r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>1</w:t>
      </w:r>
      <w:r w:rsidR="00B72135">
        <w:rPr>
          <w:rFonts w:ascii="Arial" w:eastAsia="Times New Roman" w:hAnsi="Arial" w:cs="Arial"/>
          <w:bCs/>
          <w:i/>
          <w:iCs/>
          <w:color w:val="222222"/>
          <w:lang w:eastAsia="pt-BR"/>
        </w:rPr>
        <w:t>.</w:t>
      </w:r>
      <w:r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</w:t>
      </w:r>
      <w:r w:rsidR="00440AC6">
        <w:rPr>
          <w:rFonts w:ascii="Arial" w:eastAsia="Times New Roman" w:hAnsi="Arial" w:cs="Arial"/>
          <w:bCs/>
          <w:i/>
          <w:iCs/>
          <w:color w:val="222222"/>
          <w:lang w:eastAsia="pt-BR"/>
        </w:rPr>
        <w:t>Posse do Conselheiro, da Secretária Geral e da Segunda Secretária do Conselho Participativo Municipal da Sé</w:t>
      </w:r>
    </w:p>
    <w:p w:rsidR="00F009C9" w:rsidRPr="00F009C9" w:rsidRDefault="00440AC6" w:rsidP="00F009C9">
      <w:pPr>
        <w:shd w:val="clear" w:color="auto" w:fill="FFFFFF"/>
        <w:rPr>
          <w:rFonts w:ascii="Arial" w:eastAsia="Times New Roman" w:hAnsi="Arial" w:cs="Arial"/>
          <w:i/>
          <w:color w:val="222222"/>
          <w:lang w:eastAsia="pt-BR"/>
        </w:rPr>
      </w:pPr>
      <w:r>
        <w:rPr>
          <w:rFonts w:ascii="Arial" w:eastAsia="Times New Roman" w:hAnsi="Arial" w:cs="Arial"/>
          <w:bCs/>
          <w:i/>
          <w:iCs/>
          <w:color w:val="222222"/>
          <w:lang w:eastAsia="pt-BR"/>
        </w:rPr>
        <w:t>2. A</w:t>
      </w:r>
      <w:r w:rsidR="00F009C9"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>provação da</w:t>
      </w:r>
      <w:r w:rsidR="00A178CD">
        <w:rPr>
          <w:rFonts w:ascii="Arial" w:eastAsia="Times New Roman" w:hAnsi="Arial" w:cs="Arial"/>
          <w:bCs/>
          <w:i/>
          <w:iCs/>
          <w:color w:val="222222"/>
          <w:lang w:eastAsia="pt-BR"/>
        </w:rPr>
        <w:t>s</w:t>
      </w:r>
      <w:r w:rsidR="00F009C9"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ata</w:t>
      </w:r>
      <w:r w:rsidR="00A178CD">
        <w:rPr>
          <w:rFonts w:ascii="Arial" w:eastAsia="Times New Roman" w:hAnsi="Arial" w:cs="Arial"/>
          <w:bCs/>
          <w:i/>
          <w:iCs/>
          <w:color w:val="222222"/>
          <w:lang w:eastAsia="pt-BR"/>
        </w:rPr>
        <w:t>s</w:t>
      </w:r>
      <w:r w:rsidR="00F009C9"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da </w:t>
      </w:r>
      <w:r w:rsidR="00A178CD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19ª </w:t>
      </w:r>
      <w:r w:rsidR="00F009C9"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Reunião Ordinária </w:t>
      </w:r>
      <w:r w:rsidR="00A178CD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e da 2ª Reunião Extraordinária, </w:t>
      </w:r>
      <w:r w:rsidR="00F009C9"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>realizada</w:t>
      </w:r>
      <w:r w:rsidR="00A178CD">
        <w:rPr>
          <w:rFonts w:ascii="Arial" w:eastAsia="Times New Roman" w:hAnsi="Arial" w:cs="Arial"/>
          <w:bCs/>
          <w:i/>
          <w:iCs/>
          <w:color w:val="222222"/>
          <w:lang w:eastAsia="pt-BR"/>
        </w:rPr>
        <w:t>s</w:t>
      </w:r>
      <w:r w:rsidR="00F009C9"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</w:t>
      </w:r>
      <w:r w:rsidR="00A178CD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respectivamente </w:t>
      </w:r>
      <w:r w:rsidR="00F009C9"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>no</w:t>
      </w:r>
      <w:r w:rsidR="00A178CD">
        <w:rPr>
          <w:rFonts w:ascii="Arial" w:eastAsia="Times New Roman" w:hAnsi="Arial" w:cs="Arial"/>
          <w:bCs/>
          <w:i/>
          <w:iCs/>
          <w:color w:val="222222"/>
          <w:lang w:eastAsia="pt-BR"/>
        </w:rPr>
        <w:t>s</w:t>
      </w:r>
      <w:r w:rsidR="00F009C9"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dia</w:t>
      </w:r>
      <w:r w:rsidR="00A178CD">
        <w:rPr>
          <w:rFonts w:ascii="Arial" w:eastAsia="Times New Roman" w:hAnsi="Arial" w:cs="Arial"/>
          <w:bCs/>
          <w:i/>
          <w:iCs/>
          <w:color w:val="222222"/>
          <w:lang w:eastAsia="pt-BR"/>
        </w:rPr>
        <w:t>s</w:t>
      </w:r>
      <w:r w:rsidR="00F009C9"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</w:t>
      </w:r>
      <w:r w:rsidR="00A178CD">
        <w:rPr>
          <w:rFonts w:ascii="Arial" w:eastAsia="Times New Roman" w:hAnsi="Arial" w:cs="Arial"/>
          <w:bCs/>
          <w:i/>
          <w:iCs/>
          <w:color w:val="222222"/>
          <w:lang w:eastAsia="pt-BR"/>
        </w:rPr>
        <w:t>05/08/2015 e 26/08/2015</w:t>
      </w:r>
      <w:r w:rsidR="00F009C9"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>;</w:t>
      </w:r>
    </w:p>
    <w:p w:rsidR="00B72135" w:rsidRDefault="00440AC6" w:rsidP="00F009C9">
      <w:pPr>
        <w:shd w:val="clear" w:color="auto" w:fill="FFFFFF"/>
        <w:rPr>
          <w:rFonts w:ascii="Arial" w:eastAsia="Times New Roman" w:hAnsi="Arial" w:cs="Arial"/>
          <w:bCs/>
          <w:i/>
          <w:iCs/>
          <w:color w:val="222222"/>
          <w:lang w:eastAsia="pt-BR"/>
        </w:rPr>
      </w:pPr>
      <w:r>
        <w:rPr>
          <w:rFonts w:ascii="Arial" w:eastAsia="Times New Roman" w:hAnsi="Arial" w:cs="Arial"/>
          <w:bCs/>
          <w:i/>
          <w:iCs/>
          <w:color w:val="222222"/>
          <w:lang w:eastAsia="pt-BR"/>
        </w:rPr>
        <w:t>3</w:t>
      </w:r>
      <w:r w:rsidR="00B72135">
        <w:rPr>
          <w:rFonts w:ascii="Arial" w:eastAsia="Times New Roman" w:hAnsi="Arial" w:cs="Arial"/>
          <w:bCs/>
          <w:i/>
          <w:iCs/>
          <w:color w:val="222222"/>
          <w:lang w:eastAsia="pt-BR"/>
        </w:rPr>
        <w:t>.</w:t>
      </w:r>
      <w:r w:rsidR="00F009C9"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</w:t>
      </w:r>
      <w:r w:rsidR="00B72135">
        <w:rPr>
          <w:rFonts w:ascii="Arial" w:eastAsia="Times New Roman" w:hAnsi="Arial" w:cs="Arial"/>
          <w:bCs/>
          <w:i/>
          <w:iCs/>
          <w:color w:val="222222"/>
          <w:lang w:eastAsia="pt-BR"/>
        </w:rPr>
        <w:t>Operação Urbana Consorciada Bairro</w:t>
      </w:r>
      <w:r w:rsidR="00C732FC">
        <w:rPr>
          <w:rFonts w:ascii="Arial" w:eastAsia="Times New Roman" w:hAnsi="Arial" w:cs="Arial"/>
          <w:bCs/>
          <w:i/>
          <w:iCs/>
          <w:color w:val="222222"/>
          <w:lang w:eastAsia="pt-BR"/>
        </w:rPr>
        <w:t>s</w:t>
      </w:r>
      <w:r w:rsidR="00B72135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do </w:t>
      </w:r>
      <w:proofErr w:type="spellStart"/>
      <w:r w:rsidR="00B72135">
        <w:rPr>
          <w:rFonts w:ascii="Arial" w:eastAsia="Times New Roman" w:hAnsi="Arial" w:cs="Arial"/>
          <w:bCs/>
          <w:i/>
          <w:iCs/>
          <w:color w:val="222222"/>
          <w:lang w:eastAsia="pt-BR"/>
        </w:rPr>
        <w:t>Tamanduatei</w:t>
      </w:r>
      <w:proofErr w:type="spellEnd"/>
      <w:r w:rsidR="00B72135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(exposição Patrícia </w:t>
      </w:r>
      <w:proofErr w:type="spellStart"/>
      <w:r w:rsidR="00B72135">
        <w:rPr>
          <w:rFonts w:ascii="Arial" w:eastAsia="Times New Roman" w:hAnsi="Arial" w:cs="Arial"/>
          <w:bCs/>
          <w:i/>
          <w:iCs/>
          <w:color w:val="222222"/>
          <w:lang w:eastAsia="pt-BR"/>
        </w:rPr>
        <w:t>Saran</w:t>
      </w:r>
      <w:proofErr w:type="spellEnd"/>
      <w:r w:rsidR="00B72135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– SP Urbanismo)</w:t>
      </w:r>
      <w:r w:rsidR="00551DF1">
        <w:rPr>
          <w:rFonts w:ascii="Arial" w:eastAsia="Times New Roman" w:hAnsi="Arial" w:cs="Arial"/>
          <w:bCs/>
          <w:i/>
          <w:iCs/>
          <w:color w:val="222222"/>
          <w:lang w:eastAsia="pt-BR"/>
        </w:rPr>
        <w:t>;</w:t>
      </w:r>
    </w:p>
    <w:p w:rsidR="00551DF1" w:rsidRDefault="00440AC6" w:rsidP="00551DF1">
      <w:pPr>
        <w:shd w:val="clear" w:color="auto" w:fill="FFFFFF"/>
        <w:rPr>
          <w:rFonts w:ascii="Arial" w:eastAsia="Times New Roman" w:hAnsi="Arial" w:cs="Arial"/>
          <w:bCs/>
          <w:i/>
          <w:iCs/>
          <w:color w:val="222222"/>
          <w:lang w:eastAsia="pt-BR"/>
        </w:rPr>
      </w:pPr>
      <w:r>
        <w:rPr>
          <w:rFonts w:ascii="Arial" w:eastAsia="Times New Roman" w:hAnsi="Arial" w:cs="Arial"/>
          <w:bCs/>
          <w:i/>
          <w:iCs/>
          <w:color w:val="222222"/>
          <w:lang w:eastAsia="pt-BR"/>
        </w:rPr>
        <w:t>4</w:t>
      </w:r>
      <w:r w:rsidR="00B72135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. </w:t>
      </w:r>
      <w:r w:rsidR="00551DF1"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Destino do Elevado Costa e Silva - Minhocão (exposição </w:t>
      </w:r>
      <w:r w:rsidR="00551DF1">
        <w:rPr>
          <w:rFonts w:ascii="Arial" w:eastAsia="Times New Roman" w:hAnsi="Arial" w:cs="Arial"/>
          <w:bCs/>
          <w:i/>
          <w:iCs/>
          <w:color w:val="222222"/>
          <w:lang w:eastAsia="pt-BR"/>
        </w:rPr>
        <w:t>Yara ou Artur);</w:t>
      </w:r>
    </w:p>
    <w:p w:rsidR="00F009C9" w:rsidRPr="00F009C9" w:rsidRDefault="00440AC6" w:rsidP="00F009C9">
      <w:pPr>
        <w:shd w:val="clear" w:color="auto" w:fill="FFFFFF"/>
        <w:rPr>
          <w:rFonts w:ascii="Arial" w:eastAsia="Times New Roman" w:hAnsi="Arial" w:cs="Arial"/>
          <w:i/>
          <w:color w:val="222222"/>
          <w:lang w:eastAsia="pt-BR"/>
        </w:rPr>
      </w:pPr>
      <w:r>
        <w:rPr>
          <w:rFonts w:ascii="Arial" w:eastAsia="Times New Roman" w:hAnsi="Arial" w:cs="Arial"/>
          <w:bCs/>
          <w:i/>
          <w:iCs/>
          <w:color w:val="222222"/>
          <w:lang w:eastAsia="pt-BR"/>
        </w:rPr>
        <w:t>5</w:t>
      </w:r>
      <w:r w:rsidR="00551DF1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. </w:t>
      </w:r>
      <w:r w:rsidR="00F009C9"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Pedido de apoio ao Manifesto em defesa das áreas verdes de São Paulo - Rede Nossa São Paulo </w:t>
      </w:r>
      <w:r w:rsidR="00B72135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/ </w:t>
      </w:r>
      <w:r w:rsidR="00A178CD">
        <w:rPr>
          <w:rFonts w:ascii="Arial" w:eastAsia="Times New Roman" w:hAnsi="Arial" w:cs="Arial"/>
          <w:bCs/>
          <w:i/>
          <w:iCs/>
          <w:color w:val="222222"/>
          <w:lang w:eastAsia="pt-BR"/>
        </w:rPr>
        <w:t>Moção do CPM Sé</w:t>
      </w:r>
      <w:r w:rsidR="00A178CD" w:rsidRPr="00A178CD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</w:t>
      </w:r>
      <w:r w:rsidR="00A178CD"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em defesa das áreas verdes de São Paulo </w:t>
      </w:r>
      <w:r w:rsidR="00B72135"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>(exposição Carmen Mascarenhas</w:t>
      </w:r>
      <w:r w:rsidR="00B72135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e </w:t>
      </w:r>
      <w:r w:rsidR="00A178CD">
        <w:rPr>
          <w:rFonts w:ascii="Arial" w:eastAsia="Times New Roman" w:hAnsi="Arial" w:cs="Arial"/>
          <w:bCs/>
          <w:i/>
          <w:iCs/>
          <w:color w:val="222222"/>
          <w:lang w:eastAsia="pt-BR"/>
        </w:rPr>
        <w:t>Iso)</w:t>
      </w:r>
      <w:r w:rsidR="00F009C9"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>;</w:t>
      </w:r>
    </w:p>
    <w:p w:rsidR="00F009C9" w:rsidRPr="00F009C9" w:rsidRDefault="00440AC6" w:rsidP="00F009C9">
      <w:pPr>
        <w:shd w:val="clear" w:color="auto" w:fill="FFFFFF"/>
        <w:rPr>
          <w:rFonts w:ascii="Arial" w:eastAsia="Times New Roman" w:hAnsi="Arial" w:cs="Arial"/>
          <w:i/>
          <w:color w:val="222222"/>
          <w:lang w:eastAsia="pt-BR"/>
        </w:rPr>
      </w:pPr>
      <w:r>
        <w:rPr>
          <w:rFonts w:ascii="Arial" w:eastAsia="Times New Roman" w:hAnsi="Arial" w:cs="Arial"/>
          <w:bCs/>
          <w:i/>
          <w:iCs/>
          <w:color w:val="222222"/>
          <w:lang w:eastAsia="pt-BR"/>
        </w:rPr>
        <w:t>6</w:t>
      </w:r>
      <w:r w:rsidR="00B72135">
        <w:rPr>
          <w:rFonts w:ascii="Arial" w:eastAsia="Times New Roman" w:hAnsi="Arial" w:cs="Arial"/>
          <w:bCs/>
          <w:i/>
          <w:iCs/>
          <w:color w:val="222222"/>
          <w:lang w:eastAsia="pt-BR"/>
        </w:rPr>
        <w:t>.</w:t>
      </w:r>
      <w:r w:rsidR="00F009C9"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GT de Articula</w:t>
      </w:r>
      <w:r w:rsidR="00B72135">
        <w:rPr>
          <w:rFonts w:ascii="Arial" w:eastAsia="Times New Roman" w:hAnsi="Arial" w:cs="Arial"/>
          <w:bCs/>
          <w:i/>
          <w:iCs/>
          <w:color w:val="222222"/>
          <w:lang w:eastAsia="pt-BR"/>
        </w:rPr>
        <w:t>ção (exposição Dora e Artur);</w:t>
      </w:r>
    </w:p>
    <w:p w:rsidR="00B72135" w:rsidRDefault="00440AC6" w:rsidP="00F009C9">
      <w:pPr>
        <w:shd w:val="clear" w:color="auto" w:fill="FFFFFF"/>
        <w:rPr>
          <w:rFonts w:ascii="Arial" w:eastAsia="Times New Roman" w:hAnsi="Arial" w:cs="Arial"/>
          <w:bCs/>
          <w:i/>
          <w:iCs/>
          <w:color w:val="222222"/>
          <w:lang w:eastAsia="pt-BR"/>
        </w:rPr>
      </w:pPr>
      <w:r>
        <w:rPr>
          <w:rFonts w:ascii="Arial" w:eastAsia="Times New Roman" w:hAnsi="Arial" w:cs="Arial"/>
          <w:bCs/>
          <w:i/>
          <w:iCs/>
          <w:color w:val="222222"/>
          <w:lang w:eastAsia="pt-BR"/>
        </w:rPr>
        <w:t>7</w:t>
      </w:r>
      <w:r w:rsidR="00B72135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. Ocupação de </w:t>
      </w:r>
      <w:r w:rsidR="00B72135" w:rsidRPr="00B72135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vias e áreas públicas </w:t>
      </w:r>
      <w:r w:rsidR="00B72135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para comércio de alimentos - Lei do </w:t>
      </w:r>
      <w:proofErr w:type="spellStart"/>
      <w:r w:rsidR="00B72135">
        <w:rPr>
          <w:rFonts w:ascii="Arial" w:eastAsia="Times New Roman" w:hAnsi="Arial" w:cs="Arial"/>
          <w:bCs/>
          <w:i/>
          <w:iCs/>
          <w:color w:val="222222"/>
          <w:lang w:eastAsia="pt-BR"/>
        </w:rPr>
        <w:t>Food</w:t>
      </w:r>
      <w:proofErr w:type="spellEnd"/>
      <w:r w:rsidR="00B72135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</w:t>
      </w:r>
      <w:proofErr w:type="spellStart"/>
      <w:r w:rsidR="00B72135">
        <w:rPr>
          <w:rFonts w:ascii="Arial" w:eastAsia="Times New Roman" w:hAnsi="Arial" w:cs="Arial"/>
          <w:bCs/>
          <w:i/>
          <w:iCs/>
          <w:color w:val="222222"/>
          <w:lang w:eastAsia="pt-BR"/>
        </w:rPr>
        <w:t>Truck</w:t>
      </w:r>
      <w:proofErr w:type="spellEnd"/>
      <w:r w:rsidR="00B72135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(exposição </w:t>
      </w:r>
      <w:proofErr w:type="spellStart"/>
      <w:r w:rsidR="00B72135">
        <w:rPr>
          <w:rFonts w:ascii="Arial" w:eastAsia="Times New Roman" w:hAnsi="Arial" w:cs="Arial"/>
          <w:bCs/>
          <w:i/>
          <w:iCs/>
          <w:color w:val="222222"/>
          <w:lang w:eastAsia="pt-BR"/>
        </w:rPr>
        <w:t>Joucilene</w:t>
      </w:r>
      <w:proofErr w:type="spellEnd"/>
      <w:r w:rsidR="00B72135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ou Sueli); e,</w:t>
      </w:r>
    </w:p>
    <w:p w:rsidR="00B72135" w:rsidRPr="00F009C9" w:rsidRDefault="00440AC6" w:rsidP="00F009C9">
      <w:pPr>
        <w:shd w:val="clear" w:color="auto" w:fill="FFFFFF"/>
        <w:rPr>
          <w:rFonts w:ascii="Arial" w:eastAsia="Times New Roman" w:hAnsi="Arial" w:cs="Arial"/>
          <w:i/>
          <w:color w:val="222222"/>
          <w:lang w:eastAsia="pt-BR"/>
        </w:rPr>
      </w:pPr>
      <w:r>
        <w:rPr>
          <w:rFonts w:ascii="Arial" w:eastAsia="Times New Roman" w:hAnsi="Arial" w:cs="Arial"/>
          <w:bCs/>
          <w:i/>
          <w:iCs/>
          <w:color w:val="222222"/>
          <w:lang w:eastAsia="pt-BR"/>
        </w:rPr>
        <w:t>8</w:t>
      </w:r>
      <w:r w:rsidR="00B72135">
        <w:rPr>
          <w:rFonts w:ascii="Arial" w:eastAsia="Times New Roman" w:hAnsi="Arial" w:cs="Arial"/>
          <w:bCs/>
          <w:i/>
          <w:iCs/>
          <w:color w:val="222222"/>
          <w:lang w:eastAsia="pt-BR"/>
        </w:rPr>
        <w:t>. Revitalização do Vale do Anhangabaú (exposição Helena).</w:t>
      </w:r>
    </w:p>
    <w:sectPr w:rsidR="00B72135" w:rsidRPr="00F009C9" w:rsidSect="00030CD1">
      <w:headerReference w:type="default" r:id="rId7"/>
      <w:pgSz w:w="11900" w:h="16840"/>
      <w:pgMar w:top="1440" w:right="84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CF2" w:rsidRDefault="00856CF2" w:rsidP="007577E9">
      <w:r>
        <w:separator/>
      </w:r>
    </w:p>
  </w:endnote>
  <w:endnote w:type="continuationSeparator" w:id="0">
    <w:p w:rsidR="00856CF2" w:rsidRDefault="00856CF2" w:rsidP="0075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CF2" w:rsidRDefault="00856CF2" w:rsidP="007577E9">
      <w:r>
        <w:separator/>
      </w:r>
    </w:p>
  </w:footnote>
  <w:footnote w:type="continuationSeparator" w:id="0">
    <w:p w:rsidR="00856CF2" w:rsidRDefault="00856CF2" w:rsidP="00757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10" w:rsidRDefault="00653910">
    <w:pPr>
      <w:pStyle w:val="Cabealho"/>
    </w:pPr>
    <w:r>
      <w:t xml:space="preserve"> </w:t>
    </w:r>
    <w:r w:rsidR="000E0768">
      <w:rPr>
        <w:noProof/>
        <w:lang w:eastAsia="pt-BR"/>
      </w:rPr>
      <w:drawing>
        <wp:inline distT="0" distB="0" distL="0" distR="0" wp14:anchorId="51AC20F1" wp14:editId="25B01433">
          <wp:extent cx="1857375" cy="714375"/>
          <wp:effectExtent l="0" t="0" r="9525" b="9525"/>
          <wp:docPr id="1" name="Imagem 1" descr="Logotipo Relações Governament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 Relações Governamenta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>
      <w:rPr>
        <w:rFonts w:cs="Arial"/>
        <w:b/>
        <w:noProof/>
        <w:sz w:val="28"/>
        <w:lang w:eastAsia="pt-BR"/>
      </w:rPr>
      <w:drawing>
        <wp:inline distT="0" distB="0" distL="0" distR="0">
          <wp:extent cx="1276350" cy="784225"/>
          <wp:effectExtent l="0" t="0" r="0" b="3175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72710"/>
    <w:multiLevelType w:val="multilevel"/>
    <w:tmpl w:val="8FD41E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3D12E70"/>
    <w:multiLevelType w:val="hybridMultilevel"/>
    <w:tmpl w:val="B212E720"/>
    <w:lvl w:ilvl="0" w:tplc="02582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43A50"/>
    <w:multiLevelType w:val="multilevel"/>
    <w:tmpl w:val="5F06B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7492"/>
    <w:rsid w:val="00002B61"/>
    <w:rsid w:val="00030CD1"/>
    <w:rsid w:val="00072020"/>
    <w:rsid w:val="00097A98"/>
    <w:rsid w:val="000E0768"/>
    <w:rsid w:val="00110C5D"/>
    <w:rsid w:val="00135944"/>
    <w:rsid w:val="00186798"/>
    <w:rsid w:val="00276374"/>
    <w:rsid w:val="002E786D"/>
    <w:rsid w:val="00333E88"/>
    <w:rsid w:val="003721DE"/>
    <w:rsid w:val="003736F9"/>
    <w:rsid w:val="00381AA6"/>
    <w:rsid w:val="003D5038"/>
    <w:rsid w:val="003E0906"/>
    <w:rsid w:val="003E4225"/>
    <w:rsid w:val="003F2791"/>
    <w:rsid w:val="00440AC6"/>
    <w:rsid w:val="00442840"/>
    <w:rsid w:val="00446777"/>
    <w:rsid w:val="00476EBB"/>
    <w:rsid w:val="004B7A18"/>
    <w:rsid w:val="004E3280"/>
    <w:rsid w:val="005239FD"/>
    <w:rsid w:val="00551DF1"/>
    <w:rsid w:val="00557435"/>
    <w:rsid w:val="005D1575"/>
    <w:rsid w:val="005D68E4"/>
    <w:rsid w:val="006034AA"/>
    <w:rsid w:val="00623BB0"/>
    <w:rsid w:val="0063782F"/>
    <w:rsid w:val="00653910"/>
    <w:rsid w:val="006A04F9"/>
    <w:rsid w:val="00733E66"/>
    <w:rsid w:val="007363D6"/>
    <w:rsid w:val="00741E88"/>
    <w:rsid w:val="007577E9"/>
    <w:rsid w:val="007617A3"/>
    <w:rsid w:val="00786D8A"/>
    <w:rsid w:val="00791BB1"/>
    <w:rsid w:val="007A4C91"/>
    <w:rsid w:val="008067FF"/>
    <w:rsid w:val="00814BAB"/>
    <w:rsid w:val="00821B9C"/>
    <w:rsid w:val="00825B3F"/>
    <w:rsid w:val="00826D95"/>
    <w:rsid w:val="00833C8B"/>
    <w:rsid w:val="00856CF2"/>
    <w:rsid w:val="00870084"/>
    <w:rsid w:val="008A7492"/>
    <w:rsid w:val="008C4F3D"/>
    <w:rsid w:val="00952FDD"/>
    <w:rsid w:val="00977541"/>
    <w:rsid w:val="00A05D99"/>
    <w:rsid w:val="00A178CD"/>
    <w:rsid w:val="00A503A4"/>
    <w:rsid w:val="00A65F58"/>
    <w:rsid w:val="00AC1409"/>
    <w:rsid w:val="00B72135"/>
    <w:rsid w:val="00B8285D"/>
    <w:rsid w:val="00C03075"/>
    <w:rsid w:val="00C3088F"/>
    <w:rsid w:val="00C732FC"/>
    <w:rsid w:val="00D64218"/>
    <w:rsid w:val="00D64B01"/>
    <w:rsid w:val="00DC5C2F"/>
    <w:rsid w:val="00E3281A"/>
    <w:rsid w:val="00E742DB"/>
    <w:rsid w:val="00EB1A27"/>
    <w:rsid w:val="00ED77F9"/>
    <w:rsid w:val="00F00072"/>
    <w:rsid w:val="00F009C9"/>
    <w:rsid w:val="00F22E35"/>
    <w:rsid w:val="00F82245"/>
    <w:rsid w:val="00FA4B87"/>
    <w:rsid w:val="00FA6473"/>
    <w:rsid w:val="00FB44E5"/>
    <w:rsid w:val="00FC29CE"/>
    <w:rsid w:val="00FC4ECD"/>
    <w:rsid w:val="00FF1AD0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0CC74C-D11B-45E5-81F5-A7E42119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279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77E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77E9"/>
  </w:style>
  <w:style w:type="paragraph" w:styleId="Rodap">
    <w:name w:val="footer"/>
    <w:basedOn w:val="Normal"/>
    <w:link w:val="RodapChar"/>
    <w:uiPriority w:val="99"/>
    <w:unhideWhenUsed/>
    <w:rsid w:val="007577E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577E9"/>
  </w:style>
  <w:style w:type="paragraph" w:styleId="Textodebalo">
    <w:name w:val="Balloon Text"/>
    <w:basedOn w:val="Normal"/>
    <w:link w:val="TextodebaloChar"/>
    <w:uiPriority w:val="99"/>
    <w:semiHidden/>
    <w:unhideWhenUsed/>
    <w:rsid w:val="007577E9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7E9"/>
    <w:rPr>
      <w:rFonts w:ascii="Lucida Grande" w:hAnsi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57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Cambridge Ocup</dc:creator>
  <cp:lastModifiedBy>Rafael Vitorino</cp:lastModifiedBy>
  <cp:revision>9</cp:revision>
  <cp:lastPrinted>2015-09-02T20:45:00Z</cp:lastPrinted>
  <dcterms:created xsi:type="dcterms:W3CDTF">2015-07-01T20:56:00Z</dcterms:created>
  <dcterms:modified xsi:type="dcterms:W3CDTF">2015-09-26T23:05:00Z</dcterms:modified>
</cp:coreProperties>
</file>