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9F469C" w:rsidRDefault="00B8683B" w:rsidP="009F469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SÉTIMA </w:t>
      </w:r>
      <w:r w:rsidR="009F469C"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REUNIÃO 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ORDINÁRIA</w:t>
      </w:r>
      <w:r w:rsidR="009F469C"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DO CONSELHO PARTICIPATIVO MUNICIPAL DE SANTO AMARO.</w:t>
      </w:r>
      <w:r w:rsidR="009F469C"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                     </w:t>
      </w:r>
    </w:p>
    <w:p w:rsidR="009F469C" w:rsidRPr="009F469C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Realização: </w:t>
      </w:r>
      <w:r w:rsidR="00B8683B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25</w:t>
      </w:r>
      <w:r w:rsidRPr="002A3B1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/08/2016  início: 19h30min – término: 21h10min.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Local: Auditório da Subprefeitura de Santo Amaro – Praça Floriano Peixoto, 1º. andar</w:t>
      </w:r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.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Conselheiros presentes: 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Adilson Almeida Araújo, 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Antonio Marcelo de Souza Lima,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Christian de Moraes Machado Suppo Bojlesen,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Clovis Soares Bezerra,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Francine Lazzaretti Martinho,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Helena Santos Tofino, 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Luiz Felipe de Barros Rosa, 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Marcos Vinicius Busoli Cascino,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Maria Cristina Almeida Antunes,               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Maria Regina Povreslo,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Monica Berta Tilly Ebensperger, 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Rudneia Alves Arantes,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Sebastião Cabrera,  </w:t>
      </w:r>
    </w:p>
    <w:p w:rsidR="009F64E5" w:rsidRPr="009F64E5" w:rsidRDefault="009F64E5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Virgilene da Silva Graça.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Conselheiros Ausentes: 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360ADE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9F469C" w:rsidRPr="00360ADE" w:rsidRDefault="009F469C" w:rsidP="00360ADE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60ADE">
        <w:rPr>
          <w:rFonts w:ascii="Arial" w:eastAsia="Times New Roman" w:hAnsi="Arial" w:cs="Arial"/>
          <w:sz w:val="24"/>
          <w:szCs w:val="24"/>
          <w:lang w:eastAsia="pt-BR"/>
        </w:rPr>
        <w:t>Andréa Rodrigues Borges,    </w:t>
      </w:r>
    </w:p>
    <w:p w:rsidR="009F64E5" w:rsidRPr="009F64E5" w:rsidRDefault="009F64E5" w:rsidP="00360ADE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Elisete Da Fatima Martins Lopes dos Santos,   </w:t>
      </w:r>
    </w:p>
    <w:p w:rsidR="009F64E5" w:rsidRPr="009F64E5" w:rsidRDefault="009F64E5" w:rsidP="00360ADE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Fabricio Generoso Valiati,   </w:t>
      </w:r>
    </w:p>
    <w:p w:rsidR="009F64E5" w:rsidRPr="009F64E5" w:rsidRDefault="009F64E5" w:rsidP="00360ADE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Maria Auxiliadora Lopes Martins,  </w:t>
      </w:r>
    </w:p>
    <w:p w:rsidR="009F64E5" w:rsidRPr="009F64E5" w:rsidRDefault="009F64E5" w:rsidP="00360ADE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Maria de Fatima Azevedo da Silva,  </w:t>
      </w:r>
    </w:p>
    <w:p w:rsidR="009F64E5" w:rsidRPr="009F64E5" w:rsidRDefault="009F64E5" w:rsidP="00360ADE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Maria do Carmo Pedroso da Silva,  </w:t>
      </w:r>
    </w:p>
    <w:p w:rsidR="009F64E5" w:rsidRPr="009F64E5" w:rsidRDefault="001E6012" w:rsidP="00360ADE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Maria Telma Falcão de Carvalho,</w:t>
      </w:r>
      <w:r w:rsidR="009F64E5" w:rsidRPr="009F64E5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64E5" w:rsidRPr="009F64E5" w:rsidRDefault="009F64E5" w:rsidP="00360ADE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Olivia Augusta Araújo Macedo Costa,  </w:t>
      </w:r>
    </w:p>
    <w:p w:rsidR="009F64E5" w:rsidRPr="009F64E5" w:rsidRDefault="009F64E5" w:rsidP="00360ADE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Patrícia Mara Peixoto Garcia,  </w:t>
      </w:r>
    </w:p>
    <w:p w:rsidR="009F64E5" w:rsidRPr="009F64E5" w:rsidRDefault="009F64E5" w:rsidP="00360ADE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Renatto Sergio Costa da Silva</w:t>
      </w:r>
      <w:r w:rsidR="001E601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F64E5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Conselheiros com Ausência Justificada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: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64E5" w:rsidRPr="009F64E5" w:rsidRDefault="009F64E5" w:rsidP="009F64E5">
      <w:pPr>
        <w:pStyle w:val="Pargrafoda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Roberto Costa Ferreira</w:t>
      </w:r>
      <w:r w:rsidR="001E601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F64E5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469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9F469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A63428" w:rsidRDefault="009F469C" w:rsidP="000074CC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63428">
        <w:rPr>
          <w:rFonts w:ascii="Arial" w:eastAsia="Times New Roman" w:hAnsi="Arial" w:cs="Arial"/>
          <w:sz w:val="24"/>
          <w:szCs w:val="24"/>
          <w:lang w:eastAsia="pt-BR"/>
        </w:rPr>
        <w:t xml:space="preserve">O Conselheiro Luiz Felipe de Barros Rosa, Coordenador do CPM Santo Amaro, iniciou os trabalhos </w:t>
      </w:r>
      <w:r w:rsidR="00A63428" w:rsidRPr="00A63428">
        <w:rPr>
          <w:rFonts w:ascii="Arial" w:eastAsia="Times New Roman" w:hAnsi="Arial" w:cs="Arial"/>
          <w:sz w:val="24"/>
          <w:szCs w:val="24"/>
          <w:lang w:eastAsia="pt-BR"/>
        </w:rPr>
        <w:t>pedindo a aprovação da ata anterior. Atendendo ao pedido do Conselheiro Antonio Marcelo, consultou os conselheiros do Campo Grande sobre a possibilidade de se alterar a ordem das prioridades do distrito que constavam na ata de julho. Os Conselheiros do Distrito do Campo Grande presentes na reunião aceitaram a alteração. O Coordenador então procedeu a leitura do item alterado e submeteu a ata a votação que, por unanimidade, foi aprovada.</w:t>
      </w:r>
    </w:p>
    <w:p w:rsidR="00F82A04" w:rsidRDefault="00F82A04" w:rsidP="000074CC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Encerrado o debate sobre a ata, o Coordenador consultou os presentes se poderiam in</w:t>
      </w:r>
      <w:r w:rsidR="00642481">
        <w:rPr>
          <w:rFonts w:ascii="Arial" w:eastAsia="Times New Roman" w:hAnsi="Arial" w:cs="Arial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ciar os trabalhos pela 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questão da perda do mandato.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Com o consentimento dos membros do CPMSA, passou a questão</w:t>
      </w:r>
      <w:r w:rsidR="00360A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>bser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vando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 que havia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recebido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a Subprefeitura comunicação de renúncia dos seguintes Conselheiros: Maria do Carmo Pedroso da Silva, Maria Telma Falcão de Carvalho e Fabrício Generoso Valiati.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Após a leitura dos pedidos de renúncia, passou ao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 processo de perda do mandato da Conselheira Elisete Martins Lopes dos Santos, que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excedeu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 o número de faltas. Como a Conselheira não estava presente para a defesa,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 xml:space="preserve"> mesmo tendo sido formalmente convocada,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 procedeu com a votação. Por unanimidade, a renúncia 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>de Maria do Carmo e Fabrício e a perda do mandato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 da Conselheira Elisete foram aprovados.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 xml:space="preserve"> A Conselheira Cristina propôs que </w:t>
      </w:r>
      <w:r w:rsidR="00EC6A87">
        <w:rPr>
          <w:rFonts w:ascii="Arial" w:eastAsia="Times New Roman" w:hAnsi="Arial" w:cs="Arial"/>
          <w:sz w:val="24"/>
          <w:szCs w:val="24"/>
          <w:lang w:eastAsia="pt-BR"/>
        </w:rPr>
        <w:t>os Conselheiros procurassem a Senhora Maria Telma que expressou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 xml:space="preserve"> desejo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 xml:space="preserve"> - segundo ela, impetuoso -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renunciar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 xml:space="preserve">. Em votação não unânime, a proposta foi derrotada e a renúncia então aceita. 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E6012">
        <w:rPr>
          <w:rFonts w:ascii="Arial" w:eastAsia="Times New Roman" w:hAnsi="Arial" w:cs="Arial"/>
          <w:sz w:val="24"/>
          <w:szCs w:val="24"/>
          <w:lang w:eastAsia="pt-BR"/>
        </w:rPr>
        <w:t xml:space="preserve">O Coordenador pediu então a Secretaria que providenciasse comunicação para que os suplentes fossem convocados. </w:t>
      </w:r>
    </w:p>
    <w:p w:rsidR="00F82A04" w:rsidRDefault="00F82A04" w:rsidP="00F82A04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8338A" w:rsidRDefault="009F469C" w:rsidP="0028338A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63428">
        <w:rPr>
          <w:rFonts w:ascii="Arial" w:eastAsia="Times New Roman" w:hAnsi="Arial" w:cs="Arial"/>
          <w:sz w:val="24"/>
          <w:szCs w:val="24"/>
          <w:lang w:eastAsia="pt-BR"/>
        </w:rPr>
        <w:t>A seguir,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 pediu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que os</w:t>
      </w:r>
      <w:r w:rsidR="0028338A">
        <w:rPr>
          <w:rFonts w:ascii="Arial" w:eastAsia="Times New Roman" w:hAnsi="Arial" w:cs="Arial"/>
          <w:sz w:val="24"/>
          <w:szCs w:val="24"/>
          <w:lang w:eastAsia="pt-BR"/>
        </w:rPr>
        <w:t xml:space="preserve"> Conselheiros do CPOP Rudneia Alves Arantes, Virgilene da Silva Graça e Adilson Almeida Araújo falassem sobre aquele Conselho, bem como justificassem suas ausências. A Conselheira titular Rudneia pediu desculpas por suas ausências naquele Conselho e informou que renunciava ao cargo. Os Conselheiros suplentes informaram que muitas vezes não recebiam a informação da ausência dos titulares ou da agenda das reuniões. Aceita a renúncia da Conselheira Rudneia, o Coordenador pediu que alguma mulher se candidatasse a vaga de titular, já que a Conselheira Virgilene não poderia exercê-la. Sem sucesso, informou aos presentes que a Secretária Cristina e ele enviariam consulta formal ao CPOP sobre a possibilidade de o CPMSA ter como titular dois Conselheiros, a saber, An</w:t>
      </w:r>
      <w:r w:rsidR="00D02E14">
        <w:rPr>
          <w:rFonts w:ascii="Arial" w:eastAsia="Times New Roman" w:hAnsi="Arial" w:cs="Arial"/>
          <w:sz w:val="24"/>
          <w:szCs w:val="24"/>
          <w:lang w:eastAsia="pt-BR"/>
        </w:rPr>
        <w:t>tonio Marcelo e Adi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lson Araújo</w:t>
      </w:r>
      <w:r w:rsidR="00D02E1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02E14" w:rsidRPr="00D02E14" w:rsidRDefault="00D02E14" w:rsidP="00D02E14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33" w:rsidRDefault="00D02E14" w:rsidP="000B1C33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Coordenador então passou a análise do Regimento Interno. 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 xml:space="preserve">Para tanto, leu os itens que poderiam ser modificados, a pedido dos Conselheiros. Aprovadas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tod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 xml:space="preserve"> as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 xml:space="preserve"> modificações, encaminhou o tema para votação que foi aprovado por unanimidade. </w:t>
      </w:r>
      <w:r w:rsidR="00EC6A87">
        <w:rPr>
          <w:rFonts w:ascii="Arial" w:eastAsia="Times New Roman" w:hAnsi="Arial" w:cs="Arial"/>
          <w:sz w:val="24"/>
          <w:szCs w:val="24"/>
          <w:lang w:eastAsia="pt-BR"/>
        </w:rPr>
        <w:t>O novo regimento será enviado para publicação.</w:t>
      </w:r>
    </w:p>
    <w:p w:rsidR="000B1C33" w:rsidRPr="000B1C33" w:rsidRDefault="000B1C33" w:rsidP="000B1C33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33" w:rsidRDefault="000B1C33" w:rsidP="000B1C33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Coordenador então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 xml:space="preserve">relembrou aos presentes a importância da participação na </w:t>
      </w:r>
      <w:r>
        <w:rPr>
          <w:rFonts w:ascii="Arial" w:eastAsia="Times New Roman" w:hAnsi="Arial" w:cs="Arial"/>
          <w:sz w:val="24"/>
          <w:szCs w:val="24"/>
          <w:lang w:eastAsia="pt-BR"/>
        </w:rPr>
        <w:t>oficina do dia 27/08 organizada pelo CPMSA com apoio da Subprefeitura para preparar os Conselheiros para a reunião devolutiva da SMDU que, a princípio, estava agendada para o dia 29/09. Ponderou, no entanto, que talvez fosse adequado transferir a devolutiva para uma reunião extraordinária, preferencialmente em um sábado, o que não apenas aumentaria o tempo de discussão como garantiria a existência de uma reunião ordinária no mês de setembro. Por unanimidade, aprovou-se a suge</w:t>
      </w:r>
      <w:r w:rsidR="00642481">
        <w:rPr>
          <w:rFonts w:ascii="Arial" w:eastAsia="Times New Roman" w:hAnsi="Arial" w:cs="Arial"/>
          <w:sz w:val="24"/>
          <w:szCs w:val="24"/>
          <w:lang w:eastAsia="pt-BR"/>
        </w:rPr>
        <w:t>stão de se ter uma reunião extra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ordinária para o tema. Como não houve consenso quanto a data, o Coordenador procedeu com a votação. Por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7 votos a 06, optou-se por uma quinta-feira do mês de setembro. Houve, nesta votação, uma abstenção. </w:t>
      </w:r>
    </w:p>
    <w:p w:rsidR="000B1C33" w:rsidRPr="000B1C33" w:rsidRDefault="000B1C33" w:rsidP="000B1C33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33" w:rsidRDefault="000B1C33" w:rsidP="000B1C33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Coordenador passou aos assuntos gerais, dando a palavra ao Conselheiro Adilson, que apresentou a proposta de realização de um curso de formação do Tribunal de Contas do Município entre os meses de outubro e novembro na Subprefeitura de Santo Amaro, para o qual seriam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necessários pelo menos 20 alunos. </w:t>
      </w:r>
      <w:r w:rsidR="000C1C6F">
        <w:rPr>
          <w:rFonts w:ascii="Arial" w:eastAsia="Times New Roman" w:hAnsi="Arial" w:cs="Arial"/>
          <w:sz w:val="24"/>
          <w:szCs w:val="24"/>
          <w:lang w:eastAsia="pt-BR"/>
        </w:rPr>
        <w:t>O Conselheiro informou que enviaria maiores informações por e-mail para que os Conselheiros pudessem manifestar o interesse em participar.</w:t>
      </w:r>
    </w:p>
    <w:p w:rsidR="000B1C33" w:rsidRPr="000B1C33" w:rsidRDefault="000B1C33" w:rsidP="000B1C33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33" w:rsidRPr="000B1C33" w:rsidRDefault="000B1C33" w:rsidP="000B1C33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Por fim, o Conselheiro Antonio Marcelo pediu a palavra para enfatizar a importância das obras de macrodrenagem do córrego Olaria e para agradecer aos Conselheiros por aceitar a proposta dele de prioridade para o Orçamento Participativo. </w:t>
      </w:r>
    </w:p>
    <w:p w:rsidR="009F469C" w:rsidRPr="009F469C" w:rsidRDefault="009F469C" w:rsidP="0028338A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 xml:space="preserve">Nada tendo a acrescentar, a Reunião Ordinária foi encerrada às 21h10min do dia 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/08/2016.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Luiz Felipe de Barros Rosa - Coordenador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Maria Cristina Almeida Antunes – Secretária.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 xml:space="preserve"> de agosto de 2016. </w:t>
      </w:r>
    </w:p>
    <w:p w:rsidR="00137E2E" w:rsidRPr="00A51E33" w:rsidRDefault="00137E2E" w:rsidP="00A51E33"/>
    <w:sectPr w:rsidR="00137E2E" w:rsidRPr="00A51E33" w:rsidSect="001D3E10">
      <w:pgSz w:w="11906" w:h="16838"/>
      <w:pgMar w:top="568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452C7"/>
    <w:rsid w:val="00050F69"/>
    <w:rsid w:val="00062EA7"/>
    <w:rsid w:val="00097783"/>
    <w:rsid w:val="000B1C33"/>
    <w:rsid w:val="000C1C6F"/>
    <w:rsid w:val="000D0191"/>
    <w:rsid w:val="000E50DA"/>
    <w:rsid w:val="00137E2E"/>
    <w:rsid w:val="0014598A"/>
    <w:rsid w:val="001C5262"/>
    <w:rsid w:val="001D3E10"/>
    <w:rsid w:val="001E6012"/>
    <w:rsid w:val="001F5BE6"/>
    <w:rsid w:val="001F6FFE"/>
    <w:rsid w:val="002050FC"/>
    <w:rsid w:val="00252DCC"/>
    <w:rsid w:val="00270127"/>
    <w:rsid w:val="0028338A"/>
    <w:rsid w:val="002A3B1D"/>
    <w:rsid w:val="00355153"/>
    <w:rsid w:val="00360ADE"/>
    <w:rsid w:val="003975A7"/>
    <w:rsid w:val="003C1076"/>
    <w:rsid w:val="003C630D"/>
    <w:rsid w:val="004665AC"/>
    <w:rsid w:val="00466F18"/>
    <w:rsid w:val="00470ACD"/>
    <w:rsid w:val="00487F96"/>
    <w:rsid w:val="004A5BA5"/>
    <w:rsid w:val="00514136"/>
    <w:rsid w:val="00556870"/>
    <w:rsid w:val="0057675B"/>
    <w:rsid w:val="00580D5A"/>
    <w:rsid w:val="00615C85"/>
    <w:rsid w:val="00620D7D"/>
    <w:rsid w:val="00642481"/>
    <w:rsid w:val="00657E60"/>
    <w:rsid w:val="00664937"/>
    <w:rsid w:val="00676B46"/>
    <w:rsid w:val="0067729F"/>
    <w:rsid w:val="00677D20"/>
    <w:rsid w:val="00692CCA"/>
    <w:rsid w:val="006D43B6"/>
    <w:rsid w:val="006E3337"/>
    <w:rsid w:val="007170B5"/>
    <w:rsid w:val="00761D6B"/>
    <w:rsid w:val="00780239"/>
    <w:rsid w:val="00787E70"/>
    <w:rsid w:val="007B35C8"/>
    <w:rsid w:val="007D7253"/>
    <w:rsid w:val="007E71F2"/>
    <w:rsid w:val="00827B0C"/>
    <w:rsid w:val="00837A15"/>
    <w:rsid w:val="00852D9A"/>
    <w:rsid w:val="008A23DC"/>
    <w:rsid w:val="008F063D"/>
    <w:rsid w:val="009220B5"/>
    <w:rsid w:val="00931F9D"/>
    <w:rsid w:val="0093247B"/>
    <w:rsid w:val="009B2B0A"/>
    <w:rsid w:val="009B74DF"/>
    <w:rsid w:val="009C0A6F"/>
    <w:rsid w:val="009E4088"/>
    <w:rsid w:val="009F469C"/>
    <w:rsid w:val="009F64E5"/>
    <w:rsid w:val="00A12D2D"/>
    <w:rsid w:val="00A51E33"/>
    <w:rsid w:val="00A63428"/>
    <w:rsid w:val="00B166CB"/>
    <w:rsid w:val="00B35D9F"/>
    <w:rsid w:val="00B4101A"/>
    <w:rsid w:val="00B53DA5"/>
    <w:rsid w:val="00B63F18"/>
    <w:rsid w:val="00B76F08"/>
    <w:rsid w:val="00B812A5"/>
    <w:rsid w:val="00B8683B"/>
    <w:rsid w:val="00B92021"/>
    <w:rsid w:val="00C611D6"/>
    <w:rsid w:val="00C63D9A"/>
    <w:rsid w:val="00C703AE"/>
    <w:rsid w:val="00CB445A"/>
    <w:rsid w:val="00D02E14"/>
    <w:rsid w:val="00D10BBE"/>
    <w:rsid w:val="00D70726"/>
    <w:rsid w:val="00D8559D"/>
    <w:rsid w:val="00D85771"/>
    <w:rsid w:val="00DA1E84"/>
    <w:rsid w:val="00DA4162"/>
    <w:rsid w:val="00DB5A88"/>
    <w:rsid w:val="00E21946"/>
    <w:rsid w:val="00E23B13"/>
    <w:rsid w:val="00E67597"/>
    <w:rsid w:val="00EC6A87"/>
    <w:rsid w:val="00ED7A15"/>
    <w:rsid w:val="00F140E5"/>
    <w:rsid w:val="00F23DBC"/>
    <w:rsid w:val="00F32E41"/>
    <w:rsid w:val="00F47079"/>
    <w:rsid w:val="00F54B42"/>
    <w:rsid w:val="00F709CE"/>
    <w:rsid w:val="00F82A04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2017-05-15T19:33:00Z</dcterms:created>
  <dcterms:modified xsi:type="dcterms:W3CDTF">2017-05-15T19:33:00Z</dcterms:modified>
</cp:coreProperties>
</file>