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 xml:space="preserve">REUNIÃO </w:t>
      </w:r>
      <w:r w:rsidR="003D144B">
        <w:rPr>
          <w:rFonts w:ascii="Arial" w:eastAsia="Times New Roman" w:hAnsi="Arial" w:cs="Arial"/>
          <w:b/>
          <w:bCs/>
          <w:lang w:eastAsia="pt-BR"/>
        </w:rPr>
        <w:t>EXTRA</w:t>
      </w:r>
      <w:r>
        <w:rPr>
          <w:rFonts w:ascii="Arial" w:eastAsia="Times New Roman" w:hAnsi="Arial" w:cs="Arial"/>
          <w:b/>
          <w:bCs/>
          <w:lang w:eastAsia="pt-BR"/>
        </w:rPr>
        <w:t>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</w:t>
      </w:r>
      <w:r w:rsidR="003D144B">
        <w:rPr>
          <w:rFonts w:ascii="Arial" w:eastAsia="Times New Roman" w:hAnsi="Arial" w:cs="Arial"/>
          <w:b/>
          <w:bCs/>
          <w:lang w:eastAsia="pt-BR"/>
        </w:rPr>
        <w:t>.</w:t>
      </w:r>
      <w:r w:rsidR="009F469C"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3D144B">
        <w:rPr>
          <w:rFonts w:ascii="Arial" w:eastAsia="Times New Roman" w:hAnsi="Arial" w:cs="Arial"/>
          <w:b/>
          <w:bCs/>
          <w:u w:val="single"/>
          <w:lang w:eastAsia="pt-BR"/>
        </w:rPr>
        <w:t>26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0D7A22">
        <w:rPr>
          <w:rFonts w:ascii="Arial" w:eastAsia="Times New Roman" w:hAnsi="Arial" w:cs="Arial"/>
          <w:b/>
          <w:bCs/>
          <w:u w:val="single"/>
          <w:lang w:eastAsia="pt-BR"/>
        </w:rPr>
        <w:t>11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/2016  início: </w:t>
      </w:r>
      <w:r w:rsidR="003D144B">
        <w:rPr>
          <w:rFonts w:ascii="Arial" w:eastAsia="Times New Roman" w:hAnsi="Arial" w:cs="Arial"/>
          <w:b/>
          <w:bCs/>
          <w:u w:val="single"/>
          <w:lang w:eastAsia="pt-BR"/>
        </w:rPr>
        <w:t>09h30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3D144B">
        <w:rPr>
          <w:rFonts w:ascii="Arial" w:eastAsia="Times New Roman" w:hAnsi="Arial" w:cs="Arial"/>
          <w:b/>
          <w:bCs/>
          <w:u w:val="single"/>
          <w:lang w:eastAsia="pt-BR"/>
        </w:rPr>
        <w:t>11h15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Local: Auditório da Subprefeitura de Santo Amaro – Praça Floriano Peixoto, 1º. 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3D144B" w:rsidRPr="00A5176D" w:rsidRDefault="003D144B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A5176D">
        <w:rPr>
          <w:rFonts w:ascii="Arial" w:eastAsia="Times New Roman" w:hAnsi="Arial" w:cs="Arial"/>
          <w:lang w:eastAsia="pt-BR"/>
        </w:rPr>
        <w:t>Adilson Almeida Araújo, </w:t>
      </w:r>
      <w:proofErr w:type="gramStart"/>
      <w:r w:rsidRPr="00A5176D">
        <w:rPr>
          <w:rFonts w:ascii="Arial" w:eastAsia="Times New Roman" w:hAnsi="Arial" w:cs="Arial"/>
          <w:lang w:eastAsia="pt-BR"/>
        </w:rPr>
        <w:t>  </w:t>
      </w:r>
      <w:proofErr w:type="gramEnd"/>
    </w:p>
    <w:p w:rsidR="003D144B" w:rsidRPr="003D144B" w:rsidRDefault="003D144B" w:rsidP="003D144B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3D144B">
        <w:rPr>
          <w:rFonts w:ascii="Arial" w:eastAsia="Times New Roman" w:hAnsi="Arial" w:cs="Arial"/>
          <w:lang w:eastAsia="pt-BR"/>
        </w:rPr>
        <w:t>Andréa Rodrigues Borges, </w:t>
      </w:r>
      <w:proofErr w:type="gramStart"/>
      <w:r w:rsidRPr="003D144B">
        <w:rPr>
          <w:rFonts w:ascii="Arial" w:eastAsia="Times New Roman" w:hAnsi="Arial" w:cs="Arial"/>
          <w:lang w:eastAsia="pt-BR"/>
        </w:rPr>
        <w:t>  </w:t>
      </w:r>
      <w:proofErr w:type="gramEnd"/>
    </w:p>
    <w:p w:rsidR="003D144B" w:rsidRDefault="003D144B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3D144B" w:rsidRPr="004F1EC0" w:rsidRDefault="003D144B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3D144B" w:rsidRDefault="003D144B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Auxiliadora Lopes Martins,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3D144B" w:rsidRDefault="003D144B" w:rsidP="003D144B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3D144B" w:rsidRPr="000D7A22" w:rsidRDefault="003D144B" w:rsidP="00A5176D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Roberto Costa Ferreira.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A5176D" w:rsidRPr="004F1EC0" w:rsidRDefault="00A5176D" w:rsidP="00A5176D">
      <w:pPr>
        <w:pStyle w:val="PargrafodaLista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ED033A" w:rsidRDefault="00ED033A" w:rsidP="00ED033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 </w:t>
      </w:r>
      <w:r>
        <w:rPr>
          <w:rFonts w:ascii="Arial" w:eastAsia="Times New Roman" w:hAnsi="Arial" w:cs="Arial"/>
          <w:b/>
          <w:bCs/>
          <w:lang w:eastAsia="pt-BR"/>
        </w:rPr>
        <w:t>Conselheiros com ausências justificadas: </w:t>
      </w:r>
      <w:r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ED033A" w:rsidRPr="004F1EC0" w:rsidRDefault="00ED033A" w:rsidP="003D144B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033A" w:rsidRDefault="00ED033A" w:rsidP="003D144B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4F1EC0">
        <w:rPr>
          <w:rFonts w:ascii="Arial" w:eastAsia="Times New Roman" w:hAnsi="Arial" w:cs="Arial"/>
          <w:lang w:eastAsia="pt-BR"/>
        </w:rPr>
        <w:t>Suppo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Bojlesen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ED033A" w:rsidRDefault="00ED033A" w:rsidP="003D144B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Clovis Soares Bezerra,</w:t>
      </w:r>
      <w:r w:rsidRPr="00A5176D">
        <w:rPr>
          <w:rFonts w:ascii="Arial" w:eastAsia="Times New Roman" w:hAnsi="Arial" w:cs="Arial"/>
          <w:lang w:eastAsia="pt-BR"/>
        </w:rPr>
        <w:t xml:space="preserve"> </w:t>
      </w:r>
    </w:p>
    <w:p w:rsidR="00ED033A" w:rsidRPr="004F1EC0" w:rsidRDefault="00ED033A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Francine </w:t>
      </w:r>
      <w:proofErr w:type="spellStart"/>
      <w:r w:rsidRPr="004F1EC0">
        <w:rPr>
          <w:rFonts w:ascii="Arial" w:eastAsia="Times New Roman" w:hAnsi="Arial" w:cs="Arial"/>
          <w:lang w:eastAsia="pt-BR"/>
        </w:rPr>
        <w:t>Lazzaretti</w:t>
      </w:r>
      <w:proofErr w:type="spellEnd"/>
      <w:r w:rsidRPr="004F1EC0">
        <w:rPr>
          <w:rFonts w:ascii="Arial" w:eastAsia="Times New Roman" w:hAnsi="Arial" w:cs="Arial"/>
          <w:lang w:eastAsia="pt-BR"/>
        </w:rPr>
        <w:t> Martinho,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033A" w:rsidRPr="004F1EC0" w:rsidRDefault="00ED033A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ED033A" w:rsidRPr="00ED033A" w:rsidRDefault="00ED033A" w:rsidP="00ED033A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</w:t>
      </w:r>
      <w:r w:rsidRPr="00ED033A">
        <w:rPr>
          <w:rFonts w:ascii="Arial" w:eastAsia="Times New Roman" w:hAnsi="Arial" w:cs="Arial"/>
          <w:lang w:eastAsia="pt-BR"/>
        </w:rPr>
        <w:t>aria Cristina Almeida Antunes.</w:t>
      </w:r>
    </w:p>
    <w:p w:rsidR="00ED033A" w:rsidRPr="004F1EC0" w:rsidRDefault="00ED033A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de Fatima Azevedo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033A" w:rsidRPr="004F1EC0" w:rsidRDefault="00ED033A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ED033A" w:rsidRDefault="00ED033A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proofErr w:type="gramEnd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</w:t>
      </w:r>
    </w:p>
    <w:p w:rsidR="00ED033A" w:rsidRDefault="00ED033A" w:rsidP="000D7A22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>
        <w:rPr>
          <w:rFonts w:ascii="Arial" w:eastAsia="Times New Roman" w:hAnsi="Arial" w:cs="Arial"/>
          <w:lang w:eastAsia="pt-BR"/>
        </w:rPr>
        <w:t>Rudneia</w:t>
      </w:r>
      <w:proofErr w:type="spellEnd"/>
      <w:r>
        <w:rPr>
          <w:rFonts w:ascii="Arial" w:eastAsia="Times New Roman" w:hAnsi="Arial" w:cs="Arial"/>
          <w:lang w:eastAsia="pt-BR"/>
        </w:rPr>
        <w:t> Alves Arantes.</w:t>
      </w:r>
    </w:p>
    <w:p w:rsidR="00ED033A" w:rsidRPr="004F1EC0" w:rsidRDefault="00ED033A" w:rsidP="003D144B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Sebastião Cabrera,  </w:t>
      </w:r>
    </w:p>
    <w:p w:rsidR="00ED033A" w:rsidRDefault="00ED033A" w:rsidP="00ED033A">
      <w:pPr>
        <w:pStyle w:val="PargrafodaLista"/>
        <w:numPr>
          <w:ilvl w:val="0"/>
          <w:numId w:val="21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Graça. </w:t>
      </w:r>
    </w:p>
    <w:p w:rsidR="009F469C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A5176D" w:rsidRPr="004F1EC0" w:rsidRDefault="00A5176D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D144B" w:rsidRDefault="009F469C" w:rsidP="003D144B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O Conselheiro Luiz Felipe de Barros Rosa, Coordenador do CPM Santo Amaro,</w:t>
      </w:r>
      <w:r w:rsidR="00ED766B" w:rsidRPr="004F1EC0">
        <w:rPr>
          <w:rFonts w:ascii="Arial" w:eastAsia="Times New Roman" w:hAnsi="Arial" w:cs="Arial"/>
          <w:lang w:eastAsia="pt-BR"/>
        </w:rPr>
        <w:t xml:space="preserve"> abriu os trabalhos</w:t>
      </w:r>
      <w:r w:rsidR="002A70A0">
        <w:rPr>
          <w:rFonts w:ascii="Arial" w:eastAsia="Times New Roman" w:hAnsi="Arial" w:cs="Arial"/>
          <w:lang w:eastAsia="pt-BR"/>
        </w:rPr>
        <w:t xml:space="preserve">, agradecendo a presença do </w:t>
      </w:r>
      <w:r w:rsidR="003D144B">
        <w:rPr>
          <w:rFonts w:ascii="Arial" w:eastAsia="Times New Roman" w:hAnsi="Arial" w:cs="Arial"/>
          <w:lang w:eastAsia="pt-BR"/>
        </w:rPr>
        <w:t>Senhor Marcelo, Coordenador do Conselho Participativo Municipal de Cidade Ademar, bem como dos Conselheiros de Santo Amaro e Cidade Ademar presentes e dos demais cidadãos que acompanhavam a reunião. Informou que a ideia daquela reunião era apreciar o trabalho produzido pelo GT Plano de Metas que fora criado para apresentar propostas para o novo Prefeito e para o novo Subprefeito. Esclareceu que, durante os trabalhos do grupo, foi acordado que as propostas apresentadas teriam caráter global, ou seja, que poderiam ser aplicadas a tod</w:t>
      </w:r>
      <w:r w:rsidR="00F90E7F">
        <w:rPr>
          <w:rFonts w:ascii="Arial" w:eastAsia="Times New Roman" w:hAnsi="Arial" w:cs="Arial"/>
          <w:lang w:eastAsia="pt-BR"/>
        </w:rPr>
        <w:t>a</w:t>
      </w:r>
      <w:r w:rsidR="003D144B">
        <w:rPr>
          <w:rFonts w:ascii="Arial" w:eastAsia="Times New Roman" w:hAnsi="Arial" w:cs="Arial"/>
          <w:lang w:eastAsia="pt-BR"/>
        </w:rPr>
        <w:t xml:space="preserve">s </w:t>
      </w:r>
      <w:r w:rsidR="00F90E7F">
        <w:rPr>
          <w:rFonts w:ascii="Arial" w:eastAsia="Times New Roman" w:hAnsi="Arial" w:cs="Arial"/>
          <w:lang w:eastAsia="pt-BR"/>
        </w:rPr>
        <w:t>as regiões</w:t>
      </w:r>
      <w:r w:rsidR="003D144B">
        <w:rPr>
          <w:rFonts w:ascii="Arial" w:eastAsia="Times New Roman" w:hAnsi="Arial" w:cs="Arial"/>
          <w:lang w:eastAsia="pt-BR"/>
        </w:rPr>
        <w:t xml:space="preserve"> da cidade, mas que teriam impacto local. </w:t>
      </w:r>
    </w:p>
    <w:p w:rsidR="003D144B" w:rsidRDefault="003D144B" w:rsidP="003D144B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3D144B" w:rsidRDefault="003D144B" w:rsidP="003D144B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Coordenador passou então a palavra ao Conselheiro Adilson, um dos coordenadores do GT, justificando a ausência da Conselheira Cristina, a outra coordenadora do grupo, por razões médicas. </w:t>
      </w:r>
    </w:p>
    <w:p w:rsidR="003D144B" w:rsidRPr="003D144B" w:rsidRDefault="003D144B" w:rsidP="003D144B">
      <w:pPr>
        <w:pStyle w:val="PargrafodaLista"/>
        <w:rPr>
          <w:rFonts w:ascii="Arial" w:eastAsia="Times New Roman" w:hAnsi="Arial" w:cs="Arial"/>
          <w:lang w:eastAsia="pt-BR"/>
        </w:rPr>
      </w:pPr>
    </w:p>
    <w:p w:rsidR="003D144B" w:rsidRDefault="003D144B" w:rsidP="003D144B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Adilson leu então as propos</w:t>
      </w:r>
      <w:r w:rsidR="00F90E7F">
        <w:rPr>
          <w:rFonts w:ascii="Arial" w:eastAsia="Times New Roman" w:hAnsi="Arial" w:cs="Arial"/>
          <w:lang w:eastAsia="pt-BR"/>
        </w:rPr>
        <w:t>tas apresentadas pelo GT</w:t>
      </w:r>
      <w:r w:rsidR="00A26670">
        <w:rPr>
          <w:rFonts w:ascii="Arial" w:eastAsia="Times New Roman" w:hAnsi="Arial" w:cs="Arial"/>
          <w:lang w:eastAsia="pt-BR"/>
        </w:rPr>
        <w:t xml:space="preserve">, divididas nos seguintes itens. Cada um dos pontos </w:t>
      </w:r>
      <w:proofErr w:type="gramStart"/>
      <w:r w:rsidR="00A26670">
        <w:rPr>
          <w:rFonts w:ascii="Arial" w:eastAsia="Times New Roman" w:hAnsi="Arial" w:cs="Arial"/>
          <w:lang w:eastAsia="pt-BR"/>
        </w:rPr>
        <w:t>foram</w:t>
      </w:r>
      <w:proofErr w:type="gramEnd"/>
      <w:r w:rsidR="00A26670">
        <w:rPr>
          <w:rFonts w:ascii="Arial" w:eastAsia="Times New Roman" w:hAnsi="Arial" w:cs="Arial"/>
          <w:lang w:eastAsia="pt-BR"/>
        </w:rPr>
        <w:t xml:space="preserve"> acompanhado de pequenas ponderações tanto pelos Conselheiros quanto pelos presentes. </w:t>
      </w:r>
    </w:p>
    <w:p w:rsidR="00F90E7F" w:rsidRPr="00F90E7F" w:rsidRDefault="00F90E7F" w:rsidP="00F90E7F">
      <w:pPr>
        <w:pStyle w:val="PargrafodaLista"/>
        <w:rPr>
          <w:rFonts w:ascii="Arial" w:eastAsia="Times New Roman" w:hAnsi="Arial" w:cs="Arial"/>
          <w:lang w:eastAsia="pt-BR"/>
        </w:rPr>
      </w:pP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Atendimento administrativo à população;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Atendimento a deficientes físicos e intelectuais;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Atendimento a </w:t>
      </w:r>
      <w:proofErr w:type="spellStart"/>
      <w:r>
        <w:rPr>
          <w:rFonts w:ascii="Arial" w:eastAsia="Times New Roman" w:hAnsi="Arial" w:cs="Arial"/>
          <w:lang w:eastAsia="pt-BR"/>
        </w:rPr>
        <w:t>drogadictos</w:t>
      </w:r>
      <w:proofErr w:type="spellEnd"/>
      <w:r>
        <w:rPr>
          <w:rFonts w:ascii="Arial" w:eastAsia="Times New Roman" w:hAnsi="Arial" w:cs="Arial"/>
          <w:lang w:eastAsia="pt-BR"/>
        </w:rPr>
        <w:t>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Atendimento à população de rua;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Atendimento à população em sub-habitação;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Atendimento à população idosa;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Atendimento pleno a crianças em creches;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Atendimento universal no Ensino Básico (Educação Infantil, Fundamental I e II);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Ciclovias;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Despoluição ambiental e combate a enchentes;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Despoluição visual e sonora;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Estrutura completa de atendimento de saúde em cada distrito, conforme parâmetros da OMS e do Plano de Metas da Saúde;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Iluminação pública;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Implantação de espaços públicos e de socialização;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Parques em todos os distritos;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Política de resíduos;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Políticas públicas para animais;</w:t>
      </w:r>
    </w:p>
    <w:p w:rsidR="00F90E7F" w:rsidRDefault="00F90E7F" w:rsidP="00F90E7F">
      <w:pPr>
        <w:pStyle w:val="PargrafodaLista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Tropicalização do sistema de ônibus. </w:t>
      </w:r>
    </w:p>
    <w:p w:rsidR="003D144B" w:rsidRDefault="003D144B" w:rsidP="003D144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90E7F" w:rsidRDefault="00F90E7F" w:rsidP="00F90E7F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Encerrada a leitura e os comentários, o Coordenador agradeceu ao Conselheiro e passou a votação. Por unanimidade dos Conselheiros presentes, as propostas – bem como seus subitens – foram aprovadas.</w:t>
      </w:r>
    </w:p>
    <w:p w:rsidR="00F90E7F" w:rsidRDefault="00F90E7F" w:rsidP="00F90E7F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F90E7F" w:rsidRDefault="00F90E7F" w:rsidP="00F90E7F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Roberto pediu então a palavra para enfatizar a intenção do CPMSA de trabalhar para conseguir para a região um selo de certificação internacional. Explicou a importância do selo, bem como a diferença que ele pode trazer para a região. </w:t>
      </w:r>
    </w:p>
    <w:p w:rsidR="00F90E7F" w:rsidRPr="00F90E7F" w:rsidRDefault="00F90E7F" w:rsidP="00F90E7F">
      <w:pPr>
        <w:pStyle w:val="PargrafodaLista"/>
        <w:rPr>
          <w:rFonts w:ascii="Arial" w:eastAsia="Times New Roman" w:hAnsi="Arial" w:cs="Arial"/>
          <w:lang w:eastAsia="pt-BR"/>
        </w:rPr>
      </w:pPr>
    </w:p>
    <w:p w:rsidR="00F90E7F" w:rsidRDefault="00F90E7F" w:rsidP="00F90E7F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Coordenador agradeceu mais uma vez a presença de todos e informou, uma vez mais, que aquelas propostas eram o começo de um trabalho. Disse, ainda, que ficava muito satisfeito com a presença de membros do Conselho de Cidade Ademar, cuja contribuição em alguns pontos havia enriquecido o debate e que esperava que novas reuniões como aquela pudessem ser realizadas. </w:t>
      </w:r>
    </w:p>
    <w:p w:rsidR="003D144B" w:rsidRDefault="003D144B" w:rsidP="003D144B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3D144B" w:rsidRDefault="00A26670" w:rsidP="003D144B">
      <w:pPr>
        <w:spacing w:after="0" w:line="240" w:lineRule="auto"/>
        <w:ind w:left="360" w:firstLine="348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Nada tendo a acrescentar, a r</w:t>
      </w:r>
      <w:r w:rsidR="009F469C" w:rsidRPr="003D144B">
        <w:rPr>
          <w:rFonts w:ascii="Arial" w:eastAsia="Times New Roman" w:hAnsi="Arial" w:cs="Arial"/>
          <w:lang w:eastAsia="pt-BR"/>
        </w:rPr>
        <w:t xml:space="preserve">eunião foi encerrada às </w:t>
      </w:r>
      <w:r>
        <w:rPr>
          <w:rFonts w:ascii="Arial" w:eastAsia="Times New Roman" w:hAnsi="Arial" w:cs="Arial"/>
          <w:lang w:eastAsia="pt-BR"/>
        </w:rPr>
        <w:t>1</w:t>
      </w:r>
      <w:r w:rsidR="00B745A3" w:rsidRPr="003D144B">
        <w:rPr>
          <w:rFonts w:ascii="Arial" w:eastAsia="Times New Roman" w:hAnsi="Arial" w:cs="Arial"/>
          <w:lang w:eastAsia="pt-BR"/>
        </w:rPr>
        <w:t>1h15</w:t>
      </w:r>
      <w:r w:rsidR="009F469C" w:rsidRPr="003D144B">
        <w:rPr>
          <w:rFonts w:ascii="Arial" w:eastAsia="Times New Roman" w:hAnsi="Arial" w:cs="Arial"/>
          <w:lang w:eastAsia="pt-BR"/>
        </w:rPr>
        <w:t xml:space="preserve"> do dia </w:t>
      </w:r>
      <w:r>
        <w:rPr>
          <w:rFonts w:ascii="Arial" w:eastAsia="Times New Roman" w:hAnsi="Arial" w:cs="Arial"/>
          <w:lang w:eastAsia="pt-BR"/>
        </w:rPr>
        <w:t>26</w:t>
      </w:r>
      <w:r w:rsidR="002818B2" w:rsidRPr="003D144B">
        <w:rPr>
          <w:rFonts w:ascii="Arial" w:eastAsia="Times New Roman" w:hAnsi="Arial" w:cs="Arial"/>
          <w:lang w:eastAsia="pt-BR"/>
        </w:rPr>
        <w:t>/</w:t>
      </w:r>
      <w:r w:rsidR="00397152" w:rsidRPr="003D144B">
        <w:rPr>
          <w:rFonts w:ascii="Arial" w:eastAsia="Times New Roman" w:hAnsi="Arial" w:cs="Arial"/>
          <w:lang w:eastAsia="pt-BR"/>
        </w:rPr>
        <w:t>11</w:t>
      </w:r>
      <w:r w:rsidR="009F469C" w:rsidRPr="003D144B">
        <w:rPr>
          <w:rFonts w:ascii="Arial" w:eastAsia="Times New Roman" w:hAnsi="Arial" w:cs="Arial"/>
          <w:lang w:eastAsia="pt-BR"/>
        </w:rPr>
        <w:t>/2016.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D433A5" w:rsidRDefault="00F90E7F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Luiz Felipe de Barros Rosa </w:t>
      </w:r>
      <w:r w:rsidR="00F32B8C">
        <w:rPr>
          <w:rFonts w:ascii="Arial" w:eastAsia="Times New Roman" w:hAnsi="Arial" w:cs="Arial"/>
          <w:lang w:eastAsia="pt-BR"/>
        </w:rPr>
        <w:t>– Secretário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F32B8C">
        <w:rPr>
          <w:rFonts w:ascii="Arial" w:eastAsia="Times New Roman" w:hAnsi="Arial" w:cs="Arial"/>
          <w:lang w:eastAsia="pt-BR"/>
        </w:rPr>
        <w:t>, em acúmulo pela ausência da titular</w:t>
      </w:r>
      <w:r w:rsidR="009F469C" w:rsidRPr="004F1EC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A26670">
        <w:rPr>
          <w:rFonts w:ascii="Arial" w:eastAsia="Times New Roman" w:hAnsi="Arial" w:cs="Arial"/>
          <w:lang w:eastAsia="pt-BR"/>
        </w:rPr>
        <w:t>26</w:t>
      </w:r>
      <w:r w:rsidR="00397152">
        <w:rPr>
          <w:rFonts w:ascii="Arial" w:eastAsia="Times New Roman" w:hAnsi="Arial" w:cs="Arial"/>
          <w:lang w:eastAsia="pt-BR"/>
        </w:rPr>
        <w:t xml:space="preserve"> de novembro</w:t>
      </w:r>
      <w:r w:rsidRPr="004F1EC0">
        <w:rPr>
          <w:rFonts w:ascii="Arial" w:eastAsia="Times New Roman" w:hAnsi="Arial" w:cs="Arial"/>
          <w:lang w:eastAsia="pt-BR"/>
        </w:rPr>
        <w:t xml:space="preserve"> de 2016. </w:t>
      </w:r>
    </w:p>
    <w:p w:rsidR="00137E2E" w:rsidRPr="00A51E33" w:rsidRDefault="00137E2E" w:rsidP="00A51E33"/>
    <w:sectPr w:rsidR="00137E2E" w:rsidRPr="00A51E33" w:rsidSect="004F1EC0">
      <w:pgSz w:w="11906" w:h="16838"/>
      <w:pgMar w:top="568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AE" w:rsidRDefault="008748AE" w:rsidP="008B12C6">
      <w:pPr>
        <w:spacing w:after="0" w:line="240" w:lineRule="auto"/>
      </w:pPr>
      <w:r>
        <w:separator/>
      </w:r>
    </w:p>
  </w:endnote>
  <w:endnote w:type="continuationSeparator" w:id="0">
    <w:p w:rsidR="008748AE" w:rsidRDefault="008748AE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AE" w:rsidRDefault="008748AE" w:rsidP="008B12C6">
      <w:pPr>
        <w:spacing w:after="0" w:line="240" w:lineRule="auto"/>
      </w:pPr>
      <w:r>
        <w:separator/>
      </w:r>
    </w:p>
  </w:footnote>
  <w:footnote w:type="continuationSeparator" w:id="0">
    <w:p w:rsidR="008748AE" w:rsidRDefault="008748AE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972AAB"/>
    <w:multiLevelType w:val="hybridMultilevel"/>
    <w:tmpl w:val="E46A6B2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CA46ED"/>
    <w:multiLevelType w:val="hybridMultilevel"/>
    <w:tmpl w:val="10829C9A"/>
    <w:lvl w:ilvl="0" w:tplc="C810C66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5"/>
  </w:num>
  <w:num w:numId="5">
    <w:abstractNumId w:val="0"/>
  </w:num>
  <w:num w:numId="6">
    <w:abstractNumId w:val="21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24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25"/>
  </w:num>
  <w:num w:numId="22">
    <w:abstractNumId w:val="11"/>
  </w:num>
  <w:num w:numId="23">
    <w:abstractNumId w:val="13"/>
  </w:num>
  <w:num w:numId="24">
    <w:abstractNumId w:val="2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452C7"/>
    <w:rsid w:val="00050F69"/>
    <w:rsid w:val="00055BBF"/>
    <w:rsid w:val="00062EA7"/>
    <w:rsid w:val="00097783"/>
    <w:rsid w:val="000B1C33"/>
    <w:rsid w:val="000C1C6F"/>
    <w:rsid w:val="000D0191"/>
    <w:rsid w:val="000D7A22"/>
    <w:rsid w:val="000E1122"/>
    <w:rsid w:val="000E50DA"/>
    <w:rsid w:val="000F7E89"/>
    <w:rsid w:val="00106168"/>
    <w:rsid w:val="00127C59"/>
    <w:rsid w:val="00137E2E"/>
    <w:rsid w:val="0014598A"/>
    <w:rsid w:val="0017457C"/>
    <w:rsid w:val="001C5262"/>
    <w:rsid w:val="001D3E10"/>
    <w:rsid w:val="001E6012"/>
    <w:rsid w:val="001F583A"/>
    <w:rsid w:val="001F5BE6"/>
    <w:rsid w:val="001F6FFE"/>
    <w:rsid w:val="002050FC"/>
    <w:rsid w:val="00213C1E"/>
    <w:rsid w:val="00220442"/>
    <w:rsid w:val="002367CF"/>
    <w:rsid w:val="00252DCC"/>
    <w:rsid w:val="00270127"/>
    <w:rsid w:val="00276215"/>
    <w:rsid w:val="002818B2"/>
    <w:rsid w:val="0028338A"/>
    <w:rsid w:val="00284071"/>
    <w:rsid w:val="00297B78"/>
    <w:rsid w:val="002A3812"/>
    <w:rsid w:val="002A3B1D"/>
    <w:rsid w:val="002A70A0"/>
    <w:rsid w:val="002F5BDD"/>
    <w:rsid w:val="00355153"/>
    <w:rsid w:val="00360ADE"/>
    <w:rsid w:val="00397152"/>
    <w:rsid w:val="003975A7"/>
    <w:rsid w:val="003C1076"/>
    <w:rsid w:val="003C630D"/>
    <w:rsid w:val="003D144B"/>
    <w:rsid w:val="00417A83"/>
    <w:rsid w:val="004665AC"/>
    <w:rsid w:val="00466F18"/>
    <w:rsid w:val="00470ACD"/>
    <w:rsid w:val="00487F96"/>
    <w:rsid w:val="004A5BA5"/>
    <w:rsid w:val="004D3453"/>
    <w:rsid w:val="004D7FCD"/>
    <w:rsid w:val="004F1EC0"/>
    <w:rsid w:val="00556870"/>
    <w:rsid w:val="00571307"/>
    <w:rsid w:val="0057675B"/>
    <w:rsid w:val="00580D5A"/>
    <w:rsid w:val="005F5338"/>
    <w:rsid w:val="00615C85"/>
    <w:rsid w:val="00620D7D"/>
    <w:rsid w:val="00642481"/>
    <w:rsid w:val="00650BEE"/>
    <w:rsid w:val="00657E60"/>
    <w:rsid w:val="00664937"/>
    <w:rsid w:val="00676B46"/>
    <w:rsid w:val="0067729F"/>
    <w:rsid w:val="00677D20"/>
    <w:rsid w:val="00692CCA"/>
    <w:rsid w:val="006C1EAF"/>
    <w:rsid w:val="006D43B6"/>
    <w:rsid w:val="006E3337"/>
    <w:rsid w:val="007170B5"/>
    <w:rsid w:val="00761D6B"/>
    <w:rsid w:val="00780239"/>
    <w:rsid w:val="00781A00"/>
    <w:rsid w:val="00787E70"/>
    <w:rsid w:val="007B35C8"/>
    <w:rsid w:val="007D7253"/>
    <w:rsid w:val="007E71F2"/>
    <w:rsid w:val="00827B0C"/>
    <w:rsid w:val="00836442"/>
    <w:rsid w:val="00837A15"/>
    <w:rsid w:val="00852D9A"/>
    <w:rsid w:val="008748AE"/>
    <w:rsid w:val="00876AE6"/>
    <w:rsid w:val="008A23DC"/>
    <w:rsid w:val="008B12C6"/>
    <w:rsid w:val="008F063D"/>
    <w:rsid w:val="0092072F"/>
    <w:rsid w:val="009220B5"/>
    <w:rsid w:val="00931F9D"/>
    <w:rsid w:val="0093247B"/>
    <w:rsid w:val="00974DD8"/>
    <w:rsid w:val="009772F0"/>
    <w:rsid w:val="009A630D"/>
    <w:rsid w:val="009B2B0A"/>
    <w:rsid w:val="009B74DF"/>
    <w:rsid w:val="009C0A6F"/>
    <w:rsid w:val="009E4088"/>
    <w:rsid w:val="009E4FA4"/>
    <w:rsid w:val="009F469C"/>
    <w:rsid w:val="009F64E5"/>
    <w:rsid w:val="00A12D2D"/>
    <w:rsid w:val="00A26670"/>
    <w:rsid w:val="00A5176D"/>
    <w:rsid w:val="00A51E33"/>
    <w:rsid w:val="00A63428"/>
    <w:rsid w:val="00B166CB"/>
    <w:rsid w:val="00B35D9F"/>
    <w:rsid w:val="00B4101A"/>
    <w:rsid w:val="00B53DA5"/>
    <w:rsid w:val="00B63F18"/>
    <w:rsid w:val="00B745A3"/>
    <w:rsid w:val="00B76F08"/>
    <w:rsid w:val="00B812A5"/>
    <w:rsid w:val="00B8683B"/>
    <w:rsid w:val="00B92021"/>
    <w:rsid w:val="00BD5D09"/>
    <w:rsid w:val="00C611D6"/>
    <w:rsid w:val="00C63D9A"/>
    <w:rsid w:val="00C703AE"/>
    <w:rsid w:val="00CB445A"/>
    <w:rsid w:val="00CB5001"/>
    <w:rsid w:val="00D02E14"/>
    <w:rsid w:val="00D10BBE"/>
    <w:rsid w:val="00D27FD9"/>
    <w:rsid w:val="00D433A5"/>
    <w:rsid w:val="00D66D9C"/>
    <w:rsid w:val="00D70726"/>
    <w:rsid w:val="00D762F8"/>
    <w:rsid w:val="00D8559D"/>
    <w:rsid w:val="00D85771"/>
    <w:rsid w:val="00D8697F"/>
    <w:rsid w:val="00D902BA"/>
    <w:rsid w:val="00DA1E84"/>
    <w:rsid w:val="00DA4162"/>
    <w:rsid w:val="00DB5A88"/>
    <w:rsid w:val="00E00C90"/>
    <w:rsid w:val="00E04488"/>
    <w:rsid w:val="00E21946"/>
    <w:rsid w:val="00E2342D"/>
    <w:rsid w:val="00E23B13"/>
    <w:rsid w:val="00E67597"/>
    <w:rsid w:val="00EA6394"/>
    <w:rsid w:val="00EC6A87"/>
    <w:rsid w:val="00EC6B4D"/>
    <w:rsid w:val="00ED033A"/>
    <w:rsid w:val="00ED3EFA"/>
    <w:rsid w:val="00ED766B"/>
    <w:rsid w:val="00ED7A15"/>
    <w:rsid w:val="00F140E5"/>
    <w:rsid w:val="00F23DBC"/>
    <w:rsid w:val="00F32B8C"/>
    <w:rsid w:val="00F32E41"/>
    <w:rsid w:val="00F47079"/>
    <w:rsid w:val="00F54B42"/>
    <w:rsid w:val="00F709CE"/>
    <w:rsid w:val="00F757B9"/>
    <w:rsid w:val="00F75A7D"/>
    <w:rsid w:val="00F82A04"/>
    <w:rsid w:val="00F90E7F"/>
    <w:rsid w:val="00FB48B7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A5166-4F4C-4CD0-934B-1B46740B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2017-04-03T16:59:00Z</dcterms:created>
  <dcterms:modified xsi:type="dcterms:W3CDTF">2017-04-03T16:59:00Z</dcterms:modified>
</cp:coreProperties>
</file>