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PORTARIA INTERSECRETARIAL 5/07 - SVMA</w:t>
      </w:r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O Secretário Municipal do Verde e do Meio Ambiente, o Secretário Municipal de Coordenação das Subprefeituras, o Secretário Municipal para Participação e Parceria e o Secretário Municipal de Esportes, Lazer e Recreação , usando as atribuições que lhes foram conferidas por lei, e</w:t>
      </w:r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CONSIDERANDO o disposto no artigo 225 "caput" da Constituição Federal que estabelece que todos têm direito ao meio ambiente ecologicamente equilibrado, bem de uso comum do povo e essencial à sadia qualidade de vida, impondo-se ao Poder Público e à coletividade o dever de defendê-lo e preservá-lo para o presente e futuras gerações;</w:t>
      </w:r>
      <w:bookmarkStart w:id="0" w:name="_GoBack"/>
      <w:bookmarkEnd w:id="0"/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CONSIDERANDO o disposto nos artigos 182 "caput", 183 "caput", 189 "caput" e 190 da Lei Orgânica do Município de São Paulo;</w:t>
      </w:r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RESOLVEM:</w:t>
      </w:r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Art. 1º - Criar no âmbito de cada Subprefeitura do Município de São Paulo, um Conselho Regional de Meio Ambiente, Desenvolvimento Sustentável e Cultura de Paz.</w:t>
      </w:r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Art. 2º - Os Conselhos Regionais com caráter participativo e consultivo têm as seguintes atribuições:</w:t>
      </w:r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I - colaborar na formulação da Política Municipal de Proteção ao Meio Ambiente, Desenvolvimento Sustentável e Cultura de Paz, por meio de recomendações e proposições de planos, programas e projetos ao Conselho Municipal do Meio Ambiente e Desenvolvimento Sustentável - CADES, as Subprefeituras, a Secretaria do Verde e do Meio Ambiente, a Secretaria Especial de Participação e Parceria e a Secretaria de Esportes, Lazer e Recreação;</w:t>
      </w:r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II - apoiar a implementação, no âmbito de cada Subprefeitura, da Agenda 21 Local, e do Programa A3P;</w:t>
      </w:r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III - apoiar a implementação do Plano Diretor Estratégico e dos Planos Diretores Regionais em questões relacionadas à proteção do meio ambiente, à promoção do desenvolvimento sustentável e da cultura de paz;</w:t>
      </w:r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IV - fomentar a cultura e os ideais de sustentabilidade, apoiando ações públicas ou privadas de conservação do meio ambiente, de promoção do desenvolvimento sustentável e cultura de paz;</w:t>
      </w:r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V - promover a participação social em todas as atividades das Subprefeituras relacionadas à proteção do meio ambiente, à promoção do desenvolvimento sustentável e cultura de paz;</w:t>
      </w:r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VI - receber propostas, denúncias e críticas relacionadas à proteção do meio ambiente, à promoção do desenvolvimento sustentável e cultura de paz, encaminhadas por qualquer pessoa ou organização, responsabilizando-se pelos encaminhamentos e esclarecimentos necessários;</w:t>
      </w:r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VII - promover ações conjuntas com outros Conselhos que atuem na região das Subprefeituras correspondentes;</w:t>
      </w:r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VIII - elaborar, aprovar e atualizar seu regimento interno.</w:t>
      </w:r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§ único - Compete a cada Subprefeitura garantir a estrutura mínima necessária à realização das reuniões e ao desenvolvimento das atividades do Conselho, podendo contar com o apoio das Secretarias envolvidas.</w:t>
      </w:r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Art. 3º - Os Conselhos serão assim constituídos:</w:t>
      </w:r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I - 08 (oito) representantes e até 08 (oito) suplentes eleitos entre cidadãos maiores de 16 (dezesseis) anos que residam ou trabalhem na área de abrangência da respectiva Subprefeitura;</w:t>
      </w:r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II - 04 (quatro) representantes da Prefeitura, sendo 01 (um) da Subprefeitura, 01 (um) da Secretaria do Verde e do Meio Ambiente, 01 (um) da Secretaria Especial para Participação e Pareceria e 01 (um) da Secretaria de Esportes, Lazer e Recreação;</w:t>
      </w:r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III - Outras Secretarias Municipais poderão formalizar a indicação de 01 (um) representante, desde que o número dos representantes do executivo não ultrapasse 08 (oito).</w:t>
      </w:r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Art. 4º - Os Conselheiros serão escolhidos pelos cidadãos, eleitos em conferências regionais do Meio Ambiente, Desenvolvimento Sustentável e Cultura de Paz, a ser organizada por cada Subprefeitura com a colaboração da Secretaria Municipal do Verde e do Meio Ambiente, da Secretaria Especial para Participação e Parceria e da Secretaria de Esportes, Lazer e Recreação, que serão convocadas a cada dois anos.</w:t>
      </w:r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§ 1º - O mandato dos Conselheiros será de 02 (dois) anos, podendo haver duas reconduções.</w:t>
      </w:r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§ 2º - As funções dos Conselheiros não serão remuneradas.</w:t>
      </w:r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Art. 5º - As reuniões dos Conselhos serão abertas à participação de qualquer cidadão interessado, que terá direito a voz de acordo com o regimento interno.</w:t>
      </w:r>
    </w:p>
    <w:p w:rsidR="00914855" w:rsidRPr="006C3260" w:rsidRDefault="00914855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Art. 6º - Esta Portaria entrará em vigor na data de sua publicação, revogadas as disposições em contrário.</w:t>
      </w:r>
    </w:p>
    <w:p w:rsidR="00914855" w:rsidRDefault="00914855"/>
    <w:sectPr w:rsidR="00914855" w:rsidSect="00FF0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260"/>
    <w:rsid w:val="0033441A"/>
    <w:rsid w:val="003D2756"/>
    <w:rsid w:val="006C3260"/>
    <w:rsid w:val="00914855"/>
    <w:rsid w:val="00C12601"/>
    <w:rsid w:val="00FF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C3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667</Words>
  <Characters>3603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INTERSECRETARIAL 5/07 - SVMA</dc:title>
  <dc:subject/>
  <dc:creator>Roberta Leme Schiazza</dc:creator>
  <cp:keywords/>
  <dc:description/>
  <cp:lastModifiedBy>d808385</cp:lastModifiedBy>
  <cp:revision>2</cp:revision>
  <dcterms:created xsi:type="dcterms:W3CDTF">2015-04-24T16:59:00Z</dcterms:created>
  <dcterms:modified xsi:type="dcterms:W3CDTF">2015-04-24T16:59:00Z</dcterms:modified>
</cp:coreProperties>
</file>