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LEI Nº 14.887, DE 15 DE JANEIRO DE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2009</w:t>
      </w:r>
      <w:proofErr w:type="gramEnd"/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(Projeto de Lei nº 429/08, do Executivo, aprovado na forma de Substitutivo do Legislativo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)</w:t>
      </w:r>
      <w:proofErr w:type="gramEnd"/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Reorganiza a Secretaria Municipal do Verde e do Meio Ambiente - SVMA e dispõe sobre seu quadro de cargos de provimento em comissão; confere nova disciplina ao Conselho do Meio Ambiente e Desenvolvimento Sustentável - CADES, a</w:t>
      </w:r>
      <w:bookmarkStart w:id="0" w:name="_GoBack"/>
      <w:bookmarkEnd w:id="0"/>
      <w:r w:rsidRPr="005646B8">
        <w:rPr>
          <w:rFonts w:ascii="Arial" w:hAnsi="Arial" w:cs="Arial"/>
          <w:color w:val="000000"/>
          <w:sz w:val="22"/>
          <w:szCs w:val="22"/>
        </w:rPr>
        <w:t>o Conselho do Fundo Especial do Meio Ambiente e Desenvolvimento Sustentável - CONFEMA, ao Fundo Especial do Meio Ambiente e Desenvolvimento Sustentável - FEMA, ao Conselho Consultivo da Universidade Aberta do Meio Ambiente e Cultura de Paz e ao Conselho Regional de Meio Ambiente e Cultura de Paz; revoga as leis e os decretos que especifica.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GILBERTO KASSAB, Prefeito do Município de São Paulo, no uso das atribuições que lhe são conferidas por lei, faz saber que a Câmara Municipal, em sessão de 19 de dezembro de 2008, decretou e eu promulgo a seguinte lei: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Art. 1º. A Secretaria Municipal do Verde e do Meio Ambiente - SVMA, criada pela Lei nº 11.426, de 18 de outubro de 1993, e legislação </w:t>
      </w:r>
      <w:proofErr w:type="spellStart"/>
      <w:r w:rsidRPr="005646B8">
        <w:rPr>
          <w:rFonts w:ascii="Arial" w:hAnsi="Arial" w:cs="Arial"/>
          <w:color w:val="000000"/>
          <w:sz w:val="22"/>
          <w:szCs w:val="22"/>
        </w:rPr>
        <w:t>subseqüente</w:t>
      </w:r>
      <w:proofErr w:type="spellEnd"/>
      <w:r w:rsidRPr="005646B8">
        <w:rPr>
          <w:rFonts w:ascii="Arial" w:hAnsi="Arial" w:cs="Arial"/>
          <w:color w:val="000000"/>
          <w:sz w:val="22"/>
          <w:szCs w:val="22"/>
        </w:rPr>
        <w:t>, fica reorganizada nos termos desta lei.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CAPÍTULO I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DO ÂMBITO DE COMPETÊNCIAS DA SECRETARIA MUNICIPAL DO VERDE E DO MEIO AMBIENTE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Art. 2º. Compete à Secretaria Municipal do Verde e do Meio Ambiente: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 - planejar, ordenar e coordenar as atividades de defesa do meio ambiente no Município de São Paulo, definindo critérios para conter a degradação e a poluição ambiental;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II - manter relações e contatos visando à cooperação técnico-científica com órgãos e entidades ligados ao meio ambiente, do Governo Federal, dos Estados e dos Municípios brasileiros, bem como com órgãos e entidades internacionais;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III - estabelecer com os órgãos federal e estadual do Sistema Nacional do Meio Ambiente - SISNAMA critérios visando à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otimização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 xml:space="preserve"> da ação de defesa do meio ambiente no Município de São Paulo.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CAPÍTULO II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DA ESTRUTURA ORGANIZACIONAL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Seção I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Da Estrutura Básica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Art. 3º. A Secretaria Municipal do Verde e do Meio Ambiente tem a seguinte estrutura básica: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 - Gabinete do Secretário;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lastRenderedPageBreak/>
        <w:t>II - Departamento de Controle da Qualidade Ambiental - DECONT;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III - Departamento de Educação Ambiental e Cultura de Paz - Universidade Aberta do Meio Ambiente e Cultura de Paz - UMAPAZ;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IV - Departamento de Parques e Áreas Verdes - DEPAVE;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V - Departamento de Planejamento Ambiental - DEPLAN;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VI - Departamento de Gestão Descentralizada - DGD;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VII - Departamento de Administração e Finanças - DAF;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VIII - Departamento de Participação e Fomento a Políticas Públicas.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Art. 4º. Ficam vinculados: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 - à Secretaria Municipal do Verde e do Meio Ambiente: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a) o Conselho Municipal do Meio Ambiente e Desenvolvimento Sustentável - CADES, criado pela Lei nº 11.426, de 1993, e legislação </w:t>
      </w:r>
      <w:proofErr w:type="spellStart"/>
      <w:r w:rsidRPr="005646B8">
        <w:rPr>
          <w:rFonts w:ascii="Arial" w:hAnsi="Arial" w:cs="Arial"/>
          <w:color w:val="000000"/>
          <w:sz w:val="22"/>
          <w:szCs w:val="22"/>
        </w:rPr>
        <w:t>subseqüente</w:t>
      </w:r>
      <w:proofErr w:type="spellEnd"/>
      <w:r w:rsidRPr="005646B8">
        <w:rPr>
          <w:rFonts w:ascii="Arial" w:hAnsi="Arial" w:cs="Arial"/>
          <w:color w:val="000000"/>
          <w:sz w:val="22"/>
          <w:szCs w:val="22"/>
        </w:rPr>
        <w:t>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b) o Conselho do Fundo Especial do Meio Ambiente e Desenvolvimento Sustentável - CONFEMA, criado pela Lei nº 13.155, de 29 de junho de 2001, e legislação </w:t>
      </w:r>
      <w:proofErr w:type="spellStart"/>
      <w:r w:rsidRPr="005646B8">
        <w:rPr>
          <w:rFonts w:ascii="Arial" w:hAnsi="Arial" w:cs="Arial"/>
          <w:color w:val="000000"/>
          <w:sz w:val="22"/>
          <w:szCs w:val="22"/>
        </w:rPr>
        <w:t>subseqüente</w:t>
      </w:r>
      <w:proofErr w:type="spellEnd"/>
      <w:r w:rsidRPr="005646B8">
        <w:rPr>
          <w:rFonts w:ascii="Arial" w:hAnsi="Arial" w:cs="Arial"/>
          <w:color w:val="000000"/>
          <w:sz w:val="22"/>
          <w:szCs w:val="22"/>
        </w:rPr>
        <w:t>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c) o Fundo Especial do Meio Ambiente e Desenvolvimento Sustentável - FEMA, criado pela Lei nº 13.155, de 2001, e legislação </w:t>
      </w:r>
      <w:proofErr w:type="spellStart"/>
      <w:r w:rsidRPr="005646B8">
        <w:rPr>
          <w:rFonts w:ascii="Arial" w:hAnsi="Arial" w:cs="Arial"/>
          <w:color w:val="000000"/>
          <w:sz w:val="22"/>
          <w:szCs w:val="22"/>
        </w:rPr>
        <w:t>subseqüente</w:t>
      </w:r>
      <w:proofErr w:type="spellEnd"/>
      <w:r w:rsidRPr="005646B8">
        <w:rPr>
          <w:rFonts w:ascii="Arial" w:hAnsi="Arial" w:cs="Arial"/>
          <w:color w:val="000000"/>
          <w:sz w:val="22"/>
          <w:szCs w:val="22"/>
        </w:rPr>
        <w:t>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II - ao Departamento de Educação Ambiental e Cultura de Paz - Universidade Aberta do Meio Ambiente e Cultura de Paz, o Conselho Consultivo da Universidade Aberta do Meio Ambiente e Cultura de Paz, instituído pelo Decreto nº 49.144, de 17 de janeiro de 2008;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III - no âmbito de cada Subprefeitura do Município de São Paulo, o Conselho Regional de Meio Ambiente, Desenvolvimento Sustentável e Cultura de Paz.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Seção II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Do Detalhamento da Estrutura Básica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Art. 5º. O Gabinete do Secretário compõe-se de: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 - Chefia de Gabinete;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II - Assessoria Jurídica;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III - Assessoria de Comunicação e Eventos;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IV - Assessoria da Câmara Técnica de Compensação Ambiental.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Art. 6º. O Departamento de Controle da Qualidade Ambiental compõe-se de: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lastRenderedPageBreak/>
        <w:t>I - Gabinete do Diretor;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II - Divisão Técnica de Controle Ambiental;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III - Divisão Técnica de Licenciamento Ambiental;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IV - Divisão Técnica de Gerenciamento do Sistema de Controle da Fiscalização.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Art. 7º. O Departamento de Educação Ambiental e Cultura de Paz -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Universidade Aberta do Meio Ambiente e Cultura de Paz compõe-se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 xml:space="preserve"> de: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 - Gabinete do Diretor;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II - Divisão Técnica Escola Municipal de Jardinagem;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III - Divisão Técnica de Astronomia e Astrofísica;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IV - Divisão Técnica de Formação;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V - Divisão Técnica de Difusão e Projetos de Educação Ambiental.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Art. 8º. O Departamento de Parques e Áreas Verdes compõe-se de: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 - Gabinete do Diretor;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II - Divisão Técnica de Projetos e Obras;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III - Divisão Técnica de Produção e Arborização;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IV - Divisão Técnica de Medicina Veterinária e Manejo da Fauna Silvestre;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V - Divisão Técnica de Gestão de Parques;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VI - Divisão Técnica de Unidade de Conservação e Proteção da Biodiversidade e Herbário;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VII - Divisão Técnica de Proteção e Avaliação Ambiental;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VIII - Divisão Técnica de Administração do Parque Ibirapuera;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IX - Divisão Técnica de Administração do Parque do Carmo.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Parágrafo único. Os parques municipais do Departamento de Parques e Áreas Verdes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contarão,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 xml:space="preserve"> cada um, com um Conselho Gestor, com a composição e atribuições previstas na Lei nº 13.539, de 20 de março de 2003, e legislação </w:t>
      </w:r>
      <w:proofErr w:type="spellStart"/>
      <w:r w:rsidRPr="005646B8">
        <w:rPr>
          <w:rFonts w:ascii="Arial" w:hAnsi="Arial" w:cs="Arial"/>
          <w:color w:val="000000"/>
          <w:sz w:val="22"/>
          <w:szCs w:val="22"/>
        </w:rPr>
        <w:t>subseqüente</w:t>
      </w:r>
      <w:proofErr w:type="spellEnd"/>
      <w:r w:rsidRPr="005646B8">
        <w:rPr>
          <w:rFonts w:ascii="Arial" w:hAnsi="Arial" w:cs="Arial"/>
          <w:color w:val="000000"/>
          <w:sz w:val="22"/>
          <w:szCs w:val="22"/>
        </w:rPr>
        <w:t>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Art. 9º. O Departamento de Planejamento Ambiental compõe-se de: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 - Gabinete do Diretor;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II - Divisão Técnica de Planejamento;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lastRenderedPageBreak/>
        <w:t>III - Divisão Técnica de Políticas Ambientais e Transportes Não-Motorizados;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IV - Divisão Técnica de Sistemas de Informações Ambientais;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V - Divisão Técnica de Patrimônio Ambiental.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Art. 10. O Departamento de Gestão Descentralizada compõe-se de: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 - Gabinete do Diretor;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II - Divisão Técnica do Núcleo de Gestão Descentralizada Norte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1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>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III - Divisão Técnica do Núcleo de Gestão Descentralizada Norte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2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>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IV - Divisão Técnica do Núcleo de Gestão Descentralizada Sul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1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>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V - Divisão Técnica do Núcleo de Gestão Descentralizada Sul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2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>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VI - Divisão Técnica do Núcleo de Gestão Descentralizada Sul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3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>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VII - Divisão Técnica do Núcleo de Gestão Descentralizada Leste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1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>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VIII - Divisão Técnica do Núcleo de Gestão Descentralizada Leste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2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>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IX - Divisão Técnica do Núcleo de Gestão Descentralizada Leste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3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>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X - Divisão Técnica do Núcleo de Gestão Descentralizada Centro-Oeste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1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>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XI - Divisão Técnica do Núcleo de Gestão Descentralizada Centro-Oeste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2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>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Art. 11. As Divisões Técnicas dos Núcleos de Gestão Descentralizada de que tratam os incisos II a XI do art. 10 desta lei têm as seguintes áreas de abrangência: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I - Divisão Técnica do Núcleo de Gestão Descentralizada Norte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1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>: Subprefeituras da Freguesia do Ó/Brasilândia, de Perus e de Pirituba/Jaraguá;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II - Divisão Técnica do Núcleo de Gestão Descentralizada Norte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2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>: Subprefeituras da Casa Verde/Cachoeirinha, de Santana/Tucuruvi, de Jaçanã/Tremembé, de Vila Maria/Vila Guilherme;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III - Divisão Técnica do Núcleo de Gestão Descentralizada Sul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1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>: Subprefeituras do Campo Limpo e de M'Boi Mirim;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IV - Divisão Técnica do Núcleo de Gestão Descentralizada Sul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2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>: Subprefeituras da Cidade Ademar, do Jabaquara e de Santo Amaro;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V - Divisão Técnica do Núcleo de Gestão Descentralizada Sul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3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>: Subprefeituras de Capela do Socorro e de Parelheiros;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VI - Divisão Técnica do Núcleo de Gestão Descentralizada Leste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1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>: Subprefeituras de Cidade Tiradentes, de São Mateus e de Itaquera;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lastRenderedPageBreak/>
        <w:t xml:space="preserve">VII - Divisão Técnica do Núcleo de Gestão Descentralizada Leste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2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>: Subprefeituras de Aricanduva/Formosa/Carrão, de Vila Prudente/Sapopemba, de Ermelino Matarazzo e da Penha;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VIII - Divisão Técnica do Núcleo de Gestão Descentralizada Leste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3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>: Subprefeituras de Guaianases, de Itaim Paulista e de São Miguel;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IX - Divisão Técnica do Núcleo de Gestão Descentralizada Centro-Oeste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1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>: Subprefeituras do Butantã, da Lapa e de Pinheiros;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X - Divisão Técnica do Núcleo de Gestão Descentralizada Centro-Oeste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2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>: Subprefeituras da Sé, da Vila Mariana, do Ipiranga e da Mooca.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Art. 12. O Departamento de Administração e Finanças compõe-se de: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 - Gabinete do Diretor;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II - Divisão Técnica de Contabilidade e Finanças;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III - Divisão Técnica de Gestão de Pessoas;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IV - Divisão Técnica de Infra-Estrutura e Manutenção;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V - Divisão Técnica de Tecnologia da Informação;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VI - Divisão Técnica de Compras, Contratos e Licitações.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Art. 13. O Departamento de Participação e Fomento a Políticas Públicas compõe-se de: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 - Gabinete do Diretor;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II - Divisão Técnica de Gerenciamento do Conselho Municipal do Meio Ambiente e Desenvolvimento Sustentável;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III - Divisão Técnica de Gerenciamento do Fundo Especial do Meio Ambiente e Desenvolvimento Sustentável e do Conselho do Fundo Especial do Meio Ambiente e Desenvolvimento Sustentável.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CAPÍTULO III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DAS ATRIBUIÇÕES DAS UNIDADES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Seção I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Das Unidades de Assistência Direta ao Secretário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Art. 14. A Chefia de Gabinete tem as seguintes atribuições: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 - examinar e preparar os expedientes encaminhados ao Titular da Pasta;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II - executar as atividades relacionadas com as audiências e representações do Secretário;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lastRenderedPageBreak/>
        <w:t>III - coordenar e supervisionar as atividades de administração geral da Pasta.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Art. 15. A Assessoria Jurídica tem as seguintes atribuições: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 - assessorar o Secretário em todos os assuntos jurídicos relacionados às atribuições da Secretaria, elaborando estudos, análises e pareceres que sirvam de base às suas decisões, determinações e despachos;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II - examinar as minutas de legislação que visem normatizar assuntos relacionados às atribuições da Secretaria;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III - estudar os fundamentos legais das medidas que envolvam os interesses da Secretaria;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IV - examinar e aprovar minutas de editais de licitação, de contratos, acordos, convênios ou ajustes a serem firmados pelo Secretário;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V - opinar em todos os assuntos de sua especialidade.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Art. 16. A Assessoria de Comunicação e Eventos tem as seguintes atribuições: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 - promover e gerenciar os contatos do Secretário e de outros dirigentes com representantes da imprensa;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II - propor e acompanhar as diretrizes para a política de comunicação institucional interna e externa da Secretaria;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III - planejar, promover e coordenar, em conjunto com as equipes da Secretaria, procedimentos de viabilização, execução e divulgação de eventos, visando à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otimização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 xml:space="preserve"> da ação de defesa do meio ambiente;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IV - planejar, conduzir e acompanhar a produção da arte relativa aos materiais institucionais a ser utilizado para a divulgação das atividades da Secretaria;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V - opinar sobre matéria divulgada pela imprensa.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Art. 17. A Assessoria da Câmara Técnica de Compensação Ambiental tem por atribuições analisar e propor a conversão das medidas compensatórias definidas em processos de licenciamento ambiental, considerando as diretrizes apresentadas no Plano Diretor Estratégico e nos Planos Diretores Regionais do Município de São Paulo.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Seção II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Das Unidades Específicas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Art. 18. O Departamento de Controle da Qualidade Ambiental tem as seguintes atribuições: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 - planejar, ordenar, coordenar e orientar as atividades de controle, monitoramento e gestão da qualidade ambiental e da biodiversidade, no que se refere às atribuições da Secretaria como órgão local do Sistema Nacional do Meio Ambiente - SISNAMA;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lastRenderedPageBreak/>
        <w:t xml:space="preserve">II - estudar, propor, avaliar e fazer cumprir normas e padrões pertinentes à qualidade ambiental do ar, água, solo, ruídos, vibrações e estética, tomando as medidas necessárias à sua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implementação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>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III - elaborar e manter atualizados cadastros e registros relativos ao controle ambiental;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IV - propor, executar e participar de projetos que visem o monitoramento e o controle da qualidade ambiental;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V - orientar outros órgãos do Município, dando-lhes suporte técnico nas questões ambientais;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VI - participar do sistema integrado de gerenciamento de recursos hídricos e demais recursos naturais;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VII - participar do sistema de saneamento;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VIII - participar dos sistemas de Defesa Civil nos diversos níveis de Governo;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IX - participar, juntamente com o Estado, no controle da produção, armazenamento, transporte, comercialização, utilização e destino final de substâncias, que comportem risco efetivo ou potencial para a qualidade de vida e meio ambiente, com ênfase nos produtos químicos perigosos;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X - representar à Procuradoria Geral do Município, da Secretaria Municipal dos Negócios Jurídicos, os casos concretos de poluição ou degradação ambiental, para adoção das providências cabíveis;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XI - promover o desenvolvimento de normas e padrões de controle da poluição, em todas as suas formas;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XII - promover o acompanhamento, avaliação e controle da qualidade das águas, do solo, do ar e dos resíduos, em todas as suas formas;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XIII - emitir, anualmente, Relatório de Qualidade do Meio Ambiente do Município - RQMA;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XIV - promover, em conjunto com o Departamento de Gestão Descentralizada, a definição de diretrizes e o apoio necessário para o desempenho das funções fiscalizatórias a serem desenvolvidas pelos Núcleos de Gestão Descentralizada;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XV - exercer outras atividades afins.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Art. 19. O Departamento de Educação Ambiental e Cultura de Paz -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Universidade Aberta do Meio Ambiente e Cultura de Paz tem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 xml:space="preserve"> as seguintes atribuições: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 - coordenar e executar programas e ações educativas para promover a participação da sociedade na melhoria da qualidade ambiental;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II - apoiar as ações de educação ambiental promovida por outras instâncias de governo e da sociedade civil;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lastRenderedPageBreak/>
        <w:t>III - desenvolver programas de capacitação de servidores e estagiários da Secretaria nas temáticas ambientais;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IV - elaborar e divulgar ações pertinentes à preservação ambiental;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V - planejar e executar atividades científicas, culturais e educacionais no campo da educação ambiental;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VI - manter serviços de arquivo, documentação e instrumentação científica na área de educação ambiental, promovendo intercâmbio com entidades congêneres;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VII - atuar como apoio técnico em programas de educação ambiental a cargo da Secretaria Municipal de Educação e demais instituições públicas ou privadas, em todos os níveis de educação, mediante acordos formais de cooperação;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VIII - ministrar cursos de jardinagem destinados à população, incentivando-a a participar da melhoria da qualidade do meio ambiente;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IX - planejar e executar atividades científicas, culturais e educacionais no campo da astronomia e ciências congêneres;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X - coordenar o funcionamento dos Planetários, da Escola Municipal de Jardinagem, da Universidade Aberta do Meio Ambiente e Cultura de Paz e da Escola Municipal de Astrofísica;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XI - desenvolver, por meio da Universidade Aberta do Meio Ambiente e Cultura de Paz, programa de formação aberta, ampla e permanente para cidadãos de diferentes faixas etárias e escolaridade, com o propósito de contribuir para uma convivência socioambiental sustentável e pacífica na cidade de São Paulo, articulando temas ambientais e a cultura de paz e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não-violência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>, disseminando conhecimentos e tecnologias de mediação de conflitos;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XII - adquirir, selecionar, organizar e divulgar toda documentação técnica que compõe o acervo, nas suas diferentes formas de apresentação, com vistas a oferecer ao usuário subsídios para estudos e pesquisas;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XIII - organizar Educação Ambiental e Cultura de Paz nos Parques, diretamente ou por meio de parcerias;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XIV - desenvolver atividades de rotinas administrativas, bem como projetos e trabalhos técnicos pertinentes;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XV - exercer outras atividades afins.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Art. 20. O Departamento de Parques e Áreas Verdes tem as seguintes atribuições: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 - projetar, contratar projetos e gerenciar obras e serviços de construção civil e ajardinamento para viveiros, parques urbanos, parques lineares e parques naturais, praças, jardins e demais logradouros públicos ou outras unidades a ele subordinadas;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II - promover a produção de mudas ornamentais em geral e a execução de arborização e ajardinamento em vias públicas e de implantação de viveiros, parques, praças, jardins e demais logradouros públicos;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lastRenderedPageBreak/>
        <w:t>III - promover pesquisa, estudo, experimentação e divulgação das atividades ligadas às suas atribuições, funções e objetivos, estabelecendo normas e padrões dos serviços a serem executados;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IV - promover, em conjunto com as demais unidades da Secretaria, a administração, preservação, conservação e manejo de parques ou de outras unidades a ele subordinadas, com todos os seus equipamentos, atributos e instalações, provendo suas necessidades, dispondo sobre as modalidades de uso e conciliando o manejo com a utilização pelo público;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V - orientar outros órgãos da Prefeitura, dando-lhes suporte técnico em matéria de sua competência;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VI - executar a política referente ao Sistema de Áreas Verdes - SAV;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VII - promover a preservação e a conservação da fauna, com acompanhamento médico-veterinário curativo, profilático, biológico, sanitário, nutricional e reprodutivo;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VIII - estimular o reflorestamento, a arborização e o ajardinamento, com fins ecológicos e paisagísticos, no âmbito do Município de São Paulo;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IX - promover, supletivamente, no âmbito do Município de São Paulo, a proteção e o equilíbrio da paisagem e do meio físico ambiente, no que se refere aos recursos naturais e demais fatores que, dentro do campo de interesse de suas atividades, influam na qualidade da vida humana;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X - exercer outras atividades afins.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Art. 21. O Departamento de Planejamento Ambiental tem as seguintes atribuições: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I - estudar, planejar e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implementar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 xml:space="preserve"> as ações necessárias para adequação da cidade ao novo cenário de mudanças climáticas;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II - delinear um plano de ação estratégico com a definição de políticas, programas e projetos pautados nesse novo cenário de mudança compulsória, assim como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implementar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 xml:space="preserve"> os novos programas de adaptação, auxiliando os órgãos da Prefeitura na formulação das políticas setoriais;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III - sugerir instrumentos de melhoria da qualidade ambiental no planejamento do uso do solo;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IV - promover estudos, normas e padrões de planejamento ambiental;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V - estudar e desenvolver, em cooperação com outros órgãos da Prefeitura, normas e padrões ambientais a serem adotados na Administração Pública Municipal;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VI - desenvolver, em conjunto com a Secretaria Municipal de Planejamento, a aplicação dos instrumentos urbanísticos e ambientais previstos no Plano Diretor Estratégico e demais legislações afins;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VII - desenvolver o Plano de Gestão de Áreas Públicas de interesse ambiental e o Programa de Intervenções Ambientais, voltados para ampliação do Sistema de Áreas Verdes, aumento da permeabilidade, controle das inundações, recuperação e </w:t>
      </w:r>
      <w:r w:rsidRPr="005646B8">
        <w:rPr>
          <w:rFonts w:ascii="Arial" w:hAnsi="Arial" w:cs="Arial"/>
          <w:color w:val="000000"/>
          <w:sz w:val="22"/>
          <w:szCs w:val="22"/>
        </w:rPr>
        <w:lastRenderedPageBreak/>
        <w:t>preservação de recursos hídricos, reabilitação de áreas contaminadas e preservação das áreas de mananciais;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VIII - elaborar o zoneamento ambiental do Município de São Paulo e sistematizar as informações sobre terrenos com potencial para a implantação de áreas verdes e demais melhoramentos ambientais;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IX - coordenar, no âmbito da Secretaria, os processos de revisão do Plano Diretor Estratégico e demais legislações afins;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X - promover a participação da Secretaria, nos Comitês de Bacias Hidrográficas e nos Consórcios de Municípios da Região Metropolitana;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XI - implantar, estruturar e gerenciar o Sistema de Informações Ambientais da Secretaria, mantendo suas bases de dados alfanuméricos e espaciais;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XII - manter informações sistematizadas de aspectos de interesse ambiental referente ao Município de São Paulo;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XIII - manter atualizado Sistema de Indicadores Ambientais para subsidiar a elaboração do Diagnóstico Ambiental do Município de São Paulo e o desenvolvimento e avaliação das políticas públicas incidentes sobre o meio ambiente;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XIV - coordenar a produção das informações de interesse da Secretaria, promovendo o intercâmbio de dados e informações dos sistemas de informação produzidos pelo Departamento com as demais unidades da Secretaria e da Administração Municipal, Estadual e Federal;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XV - elaborar e manter atualizado cadastro de áreas de interesse ambiental;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XVI - apoiar, em conjunto com os demais órgãos municipais, o desenvolvimento e o fomento de políticas públicas sustentáveis para a cidade, com vistas ao fortalecimento do transporte não motorizado, da ocupação e uso racionais do território do Município, da melhoria da drenagem das águas pluviais e redução das enchentes, da proteção das áreas ambientalmente mais frágeis, da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implementação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 xml:space="preserve"> de ações para a mitigação e adaptação da Cidade aos efeitos negativos das mudanças climáticas e de desenvolvimento econômico sustentável;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XVII - fomentar programas de incentivo para a elaboração de projetos de Mecanismo de Desenvolvimento Limpo - MDL no Município de São Paulo pela Administração Municipal ou por particulares, bem como outros instrumentos que vierem a ser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criados no âmbito da Convenção-Quadro das Nações Unidas sobre Mudança de Clima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>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XVIII - exercer outras atividades afins.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Art. 22. O Departamento de Gestão Descentralizada tem as seguintes atribuições: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 - coordenar as atividades das Divisões Técnicas dos Núcleos de Gestão Descentralizada e a integração, articulação interinstitucional das ações entre SVMA, Subprefeituras e outros órgãos, dirigidas ao meio ambiente;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II - coordenar e desenvolver, por meio das Divisões Técnicas dos Núcleos de Gestão Descentralizada, ações da Secretaria relativas à fiscalização, educação ambiental, </w:t>
      </w:r>
      <w:r w:rsidRPr="005646B8">
        <w:rPr>
          <w:rFonts w:ascii="Arial" w:hAnsi="Arial" w:cs="Arial"/>
          <w:color w:val="000000"/>
          <w:sz w:val="22"/>
          <w:szCs w:val="22"/>
        </w:rPr>
        <w:lastRenderedPageBreak/>
        <w:t>implantação, manutenção e gestão dos Parques e outros componentes do sistema de áreas verdes;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III - coordenar e articular as ações desenvolvidas no âmbito das Subprefeituras, relacionadas ao meio ambiente;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IV - exercer outras atividades afins.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Art. 23. O Departamento de Administração e Finanças tem as seguintes atribuições: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 - planejar, desenvolver e gerenciar as atividades ligadas às áreas de finanças e orçamento, patrimônio, suprimentos, gestão de pessoas, informática e atividades complementares;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II - promover o entrosamento de suas atividades financeiras com o órgão normativo central;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III - elaborar a proposta orçamentária da Secretaria;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IV -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implementar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 xml:space="preserve"> ações relativas à execução orçamentária;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V - realizar atividades de natureza contábil e financeira;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VI - promover o levantamento das necessidades de compras e contratações de serviços, bem como propor a realização das respectivas modalidades de licitação;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VII - planejar, executar e monitorar as atividades referentes à gestão dos recursos de informática das diversas áreas da Secretaria;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VIII - exercer o controle permanente do pessoal;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IX - ministrar cursos de capacitação profissional, observadas as diretrizes formuladas pela Secretaria Municipal de Gestão;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X - coordenar a política de estágio no âmbito da Secretaria, de acordo com as diretrizes fixadas para o Sistema Municipal de Estágios, da Secretaria Municipal de Gestão;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XI - controlar a movimentação de papéis e documentos de interesse da Secretaria;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XII - apoiar os serviços administrativos de suprimentos de materiais, de transportes de bens e pessoas e outros necessários ao desempenho de todas as unidades da Secretaria;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XIII - administrar e supervisionar as atividades de serviços gerais e de manutenção, englobando as atividades de zeladoria, vigilância e limpeza, assim como a manutenção de equipamentos e instalações prediais;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XIV - fornecer subsídios para a elaboração de programas e projetos, dentro de sua área específica;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XV - exercer outras atividades afins.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lastRenderedPageBreak/>
        <w:t>Art. 24. O Departamento de Participação e Fomento a Políticas Públicas tem as seguintes atribuições: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 - estimular a participação da sociedade no planejamento e gestão das políticas ambientais;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II - organizar e garantir o funcionamento do Conselho Municipal do Meio Ambiente e Desenvolvimento Sustentável;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III - organizar e garantir o funcionamento do Conselho do Fundo Especial do Meio Ambiente e Desenvolvimento Sustentável;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IV - organizar e garantir o funcionamento do Fundo Especial do Meio Ambiente e Desenvolvimento Sustentável;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V - apoiar o funcionamento dos Conselhos Gestores dos Parques;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VI - apoiar o funcionamento dos Conselhos Regionais de Meio Ambiente, Desenvolvimento Sustentável e Cultura de Paz;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VII - coordenar as atividades necessárias para a execução das suas atribuições, cumprindo e fazendo cumprir as determinações legais e as normas estatutárias e regimentais.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CAPÍTULO IV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DAS COMPETÊNCIAS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Seção I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Do Secretário Municipal do Verde e do Meio Ambiente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Art. 25. Ao Secretário Municipal do Verde e do Meio Ambiente compete planejar, dirigir, coordenar, orientar a execução, acompanhar e avaliar as atividades das unidades que integram a Secretaria Municipal do Verde e do Meio Ambiente e exercer outras atribuições que lhe forem cometidas pelo Prefeito.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Seção II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Do Secretário Adjunto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Art. 26. As competências do Secretário Adjunto são aquelas definidas em lei ou decreto.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Seção III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Do Chefe de Gabinete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Art. 27. Ao Chefe de Gabinete compete: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 - assessorar o Secretário da Pasta no desempenho de suas funções;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lastRenderedPageBreak/>
        <w:t>II - autorizar e acompanhar os atos de delegação de competência expedidos no âmbito das unidades da Secretaria;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III - exercer outras atribuições que lhe forem cometidas pelo Secretário.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Seção IV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Dos Demais Dirigentes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Art. 28. Aos Diretores de Departamento compete: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 - responder pelo planejamento, execução e operação das atividades e serviços pertinentes à Secretaria;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II - orientar e supervisionar outros órgãos e entidades, dando-lhes suporte técnico em matéria atinente às atribuições do Departamento;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III - apoiar as ações promovidas nos três níveis de governo, em matéria de meio ambiente e desenvolvimento sustentável;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IV - orientar, coordenar, dirigir e fazer executar as atividades de controle, monitoramento e gestão da qualidade ambiental;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V - coordenar, em conjunto com as demais unidades da Secretaria, o desenvolvimento de ações </w:t>
      </w:r>
      <w:proofErr w:type="spellStart"/>
      <w:r w:rsidRPr="005646B8">
        <w:rPr>
          <w:rFonts w:ascii="Arial" w:hAnsi="Arial" w:cs="Arial"/>
          <w:color w:val="000000"/>
          <w:sz w:val="22"/>
          <w:szCs w:val="22"/>
        </w:rPr>
        <w:t>intersetoriais</w:t>
      </w:r>
      <w:proofErr w:type="spellEnd"/>
      <w:r w:rsidRPr="005646B8">
        <w:rPr>
          <w:rFonts w:ascii="Arial" w:hAnsi="Arial" w:cs="Arial"/>
          <w:color w:val="000000"/>
          <w:sz w:val="22"/>
          <w:szCs w:val="22"/>
        </w:rPr>
        <w:t>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VI - exercer outras atribuições que lhe forem cometidas, em suas respectivas áreas de competência.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CAPÍTULO V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DOS ÓRGÃOS COLEGIADOS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Seção I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Do Conselho Municipal do Meio Ambiente e Desenvolvimento Sustentável - CADES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Art. 29. O Conselho Municipal do Meio Ambiente e Desenvolvimento Sustentável - CADES, órgão consultivo e deliberativo em questões referentes à preservação, conservação, defesa, recuperação e melhoria do meio ambiente natural, construído e do trabalho, em todo o território do Município de São Paulo, fica reorganizado nos termos desta lei.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Parágrafo único.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O Conselho Municipal do Meio Ambiente e Desenvolvimento Sustentável contará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 xml:space="preserve"> com Câmaras Técnicas, destinadas a apreciar as propostas de resoluções estabelecidas pelo Regimento Interno.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Art. 30.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O Conselho Municipal do Meio Ambiente e Desenvolvimento Sustentável, na consecução de suas atividades, deverá observar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 xml:space="preserve"> as seguintes diretrizes básicas: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 - a interdisciplinaridade no trato das questões ambientais;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II - a integração da política municipal do meio ambiente em nível nacional e estadual;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lastRenderedPageBreak/>
        <w:t>III - a introdução do componente ambiental nas políticas setoriais do Município;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IV - a predominância do interesse local, nas áreas de atuação do Executivo Municipal, Estadual e da União;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V - a participação da comunidade;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VI - a promoção do desenvolvimento sustentável da Cidade.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Art. 31.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O Conselho Municipal do Meio Ambiente e Desenvolvimento Sustentável tem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 xml:space="preserve"> as seguintes atribuições: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 - colaborar na formulação da política municipal de proteção ao meio ambiente, à luz do conceito de desenvolvimento sustentável, mediante recomendações e proposições de planos, programas e projetos;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II - colaborar na elaboração de planos, programas e projetos </w:t>
      </w:r>
      <w:proofErr w:type="spellStart"/>
      <w:r w:rsidRPr="005646B8">
        <w:rPr>
          <w:rFonts w:ascii="Arial" w:hAnsi="Arial" w:cs="Arial"/>
          <w:color w:val="000000"/>
          <w:sz w:val="22"/>
          <w:szCs w:val="22"/>
        </w:rPr>
        <w:t>intersetoriais</w:t>
      </w:r>
      <w:proofErr w:type="spellEnd"/>
      <w:r w:rsidRPr="005646B8">
        <w:rPr>
          <w:rFonts w:ascii="Arial" w:hAnsi="Arial" w:cs="Arial"/>
          <w:color w:val="000000"/>
          <w:sz w:val="22"/>
          <w:szCs w:val="22"/>
        </w:rPr>
        <w:t>, regionais, locais e específicos de desenvolvimento do Município;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III - opinar sobre planos, programas e projetos, obras, instalações e operações que possam causar significativo impacto ambiental, podendo convocar, para tanto, audiências públicas, bem como requisitar aos órgãos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públicos competentes e às entidades privadas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 xml:space="preserve"> as informações e estudos complementares que se façam necessários;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IV - apreciar e aprovar os Estudos de Impacto Ambiental e Relatórios de Impacto Ambiental (EIA/RIMA) e Estudos de Impacto de Vizinhança e Relatório de Impacto de Vizinhança (EIV/RIVI), no âmbito do Município de São Paulo;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V - propor diretrizes para a conservação e recuperação dos recursos ambientais do Município;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VI - propor normas, padrões e procedimentos visando à proteção ambiental e ao desenvolvimento do Município;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VII - opinar sobre projetos de lei e minutas de decreto referentes à proteção ambiental no Município de São Paulo, notadamente quanto àqueles relativos ao zoneamento e planejamento ambientais;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VIII - propor projetos de lei e minutas de decreto referentes à proteção ambiental no Município de São Paulo;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IX - propor a definição e implantação de espaços territoriais e seus componentes a serem especialmente protegidos;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X - propor e colaborar na execução de atividades com vistas à educação ambiental;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XI - propor a realização e promover campanhas de conscientização quanto aos problemas ambientais;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XII - manter intercâmbio com entidades, oficiais e privadas, de pesquisa e demais atividades voltadas à defesa do Meio Ambiente.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lastRenderedPageBreak/>
        <w:t xml:space="preserve">Art. 32. Caberá também ao Conselho Municipal do Meio Ambiente e Desenvolvimento Sustentável estabelecer as diretrizes, prioridades e programas de alocação de recursos do Fundo Especial do Meio Ambiente e Desenvolvimento Sustentável, em conformidade com a Política Municipal de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Meio Ambiente, obedecidas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 xml:space="preserve"> as diretrizes federais e estaduais.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Art. 33. O Secretário Municipal do Verde e do Meio Ambiente, ouvido o Conselho Municipal do Meio Ambiente e Desenvolvimento Sustentável, deverá aprovar ou rejeitar os estudos e relatórios de impacto ambiental e estudos de impacto de vizinhança de empreendimentos localizados no Município de São Paulo, assegurado o reexame de ofício.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Art. 34. O Conselho Municipal do Meio Ambiente e Desenvolvimento Sustentável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será integrado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 xml:space="preserve"> por 36 (trinta e seis) membros, todos com seus respectivos suplentes, sendo 18 (dezoito) do Poder Público e 18 (dezoito) da Sociedade Civil, garantido o princípio da paridade, assim definidos: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 - pelo Poder Público: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a)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1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 xml:space="preserve"> (um) representante da Secretaria do Governo Municipal - SGM;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b)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1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 xml:space="preserve"> (um) representante da Secretaria Municipal de Serviços - SES;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c)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1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 xml:space="preserve"> (um) representante da Secretaria Municipal de Habitação - SEHAB;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d)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1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 xml:space="preserve"> (um) representante da Secretaria Municipal de Educação - SME;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e)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1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 xml:space="preserve"> (um) representante da Secretaria Municipal de Planejamento - SEMPLA;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f)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1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 xml:space="preserve"> (um) representante da Secretaria Municipal de Transportes - SMT;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g)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1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 xml:space="preserve"> (um) representante da Secretaria Municipal de Infra-Estrutura Urbana e Obras - SIURB;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h)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1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 xml:space="preserve"> (um) representante da Secretaria Municipal de Assistência e Desenvolvimento Social - SMADS;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i)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1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 xml:space="preserve"> (um) representante da Secretaria Municipal da Saúde - SMS;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j)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1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 xml:space="preserve"> (um) representante da Secretaria Municipal de Coordenação das Subprefeituras - SMSP;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l)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1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 xml:space="preserve"> (um) representante da Secretaria Municipal de Cultura - SMC;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m)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1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 xml:space="preserve"> (um) representante da Secretaria Municipal dos Negócios Jurídicos - SNJ;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n)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4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 xml:space="preserve"> (quatro) Diretores da Secretaria Municipal do Verde e do Meio Ambiente dos seguintes Departamentos: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1.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do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 xml:space="preserve"> Departamento de Educação Ambiental e Cultura de Paz - Universidade Aberta do Meio Ambiente e Cultura de Paz;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2.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do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 xml:space="preserve"> Departamento de Planejamento Ambiental;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lastRenderedPageBreak/>
        <w:t xml:space="preserve">3.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do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 xml:space="preserve"> Departamento de Parques e Áreas Verdes;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4.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do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 xml:space="preserve"> Departamento de Controle da Qualidade Ambiental;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o)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1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 xml:space="preserve"> (um) representante do Ministério do Meio Ambiente;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p)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1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 xml:space="preserve"> (um) representante da Secretaria do Meio Ambiente do Estado de São Paulo;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II - pela Sociedade Civil: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a)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1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 xml:space="preserve"> (um) representante das universidades sediadas no Município de São Paulo;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b)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1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 xml:space="preserve"> (um) representante da Câmara Municipal de São Paulo;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c)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1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 xml:space="preserve"> (um) representante do setor industrial;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d)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1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 xml:space="preserve"> (um) representante do setor comercial;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e)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1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 xml:space="preserve"> (um) representante das centrais sindicais;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f)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1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 xml:space="preserve"> (um) representante do Conselho Regional de Engenharia e Arquitetura;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g) 10 (dez) representantes de organizações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não-governamentais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 xml:space="preserve">, sendo 1 (um) representante de cada área abrangida pelas seguintes </w:t>
      </w:r>
      <w:proofErr w:type="spellStart"/>
      <w:r w:rsidRPr="005646B8">
        <w:rPr>
          <w:rFonts w:ascii="Arial" w:hAnsi="Arial" w:cs="Arial"/>
          <w:color w:val="000000"/>
          <w:sz w:val="22"/>
          <w:szCs w:val="22"/>
        </w:rPr>
        <w:t>Macro-Regiões</w:t>
      </w:r>
      <w:proofErr w:type="spellEnd"/>
      <w:r w:rsidRPr="005646B8">
        <w:rPr>
          <w:rFonts w:ascii="Arial" w:hAnsi="Arial" w:cs="Arial"/>
          <w:color w:val="000000"/>
          <w:sz w:val="22"/>
          <w:szCs w:val="22"/>
        </w:rPr>
        <w:t>: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1. Macro Região Norte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1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 xml:space="preserve"> (Freguesia do Ó/Brasilândia, Perus, Pirituba/Jaraguá);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2. Macro Região Norte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2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 xml:space="preserve"> (Casa Verde/Cachoerinha, Santana/Tucuruvi, Jaçanã/Tremembé, Vila Maria/Vila Guilherme);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3. Macro Região Sul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1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 xml:space="preserve"> (Campo Limpo, M'Boi Mirim);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4. Macro Região Sul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2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 xml:space="preserve"> (Cidade Ademar, Jabaquara, Santo Amaro);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5. Macro Região Sul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3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 xml:space="preserve"> (Capela do Socorro, Parelheiros);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6. Macro Região Leste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1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 xml:space="preserve"> (Cidade Tiradentes, São Mateus, Itaquera);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7. Macro Região Leste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2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 xml:space="preserve"> (Aricanduva/Formosa/Carrão, Vila Prudente/Sapopemba, Ermelino Matarazzo, Penha);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8. Macro Região Leste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3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 xml:space="preserve"> (Guaianases, Itaim Paulista, São Miguel);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9. Macro Região Centro-Oeste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1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 xml:space="preserve"> (Butantã, Lapa, Pinheiros);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10. Macro Região Centro-Oeste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2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 xml:space="preserve"> (Sé, Vila Mariana, Ipiranga, Mooca);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h)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1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 xml:space="preserve"> (um) representante da Ordem dos Advogados do Brasil;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i)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1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 xml:space="preserve"> (um) representante do Instituto dos Arquitetos do Brasil, do Instituto de Engenharia ou da Associação Brasileira de Engenharia Sanitária e Ambiental, sediadas em São Paulo.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lastRenderedPageBreak/>
        <w:t>§ 1º. O Conselho será presidido pelo Secretário Municipal do Verde e do Meio Ambiente.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§ 2º. Poderão participar das reuniões do Conselho, na qualidade de observadores especiais, com direito a voz e não a voto,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1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 xml:space="preserve"> (um) representante da Guarda Civil Metropolitana e 1 (um) representante da Polícia Militar Ambiental, a serem indicados, bem como seus suplentes, pela respectiva autoridade hierárquica superior.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§ 3º. Os membros do Conselho serão designados pelo Prefeito mediante indicação dos órgãos representados e, nos casos das alíneas "a", "c", "d", "e", "g" e "i" do inciso II do "caput" deste artigo, serão escolhidos mediante critérios a serem estabelecidos em regulamento.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Art. 35. Para o desenvolvimento de suas atividades,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o Conselho Municipal do Meio Ambiente e Desenvolvimento Sustentável contará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 xml:space="preserve"> com uma Secretaria Executiva.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§ 1º. A Secretaria Executiva será exercida pelo Departamento de Participação e Fomento a Políticas Públicas.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§ 2º. Compete à Secretaria Executiva desenvolver, organizar e acompanhar as atividades necessárias ao funcionamento do Conselho.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§ 3º. A Secretaria Executiva dará publicidade às políticas e diretrizes, assim como às decisões e orientações expedidas pelo colegiado para a Administração Municipal.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Art. 36. O mandato dos membros do Conselho Municipal do Meio Ambiente e Desenvolvimento Sustentável será de até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2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 xml:space="preserve"> (dois) anos, permitidas 2 (duas) reconduções por igual período.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Parágrafo único. As funções dos membros do Conselho serão consideradas serviço público relevante, vedada, porém, sua remuneração a qualquer título.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Art. 37. O Conselho Municipal do Meio Ambiente e Desenvolvimento Sustentável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reunir-se-á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>, ordinariamente, na forma estabelecida em seu regimento e, em caráter extraordinário, sempre que convocado pelo Prefeito ou por seu Presidente, por iniciativa própria ou a requerimento de, pelo menos, 50% (</w:t>
      </w:r>
      <w:proofErr w:type="spellStart"/>
      <w:r w:rsidRPr="005646B8">
        <w:rPr>
          <w:rFonts w:ascii="Arial" w:hAnsi="Arial" w:cs="Arial"/>
          <w:color w:val="000000"/>
          <w:sz w:val="22"/>
          <w:szCs w:val="22"/>
        </w:rPr>
        <w:t>cinqüenta</w:t>
      </w:r>
      <w:proofErr w:type="spellEnd"/>
      <w:r w:rsidRPr="005646B8">
        <w:rPr>
          <w:rFonts w:ascii="Arial" w:hAnsi="Arial" w:cs="Arial"/>
          <w:color w:val="000000"/>
          <w:sz w:val="22"/>
          <w:szCs w:val="22"/>
        </w:rPr>
        <w:t xml:space="preserve"> por cento) de seus membros titulares.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§ 1º. As reuniões do Conselho serão realizadas com a presença de, no mínimo, 50% (</w:t>
      </w:r>
      <w:proofErr w:type="spellStart"/>
      <w:r w:rsidRPr="005646B8">
        <w:rPr>
          <w:rFonts w:ascii="Arial" w:hAnsi="Arial" w:cs="Arial"/>
          <w:color w:val="000000"/>
          <w:sz w:val="22"/>
          <w:szCs w:val="22"/>
        </w:rPr>
        <w:t>cinqüenta</w:t>
      </w:r>
      <w:proofErr w:type="spellEnd"/>
      <w:r w:rsidRPr="005646B8">
        <w:rPr>
          <w:rFonts w:ascii="Arial" w:hAnsi="Arial" w:cs="Arial"/>
          <w:color w:val="000000"/>
          <w:sz w:val="22"/>
          <w:szCs w:val="22"/>
        </w:rPr>
        <w:t xml:space="preserve"> por cento) dos membros efetivos ou suplentes, incluídos os observadores especiais de que trata o § 1º do art. 34 desta lei, sendo as deliberações tomadas pela maioria simples, cabendo ao Presidente o voto de qualidade.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§ 2º. A critério do Presidente do Conselho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, poderão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 xml:space="preserve"> participar convidados, esclarecendo-se antecipadamente se lhes será concedido o direito a voz.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Art. 38. Caberá ao Conselho Municipal do Meio Ambiente e Desenvolvimento Sustentável elaborar e aprovar o seu Regimento Interno.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Art. 39. A Secretaria Municipal do Verde e do Meio Ambiente prestará ao Conselho o necessário suporte financeiro, sem prejuízo da colaboração dos demais órgãos ou entidades nele representados.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lastRenderedPageBreak/>
        <w:t>Seção II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Do Conselho do Fundo Especial do Meio Ambiente e Desenvolvimento Sustentável - CONFEMA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Art. 40.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O Conselho do Fundo Especial do Meio Ambiente e Desenvolvimento Sustentável fica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 xml:space="preserve"> reorganizado nos termos desta lei.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Art. 41.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O Conselho do Fundo Especial do Meio Ambiente e Desenvolvimento Sustentável tem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 xml:space="preserve"> as seguintes atribuições: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 - definir normas, procedimentos e condições operacionais do Fundo Especial do Meio Ambiente e Desenvolvimento Sustentável;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II - avaliar os planos, programas e projetos apresentados, deliberando sobre a sua viabilidade técnica e econômica, ouvidos os setores competentes da Secretaria Municipal do Verde e do Meio Ambiente;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III - encaminhar ao plenário do Conselho Municipal do Meio Ambiente e Desenvolvimento Sustentável, para conhecimento, relação dos planos, programas e projetos aprovados;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IV - dar publicidade, anualmente, pela imprensa oficial do Município de São Paulo, do montante dos recursos previstos para apoio, no exercício seguinte, de planos, programas e projetos;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V - outras atribuições que lhe forem destinadas.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Art. 42. O Conselho do Fundo Especial do Meio Ambiente e Desenvolvimento Sustentável será integrado por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6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 xml:space="preserve"> (seis) membros, todos com seus respectivos suplentes, assim definidos: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 - 1 (um) representante da Secretaria Municipal do Verde e do Meio Ambiente;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II - 1 (um) representante da Secretaria Municipal de Planejamento;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III - 1 (um) representante da Secretaria Municipal de Finanças;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IV - 1 (um) representante do Conselho Municipal do Meio Ambiente e Desenvolvimento Sustentável;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V - 2 (dois) representantes de entidades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não-governamentais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 xml:space="preserve"> ambientalistas cadastradas na Secretaria Municipal do Verde e do Meio Ambiente.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§ 1º. O Conselho será presidido pelo Secretário Municipal do Verde e do Meio Ambiente.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§ 2º. Os representantes dos órgãos da Administração Municipal e seus respectivos suplentes serão designados pelo Prefeito, mediante indicação dos Secretários Municipais.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§ 3º. O representante e respectivo suplente do CADES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serão designados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 xml:space="preserve"> pelo Prefeito, mediante indicação do referido Conselho.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lastRenderedPageBreak/>
        <w:t>§ 4º. Os representantes a que alude o inciso V deste artigo e seus respectivos suplentes serão designados pelo Prefeito, mediante indicação das entidades que representam, de acordo com o Regimento Interno do Conselho.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Art. 43. O mandato dos membros do Conselho do Fundo Especial do Meio Ambiente e Desenvolvimento Sustentável será de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2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 xml:space="preserve"> (dois) anos, permitida uma recondução.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Parágrafo único. As funções dos membros do Conselho serão consideradas serviço público relevante, vedada, porém, sua remuneração a qualquer título.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Art. 44. As deliberações do Conselho do Fundo Especial do Meio Ambiente e Desenvolvimento Sustentável se darão por maioria simples, cabendo ao Presidente o voto de qualidade.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Art. 45. Caberá ao Conselho do Fundo Especial do Meio Ambiente e Desenvolvimento Sustentável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elaborar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 xml:space="preserve"> e aprovar o seu Regimento Interno.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Seção III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Do Conselho Consultivo da Universidade Aberta do Meio Ambiente e Cultura de Paz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Art. 46.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O Conselho Consultivo da Universidade Aberta do Meio Ambiente e Cultura de Paz fica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 xml:space="preserve"> reorganizado nos termos desta lei e tem por finalidade opinar sobre as metas e linhas de atuação da Universidade, bem como avaliar as atividades realizadas.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Art. 47. O Conselho Consultivo da Universidade Aberta do Meio Ambiente e Cultura de Paz será integrado por 13 (treze) membros, sendo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3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 xml:space="preserve"> (três) do Poder Público Municipal e 10 (dez) da Sociedade Civil, todos com seus respectivos suplentes, assim definidos: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I - pelo Poder Público Municipal: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3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 xml:space="preserve"> (três) representantes do Departamento de Educação Ambiental e Cultura de Paz - Universidade Aberta do Meio Ambiente e Cultura de Paz;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II - pela Sociedade Civil: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a)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5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 xml:space="preserve"> (cinco) representantes de entidades que tenham missão ou objetivos na área de educação socioambiental e que compartilhem os seguintes valores orientadores da UMAPAZ, ou seja, responsabilidade ambiental, </w:t>
      </w:r>
      <w:proofErr w:type="spellStart"/>
      <w:r w:rsidRPr="005646B8">
        <w:rPr>
          <w:rFonts w:ascii="Arial" w:hAnsi="Arial" w:cs="Arial"/>
          <w:color w:val="000000"/>
          <w:sz w:val="22"/>
          <w:szCs w:val="22"/>
        </w:rPr>
        <w:t>transdisciplinaridade</w:t>
      </w:r>
      <w:proofErr w:type="spellEnd"/>
      <w:r w:rsidRPr="005646B8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646B8">
        <w:rPr>
          <w:rFonts w:ascii="Arial" w:hAnsi="Arial" w:cs="Arial"/>
          <w:color w:val="000000"/>
          <w:sz w:val="22"/>
          <w:szCs w:val="22"/>
        </w:rPr>
        <w:t>interculturalidade</w:t>
      </w:r>
      <w:proofErr w:type="spellEnd"/>
      <w:r w:rsidRPr="005646B8">
        <w:rPr>
          <w:rFonts w:ascii="Arial" w:hAnsi="Arial" w:cs="Arial"/>
          <w:color w:val="000000"/>
          <w:sz w:val="22"/>
          <w:szCs w:val="22"/>
        </w:rPr>
        <w:t>, acesso universal à informação e cultura de paz e não-violência;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b)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5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 xml:space="preserve"> (cinco) representantes publicamente reconhecidos como ilustres e de notório saber nas áreas citadas na alínea "a" deste inciso.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§ 1º. O Conselho será presidido pelo Diretor do Departamento de Educação Ambiental e Cultura de Paz.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§ 2º. Caberá ao Presidente do Conselho o voto de qualidade.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§ 3º. Os membros do Conselho serão designados pelo Secretário Municipal do Verde e do Meio Ambiente e, nos casos do inciso II do "caput" deste artigo, serão escolhidos mediante critérios a serem estabelecidos em regulamento.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lastRenderedPageBreak/>
        <w:t xml:space="preserve">Art. 48. O mandato dos membros do Conselho Consultivo da Universidade Aberta do Meio Ambiente e Cultura de Paz será de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2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 xml:space="preserve"> (dois) anos, permitida uma recondução.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Parágrafo único. As funções dos membros do Conselho serão consideradas serviço público relevante, vedada, porém, sua remuneração a qualquer título.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Art. 49. O Conselho Consultivo da Universidade Aberta do Meio Ambiente e Cultura de Paz reunir-se-á, ordinária e obrigatoriamente,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2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 xml:space="preserve"> (duas) vezes por ano, e, extraordinariamente, sempre que necessário, com a presença da maioria de seus membros, mediante convocação de seu Presidente ou por solicitação de 1/3 (um terço) de seus componentes, dirigida à mesma autoridade.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Art. 50. Caberá ao Conselho Consultivo da Universidade Aberta do Meio Ambiente e Cultura de Paz elaborar e aprovar o seu Regimento Interno.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Seção IV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Do Conselho Regional de Meio Ambiente, Desenvolvimento Sustentável e Cultura de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Paz</w:t>
      </w:r>
      <w:proofErr w:type="gramEnd"/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Art. 51.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Fica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 xml:space="preserve"> instituído, no âmbito de cada Subprefeitura do Município de São Paulo, o Conselho Regional de Meio Ambiente, Desenvolvimento Sustentável e Cultura de Paz, de natureza participativa e consultiva, com as seguintes atribuições: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 - colaborar na formulação da Política Municipal de Proteção ao Meio Ambiente, Desenvolvimento Sustentável e Cultura de Paz, por meio de recomendações e proposições de planos, programas e projetos ao Conselho Municipal do Meio Ambiente e Desenvolvimento Sustentável, às Subprefeituras, à Secretaria Municipal do Verde e do Meio Ambiente, à Secretaria Municipal de Participação e Parceria, à Secretaria Municipal de Esportes, Lazer e Recreação e demais órgãos interessados;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II - apoiar a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implementação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>, no âmbito de cada Subprefeitura, da Agenda 21 Local e do Programa A3P - Agenda Ambiental na Administração Pública;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III - apoiar a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implementação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 xml:space="preserve"> do Plano Diretor Estratégico e dos Planos Diretores Regionais em questões relacionadas à proteção do meio ambiente, à promoção do desenvolvimento sustentável e da cultura de paz;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IV - fomentar a cultura e os ideais de sustentabilidade, apoiando ações públicas ou privadas de conservação do meio ambiente, de promoção do desenvolvimento sustentável e cultura de paz;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V - promover a participação social em todas as atividades das Subprefeituras relacionadas à proteção do meio ambiente, à promoção do desenvolvimento sustentável e cultura de paz;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VI - receber propostas, denúncias e críticas relacionadas à proteção do meio ambiente, à promoção do desenvolvimento sustentável e cultura de paz, encaminhadas por qualquer pessoa ou organização, responsabilizando-se pelos encaminhamentos e esclarecimentos necessários;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VII - promover ações conjuntas com outros Conselhos que atuem na região das Subprefeituras correspondentes.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lastRenderedPageBreak/>
        <w:t xml:space="preserve">Art. 52. O Conselho Regional de Meio Ambiente, Desenvolvimento Sustentável e Cultura de Paz será integrado por 16 (dezesseis) membros, todos com seus respectivos suplentes, sendo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8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 xml:space="preserve"> (oito) do Poder Público Municipal e 8 (oito) da Sociedade Civil, assim definidos: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 - pelo Poder Público Municipal: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a)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1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 xml:space="preserve"> (um) representante da respectiva Subprefeitura;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b)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1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 xml:space="preserve"> (um) representante da Secretaria Municipal do Verde e do Meio Ambiente;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c)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1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 xml:space="preserve"> (um) representante da Secretaria Municipal de Participação e Parceria;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d)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1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 xml:space="preserve"> (um) representante da Secretaria Municipal de Esportes, Lazer e Recreação;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e) representantes de outras Secretarias Municipais interessadas, não ultrapassando o número de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4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 xml:space="preserve"> (quatro);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II - pela Sociedade Civil,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8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 xml:space="preserve"> (oito) representantes eleitos entre cidadãos maiores de 18 (dezoito) anos, que residam ou trabalhem na área de abrangência da respectiva Subprefeitura.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§ 1º. O Conselho será presidido pelo Subprefeito da respectiva Subprefeitura.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§ 2º. Caberá ao Presidente do Conselho o voto de qualidade.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§ 3º. Os representantes e respectivos suplentes da Sociedade Civil, referidos no inciso II do "caput" deste artigo, serão eleitos em plenária convocada especificamente para esse fim, a ser organizada por meio de cada Subprefeitura, com a colaboração da Secretaria Municipal do Verde e do Meio Ambiente, da Secretaria Municipal de Participação e Parceria e da Secretaria Municipal de Esportes, Lazer e Recreação, de acordo com os critérios a serem estabelecidos em regulamento.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§ 4º. A indicação de representante de cada Secretaria deverá ser formalizada à respectiva Subprefeitura.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§ 5º. Os representantes e respectivos suplentes do Poder Público Municipal serão designados pelo Subprefeito da respectiva Subprefeitura.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§ 6º. Na ausência dos membros referidos no inciso I, alíneas "c" e "d", deste artigo, poderão substituí-los representantes de outras Secretarias Municipais.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Art. 53. O mandato dos membros do Conselho será de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2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 xml:space="preserve"> (dois) anos, permitidas 2 (duas) reconduções, por igual período.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Parágrafo único. As funções dos membros do Conselho serão consideradas serviço público relevante, vedada, porém, sua remuneração a qualquer título.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Art. 54. Caberá a cada Subprefeitura garantir a estrutura mínima necessária à realização das reuniões e ao desenvolvimento das atividades do Conselho Regional de Meio Ambiente, Desenvolvimento Sustentável e Cultura de Paz, podendo contar com o apoio das Secretarias Municipais envolvidas.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lastRenderedPageBreak/>
        <w:t>Art. 55. Caberá ao Conselho Regional de Meio Ambiente, Desenvolvimento Sustentável e Cultura de Paz elaborar e aprovar o seu Regimento Interno.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CAPÍTULO VI</w:t>
      </w:r>
      <w:proofErr w:type="gramEnd"/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Do Fundo Especial do Meio Ambiente e Desenvolvimento Sustentável - FEMA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Art. 56.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O Fundo Especial do Meio Ambiente e Desenvolvimento Sustentável fica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 xml:space="preserve"> reorganizado nos termos desta lei e constituído de recursos provenientes de: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 - dotações orçamentárias a ele especificadamente destinadas;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II - créditos adicionais suplementares a ele destinados;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III - produto de multas impostas por infrações à legislação ambiental;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IV - doações de pessoas físicas ou jurídicas;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V - doações de entidades internacionais;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VI - valores advindos de acordos, contratos, consórcios e convênios, termos de cooperação e outras modalidades de ajuste;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VII - preço público cobrado pela análise de projetos ambientais e informações requeridas ao cadastro e banco de dados ambientais gerados por SVMA;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VIII - rendimentos obtidos com a aplicação do seu próprio patrimônio;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IX - Compensação Financeira para Exploração Mineral - CFEM;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X - indenizações decorrentes de cobranças judiciais e </w:t>
      </w:r>
      <w:proofErr w:type="spellStart"/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extra-judiciais</w:t>
      </w:r>
      <w:proofErr w:type="spellEnd"/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 xml:space="preserve"> de áreas verdes, devidas em razão de parcelamento irregular ou clandestino do solo;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XI - receitas advindas de Créditos de Carbono;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XII - recursos advindos de Compensações Ambientais, Termos de Ajustamento de Conduta - TAC e Termos de Compromisso Ambiental - TCA, firmados com SVMA, bem como os valores aplicados em decorrência do descumprimento do estipulado naqueles instrumentos;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XIII - valores recebidos pelo uso, por terceiros, de áreas sob a administração de SVMA;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XIV - recursos provenientes das compensações financeiras devidas ao Município de São Paulo, em razão de restrição pela instituição de espaços territoriais especialmente protegidos por força de legislação federal ou estadual específica;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XV - recursos provenientes de repasses ao Município de São Paulo, previstos em legislação de proteção e gestão ambiental, de recursos hídricos e de saneamento;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XVI - recursos provenientes de repasses ao Município de São Paulo, relativos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a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 xml:space="preserve"> ICMS, definidos por lei estadual específica;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lastRenderedPageBreak/>
        <w:t>XVII - outras receitas eventuais.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Art. 57. Os recursos do Fundo Especial do Meio Ambiente e Desenvolvimento Sustentável destinam-se precipuamente a apoiar: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 - o desenvolvimento de planos, programas e projetos: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a) que visem o uso racional e sustentável de recursos naturais;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b) de manutenção, melhoria e/ou recuperação da qualidade ambiental;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c) de pesquisa e atividades ambientais;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II - o controle, a fiscalização e a defesa do meio ambiente.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Art. 58. Os recursos do Fundo Especial do Meio Ambiente e Desenvolvimento Sustentável serão depositados em conta especial, mantida em instituição financeira.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Art. 59. Os recursos do Fundo Especial do Meio Ambiente e Desenvolvimento Sustentável serão aplicados direta ou indiretamente pela Secretaria Municipal do Verde e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do Meio Ambiente ou transferidos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>, observadas as disposições legais aplicáveis, mediante convênios, termos de parceria, acordos, ajustes ou outros instrumentos previstos em lei, observados os objetivos previstos no art. 57 desta lei.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Art. 60. O Fundo Especial do Meio Ambiente e Desenvolvimento Sustentável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será administrado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 xml:space="preserve"> pela Secretaria Municipal do Verde e do Meio Ambiente, observadas as diretrizes fixadas pelo Conselho do Fundo Especial do Meio Ambiente e Desenvolvimento Sustentável.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CAPÍTULO VII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DAS DISPOSIÇÕES FINAIS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Art. 61. Ressalvada a situação dos atuais titulares, os cargos de provimento em comissão da Secretaria Municipal do Verde e do Meio Ambiente passam a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ser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 xml:space="preserve"> os constantes do Anexo I, Tabelas "A" a "I", integrante desta lei, observadas as seguintes normas: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 - criados, os cargos constantes da coluna "Situação Nova", sem correspondência na coluna "Situação Atual";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II - mantidos, com as alterações eventualmente ocorridas, os que constam das duas situações;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III - extintos, os cargos que figuram apenas na coluna "Situação Atual".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Parágrafo único. Os cargos de provimento em comissão de Administrador de Parque V, Ref. DAS-12, Administrador de Parque IV, Ref. DAS-11, Administrador de Parque III, Ref. DAS-10, e de Administrador de Parque II, Ref. DAS-9, constantes do Anexo I, Tabela "D",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integrante desta lei, lotados no DEPAVE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 xml:space="preserve">, são destinados ao Centro Municipal de Campismo - CEMUCAM, às Áreas de Proteção Ambiental - </w:t>
      </w:r>
      <w:proofErr w:type="spellStart"/>
      <w:r w:rsidRPr="005646B8">
        <w:rPr>
          <w:rFonts w:ascii="Arial" w:hAnsi="Arial" w:cs="Arial"/>
          <w:color w:val="000000"/>
          <w:sz w:val="22"/>
          <w:szCs w:val="22"/>
        </w:rPr>
        <w:t>APAs</w:t>
      </w:r>
      <w:proofErr w:type="spellEnd"/>
      <w:r w:rsidRPr="005646B8">
        <w:rPr>
          <w:rFonts w:ascii="Arial" w:hAnsi="Arial" w:cs="Arial"/>
          <w:color w:val="000000"/>
          <w:sz w:val="22"/>
          <w:szCs w:val="22"/>
        </w:rPr>
        <w:t xml:space="preserve"> e aos parques criados e aos que vierem a ser criados por meio de legislação específica.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lastRenderedPageBreak/>
        <w:t xml:space="preserve">Art. 62. Ficam transferidos do Quadro Específico de Cargos de Provimento em Comissão a que se refere o Decreto nº 45.751, de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4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 xml:space="preserve"> de março de 2005, para a Secretaria Municipal do Verde e do Meio Ambiente, os cargos de provimento em comissão constantes da coluna "Situação Atual" do Anexo II, com as adequações necessárias, conforme o caso, previstas na sua coluna "Situação Nova".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Art. 63. No prazo de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6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 xml:space="preserve"> (seis) meses a contar da publicação desta lei, o Executivo enviará para a Câmara Municipal de São Paulo um projeto de lei para a criação da carreira de administrador de parques municipais, com a </w:t>
      </w:r>
      <w:proofErr w:type="spellStart"/>
      <w:r w:rsidRPr="005646B8">
        <w:rPr>
          <w:rFonts w:ascii="Arial" w:hAnsi="Arial" w:cs="Arial"/>
          <w:color w:val="000000"/>
          <w:sz w:val="22"/>
          <w:szCs w:val="22"/>
        </w:rPr>
        <w:t>conseqüente</w:t>
      </w:r>
      <w:proofErr w:type="spellEnd"/>
      <w:r w:rsidRPr="005646B8">
        <w:rPr>
          <w:rFonts w:ascii="Arial" w:hAnsi="Arial" w:cs="Arial"/>
          <w:color w:val="000000"/>
          <w:sz w:val="22"/>
          <w:szCs w:val="22"/>
        </w:rPr>
        <w:t xml:space="preserve"> extinção de todos os correspondentes cargos de administrador de parque contidos na presente lei.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Art. 64. As despesas com a execução desta lei correrão por conta das dotações orçamentárias próprias, suplementadas se necessário.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Art. 65. Esta lei entrará em vigor na data de sua publicação, revogados a Lei nº 11.426, de 18 de outubro de 1993, com exceção dos </w:t>
      </w:r>
      <w:proofErr w:type="spellStart"/>
      <w:r w:rsidRPr="005646B8">
        <w:rPr>
          <w:rFonts w:ascii="Arial" w:hAnsi="Arial" w:cs="Arial"/>
          <w:color w:val="000000"/>
          <w:sz w:val="22"/>
          <w:szCs w:val="22"/>
        </w:rPr>
        <w:t>arts</w:t>
      </w:r>
      <w:proofErr w:type="spellEnd"/>
      <w:r w:rsidRPr="005646B8">
        <w:rPr>
          <w:rFonts w:ascii="Arial" w:hAnsi="Arial" w:cs="Arial"/>
          <w:color w:val="000000"/>
          <w:sz w:val="22"/>
          <w:szCs w:val="22"/>
        </w:rPr>
        <w:t xml:space="preserve">. 34, 35, 36 e 37; a Lei nº 13.155, de 29 de junho de 2001; o Decreto nº 47.949, de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4</w:t>
      </w:r>
      <w:proofErr w:type="gramEnd"/>
      <w:r w:rsidRPr="005646B8">
        <w:rPr>
          <w:rFonts w:ascii="Arial" w:hAnsi="Arial" w:cs="Arial"/>
          <w:color w:val="000000"/>
          <w:sz w:val="22"/>
          <w:szCs w:val="22"/>
        </w:rPr>
        <w:t xml:space="preserve"> de dezembro de 2006, com exceção dos </w:t>
      </w:r>
      <w:proofErr w:type="spellStart"/>
      <w:r w:rsidRPr="005646B8">
        <w:rPr>
          <w:rFonts w:ascii="Arial" w:hAnsi="Arial" w:cs="Arial"/>
          <w:color w:val="000000"/>
          <w:sz w:val="22"/>
          <w:szCs w:val="22"/>
        </w:rPr>
        <w:t>arts</w:t>
      </w:r>
      <w:proofErr w:type="spellEnd"/>
      <w:r w:rsidRPr="005646B8">
        <w:rPr>
          <w:rFonts w:ascii="Arial" w:hAnsi="Arial" w:cs="Arial"/>
          <w:color w:val="000000"/>
          <w:sz w:val="22"/>
          <w:szCs w:val="22"/>
        </w:rPr>
        <w:t>. 10 e 11, e o Decreto nº 49.144, de 17 de janeiro de 2008.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PREFEITURA DO MUNICÍPIO DE SÃO PAULO, aos 15 de janeiro de 2009, 455º da fundação de São Paulo.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GILBERTO KASSAB,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PREFEITO</w:t>
      </w:r>
      <w:proofErr w:type="gramEnd"/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>Publicada na Secretaria do Governo Municipal, em 15 de janeiro de 2009.</w:t>
      </w:r>
    </w:p>
    <w:p w:rsidR="005646B8" w:rsidRPr="005646B8" w:rsidRDefault="005646B8" w:rsidP="005646B8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646B8">
        <w:rPr>
          <w:rFonts w:ascii="Arial" w:hAnsi="Arial" w:cs="Arial"/>
          <w:color w:val="000000"/>
          <w:sz w:val="22"/>
          <w:szCs w:val="22"/>
        </w:rPr>
        <w:t xml:space="preserve">CLOVIS DE BARROS CARVALHO, Secretário do Governo </w:t>
      </w:r>
      <w:proofErr w:type="gramStart"/>
      <w:r w:rsidRPr="005646B8">
        <w:rPr>
          <w:rFonts w:ascii="Arial" w:hAnsi="Arial" w:cs="Arial"/>
          <w:color w:val="000000"/>
          <w:sz w:val="22"/>
          <w:szCs w:val="22"/>
        </w:rPr>
        <w:t>Municipal</w:t>
      </w:r>
      <w:proofErr w:type="gramEnd"/>
    </w:p>
    <w:p w:rsidR="00C12601" w:rsidRDefault="00C12601"/>
    <w:sectPr w:rsidR="00C126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B8"/>
    <w:rsid w:val="005646B8"/>
    <w:rsid w:val="00C1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4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4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5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7916</Words>
  <Characters>42752</Characters>
  <Application>Microsoft Office Word</Application>
  <DocSecurity>0</DocSecurity>
  <Lines>356</Lines>
  <Paragraphs>101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Leme Schiazza</dc:creator>
  <cp:lastModifiedBy>Roberta Leme Schiazza</cp:lastModifiedBy>
  <cp:revision>1</cp:revision>
  <dcterms:created xsi:type="dcterms:W3CDTF">2014-10-20T17:39:00Z</dcterms:created>
  <dcterms:modified xsi:type="dcterms:W3CDTF">2014-10-20T17:40:00Z</dcterms:modified>
</cp:coreProperties>
</file>